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CE" w:rsidRDefault="00A50ECE" w:rsidP="008D57FB">
      <w:pPr>
        <w:spacing w:after="0" w:line="240" w:lineRule="auto"/>
        <w:ind w:firstLine="567"/>
        <w:jc w:val="center"/>
        <w:outlineLvl w:val="1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A50ECE" w:rsidRDefault="00A50ECE" w:rsidP="008D57FB">
      <w:pPr>
        <w:spacing w:after="0" w:line="240" w:lineRule="auto"/>
        <w:ind w:firstLine="567"/>
        <w:jc w:val="center"/>
        <w:outlineLvl w:val="1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3D7E0C" w:rsidRDefault="003D7E0C" w:rsidP="003D7E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75C5C">
        <w:rPr>
          <w:rFonts w:ascii="Times New Roman" w:eastAsia="Times New Roman" w:hAnsi="Times New Roman" w:cs="Times New Roman"/>
          <w:b/>
          <w:sz w:val="26"/>
          <w:szCs w:val="26"/>
        </w:rPr>
        <w:t>МЕТОДИЧЕСКИЕ РЕКОМЕНДАЦИИ</w:t>
      </w:r>
    </w:p>
    <w:p w:rsidR="00875C5C" w:rsidRDefault="00875C5C" w:rsidP="003D7E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D7E0C" w:rsidRDefault="003D7E0C" w:rsidP="003D7E0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Calibri" w:eastAsia="Times New Roman" w:hAnsi="Calibri" w:cs="Calibri"/>
          <w:sz w:val="24"/>
        </w:rPr>
      </w:pPr>
    </w:p>
    <w:p w:rsidR="003D7E0C" w:rsidRPr="00875C5C" w:rsidRDefault="003D7E0C" w:rsidP="003D7E0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</w:rPr>
      </w:pPr>
      <w:r w:rsidRPr="00875C5C">
        <w:rPr>
          <w:rFonts w:ascii="Times New Roman" w:eastAsia="Times New Roman" w:hAnsi="Times New Roman" w:cs="Times New Roman"/>
          <w:b/>
          <w:sz w:val="24"/>
        </w:rPr>
        <w:t xml:space="preserve"> ИНФОРМАЦИОННАЯ КАРТА КОНКУРСА</w:t>
      </w:r>
    </w:p>
    <w:p w:rsidR="003D7E0C" w:rsidRPr="003D7E0C" w:rsidRDefault="003D7E0C" w:rsidP="003D7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895"/>
        <w:gridCol w:w="6941"/>
      </w:tblGrid>
      <w:tr w:rsidR="003D7E0C" w:rsidRPr="003D7E0C" w:rsidTr="00765C4D">
        <w:tc>
          <w:tcPr>
            <w:tcW w:w="796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№№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proofErr w:type="spellStart"/>
            <w:r w:rsidRPr="003D7E0C">
              <w:rPr>
                <w:rFonts w:ascii="Calibri" w:eastAsia="Times New Roman" w:hAnsi="Calibri" w:cs="Calibri"/>
                <w:sz w:val="24"/>
              </w:rPr>
              <w:t>п.п</w:t>
            </w:r>
            <w:proofErr w:type="spellEnd"/>
            <w:r w:rsidRPr="003D7E0C">
              <w:rPr>
                <w:rFonts w:ascii="Calibri" w:eastAsia="Times New Roman" w:hAnsi="Calibri" w:cs="Calibri"/>
                <w:sz w:val="24"/>
              </w:rPr>
              <w:t>.</w:t>
            </w:r>
          </w:p>
        </w:tc>
        <w:tc>
          <w:tcPr>
            <w:tcW w:w="2895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 xml:space="preserve">Организатор </w:t>
            </w:r>
          </w:p>
        </w:tc>
        <w:tc>
          <w:tcPr>
            <w:tcW w:w="6941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Комитет внутренней политики Администрации Томской области</w:t>
            </w:r>
          </w:p>
        </w:tc>
      </w:tr>
      <w:tr w:rsidR="003D7E0C" w:rsidRPr="003D7E0C" w:rsidTr="00765C4D">
        <w:tc>
          <w:tcPr>
            <w:tcW w:w="796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1</w:t>
            </w:r>
          </w:p>
        </w:tc>
        <w:tc>
          <w:tcPr>
            <w:tcW w:w="2895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ourier New"/>
                <w:sz w:val="24"/>
                <w:szCs w:val="20"/>
              </w:rPr>
              <w:t xml:space="preserve">Адрес, местонахождение организатора для передачи заявок лично </w:t>
            </w:r>
          </w:p>
        </w:tc>
        <w:tc>
          <w:tcPr>
            <w:tcW w:w="6941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 xml:space="preserve">634050 г. Томск, пл. Ленина, д. 6 а,  </w:t>
            </w:r>
            <w:proofErr w:type="spellStart"/>
            <w:r w:rsidRPr="003D7E0C">
              <w:rPr>
                <w:rFonts w:ascii="Calibri" w:eastAsia="Times New Roman" w:hAnsi="Calibri" w:cs="Calibri"/>
                <w:sz w:val="24"/>
              </w:rPr>
              <w:t>каб</w:t>
            </w:r>
            <w:proofErr w:type="spellEnd"/>
            <w:r w:rsidRPr="003D7E0C">
              <w:rPr>
                <w:rFonts w:ascii="Calibri" w:eastAsia="Times New Roman" w:hAnsi="Calibri" w:cs="Calibri"/>
                <w:sz w:val="24"/>
              </w:rPr>
              <w:t>. 12</w:t>
            </w:r>
          </w:p>
        </w:tc>
      </w:tr>
      <w:tr w:rsidR="003D7E0C" w:rsidRPr="003D7E0C" w:rsidTr="00765C4D">
        <w:tc>
          <w:tcPr>
            <w:tcW w:w="796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2</w:t>
            </w:r>
          </w:p>
        </w:tc>
        <w:tc>
          <w:tcPr>
            <w:tcW w:w="2895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Почтовый адрес организатора (для отправки заявки по почте)</w:t>
            </w:r>
          </w:p>
        </w:tc>
        <w:tc>
          <w:tcPr>
            <w:tcW w:w="6941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 xml:space="preserve">634050 г. Томск, пл. Ленина, д. 6 а,  </w:t>
            </w:r>
            <w:proofErr w:type="spellStart"/>
            <w:r w:rsidRPr="003D7E0C">
              <w:rPr>
                <w:rFonts w:ascii="Calibri" w:eastAsia="Times New Roman" w:hAnsi="Calibri" w:cs="Calibri"/>
                <w:sz w:val="24"/>
              </w:rPr>
              <w:t>каб</w:t>
            </w:r>
            <w:proofErr w:type="spellEnd"/>
            <w:r w:rsidRPr="003D7E0C">
              <w:rPr>
                <w:rFonts w:ascii="Calibri" w:eastAsia="Times New Roman" w:hAnsi="Calibri" w:cs="Calibri"/>
                <w:sz w:val="24"/>
              </w:rPr>
              <w:t>. 12</w:t>
            </w:r>
          </w:p>
        </w:tc>
      </w:tr>
      <w:tr w:rsidR="003D7E0C" w:rsidRPr="003D7E0C" w:rsidTr="00765C4D">
        <w:tc>
          <w:tcPr>
            <w:tcW w:w="796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3</w:t>
            </w:r>
          </w:p>
        </w:tc>
        <w:tc>
          <w:tcPr>
            <w:tcW w:w="2895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Контакты</w:t>
            </w:r>
          </w:p>
        </w:tc>
        <w:tc>
          <w:tcPr>
            <w:tcW w:w="6941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Тел</w:t>
            </w:r>
            <w:r w:rsidRPr="003D7E0C">
              <w:rPr>
                <w:rFonts w:ascii="Calibri" w:eastAsia="Times New Roman" w:hAnsi="Calibri" w:cs="Calibri"/>
                <w:sz w:val="24"/>
                <w:lang w:val="en-US"/>
              </w:rPr>
              <w:t>/</w:t>
            </w:r>
            <w:r w:rsidRPr="003D7E0C">
              <w:rPr>
                <w:rFonts w:ascii="Calibri" w:eastAsia="Times New Roman" w:hAnsi="Calibri" w:cs="Calibri"/>
                <w:sz w:val="24"/>
              </w:rPr>
              <w:t>факс  8 3822 517 254</w:t>
            </w:r>
          </w:p>
        </w:tc>
      </w:tr>
      <w:tr w:rsidR="003D7E0C" w:rsidRPr="003D7E0C" w:rsidTr="00765C4D">
        <w:tc>
          <w:tcPr>
            <w:tcW w:w="796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4.</w:t>
            </w:r>
          </w:p>
        </w:tc>
        <w:tc>
          <w:tcPr>
            <w:tcW w:w="2895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Адрес электронной почты</w:t>
            </w:r>
          </w:p>
        </w:tc>
        <w:tc>
          <w:tcPr>
            <w:tcW w:w="6941" w:type="dxa"/>
          </w:tcPr>
          <w:p w:rsidR="003D7E0C" w:rsidRPr="003D7E0C" w:rsidRDefault="00E80524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lang w:val="en-US"/>
              </w:rPr>
            </w:pPr>
            <w:hyperlink r:id="rId7" w:history="1">
              <w:r w:rsidR="003D7E0C" w:rsidRPr="003D7E0C">
                <w:rPr>
                  <w:rFonts w:ascii="Calibri" w:eastAsia="Times New Roman" w:hAnsi="Calibri" w:cs="Calibri"/>
                  <w:color w:val="0000FF"/>
                  <w:sz w:val="24"/>
                  <w:u w:val="single"/>
                  <w:lang w:val="en-US"/>
                </w:rPr>
                <w:t>Lelik@tomsk.gov.ru</w:t>
              </w:r>
            </w:hyperlink>
            <w:r w:rsidR="003D7E0C" w:rsidRPr="003D7E0C">
              <w:rPr>
                <w:rFonts w:ascii="Calibri" w:eastAsia="Times New Roman" w:hAnsi="Calibri" w:cs="Calibri"/>
                <w:sz w:val="24"/>
                <w:szCs w:val="20"/>
                <w:lang w:val="en-US"/>
              </w:rPr>
              <w:t xml:space="preserve"> </w:t>
            </w:r>
          </w:p>
        </w:tc>
      </w:tr>
      <w:tr w:rsidR="003D7E0C" w:rsidRPr="003D7E0C" w:rsidTr="00765C4D">
        <w:tc>
          <w:tcPr>
            <w:tcW w:w="796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  <w:lang w:val="en-US"/>
              </w:rPr>
              <w:t>5</w:t>
            </w:r>
            <w:r w:rsidRPr="003D7E0C">
              <w:rPr>
                <w:rFonts w:ascii="Calibri" w:eastAsia="Times New Roman" w:hAnsi="Calibri" w:cs="Calibri"/>
                <w:sz w:val="24"/>
              </w:rPr>
              <w:t>.</w:t>
            </w:r>
          </w:p>
        </w:tc>
        <w:tc>
          <w:tcPr>
            <w:tcW w:w="2895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lang w:val="en-US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 xml:space="preserve">Соискатели конкурса </w:t>
            </w:r>
            <w:r w:rsidRPr="003D7E0C">
              <w:rPr>
                <w:rFonts w:ascii="Calibri" w:eastAsia="Times New Roman" w:hAnsi="Calibri" w:cs="Calibri"/>
                <w:sz w:val="24"/>
                <w:lang w:val="en-US"/>
              </w:rPr>
              <w:t xml:space="preserve"> </w:t>
            </w:r>
          </w:p>
        </w:tc>
        <w:tc>
          <w:tcPr>
            <w:tcW w:w="6941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 xml:space="preserve">Социально ориентированные некоммерческие организации, соответствующие требованиям </w:t>
            </w:r>
            <w:hyperlink r:id="rId8" w:history="1">
              <w:r w:rsidRPr="003D7E0C">
                <w:rPr>
                  <w:rFonts w:ascii="Calibri" w:eastAsia="Times New Roman" w:hAnsi="Calibri" w:cs="Calibri"/>
                  <w:sz w:val="24"/>
                </w:rPr>
                <w:t>Закона</w:t>
              </w:r>
            </w:hyperlink>
            <w:r w:rsidRPr="003D7E0C">
              <w:rPr>
                <w:rFonts w:ascii="Calibri" w:eastAsia="Times New Roman" w:hAnsi="Calibri" w:cs="Calibri"/>
                <w:sz w:val="24"/>
                <w:szCs w:val="20"/>
              </w:rPr>
              <w:t xml:space="preserve"> Томской области от 13 октября 2010 года N 218-ОЗ "О поддержке социально ориентированных некоммерческих организаций органами государственной власти Томской области". </w:t>
            </w:r>
          </w:p>
        </w:tc>
      </w:tr>
      <w:tr w:rsidR="003D7E0C" w:rsidRPr="003D7E0C" w:rsidTr="00765C4D">
        <w:tc>
          <w:tcPr>
            <w:tcW w:w="796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6.</w:t>
            </w:r>
          </w:p>
        </w:tc>
        <w:tc>
          <w:tcPr>
            <w:tcW w:w="2895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 xml:space="preserve">Цель и результаты конкурса </w:t>
            </w:r>
          </w:p>
        </w:tc>
        <w:tc>
          <w:tcPr>
            <w:tcW w:w="6941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ourier New"/>
                <w:sz w:val="24"/>
                <w:szCs w:val="20"/>
              </w:rPr>
              <w:t xml:space="preserve">По результатам Конкурса будут отобраны социально  ориентированные некоммерческие организации, которым будут выделены субсидии на безвозмездной и  безвозвратной основе в целях  финансового обеспечения части  расходов связанных, с реализацией социальных проектов, в сумме, определенной в результате проведенного Конкурса, но не превышающей –  800 тыс. рублей                          </w:t>
            </w:r>
          </w:p>
        </w:tc>
      </w:tr>
      <w:tr w:rsidR="003D7E0C" w:rsidRPr="003D7E0C" w:rsidTr="00765C4D">
        <w:tc>
          <w:tcPr>
            <w:tcW w:w="796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7.</w:t>
            </w:r>
          </w:p>
        </w:tc>
        <w:tc>
          <w:tcPr>
            <w:tcW w:w="2895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Источник финансирования:</w:t>
            </w:r>
          </w:p>
        </w:tc>
        <w:tc>
          <w:tcPr>
            <w:tcW w:w="6941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Областной бюджет</w:t>
            </w:r>
          </w:p>
        </w:tc>
      </w:tr>
      <w:tr w:rsidR="003D7E0C" w:rsidRPr="003D7E0C" w:rsidTr="00765C4D">
        <w:tc>
          <w:tcPr>
            <w:tcW w:w="796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8.</w:t>
            </w:r>
          </w:p>
        </w:tc>
        <w:tc>
          <w:tcPr>
            <w:tcW w:w="2895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Язык конкурса</w:t>
            </w:r>
          </w:p>
        </w:tc>
        <w:tc>
          <w:tcPr>
            <w:tcW w:w="6941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 xml:space="preserve">Русский </w:t>
            </w:r>
          </w:p>
        </w:tc>
      </w:tr>
      <w:tr w:rsidR="003D7E0C" w:rsidRPr="003D7E0C" w:rsidTr="00765C4D">
        <w:tc>
          <w:tcPr>
            <w:tcW w:w="796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9.</w:t>
            </w:r>
          </w:p>
        </w:tc>
        <w:tc>
          <w:tcPr>
            <w:tcW w:w="2895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 xml:space="preserve">Валюта заявки </w:t>
            </w:r>
          </w:p>
        </w:tc>
        <w:tc>
          <w:tcPr>
            <w:tcW w:w="6941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 xml:space="preserve">Рубль </w:t>
            </w:r>
          </w:p>
        </w:tc>
      </w:tr>
      <w:tr w:rsidR="003D7E0C" w:rsidRPr="003D7E0C" w:rsidTr="00765C4D">
        <w:tc>
          <w:tcPr>
            <w:tcW w:w="796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10</w:t>
            </w:r>
          </w:p>
        </w:tc>
        <w:tc>
          <w:tcPr>
            <w:tcW w:w="2895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Процедура вскрытия конверта с заявками</w:t>
            </w:r>
          </w:p>
        </w:tc>
        <w:tc>
          <w:tcPr>
            <w:tcW w:w="6941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Конве</w:t>
            </w:r>
            <w:proofErr w:type="gramStart"/>
            <w:r w:rsidRPr="003D7E0C">
              <w:rPr>
                <w:rFonts w:ascii="Calibri" w:eastAsia="Times New Roman" w:hAnsi="Calibri" w:cs="Calibri"/>
                <w:sz w:val="24"/>
              </w:rPr>
              <w:t>рт вскр</w:t>
            </w:r>
            <w:proofErr w:type="gramEnd"/>
            <w:r w:rsidRPr="003D7E0C">
              <w:rPr>
                <w:rFonts w:ascii="Calibri" w:eastAsia="Times New Roman" w:hAnsi="Calibri" w:cs="Calibri"/>
                <w:sz w:val="24"/>
              </w:rPr>
              <w:t>ывается Конкурсной комиссией</w:t>
            </w:r>
          </w:p>
        </w:tc>
      </w:tr>
      <w:tr w:rsidR="003D7E0C" w:rsidRPr="003D7E0C" w:rsidTr="00765C4D">
        <w:tc>
          <w:tcPr>
            <w:tcW w:w="796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11</w:t>
            </w:r>
          </w:p>
        </w:tc>
        <w:tc>
          <w:tcPr>
            <w:tcW w:w="2895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Количество экземпляров</w:t>
            </w:r>
          </w:p>
        </w:tc>
        <w:tc>
          <w:tcPr>
            <w:tcW w:w="6941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 xml:space="preserve">1 экземпляр, а также </w:t>
            </w:r>
            <w:r w:rsidRPr="003D7E0C">
              <w:rPr>
                <w:rFonts w:ascii="Calibri" w:eastAsia="Times New Roman" w:hAnsi="Calibri" w:cs="Calibri"/>
                <w:sz w:val="24"/>
                <w:lang w:val="en-US"/>
              </w:rPr>
              <w:t>CD</w:t>
            </w:r>
            <w:r w:rsidRPr="003D7E0C">
              <w:rPr>
                <w:rFonts w:ascii="Calibri" w:eastAsia="Times New Roman" w:hAnsi="Calibri" w:cs="Calibri"/>
                <w:sz w:val="24"/>
              </w:rPr>
              <w:t>-диск с электронной (полной) версией заявки</w:t>
            </w:r>
          </w:p>
        </w:tc>
      </w:tr>
      <w:tr w:rsidR="003D7E0C" w:rsidRPr="003D7E0C" w:rsidTr="00765C4D">
        <w:tc>
          <w:tcPr>
            <w:tcW w:w="796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12.</w:t>
            </w:r>
          </w:p>
        </w:tc>
        <w:tc>
          <w:tcPr>
            <w:tcW w:w="2895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 xml:space="preserve">Перечень документов, представляемых в составе заявки: </w:t>
            </w:r>
          </w:p>
        </w:tc>
        <w:tc>
          <w:tcPr>
            <w:tcW w:w="6941" w:type="dxa"/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lang w:eastAsia="ru-RU"/>
              </w:rPr>
            </w:pPr>
            <w:r w:rsidRPr="003D7E0C">
              <w:rPr>
                <w:rFonts w:ascii="Calibri" w:eastAsia="Calibri" w:hAnsi="Calibri" w:cs="Courier New"/>
                <w:sz w:val="24"/>
                <w:szCs w:val="20"/>
                <w:lang w:eastAsia="ru-RU"/>
              </w:rPr>
              <w:t>1</w:t>
            </w: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t xml:space="preserve">) заявление на участие в Конкурсе по </w:t>
            </w:r>
            <w:hyperlink w:anchor="Par478" w:history="1">
              <w:r w:rsidRPr="003D7E0C">
                <w:rPr>
                  <w:rFonts w:ascii="Calibri" w:eastAsia="Calibri" w:hAnsi="Calibri" w:cs="Times New Roman"/>
                  <w:sz w:val="24"/>
                  <w:lang w:eastAsia="ru-RU"/>
                </w:rPr>
                <w:t xml:space="preserve">форме </w:t>
              </w:r>
            </w:hyperlink>
            <w:r w:rsidRPr="003D7E0C">
              <w:rPr>
                <w:rFonts w:ascii="Calibri" w:eastAsia="Calibri" w:hAnsi="Calibri" w:cs="Times New Roman"/>
                <w:sz w:val="24"/>
                <w:szCs w:val="20"/>
                <w:lang w:eastAsia="ru-RU"/>
              </w:rPr>
              <w:t xml:space="preserve"> согласно приложению № 2 к настоящему Порядку. Заявление должно быть написано на фирменном бланке Соискателя;  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lang w:eastAsia="ru-RU"/>
              </w:rPr>
            </w:pP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t>2) копия Устава Соискателя Конкурса, заверенная  подписью руководителя организации - Соискателя Конкурса;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lang w:eastAsia="ru-RU"/>
              </w:rPr>
            </w:pP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t xml:space="preserve">3) копия свидетельства о государственной регистрации  юридического лица, заверенная подписью руководителя организации - Соискателя Конкурса; 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lang w:eastAsia="ru-RU"/>
              </w:rPr>
            </w:pP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t xml:space="preserve">4) выписка из Единого государственного реестра  юридических лиц, полученная не ранее чем за один месяц до дня подачи заявки, либо ее нотариально заверенная копия;   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lang w:eastAsia="ru-RU"/>
              </w:rPr>
            </w:pP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t xml:space="preserve">5) документы, подтверждающие отсутствие просроченной задолженности по выплате заработной платы, 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lang w:eastAsia="ru-RU"/>
              </w:rPr>
            </w:pP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t xml:space="preserve">6) документы, подтверждающие отсутствие  просроченной </w:t>
            </w: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lastRenderedPageBreak/>
              <w:t>задолженности по уплате налогов и иных обязательных платежей в бюджетную систему Российской Федерации в том числе: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lang w:eastAsia="ru-RU"/>
              </w:rPr>
            </w:pP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t xml:space="preserve">- справка о состоянии расчетов по налогам, сборам и пеням, выданная Управлением Федеральной налоговой службы Российской Федерации по Томской области; 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lang w:eastAsia="ru-RU"/>
              </w:rPr>
            </w:pP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t>- справка о состоянии расчетов по страховым взносам, пеням и штрафам,  выданная государственным учреждением - отделением Пенсионного фонда РФ по Томской области,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lang w:eastAsia="ru-RU"/>
              </w:rPr>
            </w:pP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t xml:space="preserve"> -справка о состоянии расчетов по страховым взносам, пеням и штрафам, выданная  государственным учреждением – Томским отделением Фонда социального страхования РФ); 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0"/>
                <w:lang w:eastAsia="ru-RU"/>
              </w:rPr>
            </w:pP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t xml:space="preserve">7) </w:t>
            </w:r>
            <w:r w:rsidRPr="003D7E0C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смета расходов по </w:t>
            </w:r>
            <w:hyperlink w:anchor="Par595" w:history="1">
              <w:r w:rsidRPr="003D7E0C">
                <w:rPr>
                  <w:rFonts w:ascii="Calibri" w:eastAsia="Calibri" w:hAnsi="Calibri" w:cs="Times New Roman"/>
                  <w:sz w:val="24"/>
                  <w:szCs w:val="24"/>
                  <w:lang w:eastAsia="ru-RU"/>
                </w:rPr>
                <w:t xml:space="preserve">форме </w:t>
              </w:r>
            </w:hyperlink>
            <w:r w:rsidRPr="003D7E0C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согласно</w:t>
            </w:r>
            <w:r w:rsidRPr="003D7E0C">
              <w:rPr>
                <w:rFonts w:ascii="Calibri" w:eastAsia="Calibri" w:hAnsi="Calibri" w:cs="Times New Roman"/>
                <w:sz w:val="24"/>
                <w:szCs w:val="20"/>
                <w:lang w:eastAsia="ru-RU"/>
              </w:rPr>
              <w:t xml:space="preserve"> приложению № 3 к настоящему Порядку с указанием перечня затрат (с приложением экономического обоснования расходов на реализацию социального проекта);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lang w:eastAsia="ru-RU"/>
              </w:rPr>
            </w:pP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t xml:space="preserve">8) </w:t>
            </w:r>
            <w:r w:rsidRPr="003D7E0C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информация о социальном проекте, представленном в составе заявки </w:t>
            </w:r>
            <w:r w:rsidRPr="003D7E0C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  <w:lang w:eastAsia="ru-RU"/>
              </w:rPr>
              <w:t>по форме согласно приложению № 4 к настоящему Порядку</w:t>
            </w:r>
            <w:r w:rsidRPr="003D7E0C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;</w:t>
            </w: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t xml:space="preserve"> 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lang w:eastAsia="ru-RU"/>
              </w:rPr>
            </w:pP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t>9) сведения о банковских реквизитах (выписка, справка из банка);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lang w:eastAsia="ru-RU"/>
              </w:rPr>
            </w:pP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t>10) копия решения органа управления социально ориентированной некоммерческой организации об участии в конкурсе и утверждении социального проекта;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lang w:eastAsia="ru-RU"/>
              </w:rPr>
            </w:pP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t>12) согласие на обработку персональных данных в соответствии со статьей 9 Федерального закона от 27 июля 2006 года № 152-ФЗ «О персональных данных»;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lang w:eastAsia="ru-RU"/>
              </w:rPr>
            </w:pPr>
            <w:r w:rsidRPr="003D7E0C">
              <w:rPr>
                <w:rFonts w:ascii="Calibri" w:eastAsia="Calibri" w:hAnsi="Calibri" w:cs="Times New Roman"/>
                <w:sz w:val="24"/>
                <w:lang w:eastAsia="ru-RU"/>
              </w:rPr>
              <w:t>13) опись документов, предоставляемых в составе заявки.</w:t>
            </w:r>
          </w:p>
        </w:tc>
      </w:tr>
    </w:tbl>
    <w:p w:rsidR="003D7E0C" w:rsidRDefault="003D7E0C" w:rsidP="003D7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u w:val="single"/>
        </w:rPr>
      </w:pPr>
      <w:bookmarkStart w:id="1" w:name="Par246"/>
      <w:bookmarkStart w:id="2" w:name="Par429"/>
      <w:bookmarkEnd w:id="1"/>
      <w:bookmarkEnd w:id="2"/>
    </w:p>
    <w:p w:rsidR="003D7E0C" w:rsidRDefault="003D7E0C" w:rsidP="003D7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u w:val="single"/>
        </w:rPr>
      </w:pPr>
    </w:p>
    <w:p w:rsidR="003D7E0C" w:rsidRPr="003D7E0C" w:rsidRDefault="003D7E0C" w:rsidP="003D7E0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C5C">
        <w:rPr>
          <w:rFonts w:ascii="Times New Roman" w:eastAsia="Times New Roman" w:hAnsi="Times New Roman" w:cs="Times New Roman"/>
          <w:b/>
          <w:sz w:val="24"/>
          <w:szCs w:val="24"/>
        </w:rPr>
        <w:t xml:space="preserve"> КРИТЕРИИ ОЦЕНКИ СОЦИАЛЬНЫХ ПРОЕКТОВ</w:t>
      </w:r>
    </w:p>
    <w:p w:rsidR="003D7E0C" w:rsidRPr="003D7E0C" w:rsidRDefault="003D7E0C" w:rsidP="003D7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49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6239"/>
      </w:tblGrid>
      <w:tr w:rsidR="003D7E0C" w:rsidRPr="003D7E0C" w:rsidTr="00765C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7E0C">
              <w:rPr>
                <w:rFonts w:ascii="Calibri" w:eastAsia="Times New Roman" w:hAnsi="Calibri" w:cs="Calibri"/>
                <w:sz w:val="20"/>
                <w:szCs w:val="20"/>
              </w:rPr>
              <w:t xml:space="preserve">N </w:t>
            </w:r>
            <w:proofErr w:type="gramStart"/>
            <w:r w:rsidRPr="003D7E0C">
              <w:rPr>
                <w:rFonts w:ascii="Calibri" w:eastAsia="Times New Roman" w:hAnsi="Calibri" w:cs="Calibri"/>
                <w:sz w:val="20"/>
                <w:szCs w:val="20"/>
              </w:rPr>
              <w:t>п</w:t>
            </w:r>
            <w:proofErr w:type="gramEnd"/>
            <w:r w:rsidRPr="003D7E0C">
              <w:rPr>
                <w:rFonts w:ascii="Calibri" w:eastAsia="Times New Roman" w:hAnsi="Calibri" w:cs="Calibri"/>
                <w:sz w:val="20"/>
                <w:szCs w:val="20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7E0C">
              <w:rPr>
                <w:rFonts w:ascii="Calibri" w:eastAsia="Times New Roman" w:hAnsi="Calibri" w:cs="Calibri"/>
                <w:sz w:val="20"/>
                <w:szCs w:val="20"/>
              </w:rPr>
              <w:t>Критерий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7E0C">
              <w:rPr>
                <w:rFonts w:ascii="Calibri" w:eastAsia="Times New Roman" w:hAnsi="Calibri" w:cs="Calibri"/>
                <w:sz w:val="20"/>
                <w:szCs w:val="20"/>
              </w:rPr>
              <w:t>Оценка</w:t>
            </w:r>
          </w:p>
        </w:tc>
      </w:tr>
      <w:tr w:rsidR="003D7E0C" w:rsidRPr="003D7E0C" w:rsidTr="00765C4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 xml:space="preserve">Соответствие целей и задач социального проекта уставным целям социально ориентированной некоммерческой организации, видам деятельности, указанным в Законе Томской области </w:t>
            </w:r>
            <w:r w:rsidRPr="003D7E0C">
              <w:rPr>
                <w:rFonts w:ascii="Calibri" w:eastAsia="Times New Roman" w:hAnsi="Calibri" w:cs="Times New Roman"/>
                <w:sz w:val="24"/>
                <w:szCs w:val="24"/>
              </w:rPr>
              <w:t>от 13 октября 2010 года № 218-ОЗ «О поддержке социально ориентированных некоммерческих организаций органами государственной власти Томской области».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Оценивается: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- соответствие целей и задач мероприятий социального проекта уставным целям и видам деятельности социально ориентированной некоммерческой организации.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Определяется по результатам оценки социального проекта: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Соответствие целям и задачам -  2 балла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Не соответствие целям и задачам -  0 баллов</w:t>
            </w:r>
          </w:p>
        </w:tc>
      </w:tr>
      <w:tr w:rsidR="003D7E0C" w:rsidRPr="003D7E0C" w:rsidTr="00765C4D">
        <w:trPr>
          <w:trHeight w:val="33"/>
        </w:trPr>
        <w:tc>
          <w:tcPr>
            <w:tcW w:w="104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3D7E0C" w:rsidRPr="003D7E0C" w:rsidTr="00765C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Наличие материально-</w:t>
            </w:r>
            <w:r w:rsidRPr="003D7E0C">
              <w:rPr>
                <w:rFonts w:ascii="Calibri" w:eastAsia="Times New Roman" w:hAnsi="Calibri" w:cs="Calibri"/>
                <w:sz w:val="24"/>
              </w:rPr>
              <w:lastRenderedPageBreak/>
              <w:t>технической, кадровой, финансовой базы социально ориентированной некоммерческой организации, обеспечивающей выполнение социального проекта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lastRenderedPageBreak/>
              <w:t>Оценивается: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lastRenderedPageBreak/>
              <w:t>- наличие собственных квалифицированных кадров – 2 балла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-  наличие необходимых материально-технических ресурсов, достаточность финансовых сре</w:t>
            </w:r>
            <w:proofErr w:type="gramStart"/>
            <w:r w:rsidRPr="003D7E0C">
              <w:rPr>
                <w:rFonts w:ascii="Calibri" w:eastAsia="Times New Roman" w:hAnsi="Calibri" w:cs="Calibri"/>
                <w:sz w:val="24"/>
              </w:rPr>
              <w:t>дств дл</w:t>
            </w:r>
            <w:proofErr w:type="gramEnd"/>
            <w:r w:rsidRPr="003D7E0C">
              <w:rPr>
                <w:rFonts w:ascii="Calibri" w:eastAsia="Times New Roman" w:hAnsi="Calibri" w:cs="Calibri"/>
                <w:sz w:val="24"/>
              </w:rPr>
              <w:t xml:space="preserve">я реализации мероприятий и достижения целей социального проекта – 2 балла 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 xml:space="preserve">- наличие опыта выполнения в прошлом мероприятий, аналогичных по содержанию и объему, </w:t>
            </w:r>
            <w:proofErr w:type="gramStart"/>
            <w:r w:rsidRPr="003D7E0C">
              <w:rPr>
                <w:rFonts w:ascii="Calibri" w:eastAsia="Times New Roman" w:hAnsi="Calibri" w:cs="Calibri"/>
                <w:sz w:val="24"/>
              </w:rPr>
              <w:t>заявленным</w:t>
            </w:r>
            <w:proofErr w:type="gramEnd"/>
            <w:r w:rsidRPr="003D7E0C">
              <w:rPr>
                <w:rFonts w:ascii="Calibri" w:eastAsia="Times New Roman" w:hAnsi="Calibri" w:cs="Calibri"/>
                <w:sz w:val="24"/>
              </w:rPr>
              <w:t xml:space="preserve"> социального проекта – 2 балла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Число баллов определяется по результатам оценки социального проекта не более 6 баллов</w:t>
            </w:r>
          </w:p>
        </w:tc>
      </w:tr>
      <w:tr w:rsidR="003D7E0C" w:rsidRPr="003D7E0C" w:rsidTr="00765C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 xml:space="preserve">Доступность и открытость информации о деятельности социально ориентированной некоммерческой организации (с </w:t>
            </w:r>
            <w:r w:rsidRPr="003D7E0C">
              <w:rPr>
                <w:rFonts w:ascii="Calibri" w:eastAsia="Times New Roman" w:hAnsi="Calibri" w:cs="Calibri"/>
                <w:sz w:val="24"/>
                <w:u w:val="single"/>
              </w:rPr>
              <w:t>обязательным</w:t>
            </w:r>
            <w:r w:rsidRPr="003D7E0C">
              <w:rPr>
                <w:rFonts w:ascii="Calibri" w:eastAsia="Times New Roman" w:hAnsi="Calibri" w:cs="Calibri"/>
                <w:sz w:val="24"/>
              </w:rPr>
              <w:t xml:space="preserve"> указанием адреса в сети Интернете)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 xml:space="preserve"> 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Оценивается: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-наличие информации об организации на странице в сети Интернет;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- наличие информации, размещаемой в сети Интернет на сайтах третьих лиц.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Число баллов определяется по результатам оценки доступности и открытости деятельности организации в том числе: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- наличие информации в сети Интернет на сайтах третьих лиц, - 2 балла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- наличие и размещение информации на собственном сайте -  10 балов</w:t>
            </w:r>
          </w:p>
        </w:tc>
      </w:tr>
      <w:tr w:rsidR="003D7E0C" w:rsidRPr="003D7E0C" w:rsidTr="00765C4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Обоснованность запрашиваемых средств на реализацию социального проекта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Оценивается: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- наличие обоснования запрашиваемых средств на реализацию проекта  - 6 баллов</w:t>
            </w:r>
          </w:p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3D7E0C">
              <w:rPr>
                <w:rFonts w:ascii="Calibri" w:eastAsia="Times New Roman" w:hAnsi="Calibri" w:cs="Calibri"/>
                <w:sz w:val="24"/>
              </w:rPr>
              <w:t>- отсутствие обоснования запрашиваемых средств на реализацию проекта – 0 баллов</w:t>
            </w:r>
          </w:p>
        </w:tc>
      </w:tr>
      <w:tr w:rsidR="003D7E0C" w:rsidRPr="003D7E0C" w:rsidTr="00765C4D">
        <w:trPr>
          <w:trHeight w:val="67"/>
        </w:trPr>
        <w:tc>
          <w:tcPr>
            <w:tcW w:w="104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0C" w:rsidRPr="003D7E0C" w:rsidRDefault="003D7E0C" w:rsidP="003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</w:tbl>
    <w:p w:rsidR="003D7E0C" w:rsidRPr="003D7E0C" w:rsidRDefault="003D7E0C" w:rsidP="003D7E0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Calibri" w:eastAsia="Times New Roman" w:hAnsi="Calibri" w:cs="Calibri"/>
          <w:sz w:val="24"/>
        </w:rPr>
      </w:pPr>
    </w:p>
    <w:p w:rsidR="00707643" w:rsidRPr="00707643" w:rsidRDefault="00875C5C" w:rsidP="00765C4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707643" w:rsidRPr="00875C5C">
        <w:rPr>
          <w:rFonts w:ascii="Times New Roman" w:eastAsia="Times New Roman" w:hAnsi="Times New Roman" w:cs="Times New Roman"/>
          <w:b/>
          <w:sz w:val="24"/>
        </w:rPr>
        <w:t>ЗАЯВЛЕНИЕ  НА УЧАСТИЕ В КОНКУРСЕ</w:t>
      </w:r>
      <w:r w:rsidR="00707643" w:rsidRPr="00875C5C">
        <w:rPr>
          <w:rFonts w:ascii="Times New Roman" w:eastAsia="Times New Roman" w:hAnsi="Times New Roman" w:cs="Times New Roman"/>
          <w:sz w:val="24"/>
        </w:rPr>
        <w:t xml:space="preserve"> по предоставлению субсидий социально ориентированным некоммерческим организациям, за исключением государственных  (муниципальных)  учреждений см ПРИЛОЖЕНИЕ № 2 </w:t>
      </w:r>
      <w:r w:rsidR="00707643" w:rsidRPr="00707643">
        <w:rPr>
          <w:rFonts w:ascii="Times New Roman" w:eastAsia="Times New Roman" w:hAnsi="Times New Roman" w:cs="Times New Roman"/>
          <w:sz w:val="24"/>
        </w:rPr>
        <w:t>к Порядку определения объёма и  предоставления</w:t>
      </w:r>
      <w:r w:rsidR="00707643" w:rsidRPr="00875C5C">
        <w:rPr>
          <w:rFonts w:ascii="Times New Roman" w:eastAsia="Times New Roman" w:hAnsi="Times New Roman" w:cs="Times New Roman"/>
          <w:sz w:val="24"/>
        </w:rPr>
        <w:t xml:space="preserve"> </w:t>
      </w:r>
      <w:r w:rsidR="00707643" w:rsidRPr="00707643">
        <w:rPr>
          <w:rFonts w:ascii="Times New Roman" w:eastAsia="Times New Roman" w:hAnsi="Times New Roman" w:cs="Times New Roman"/>
          <w:sz w:val="24"/>
        </w:rPr>
        <w:t xml:space="preserve"> субсидий социально ориентированным</w:t>
      </w:r>
      <w:r w:rsidR="00707643" w:rsidRPr="00875C5C">
        <w:rPr>
          <w:rFonts w:ascii="Times New Roman" w:eastAsia="Times New Roman" w:hAnsi="Times New Roman" w:cs="Times New Roman"/>
          <w:sz w:val="24"/>
        </w:rPr>
        <w:t xml:space="preserve"> </w:t>
      </w:r>
      <w:r w:rsidR="00707643" w:rsidRPr="00707643">
        <w:rPr>
          <w:rFonts w:ascii="Times New Roman" w:eastAsia="Times New Roman" w:hAnsi="Times New Roman" w:cs="Times New Roman"/>
          <w:sz w:val="24"/>
        </w:rPr>
        <w:t xml:space="preserve">некоммерческим организациям, за исключением </w:t>
      </w:r>
      <w:r w:rsidR="00707643" w:rsidRPr="00875C5C">
        <w:rPr>
          <w:rFonts w:ascii="Times New Roman" w:eastAsia="Times New Roman" w:hAnsi="Times New Roman" w:cs="Times New Roman"/>
          <w:sz w:val="24"/>
        </w:rPr>
        <w:t xml:space="preserve">государственных  (муниципальных)  учреждений постановление Администрации Томской области от </w:t>
      </w:r>
      <w:r w:rsidR="00682316">
        <w:rPr>
          <w:rFonts w:ascii="Times New Roman" w:eastAsia="Times New Roman" w:hAnsi="Times New Roman" w:cs="Times New Roman"/>
          <w:sz w:val="24"/>
        </w:rPr>
        <w:t xml:space="preserve">12.11.2015 </w:t>
      </w:r>
      <w:r w:rsidR="00707643" w:rsidRPr="00875C5C">
        <w:rPr>
          <w:rFonts w:ascii="Times New Roman" w:eastAsia="Times New Roman" w:hAnsi="Times New Roman" w:cs="Times New Roman"/>
          <w:sz w:val="24"/>
        </w:rPr>
        <w:t xml:space="preserve"> № </w:t>
      </w:r>
      <w:r w:rsidR="00682316">
        <w:rPr>
          <w:rFonts w:ascii="Times New Roman" w:eastAsia="Times New Roman" w:hAnsi="Times New Roman" w:cs="Times New Roman"/>
          <w:sz w:val="24"/>
        </w:rPr>
        <w:t>402</w:t>
      </w:r>
      <w:proofErr w:type="gramStart"/>
      <w:r w:rsidR="00682316">
        <w:rPr>
          <w:rFonts w:ascii="Times New Roman" w:eastAsia="Times New Roman" w:hAnsi="Times New Roman" w:cs="Times New Roman"/>
          <w:sz w:val="24"/>
        </w:rPr>
        <w:t xml:space="preserve"> А</w:t>
      </w:r>
      <w:proofErr w:type="gramEnd"/>
    </w:p>
    <w:p w:rsidR="003D7E0C" w:rsidRPr="00875C5C" w:rsidRDefault="003D7E0C" w:rsidP="00765C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643" w:rsidRPr="00875C5C" w:rsidRDefault="00707643" w:rsidP="00765C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7643" w:rsidRPr="00875C5C" w:rsidRDefault="00707643" w:rsidP="00765C4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C5C">
        <w:rPr>
          <w:rFonts w:ascii="Times New Roman" w:eastAsia="Calibri" w:hAnsi="Times New Roman" w:cs="Times New Roman"/>
          <w:b/>
          <w:sz w:val="24"/>
          <w:szCs w:val="24"/>
        </w:rPr>
        <w:t xml:space="preserve"> СМЕТА РАСХОДОВ НА РЕАЛИЗАЦИЮ СОЦИАЛЬНОГО ПРОЕКТА</w:t>
      </w:r>
      <w:r w:rsidRPr="00875C5C">
        <w:rPr>
          <w:rFonts w:ascii="Times New Roman" w:eastAsia="Calibri" w:hAnsi="Times New Roman" w:cs="Times New Roman"/>
          <w:sz w:val="24"/>
          <w:szCs w:val="24"/>
        </w:rPr>
        <w:t xml:space="preserve">, см. </w:t>
      </w:r>
      <w:r w:rsidRPr="00875C5C">
        <w:rPr>
          <w:rFonts w:ascii="Times New Roman" w:eastAsia="Times New Roman" w:hAnsi="Times New Roman" w:cs="Times New Roman"/>
          <w:sz w:val="24"/>
        </w:rPr>
        <w:t xml:space="preserve">ПРИЛОЖЕНИЕ № 3 </w:t>
      </w:r>
      <w:r w:rsidRPr="00707643">
        <w:rPr>
          <w:rFonts w:ascii="Times New Roman" w:eastAsia="Times New Roman" w:hAnsi="Times New Roman" w:cs="Times New Roman"/>
          <w:sz w:val="24"/>
        </w:rPr>
        <w:t>к Порядку определения объёма и  предоставления</w:t>
      </w:r>
      <w:r w:rsidRPr="00875C5C">
        <w:rPr>
          <w:rFonts w:ascii="Times New Roman" w:eastAsia="Times New Roman" w:hAnsi="Times New Roman" w:cs="Times New Roman"/>
          <w:sz w:val="24"/>
        </w:rPr>
        <w:t xml:space="preserve"> </w:t>
      </w:r>
      <w:r w:rsidRPr="00707643">
        <w:rPr>
          <w:rFonts w:ascii="Times New Roman" w:eastAsia="Times New Roman" w:hAnsi="Times New Roman" w:cs="Times New Roman"/>
          <w:sz w:val="24"/>
        </w:rPr>
        <w:t xml:space="preserve"> субсидий социально ориентированным</w:t>
      </w:r>
      <w:r w:rsidRPr="00875C5C">
        <w:rPr>
          <w:rFonts w:ascii="Times New Roman" w:eastAsia="Times New Roman" w:hAnsi="Times New Roman" w:cs="Times New Roman"/>
          <w:sz w:val="24"/>
        </w:rPr>
        <w:t xml:space="preserve"> </w:t>
      </w:r>
      <w:r w:rsidRPr="00707643">
        <w:rPr>
          <w:rFonts w:ascii="Times New Roman" w:eastAsia="Times New Roman" w:hAnsi="Times New Roman" w:cs="Times New Roman"/>
          <w:sz w:val="24"/>
        </w:rPr>
        <w:t xml:space="preserve">некоммерческим организациям, за исключением </w:t>
      </w:r>
      <w:r w:rsidRPr="00875C5C">
        <w:rPr>
          <w:rFonts w:ascii="Times New Roman" w:eastAsia="Times New Roman" w:hAnsi="Times New Roman" w:cs="Times New Roman"/>
          <w:sz w:val="24"/>
        </w:rPr>
        <w:t xml:space="preserve">государственных  (муниципальных)  учреждений постановление Администрации Томской области от </w:t>
      </w:r>
      <w:r w:rsidR="00682316">
        <w:rPr>
          <w:rFonts w:ascii="Times New Roman" w:eastAsia="Times New Roman" w:hAnsi="Times New Roman" w:cs="Times New Roman"/>
          <w:sz w:val="24"/>
        </w:rPr>
        <w:t>12.11.2015</w:t>
      </w:r>
      <w:r w:rsidRPr="00875C5C">
        <w:rPr>
          <w:rFonts w:ascii="Times New Roman" w:eastAsia="Times New Roman" w:hAnsi="Times New Roman" w:cs="Times New Roman"/>
          <w:sz w:val="24"/>
        </w:rPr>
        <w:t xml:space="preserve"> №</w:t>
      </w:r>
      <w:r w:rsidR="00682316">
        <w:rPr>
          <w:rFonts w:ascii="Times New Roman" w:eastAsia="Times New Roman" w:hAnsi="Times New Roman" w:cs="Times New Roman"/>
          <w:sz w:val="24"/>
        </w:rPr>
        <w:t xml:space="preserve"> 402</w:t>
      </w:r>
      <w:proofErr w:type="gramStart"/>
      <w:r w:rsidR="00682316">
        <w:rPr>
          <w:rFonts w:ascii="Times New Roman" w:eastAsia="Times New Roman" w:hAnsi="Times New Roman" w:cs="Times New Roman"/>
          <w:sz w:val="24"/>
        </w:rPr>
        <w:t xml:space="preserve"> А</w:t>
      </w:r>
      <w:proofErr w:type="gramEnd"/>
    </w:p>
    <w:p w:rsidR="00875C5C" w:rsidRPr="00875C5C" w:rsidRDefault="00875C5C" w:rsidP="00765C4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643" w:rsidRPr="00A50ECE" w:rsidRDefault="00707643" w:rsidP="00765C4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C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5C5C">
        <w:rPr>
          <w:rFonts w:ascii="Times New Roman" w:eastAsia="Times New Roman" w:hAnsi="Times New Roman" w:cs="Times New Roman"/>
          <w:b/>
          <w:sz w:val="24"/>
        </w:rPr>
        <w:t>ИНФОРМАЦИЯ О СОЦИАЛЬНОМ ПРОЕКТЕ, ПРЕДСТАВЛЕННОМ В СОСТАВЕ ЗАЯВКИ НА УЧАСТИЕ В КОНКУРСЕ</w:t>
      </w:r>
      <w:r w:rsidRPr="00875C5C">
        <w:rPr>
          <w:rFonts w:ascii="Times New Roman" w:eastAsia="Calibri" w:hAnsi="Times New Roman" w:cs="Times New Roman"/>
          <w:sz w:val="24"/>
          <w:szCs w:val="24"/>
        </w:rPr>
        <w:t xml:space="preserve"> см. </w:t>
      </w:r>
      <w:r w:rsidRPr="00875C5C">
        <w:rPr>
          <w:rFonts w:ascii="Times New Roman" w:eastAsia="Times New Roman" w:hAnsi="Times New Roman" w:cs="Times New Roman"/>
          <w:sz w:val="24"/>
        </w:rPr>
        <w:t xml:space="preserve">ПРИЛОЖЕНИЕ № </w:t>
      </w:r>
      <w:r w:rsidR="00875C5C" w:rsidRPr="00875C5C">
        <w:rPr>
          <w:rFonts w:ascii="Times New Roman" w:eastAsia="Times New Roman" w:hAnsi="Times New Roman" w:cs="Times New Roman"/>
          <w:sz w:val="24"/>
        </w:rPr>
        <w:t>4</w:t>
      </w:r>
      <w:r w:rsidRPr="00875C5C">
        <w:rPr>
          <w:rFonts w:ascii="Times New Roman" w:eastAsia="Times New Roman" w:hAnsi="Times New Roman" w:cs="Times New Roman"/>
          <w:sz w:val="24"/>
        </w:rPr>
        <w:t xml:space="preserve"> </w:t>
      </w:r>
      <w:r w:rsidRPr="00707643">
        <w:rPr>
          <w:rFonts w:ascii="Times New Roman" w:eastAsia="Times New Roman" w:hAnsi="Times New Roman" w:cs="Times New Roman"/>
          <w:sz w:val="24"/>
        </w:rPr>
        <w:t>к Порядку определения объёма и  предоставления</w:t>
      </w:r>
      <w:r w:rsidRPr="00875C5C">
        <w:rPr>
          <w:rFonts w:ascii="Times New Roman" w:eastAsia="Times New Roman" w:hAnsi="Times New Roman" w:cs="Times New Roman"/>
          <w:sz w:val="24"/>
        </w:rPr>
        <w:t xml:space="preserve"> </w:t>
      </w:r>
      <w:r w:rsidRPr="00707643">
        <w:rPr>
          <w:rFonts w:ascii="Times New Roman" w:eastAsia="Times New Roman" w:hAnsi="Times New Roman" w:cs="Times New Roman"/>
          <w:sz w:val="24"/>
        </w:rPr>
        <w:t xml:space="preserve"> субсидий социально ориентированным</w:t>
      </w:r>
      <w:r w:rsidRPr="00875C5C">
        <w:rPr>
          <w:rFonts w:ascii="Times New Roman" w:eastAsia="Times New Roman" w:hAnsi="Times New Roman" w:cs="Times New Roman"/>
          <w:sz w:val="24"/>
        </w:rPr>
        <w:t xml:space="preserve"> </w:t>
      </w:r>
      <w:r w:rsidRPr="00707643">
        <w:rPr>
          <w:rFonts w:ascii="Times New Roman" w:eastAsia="Times New Roman" w:hAnsi="Times New Roman" w:cs="Times New Roman"/>
          <w:sz w:val="24"/>
        </w:rPr>
        <w:t xml:space="preserve">некоммерческим организациям, за исключением </w:t>
      </w:r>
      <w:r w:rsidRPr="00875C5C">
        <w:rPr>
          <w:rFonts w:ascii="Times New Roman" w:eastAsia="Times New Roman" w:hAnsi="Times New Roman" w:cs="Times New Roman"/>
          <w:sz w:val="24"/>
        </w:rPr>
        <w:t>государственных  (муниципальных)  учреждений постановление Администрации Томской области от</w:t>
      </w:r>
      <w:r w:rsidR="00682316">
        <w:rPr>
          <w:rFonts w:ascii="Times New Roman" w:eastAsia="Times New Roman" w:hAnsi="Times New Roman" w:cs="Times New Roman"/>
          <w:sz w:val="24"/>
        </w:rPr>
        <w:t xml:space="preserve"> 12.11.2015 </w:t>
      </w:r>
      <w:r w:rsidRPr="00875C5C">
        <w:rPr>
          <w:rFonts w:ascii="Times New Roman" w:eastAsia="Times New Roman" w:hAnsi="Times New Roman" w:cs="Times New Roman"/>
          <w:sz w:val="24"/>
        </w:rPr>
        <w:t xml:space="preserve"> №</w:t>
      </w:r>
      <w:r w:rsidR="00682316">
        <w:rPr>
          <w:rFonts w:ascii="Times New Roman" w:eastAsia="Times New Roman" w:hAnsi="Times New Roman" w:cs="Times New Roman"/>
          <w:sz w:val="24"/>
        </w:rPr>
        <w:t xml:space="preserve"> 402</w:t>
      </w:r>
      <w:proofErr w:type="gramStart"/>
      <w:r w:rsidR="00682316">
        <w:rPr>
          <w:rFonts w:ascii="Times New Roman" w:eastAsia="Times New Roman" w:hAnsi="Times New Roman" w:cs="Times New Roman"/>
          <w:sz w:val="24"/>
        </w:rPr>
        <w:t xml:space="preserve"> А</w:t>
      </w:r>
      <w:proofErr w:type="gramEnd"/>
    </w:p>
    <w:p w:rsidR="00A50ECE" w:rsidRPr="00A50ECE" w:rsidRDefault="00A50ECE" w:rsidP="00A50ECE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0ECE" w:rsidRPr="00A50ECE" w:rsidRDefault="00A50ECE" w:rsidP="00A50EC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0896" w:rsidRPr="000F0896" w:rsidRDefault="000F0896" w:rsidP="000F0896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0896" w:rsidRDefault="000F0896" w:rsidP="000F089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42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08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НАПРАВЛЕНИЯ ДЕЯТЕЛЬНОСТИ  СО НКО, </w:t>
      </w:r>
    </w:p>
    <w:p w:rsidR="000F0896" w:rsidRPr="000F0896" w:rsidRDefault="000F0896" w:rsidP="000F089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08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подлежащие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Pr="000F08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осударственной поддержке</w:t>
      </w:r>
    </w:p>
    <w:p w:rsidR="000F0896" w:rsidRDefault="000F0896" w:rsidP="000F089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Профилактика социального сиротства, поддержка материнства и детства.</w:t>
      </w: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Повышение качества жизни людей пожилого возраста.</w:t>
      </w: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Социальная адаптация инвалидов и их семей.</w:t>
      </w: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Развитие дополнительного образования, научно-технического и художественного творчества, массового спорта, деятельности детей и молодежи в сфере краеведения и экологии.</w:t>
      </w: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Развитие межнационального сотрудничества.</w:t>
      </w: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Профилактика немедицинского потребления наркотических средств и психотропных веществ.</w:t>
      </w: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Сохранение, использование и популяризация объектов культурного наследия и их территорий.</w:t>
      </w: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Формирование в обществе нетерпимости к коррупционному поведению.</w:t>
      </w: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Содействие повышению мобильности трудовых ресурсов.</w:t>
      </w: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>10.</w:t>
      </w: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Иные.</w:t>
      </w: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Основания: </w:t>
      </w: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Федеральный Закон от 12.01.1996 № 7-ФЗ «О некоммерческих организациях»;</w:t>
      </w: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Постановление Правительства Российской Федерации от 23.08.2011 № 713 «О предоставлении поддержки социально ориентированным некоммерческим организациям»;</w:t>
      </w: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Приказ Министерства экономического развития Российской Федерации  от 8 сентября 2011 г. № 465 «О реализации  Постановления Правительства Российской Федерации от 23.08.2011 № 713 «О предоставлении поддержки социально ориентированным некоммерческим организациям»;</w:t>
      </w: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1420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Закон Томской области от 30.10.2010 № 218-ОЗ «О поддержке социально ориентированных некоммерческих организаций органами государственной власти  Томской области».</w:t>
      </w:r>
    </w:p>
    <w:p w:rsidR="001420DD" w:rsidRPr="001420DD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20DD" w:rsidRPr="000F0896" w:rsidRDefault="001420DD" w:rsidP="001420D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420DD" w:rsidRPr="000F0896" w:rsidSect="00765C4D">
      <w:pgSz w:w="11906" w:h="16838"/>
      <w:pgMar w:top="0" w:right="991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961"/>
    <w:multiLevelType w:val="hybridMultilevel"/>
    <w:tmpl w:val="3878A37C"/>
    <w:lvl w:ilvl="0" w:tplc="02DCF49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6835361"/>
    <w:multiLevelType w:val="hybridMultilevel"/>
    <w:tmpl w:val="A7585932"/>
    <w:lvl w:ilvl="0" w:tplc="21A2B6E2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4D8235CA"/>
    <w:multiLevelType w:val="hybridMultilevel"/>
    <w:tmpl w:val="A2F64120"/>
    <w:lvl w:ilvl="0" w:tplc="B31CDE3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21621"/>
    <w:multiLevelType w:val="hybridMultilevel"/>
    <w:tmpl w:val="1E4CB8E8"/>
    <w:lvl w:ilvl="0" w:tplc="CEFC2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51A92"/>
    <w:multiLevelType w:val="hybridMultilevel"/>
    <w:tmpl w:val="CA1629DE"/>
    <w:lvl w:ilvl="0" w:tplc="5A6C3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11D10"/>
    <w:multiLevelType w:val="hybridMultilevel"/>
    <w:tmpl w:val="C808871C"/>
    <w:lvl w:ilvl="0" w:tplc="CEFC2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FB"/>
    <w:rsid w:val="0005799F"/>
    <w:rsid w:val="00077738"/>
    <w:rsid w:val="000F0896"/>
    <w:rsid w:val="001420DD"/>
    <w:rsid w:val="001B5BDF"/>
    <w:rsid w:val="001C53C1"/>
    <w:rsid w:val="003D7E0C"/>
    <w:rsid w:val="00682316"/>
    <w:rsid w:val="00707643"/>
    <w:rsid w:val="00765C4D"/>
    <w:rsid w:val="00875C5C"/>
    <w:rsid w:val="008B1E68"/>
    <w:rsid w:val="008D57FB"/>
    <w:rsid w:val="00984456"/>
    <w:rsid w:val="00A50ECE"/>
    <w:rsid w:val="00B50524"/>
    <w:rsid w:val="00E8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6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E0C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7076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6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E0C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7076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3B27AA9A592FEB80BAD67F9BF33DD4F143855CC10A8249D2C79F86AFCE771EdBc9D" TargetMode="External"/><Relationship Id="rId3" Type="http://schemas.openxmlformats.org/officeDocument/2006/relationships/styles" Target="styles.xml"/><Relationship Id="rId7" Type="http://schemas.openxmlformats.org/officeDocument/2006/relationships/hyperlink" Target="mailto:Lelik@tomsk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283B7-D990-4145-95E1-CFFE66E0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Александрович Лелик</dc:creator>
  <cp:lastModifiedBy>Анна Владимировна Горбова</cp:lastModifiedBy>
  <cp:revision>2</cp:revision>
  <dcterms:created xsi:type="dcterms:W3CDTF">2015-11-12T09:13:00Z</dcterms:created>
  <dcterms:modified xsi:type="dcterms:W3CDTF">2015-11-12T09:13:00Z</dcterms:modified>
</cp:coreProperties>
</file>