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730" w:rsidRDefault="000E7730">
      <w:pPr>
        <w:pStyle w:val="ConsPlusNormal"/>
        <w:jc w:val="both"/>
      </w:pPr>
      <w:bookmarkStart w:id="0" w:name="_GoBack"/>
      <w:bookmarkEnd w:id="0"/>
    </w:p>
    <w:p w:rsidR="000E7730" w:rsidRDefault="000E7730">
      <w:pPr>
        <w:pStyle w:val="ConsPlusTitle"/>
        <w:jc w:val="center"/>
      </w:pPr>
      <w:r>
        <w:t>ГУБЕРНАТОР ТОМСКОЙ ОБЛАСТИ</w:t>
      </w:r>
    </w:p>
    <w:p w:rsidR="000E7730" w:rsidRDefault="000E7730">
      <w:pPr>
        <w:pStyle w:val="ConsPlusTitle"/>
        <w:jc w:val="center"/>
      </w:pPr>
    </w:p>
    <w:p w:rsidR="000E7730" w:rsidRDefault="000E7730">
      <w:pPr>
        <w:pStyle w:val="ConsPlusTitle"/>
        <w:jc w:val="center"/>
      </w:pPr>
      <w:r>
        <w:t>РАСПОРЯЖЕНИЕ</w:t>
      </w:r>
    </w:p>
    <w:p w:rsidR="000E7730" w:rsidRDefault="000E7730">
      <w:pPr>
        <w:pStyle w:val="ConsPlusTitle"/>
        <w:jc w:val="center"/>
      </w:pPr>
      <w:r>
        <w:t>от 10 июня 2014 г. N 143-р</w:t>
      </w:r>
    </w:p>
    <w:p w:rsidR="000E7730" w:rsidRDefault="000E7730">
      <w:pPr>
        <w:pStyle w:val="ConsPlusTitle"/>
        <w:jc w:val="center"/>
      </w:pPr>
    </w:p>
    <w:p w:rsidR="000E7730" w:rsidRDefault="000E7730">
      <w:pPr>
        <w:pStyle w:val="ConsPlusTitle"/>
        <w:jc w:val="center"/>
      </w:pPr>
      <w:r>
        <w:t xml:space="preserve">О ПОРЯДКЕ ФОРМИРОВАНИЯ ОТЧЕТА, ДОКЛАДА ГУБЕРНАТОРА </w:t>
      </w:r>
      <w:proofErr w:type="gramStart"/>
      <w:r>
        <w:t>ТОМСКОЙ</w:t>
      </w:r>
      <w:proofErr w:type="gramEnd"/>
    </w:p>
    <w:p w:rsidR="000E7730" w:rsidRDefault="000E7730">
      <w:pPr>
        <w:pStyle w:val="ConsPlusTitle"/>
        <w:jc w:val="center"/>
      </w:pPr>
      <w:r>
        <w:t>ОБЛАСТИ И ОТВЕТОВ НА ВОПРОСЫ ЗАКОНОДАТЕЛЬНОЙ ДУМЫ ТОМСКОЙ</w:t>
      </w:r>
    </w:p>
    <w:p w:rsidR="000E7730" w:rsidRDefault="000E7730">
      <w:pPr>
        <w:pStyle w:val="ConsPlusTitle"/>
        <w:jc w:val="center"/>
      </w:pPr>
      <w:r>
        <w:t>ОБЛАСТИ О РЕЗУЛЬТАТАХ ДЕЯТЕЛЬНОСТИ ИСПОЛНИТЕЛЬНЫХ ОРГАНОВ</w:t>
      </w:r>
    </w:p>
    <w:p w:rsidR="000E7730" w:rsidRDefault="000E7730">
      <w:pPr>
        <w:pStyle w:val="ConsPlusTitle"/>
        <w:jc w:val="center"/>
      </w:pPr>
      <w:r>
        <w:t>ГОСУДАРСТВЕННОЙ ВЛАСТИ ТОМСКОЙ ОБЛАСТИ</w:t>
      </w:r>
    </w:p>
    <w:p w:rsidR="000E7730" w:rsidRDefault="000E7730">
      <w:pPr>
        <w:pStyle w:val="ConsPlusNormal"/>
        <w:jc w:val="center"/>
      </w:pPr>
      <w:r>
        <w:t>Список изменяющих документов</w:t>
      </w:r>
    </w:p>
    <w:p w:rsidR="000E7730" w:rsidRDefault="000E7730">
      <w:pPr>
        <w:pStyle w:val="ConsPlusNormal"/>
        <w:jc w:val="center"/>
      </w:pPr>
      <w:proofErr w:type="gramStart"/>
      <w:r>
        <w:t>(в ред. распоряжений Губернатора Томской области</w:t>
      </w:r>
      <w:proofErr w:type="gramEnd"/>
    </w:p>
    <w:p w:rsidR="000E7730" w:rsidRDefault="000E7730">
      <w:pPr>
        <w:pStyle w:val="ConsPlusNormal"/>
        <w:jc w:val="center"/>
      </w:pPr>
      <w:r>
        <w:t xml:space="preserve">от 28.08.2014 </w:t>
      </w:r>
      <w:hyperlink r:id="rId5" w:history="1">
        <w:r>
          <w:rPr>
            <w:color w:val="0000FF"/>
          </w:rPr>
          <w:t>N 214-р</w:t>
        </w:r>
      </w:hyperlink>
      <w:r>
        <w:t xml:space="preserve">, от 06.03.2015 </w:t>
      </w:r>
      <w:hyperlink r:id="rId6" w:history="1">
        <w:r>
          <w:rPr>
            <w:color w:val="0000FF"/>
          </w:rPr>
          <w:t>N 74-р</w:t>
        </w:r>
      </w:hyperlink>
      <w:r>
        <w:t xml:space="preserve">, от 29.01.2016 </w:t>
      </w:r>
      <w:hyperlink r:id="rId7" w:history="1">
        <w:r>
          <w:rPr>
            <w:color w:val="0000FF"/>
          </w:rPr>
          <w:t>N 30-р</w:t>
        </w:r>
      </w:hyperlink>
      <w:r>
        <w:t>)</w:t>
      </w:r>
    </w:p>
    <w:p w:rsidR="000E7730" w:rsidRDefault="000E7730">
      <w:pPr>
        <w:pStyle w:val="ConsPlusNormal"/>
        <w:jc w:val="center"/>
      </w:pPr>
    </w:p>
    <w:p w:rsidR="000E7730" w:rsidRDefault="000E7730">
      <w:pPr>
        <w:pStyle w:val="ConsPlusNormal"/>
        <w:ind w:firstLine="540"/>
        <w:jc w:val="both"/>
      </w:pPr>
      <w:r>
        <w:t xml:space="preserve">1. </w:t>
      </w:r>
      <w:proofErr w:type="gramStart"/>
      <w:r>
        <w:t xml:space="preserve">С целью реализации </w:t>
      </w:r>
      <w:hyperlink r:id="rId8" w:history="1">
        <w:r>
          <w:rPr>
            <w:color w:val="0000FF"/>
          </w:rPr>
          <w:t>пункта н-1) статьи 64</w:t>
        </w:r>
      </w:hyperlink>
      <w:r>
        <w:t xml:space="preserve"> Устава (Основного Закона) Томской области и </w:t>
      </w:r>
      <w:hyperlink r:id="rId9" w:history="1">
        <w:r>
          <w:rPr>
            <w:color w:val="0000FF"/>
          </w:rPr>
          <w:t>статьи 16</w:t>
        </w:r>
      </w:hyperlink>
      <w:r>
        <w:t xml:space="preserve"> Закона Томской области от 12 марта 2015 года N 24-ОЗ "О стратегическом планировании в Томской области" утвердить </w:t>
      </w:r>
      <w:hyperlink w:anchor="P40" w:history="1">
        <w:r>
          <w:rPr>
            <w:color w:val="0000FF"/>
          </w:rPr>
          <w:t>порядок</w:t>
        </w:r>
      </w:hyperlink>
      <w:r>
        <w:t xml:space="preserve"> формирования отчета, доклада Губернатора Томской области и ответов на вопросы Законодательной Думы Томской области о результатах деятельности исполнительных органов государственной власти Томской области согласно приложению к настоящему</w:t>
      </w:r>
      <w:proofErr w:type="gramEnd"/>
      <w:r>
        <w:t xml:space="preserve"> распоряжению.</w:t>
      </w:r>
    </w:p>
    <w:p w:rsidR="000E7730" w:rsidRDefault="000E7730">
      <w:pPr>
        <w:pStyle w:val="ConsPlusNormal"/>
        <w:jc w:val="both"/>
      </w:pPr>
      <w:r>
        <w:t xml:space="preserve">(в ред. </w:t>
      </w:r>
      <w:hyperlink r:id="rId10" w:history="1">
        <w:r>
          <w:rPr>
            <w:color w:val="0000FF"/>
          </w:rPr>
          <w:t>распоряжения</w:t>
        </w:r>
      </w:hyperlink>
      <w:r>
        <w:t xml:space="preserve"> Губернатора Томской области от 29.01.2016 N 30-р)</w:t>
      </w:r>
    </w:p>
    <w:p w:rsidR="000E7730" w:rsidRDefault="000E7730">
      <w:pPr>
        <w:pStyle w:val="ConsPlusNormal"/>
        <w:ind w:firstLine="540"/>
        <w:jc w:val="both"/>
      </w:pPr>
      <w:bookmarkStart w:id="1" w:name="P16"/>
      <w:bookmarkEnd w:id="1"/>
      <w:r>
        <w:t>2. Определить Департамент экономики Администрации Томской области (</w:t>
      </w:r>
      <w:proofErr w:type="spellStart"/>
      <w:r>
        <w:t>Чудинова</w:t>
      </w:r>
      <w:proofErr w:type="spellEnd"/>
      <w:r>
        <w:t xml:space="preserve">) </w:t>
      </w:r>
      <w:proofErr w:type="gramStart"/>
      <w:r>
        <w:t>ответственным</w:t>
      </w:r>
      <w:proofErr w:type="gramEnd"/>
      <w:r>
        <w:t xml:space="preserve"> за подготовку отчета о результатах деятельности исполнительных органов государственной власти Томской области.</w:t>
      </w:r>
    </w:p>
    <w:p w:rsidR="000E7730" w:rsidRDefault="000E7730">
      <w:pPr>
        <w:pStyle w:val="ConsPlusNormal"/>
        <w:ind w:firstLine="540"/>
        <w:jc w:val="both"/>
      </w:pPr>
      <w:r>
        <w:t xml:space="preserve">3. Определить Департамент информационной политики Администрации Томской области (Севостьянов) </w:t>
      </w:r>
      <w:proofErr w:type="gramStart"/>
      <w:r>
        <w:t>ответственным</w:t>
      </w:r>
      <w:proofErr w:type="gramEnd"/>
      <w:r>
        <w:t xml:space="preserve"> за:</w:t>
      </w:r>
    </w:p>
    <w:p w:rsidR="000E7730" w:rsidRDefault="000E7730">
      <w:pPr>
        <w:pStyle w:val="ConsPlusNormal"/>
        <w:jc w:val="both"/>
      </w:pPr>
      <w:r>
        <w:t xml:space="preserve">(в ред. </w:t>
      </w:r>
      <w:hyperlink r:id="rId11" w:history="1">
        <w:r>
          <w:rPr>
            <w:color w:val="0000FF"/>
          </w:rPr>
          <w:t>распоряжения</w:t>
        </w:r>
      </w:hyperlink>
      <w:r>
        <w:t xml:space="preserve"> Губернатора Томской области от 29.01.2016 N 30-р)</w:t>
      </w:r>
    </w:p>
    <w:p w:rsidR="000E7730" w:rsidRDefault="000E7730">
      <w:pPr>
        <w:pStyle w:val="ConsPlusNormal"/>
        <w:ind w:firstLine="540"/>
        <w:jc w:val="both"/>
      </w:pPr>
      <w:r>
        <w:t>1) подготовку доклада Губернатора Томской области о результатах деятельности исполнительных органов государственной власти Томской области;</w:t>
      </w:r>
    </w:p>
    <w:p w:rsidR="000E7730" w:rsidRDefault="000E7730">
      <w:pPr>
        <w:pStyle w:val="ConsPlusNormal"/>
        <w:ind w:firstLine="540"/>
        <w:jc w:val="both"/>
      </w:pPr>
      <w:r>
        <w:t>2) подготовку и тиражирование брошюры "Отчет о результатах деятельности исполнительных органов государственной власти Томской области";</w:t>
      </w:r>
    </w:p>
    <w:p w:rsidR="000E7730" w:rsidRDefault="000E7730">
      <w:pPr>
        <w:pStyle w:val="ConsPlusNormal"/>
        <w:ind w:firstLine="540"/>
        <w:jc w:val="both"/>
      </w:pPr>
      <w:r>
        <w:t>3) размещение отчета о результатах деятельности исполнительных органов государственной власти Томской области на официальном сайте Администрации Томской области.</w:t>
      </w:r>
    </w:p>
    <w:p w:rsidR="000E7730" w:rsidRDefault="000E7730">
      <w:pPr>
        <w:pStyle w:val="ConsPlusNormal"/>
        <w:ind w:firstLine="540"/>
        <w:jc w:val="both"/>
      </w:pPr>
      <w:bookmarkStart w:id="2" w:name="P22"/>
      <w:bookmarkEnd w:id="2"/>
      <w:r>
        <w:t xml:space="preserve">4. Определить Департамент по взаимодействию с законодательными и представительными органами власти Администрации Томской области (Евстигнеева) </w:t>
      </w:r>
      <w:proofErr w:type="gramStart"/>
      <w:r>
        <w:t>ответственным</w:t>
      </w:r>
      <w:proofErr w:type="gramEnd"/>
      <w:r>
        <w:t xml:space="preserve"> за организацию подготовки исполнительными органами государственной власти Томской области, структурными подразделениями Администрации Томской области ответов по перечню вопросов о результатах деятельности исполнительных органов государственной власти Томской области, поставленных Законодательной Думой Томской области.</w:t>
      </w:r>
    </w:p>
    <w:p w:rsidR="000E7730" w:rsidRDefault="000E7730">
      <w:pPr>
        <w:pStyle w:val="ConsPlusNormal"/>
        <w:jc w:val="both"/>
      </w:pPr>
      <w:r>
        <w:t>(</w:t>
      </w:r>
      <w:proofErr w:type="gramStart"/>
      <w:r>
        <w:t>в</w:t>
      </w:r>
      <w:proofErr w:type="gramEnd"/>
      <w:r>
        <w:t xml:space="preserve"> ред. </w:t>
      </w:r>
      <w:hyperlink r:id="rId12" w:history="1">
        <w:r>
          <w:rPr>
            <w:color w:val="0000FF"/>
          </w:rPr>
          <w:t>распоряжения</w:t>
        </w:r>
      </w:hyperlink>
      <w:r>
        <w:t xml:space="preserve"> Губернатора Томской области от 29.01.2016 N 30-р)</w:t>
      </w:r>
    </w:p>
    <w:p w:rsidR="000E7730" w:rsidRDefault="000E7730">
      <w:pPr>
        <w:pStyle w:val="ConsPlusNormal"/>
        <w:ind w:firstLine="540"/>
        <w:jc w:val="both"/>
      </w:pPr>
      <w:r>
        <w:t xml:space="preserve">5. Исполнительным органам государственной власти Томской области, структурным подразделениям Администрации Томской области оказывать содействие департаментам, указанным в </w:t>
      </w:r>
      <w:hyperlink w:anchor="P16" w:history="1">
        <w:r>
          <w:rPr>
            <w:color w:val="0000FF"/>
          </w:rPr>
          <w:t>пунктах 2</w:t>
        </w:r>
      </w:hyperlink>
      <w:r>
        <w:t xml:space="preserve"> - </w:t>
      </w:r>
      <w:hyperlink w:anchor="P22" w:history="1">
        <w:r>
          <w:rPr>
            <w:color w:val="0000FF"/>
          </w:rPr>
          <w:t>4</w:t>
        </w:r>
      </w:hyperlink>
      <w:r>
        <w:t xml:space="preserve"> настоящего распоряжения, при подготовке информации в рамках своей компетенции.</w:t>
      </w:r>
    </w:p>
    <w:p w:rsidR="000E7730" w:rsidRDefault="000E7730">
      <w:pPr>
        <w:pStyle w:val="ConsPlusNormal"/>
        <w:ind w:firstLine="540"/>
        <w:jc w:val="both"/>
      </w:pPr>
      <w:r>
        <w:t xml:space="preserve">6. </w:t>
      </w:r>
      <w:proofErr w:type="gramStart"/>
      <w:r>
        <w:t>Контроль за</w:t>
      </w:r>
      <w:proofErr w:type="gramEnd"/>
      <w:r>
        <w:t xml:space="preserve"> исполнением настоящего распоряжения возложить на заместителя Губернатора Томской области по экономике Антонова А.А.</w:t>
      </w:r>
    </w:p>
    <w:p w:rsidR="000E7730" w:rsidRDefault="000E7730">
      <w:pPr>
        <w:pStyle w:val="ConsPlusNormal"/>
        <w:jc w:val="both"/>
      </w:pPr>
    </w:p>
    <w:p w:rsidR="000E7730" w:rsidRDefault="000E7730">
      <w:pPr>
        <w:pStyle w:val="ConsPlusNormal"/>
        <w:jc w:val="right"/>
      </w:pPr>
      <w:proofErr w:type="spellStart"/>
      <w:r>
        <w:t>И.о</w:t>
      </w:r>
      <w:proofErr w:type="spellEnd"/>
      <w:r>
        <w:t>. Губернатора</w:t>
      </w:r>
    </w:p>
    <w:p w:rsidR="000E7730" w:rsidRDefault="000E7730">
      <w:pPr>
        <w:pStyle w:val="ConsPlusNormal"/>
        <w:jc w:val="right"/>
      </w:pPr>
      <w:r>
        <w:t>Томской области</w:t>
      </w:r>
    </w:p>
    <w:p w:rsidR="000E7730" w:rsidRDefault="000E7730">
      <w:pPr>
        <w:pStyle w:val="ConsPlusNormal"/>
        <w:jc w:val="right"/>
      </w:pPr>
      <w:r>
        <w:t>А.М.ФЕДЕНЕВ</w:t>
      </w:r>
    </w:p>
    <w:p w:rsidR="000E7730" w:rsidRDefault="000E7730">
      <w:pPr>
        <w:pStyle w:val="ConsPlusNormal"/>
        <w:jc w:val="both"/>
      </w:pPr>
    </w:p>
    <w:p w:rsidR="000E7730" w:rsidRDefault="000E7730">
      <w:pPr>
        <w:pStyle w:val="ConsPlusNormal"/>
        <w:jc w:val="both"/>
      </w:pPr>
    </w:p>
    <w:p w:rsidR="000E7730" w:rsidRDefault="000E7730">
      <w:pPr>
        <w:pStyle w:val="ConsPlusNormal"/>
        <w:jc w:val="both"/>
      </w:pPr>
    </w:p>
    <w:p w:rsidR="000E7730" w:rsidRDefault="000E7730">
      <w:pPr>
        <w:pStyle w:val="ConsPlusNormal"/>
        <w:jc w:val="both"/>
      </w:pPr>
    </w:p>
    <w:p w:rsidR="000E7730" w:rsidRDefault="000E7730">
      <w:pPr>
        <w:pStyle w:val="ConsPlusNormal"/>
        <w:jc w:val="both"/>
      </w:pPr>
    </w:p>
    <w:p w:rsidR="000E7730" w:rsidRDefault="000E7730">
      <w:pPr>
        <w:pStyle w:val="ConsPlusNormal"/>
        <w:jc w:val="right"/>
      </w:pPr>
      <w:r>
        <w:t>Утвержден</w:t>
      </w:r>
    </w:p>
    <w:p w:rsidR="000E7730" w:rsidRDefault="000E7730">
      <w:pPr>
        <w:pStyle w:val="ConsPlusNormal"/>
        <w:jc w:val="right"/>
      </w:pPr>
      <w:r>
        <w:t>распоряжением</w:t>
      </w:r>
    </w:p>
    <w:p w:rsidR="000E7730" w:rsidRDefault="000E7730">
      <w:pPr>
        <w:pStyle w:val="ConsPlusNormal"/>
        <w:jc w:val="right"/>
      </w:pPr>
      <w:r>
        <w:t>Губернатора Томской области</w:t>
      </w:r>
    </w:p>
    <w:p w:rsidR="000E7730" w:rsidRDefault="000E7730">
      <w:pPr>
        <w:pStyle w:val="ConsPlusNormal"/>
        <w:jc w:val="right"/>
      </w:pPr>
      <w:r>
        <w:t>от 10.06.2014 N 143-р</w:t>
      </w:r>
    </w:p>
    <w:p w:rsidR="000E7730" w:rsidRDefault="000E7730">
      <w:pPr>
        <w:pStyle w:val="ConsPlusNormal"/>
        <w:jc w:val="both"/>
      </w:pPr>
    </w:p>
    <w:p w:rsidR="000E7730" w:rsidRDefault="000E7730">
      <w:pPr>
        <w:pStyle w:val="ConsPlusTitle"/>
        <w:jc w:val="center"/>
      </w:pPr>
      <w:bookmarkStart w:id="3" w:name="P40"/>
      <w:bookmarkEnd w:id="3"/>
      <w:r>
        <w:t>ПОРЯДОК</w:t>
      </w:r>
    </w:p>
    <w:p w:rsidR="000E7730" w:rsidRDefault="000E7730">
      <w:pPr>
        <w:pStyle w:val="ConsPlusTitle"/>
        <w:jc w:val="center"/>
      </w:pPr>
      <w:r>
        <w:t>ФОРМИРОВАНИЯ ОТЧЕТА, ДОКЛАДА ГУБЕРНАТОРА ТОМСКОЙ ОБЛАСТИ И</w:t>
      </w:r>
    </w:p>
    <w:p w:rsidR="000E7730" w:rsidRDefault="000E7730">
      <w:pPr>
        <w:pStyle w:val="ConsPlusTitle"/>
        <w:jc w:val="center"/>
      </w:pPr>
      <w:r>
        <w:t>ОТВЕТОВ НА ВОПРОСЫ ЗАКОНОДАТЕЛЬНОЙ ДУМЫ ТОМСКОЙ ОБЛАСТИ О</w:t>
      </w:r>
    </w:p>
    <w:p w:rsidR="000E7730" w:rsidRDefault="000E7730">
      <w:pPr>
        <w:pStyle w:val="ConsPlusTitle"/>
        <w:jc w:val="center"/>
      </w:pPr>
      <w:proofErr w:type="gramStart"/>
      <w:r>
        <w:t>РЕЗУЛЬТАТАХ</w:t>
      </w:r>
      <w:proofErr w:type="gramEnd"/>
      <w:r>
        <w:t xml:space="preserve"> ДЕЯТЕЛЬНОСТИ ИСПОЛНИТЕЛЬНЫХ ОРГАНОВ</w:t>
      </w:r>
    </w:p>
    <w:p w:rsidR="000E7730" w:rsidRDefault="000E7730">
      <w:pPr>
        <w:pStyle w:val="ConsPlusTitle"/>
        <w:jc w:val="center"/>
      </w:pPr>
      <w:r>
        <w:t>ГОСУДАРСТВЕННОЙ ВЛАСТИ ТОМСКОЙ ОБЛАСТИ</w:t>
      </w:r>
    </w:p>
    <w:p w:rsidR="000E7730" w:rsidRDefault="000E7730">
      <w:pPr>
        <w:pStyle w:val="ConsPlusNormal"/>
        <w:jc w:val="center"/>
      </w:pPr>
      <w:r>
        <w:t>Список изменяющих документов</w:t>
      </w:r>
    </w:p>
    <w:p w:rsidR="000E7730" w:rsidRDefault="000E7730">
      <w:pPr>
        <w:pStyle w:val="ConsPlusNormal"/>
        <w:jc w:val="center"/>
      </w:pPr>
      <w:proofErr w:type="gramStart"/>
      <w:r>
        <w:t>(в ред. распоряжений Губернатора Томской области</w:t>
      </w:r>
      <w:proofErr w:type="gramEnd"/>
    </w:p>
    <w:p w:rsidR="000E7730" w:rsidRDefault="000E7730">
      <w:pPr>
        <w:pStyle w:val="ConsPlusNormal"/>
        <w:jc w:val="center"/>
      </w:pPr>
      <w:r>
        <w:t xml:space="preserve">от 28.08.2014 </w:t>
      </w:r>
      <w:hyperlink r:id="rId13" w:history="1">
        <w:r>
          <w:rPr>
            <w:color w:val="0000FF"/>
          </w:rPr>
          <w:t>N 214-р</w:t>
        </w:r>
      </w:hyperlink>
      <w:r>
        <w:t xml:space="preserve">, от 06.03.2015 </w:t>
      </w:r>
      <w:hyperlink r:id="rId14" w:history="1">
        <w:r>
          <w:rPr>
            <w:color w:val="0000FF"/>
          </w:rPr>
          <w:t>N 74-р</w:t>
        </w:r>
      </w:hyperlink>
      <w:r>
        <w:t xml:space="preserve">, от 29.01.2016 </w:t>
      </w:r>
      <w:hyperlink r:id="rId15" w:history="1">
        <w:r>
          <w:rPr>
            <w:color w:val="0000FF"/>
          </w:rPr>
          <w:t>N 30-р</w:t>
        </w:r>
      </w:hyperlink>
      <w:r>
        <w:t>)</w:t>
      </w:r>
    </w:p>
    <w:p w:rsidR="000E7730" w:rsidRDefault="000E7730">
      <w:pPr>
        <w:pStyle w:val="ConsPlusNormal"/>
        <w:jc w:val="center"/>
      </w:pPr>
    </w:p>
    <w:p w:rsidR="000E7730" w:rsidRDefault="000E7730">
      <w:pPr>
        <w:pStyle w:val="ConsPlusNormal"/>
        <w:jc w:val="center"/>
      </w:pPr>
      <w:r>
        <w:t>1. ОБЩИЕ ПОЛОЖЕНИЯ</w:t>
      </w:r>
    </w:p>
    <w:p w:rsidR="000E7730" w:rsidRDefault="000E7730">
      <w:pPr>
        <w:pStyle w:val="ConsPlusNormal"/>
        <w:jc w:val="both"/>
      </w:pPr>
    </w:p>
    <w:p w:rsidR="000E7730" w:rsidRDefault="000E7730">
      <w:pPr>
        <w:pStyle w:val="ConsPlusNormal"/>
        <w:ind w:firstLine="540"/>
        <w:jc w:val="both"/>
      </w:pPr>
      <w:r>
        <w:t xml:space="preserve">1. </w:t>
      </w:r>
      <w:proofErr w:type="gramStart"/>
      <w:r>
        <w:t>Настоящий Порядок устанавливает последовательность формирования и утверждения отчета о результатах деятельности исполнительных органов государственной власти Томской области (далее - Отчет), подготовки доклада Губернатора Томской области о результатах деятельности исполнительных органов государственной власти Томской области (далее - Доклад) перед Законодательной Думой Томской области, подготовки ответов на вопросы, поставленные Законодательной Думой Томской области, о результатах деятельности исполнительных органов государственной власти Томской области (далее - ответы</w:t>
      </w:r>
      <w:proofErr w:type="gramEnd"/>
      <w:r>
        <w:t xml:space="preserve"> на вопросы Законодательной Думы Томской области).</w:t>
      </w:r>
    </w:p>
    <w:p w:rsidR="000E7730" w:rsidRDefault="000E7730">
      <w:pPr>
        <w:pStyle w:val="ConsPlusNormal"/>
        <w:jc w:val="both"/>
      </w:pPr>
    </w:p>
    <w:p w:rsidR="000E7730" w:rsidRDefault="000E7730">
      <w:pPr>
        <w:pStyle w:val="ConsPlusNormal"/>
        <w:jc w:val="center"/>
      </w:pPr>
      <w:r>
        <w:t>2. ПОРЯДОК ФОРМИРОВАНИЯ ОТЧЕТА И ПРЕДСТАВЛЕНИЯ</w:t>
      </w:r>
    </w:p>
    <w:p w:rsidR="000E7730" w:rsidRDefault="000E7730">
      <w:pPr>
        <w:pStyle w:val="ConsPlusNormal"/>
        <w:jc w:val="center"/>
      </w:pPr>
      <w:r>
        <w:t>ЕГО НА УТВЕРЖДЕНИЕ ГУБЕРНАТОРУ ТОМСКОЙ ОБЛАСТИ</w:t>
      </w:r>
    </w:p>
    <w:p w:rsidR="000E7730" w:rsidRDefault="000E7730">
      <w:pPr>
        <w:pStyle w:val="ConsPlusNormal"/>
        <w:jc w:val="both"/>
      </w:pPr>
    </w:p>
    <w:p w:rsidR="000E7730" w:rsidRDefault="000E7730">
      <w:pPr>
        <w:pStyle w:val="ConsPlusNormal"/>
        <w:ind w:firstLine="540"/>
        <w:jc w:val="both"/>
      </w:pPr>
      <w:r>
        <w:t>2. Отчет утверждается Губернатором Томской области.</w:t>
      </w:r>
    </w:p>
    <w:p w:rsidR="000E7730" w:rsidRDefault="000E7730">
      <w:pPr>
        <w:pStyle w:val="ConsPlusNormal"/>
        <w:ind w:firstLine="540"/>
        <w:jc w:val="both"/>
      </w:pPr>
      <w:r>
        <w:t xml:space="preserve">3. Формирование Отчета и представление его на утверждение Губернатору Томской области осуществляет Департамент экономики Администрации Томской области (далее - Департамент экономики) в срок до 14 апреля года, следующего за </w:t>
      </w:r>
      <w:proofErr w:type="gramStart"/>
      <w:r>
        <w:t>отчетным</w:t>
      </w:r>
      <w:proofErr w:type="gramEnd"/>
      <w:r>
        <w:t>.</w:t>
      </w:r>
    </w:p>
    <w:p w:rsidR="000E7730" w:rsidRDefault="000E7730">
      <w:pPr>
        <w:pStyle w:val="ConsPlusNormal"/>
        <w:ind w:firstLine="540"/>
        <w:jc w:val="both"/>
      </w:pPr>
      <w:r>
        <w:t xml:space="preserve">4. Ответственные исполнители представляют в Департамент экономики информацию по закрепленным за ними направлениям в срок до 20 февраля года, следующего </w:t>
      </w:r>
      <w:proofErr w:type="gramStart"/>
      <w:r>
        <w:t>за</w:t>
      </w:r>
      <w:proofErr w:type="gramEnd"/>
      <w:r>
        <w:t xml:space="preserve"> отчетным. Ответственные исполнители и закрепленные за ними направления определены в </w:t>
      </w:r>
      <w:hyperlink r:id="rId16" w:history="1">
        <w:r>
          <w:rPr>
            <w:color w:val="0000FF"/>
          </w:rPr>
          <w:t>Плане</w:t>
        </w:r>
      </w:hyperlink>
      <w:r>
        <w:t xml:space="preserve"> мероприятий по реализации Стратегии социально-экономического развития Томской области до 2030 года, утвержденном постановлением Администрации Томской области от 07.12.2015 N 445а (далее - План).</w:t>
      </w:r>
    </w:p>
    <w:p w:rsidR="000E7730" w:rsidRDefault="000E7730">
      <w:pPr>
        <w:pStyle w:val="ConsPlusNormal"/>
        <w:jc w:val="both"/>
      </w:pPr>
      <w:r>
        <w:t xml:space="preserve">(в ред. распоряжений Губернатора Томской области от 06.03.2015 </w:t>
      </w:r>
      <w:hyperlink r:id="rId17" w:history="1">
        <w:r>
          <w:rPr>
            <w:color w:val="0000FF"/>
          </w:rPr>
          <w:t>N 74-р</w:t>
        </w:r>
      </w:hyperlink>
      <w:r>
        <w:t xml:space="preserve">, от 29.01.2016 </w:t>
      </w:r>
      <w:hyperlink r:id="rId18" w:history="1">
        <w:r>
          <w:rPr>
            <w:color w:val="0000FF"/>
          </w:rPr>
          <w:t>N 30-р</w:t>
        </w:r>
      </w:hyperlink>
      <w:r>
        <w:t>)</w:t>
      </w:r>
    </w:p>
    <w:p w:rsidR="000E7730" w:rsidRDefault="000E7730">
      <w:pPr>
        <w:pStyle w:val="ConsPlusNormal"/>
        <w:ind w:firstLine="540"/>
        <w:jc w:val="both"/>
      </w:pPr>
      <w:r>
        <w:t xml:space="preserve">5. В </w:t>
      </w:r>
      <w:proofErr w:type="gramStart"/>
      <w:r>
        <w:t>Отчете</w:t>
      </w:r>
      <w:proofErr w:type="gramEnd"/>
      <w:r>
        <w:t xml:space="preserve"> отражаются результаты деятельности исполнительных органов государственной власти Томской области за отчетный период.</w:t>
      </w:r>
    </w:p>
    <w:p w:rsidR="000E7730" w:rsidRDefault="000E7730">
      <w:pPr>
        <w:pStyle w:val="ConsPlusNormal"/>
        <w:ind w:firstLine="540"/>
        <w:jc w:val="both"/>
      </w:pPr>
      <w:r>
        <w:t>6. Отчет состоит из вводной части, пяти разделов и приложений:</w:t>
      </w:r>
    </w:p>
    <w:p w:rsidR="000E7730" w:rsidRDefault="000E7730">
      <w:pPr>
        <w:pStyle w:val="ConsPlusNormal"/>
        <w:ind w:firstLine="540"/>
        <w:jc w:val="both"/>
      </w:pPr>
      <w:r>
        <w:t>1) вводная часть отражает динамику основных макроэкономических показателей развития региона: формируется Департаментом экономики. Информация, необходимая для содержательного наполнения вводной части, запрашивается Департаментом экономики дополнительно;</w:t>
      </w:r>
    </w:p>
    <w:p w:rsidR="000E7730" w:rsidRDefault="000E7730">
      <w:pPr>
        <w:pStyle w:val="ConsPlusNormal"/>
        <w:ind w:firstLine="540"/>
        <w:jc w:val="both"/>
      </w:pPr>
      <w:r>
        <w:t xml:space="preserve">2) раздел I "Реализация модели интенсивного развития, включая развитие высокотехнологичных производств на основе потенциала научно-образовательного комплекса, создание условий для инвестиций, развитие предпринимательства" содержит информацию по реализации </w:t>
      </w:r>
      <w:hyperlink r:id="rId19" w:history="1">
        <w:r>
          <w:rPr>
            <w:color w:val="0000FF"/>
          </w:rPr>
          <w:t>задач 1.1</w:t>
        </w:r>
      </w:hyperlink>
      <w:r>
        <w:t xml:space="preserve"> - </w:t>
      </w:r>
      <w:hyperlink r:id="rId20" w:history="1">
        <w:r>
          <w:rPr>
            <w:color w:val="0000FF"/>
          </w:rPr>
          <w:t>1.3</w:t>
        </w:r>
      </w:hyperlink>
      <w:r>
        <w:t xml:space="preserve"> Плана;</w:t>
      </w:r>
    </w:p>
    <w:p w:rsidR="000E7730" w:rsidRDefault="000E7730">
      <w:pPr>
        <w:pStyle w:val="ConsPlusNormal"/>
        <w:ind w:firstLine="540"/>
        <w:jc w:val="both"/>
      </w:pPr>
      <w:r>
        <w:t xml:space="preserve">3) раздел II "Рациональное использование природного капитала Томской области, устойчивое развитие агропромышленного комплекса" содержит информацию по реализации </w:t>
      </w:r>
      <w:hyperlink r:id="rId21" w:history="1">
        <w:r>
          <w:rPr>
            <w:color w:val="0000FF"/>
          </w:rPr>
          <w:t>задач 2.1</w:t>
        </w:r>
      </w:hyperlink>
      <w:r>
        <w:t xml:space="preserve"> - </w:t>
      </w:r>
      <w:hyperlink r:id="rId22" w:history="1">
        <w:r>
          <w:rPr>
            <w:color w:val="0000FF"/>
          </w:rPr>
          <w:t>2.2</w:t>
        </w:r>
      </w:hyperlink>
      <w:r>
        <w:t xml:space="preserve"> Плана;</w:t>
      </w:r>
    </w:p>
    <w:p w:rsidR="000E7730" w:rsidRDefault="000E7730">
      <w:pPr>
        <w:pStyle w:val="ConsPlusNormal"/>
        <w:ind w:firstLine="540"/>
        <w:jc w:val="both"/>
      </w:pPr>
      <w:r>
        <w:lastRenderedPageBreak/>
        <w:t xml:space="preserve">4) раздел III "Повышение уровня и качества жизни населения на всей территории Томской области, накопление человеческого капитала" содержит информацию по реализации </w:t>
      </w:r>
      <w:hyperlink r:id="rId23" w:history="1">
        <w:r>
          <w:rPr>
            <w:color w:val="0000FF"/>
          </w:rPr>
          <w:t>задач 3.1</w:t>
        </w:r>
      </w:hyperlink>
      <w:r>
        <w:t xml:space="preserve"> - </w:t>
      </w:r>
      <w:hyperlink r:id="rId24" w:history="1">
        <w:r>
          <w:rPr>
            <w:color w:val="0000FF"/>
          </w:rPr>
          <w:t>3.8</w:t>
        </w:r>
      </w:hyperlink>
      <w:r>
        <w:t xml:space="preserve"> Плана;</w:t>
      </w:r>
    </w:p>
    <w:p w:rsidR="000E7730" w:rsidRDefault="000E7730">
      <w:pPr>
        <w:pStyle w:val="ConsPlusNormal"/>
        <w:ind w:firstLine="540"/>
        <w:jc w:val="both"/>
      </w:pPr>
      <w:r>
        <w:t xml:space="preserve">5) раздел IV "Сбалансированное территориальное развитие за счет развития инфраструктуры в Томской области" содержит информацию по реализации </w:t>
      </w:r>
      <w:hyperlink r:id="rId25" w:history="1">
        <w:r>
          <w:rPr>
            <w:color w:val="0000FF"/>
          </w:rPr>
          <w:t>задач 4.1</w:t>
        </w:r>
      </w:hyperlink>
      <w:r>
        <w:t xml:space="preserve"> - </w:t>
      </w:r>
      <w:hyperlink r:id="rId26" w:history="1">
        <w:r>
          <w:rPr>
            <w:color w:val="0000FF"/>
          </w:rPr>
          <w:t>4.3</w:t>
        </w:r>
      </w:hyperlink>
      <w:r>
        <w:t xml:space="preserve"> Плана;</w:t>
      </w:r>
    </w:p>
    <w:p w:rsidR="000E7730" w:rsidRDefault="000E7730">
      <w:pPr>
        <w:pStyle w:val="ConsPlusNormal"/>
        <w:ind w:firstLine="540"/>
        <w:jc w:val="both"/>
      </w:pPr>
      <w:r>
        <w:t xml:space="preserve">6) раздел V "Эффективное управление регионом" содержит информацию по реализации </w:t>
      </w:r>
      <w:hyperlink r:id="rId27" w:history="1">
        <w:r>
          <w:rPr>
            <w:color w:val="0000FF"/>
          </w:rPr>
          <w:t>задач 5.1</w:t>
        </w:r>
      </w:hyperlink>
      <w:r>
        <w:t xml:space="preserve"> - </w:t>
      </w:r>
      <w:hyperlink r:id="rId28" w:history="1">
        <w:r>
          <w:rPr>
            <w:color w:val="0000FF"/>
          </w:rPr>
          <w:t>5.4</w:t>
        </w:r>
      </w:hyperlink>
      <w:r>
        <w:t xml:space="preserve"> Плана;</w:t>
      </w:r>
    </w:p>
    <w:p w:rsidR="000E7730" w:rsidRDefault="000E7730">
      <w:pPr>
        <w:pStyle w:val="ConsPlusNormal"/>
        <w:ind w:firstLine="540"/>
        <w:jc w:val="both"/>
      </w:pPr>
      <w:r>
        <w:t>7) приложения: перечень приложений формируется ежегодно Департаментом экономики. Информация, необходимая для содержательного наполнения приложений, запрашивается Департаментом экономики дополнительно.</w:t>
      </w:r>
    </w:p>
    <w:p w:rsidR="000E7730" w:rsidRDefault="000E7730">
      <w:pPr>
        <w:pStyle w:val="ConsPlusNormal"/>
        <w:jc w:val="both"/>
      </w:pPr>
      <w:r>
        <w:t>(</w:t>
      </w:r>
      <w:proofErr w:type="gramStart"/>
      <w:r>
        <w:t>п</w:t>
      </w:r>
      <w:proofErr w:type="gramEnd"/>
      <w:r>
        <w:t xml:space="preserve">. 6 в ред. </w:t>
      </w:r>
      <w:hyperlink r:id="rId29" w:history="1">
        <w:r>
          <w:rPr>
            <w:color w:val="0000FF"/>
          </w:rPr>
          <w:t>распоряжения</w:t>
        </w:r>
      </w:hyperlink>
      <w:r>
        <w:t xml:space="preserve"> Губернатора Томской области от 29.01.2016 N 30-р)</w:t>
      </w:r>
    </w:p>
    <w:p w:rsidR="000E7730" w:rsidRDefault="000E7730">
      <w:pPr>
        <w:pStyle w:val="ConsPlusNormal"/>
        <w:jc w:val="both"/>
      </w:pPr>
    </w:p>
    <w:p w:rsidR="000E7730" w:rsidRDefault="000E7730">
      <w:pPr>
        <w:pStyle w:val="ConsPlusNormal"/>
        <w:jc w:val="center"/>
      </w:pPr>
      <w:r>
        <w:t>3. ПОРЯДОК ПОДГОТОВКИ ОТВЕТОВ НА ВОПРОСЫ</w:t>
      </w:r>
    </w:p>
    <w:p w:rsidR="000E7730" w:rsidRDefault="000E7730">
      <w:pPr>
        <w:pStyle w:val="ConsPlusNormal"/>
        <w:jc w:val="center"/>
      </w:pPr>
      <w:r>
        <w:t>ЗАКОНОДАТЕЛЬНОЙ ДУМЫ ТОМСКОЙ ОБЛАСТИ</w:t>
      </w:r>
    </w:p>
    <w:p w:rsidR="000E7730" w:rsidRDefault="000E7730">
      <w:pPr>
        <w:pStyle w:val="ConsPlusNormal"/>
        <w:jc w:val="both"/>
      </w:pPr>
    </w:p>
    <w:p w:rsidR="000E7730" w:rsidRDefault="000E7730">
      <w:pPr>
        <w:pStyle w:val="ConsPlusNormal"/>
        <w:ind w:firstLine="540"/>
        <w:jc w:val="both"/>
      </w:pPr>
      <w:r>
        <w:t>7. После поступления Губернатору Томской области перечня вопросов о результатах деятельности исполнительных органов государственной власти Томской области, поставленных Законодательной Думой Томской области (далее - вопросы), направленных в порядке, установленном Регламентом Законодательной Думы Томской области:</w:t>
      </w:r>
    </w:p>
    <w:p w:rsidR="000E7730" w:rsidRDefault="000E7730">
      <w:pPr>
        <w:pStyle w:val="ConsPlusNormal"/>
        <w:ind w:firstLine="540"/>
        <w:jc w:val="both"/>
      </w:pPr>
      <w:proofErr w:type="gramStart"/>
      <w:r>
        <w:t>1) Департамент по взаимодействию с законодательными и представительными органами власти Администрации Томской области организует не позднее следующего дня после дня поступления вопросов их направление для подготовки ответов соответствующему заместителю Губернатора Томской области, управляющему делами Администрации Томской области, руководителю структурного подразделения Администрации Томской области или иного исполнительного органа государственной власти Томской области, к компетенции которого отнесены вопросы (далее - исполнители);</w:t>
      </w:r>
      <w:proofErr w:type="gramEnd"/>
    </w:p>
    <w:p w:rsidR="000E7730" w:rsidRDefault="000E7730">
      <w:pPr>
        <w:pStyle w:val="ConsPlusNormal"/>
        <w:ind w:firstLine="540"/>
        <w:jc w:val="both"/>
      </w:pPr>
      <w:proofErr w:type="gramStart"/>
      <w:r>
        <w:t>2) исполнители рассматривают вопросы, подготавливают по ним ответы и в срок до 7 апреля года, следующего за отчетным, направляют их в Департамент по взаимодействию с законодательными и представительными органами власти Администрации Томской области;</w:t>
      </w:r>
      <w:proofErr w:type="gramEnd"/>
    </w:p>
    <w:p w:rsidR="000E7730" w:rsidRDefault="000E7730">
      <w:pPr>
        <w:pStyle w:val="ConsPlusNormal"/>
        <w:ind w:firstLine="540"/>
        <w:jc w:val="both"/>
      </w:pPr>
      <w:proofErr w:type="gramStart"/>
      <w:r>
        <w:t>3) Департамент по взаимодействию с законодательными и представительными органами власти Администрации Томской области составляет сводную таблицу ответов на вопросы, полученных от исполнителей (далее - сводная таблица), и в срок до 10 апреля года, следующего за отчетным, направляет сводную таблицу с приложением ответов исполнителей в Департамент экономики;</w:t>
      </w:r>
      <w:proofErr w:type="gramEnd"/>
    </w:p>
    <w:p w:rsidR="000E7730" w:rsidRDefault="000E7730">
      <w:pPr>
        <w:pStyle w:val="ConsPlusNormal"/>
        <w:jc w:val="both"/>
      </w:pPr>
      <w:r>
        <w:t>(</w:t>
      </w:r>
      <w:proofErr w:type="spellStart"/>
      <w:r>
        <w:t>пп</w:t>
      </w:r>
      <w:proofErr w:type="spellEnd"/>
      <w:r>
        <w:t xml:space="preserve">. 3 в ред. </w:t>
      </w:r>
      <w:hyperlink r:id="rId30" w:history="1">
        <w:r>
          <w:rPr>
            <w:color w:val="0000FF"/>
          </w:rPr>
          <w:t>распоряжения</w:t>
        </w:r>
      </w:hyperlink>
      <w:r>
        <w:t xml:space="preserve"> Губернатора Томской области от 28.08.2014 N 214-р)</w:t>
      </w:r>
    </w:p>
    <w:p w:rsidR="000E7730" w:rsidRDefault="000E7730">
      <w:pPr>
        <w:pStyle w:val="ConsPlusNormal"/>
        <w:ind w:firstLine="540"/>
        <w:jc w:val="both"/>
      </w:pPr>
      <w:r>
        <w:t xml:space="preserve">4) Исключен. - </w:t>
      </w:r>
      <w:hyperlink r:id="rId31" w:history="1">
        <w:r>
          <w:rPr>
            <w:color w:val="0000FF"/>
          </w:rPr>
          <w:t>Распоряжение</w:t>
        </w:r>
      </w:hyperlink>
      <w:r>
        <w:t xml:space="preserve"> Губернатора Томской области от 28.08.2014 N 214-р.</w:t>
      </w:r>
    </w:p>
    <w:p w:rsidR="000E7730" w:rsidRDefault="000E7730">
      <w:pPr>
        <w:pStyle w:val="ConsPlusNormal"/>
        <w:jc w:val="both"/>
      </w:pPr>
    </w:p>
    <w:p w:rsidR="000E7730" w:rsidRDefault="000E7730">
      <w:pPr>
        <w:pStyle w:val="ConsPlusNormal"/>
        <w:jc w:val="center"/>
      </w:pPr>
      <w:r>
        <w:t>4. ПОРЯДОК ПОДГОТОВКИ ДОКЛАДА ГУБЕРНАТОРА ТОМСКОЙ ОБЛАСТИ</w:t>
      </w:r>
    </w:p>
    <w:p w:rsidR="000E7730" w:rsidRDefault="000E7730">
      <w:pPr>
        <w:pStyle w:val="ConsPlusNormal"/>
        <w:jc w:val="center"/>
      </w:pPr>
      <w:r>
        <w:t>И БРОШЮРЫ "ОТЧЕТ О РЕЗУЛЬТАТАХ ДЕЯТЕЛЬНОСТИ ИСПОЛНИТЕЛЬНЫХ</w:t>
      </w:r>
    </w:p>
    <w:p w:rsidR="000E7730" w:rsidRDefault="000E7730">
      <w:pPr>
        <w:pStyle w:val="ConsPlusNormal"/>
        <w:jc w:val="center"/>
      </w:pPr>
      <w:r>
        <w:t>ОРГАНОВ ГОСУДАРСТВЕННОЙ ВЛАСТИ ТОМСКОЙ ОБЛАСТИ"</w:t>
      </w:r>
    </w:p>
    <w:p w:rsidR="000E7730" w:rsidRDefault="000E7730">
      <w:pPr>
        <w:pStyle w:val="ConsPlusNormal"/>
        <w:jc w:val="both"/>
      </w:pPr>
    </w:p>
    <w:p w:rsidR="000E7730" w:rsidRDefault="000E7730">
      <w:pPr>
        <w:pStyle w:val="ConsPlusNormal"/>
        <w:ind w:firstLine="540"/>
        <w:jc w:val="both"/>
      </w:pPr>
      <w:bookmarkStart w:id="4" w:name="P85"/>
      <w:bookmarkEnd w:id="4"/>
      <w:r>
        <w:t xml:space="preserve">8. В срок до 16 апреля года, следующего за </w:t>
      </w:r>
      <w:proofErr w:type="gramStart"/>
      <w:r>
        <w:t>отчетным</w:t>
      </w:r>
      <w:proofErr w:type="gramEnd"/>
      <w:r>
        <w:t>, Департамент экономики направляет в Департамент информационной политики Администрации Томской области Отчет и ответы на вопросы Законодательной Думы Томской области.</w:t>
      </w:r>
    </w:p>
    <w:p w:rsidR="000E7730" w:rsidRDefault="000E7730">
      <w:pPr>
        <w:pStyle w:val="ConsPlusNormal"/>
        <w:jc w:val="both"/>
      </w:pPr>
      <w:r>
        <w:t xml:space="preserve">(в ред. </w:t>
      </w:r>
      <w:hyperlink r:id="rId32" w:history="1">
        <w:r>
          <w:rPr>
            <w:color w:val="0000FF"/>
          </w:rPr>
          <w:t>распоряжения</w:t>
        </w:r>
      </w:hyperlink>
      <w:r>
        <w:t xml:space="preserve"> Губернатора Томской области от 29.01.2016 N 30-р)</w:t>
      </w:r>
    </w:p>
    <w:p w:rsidR="000E7730" w:rsidRDefault="000E7730">
      <w:pPr>
        <w:pStyle w:val="ConsPlusNormal"/>
        <w:ind w:firstLine="540"/>
        <w:jc w:val="both"/>
      </w:pPr>
      <w:r>
        <w:t xml:space="preserve">9. На основании информации, указанной в </w:t>
      </w:r>
      <w:hyperlink w:anchor="P85" w:history="1">
        <w:r>
          <w:rPr>
            <w:color w:val="0000FF"/>
          </w:rPr>
          <w:t>пункте 8</w:t>
        </w:r>
      </w:hyperlink>
      <w:r>
        <w:t xml:space="preserve"> настоящего Порядка, Департамент информационной политики Администрации Томской области в срок не позднее 20 апреля года, следующего за </w:t>
      </w:r>
      <w:proofErr w:type="gramStart"/>
      <w:r>
        <w:t>отчетным</w:t>
      </w:r>
      <w:proofErr w:type="gramEnd"/>
      <w:r>
        <w:t>:</w:t>
      </w:r>
    </w:p>
    <w:p w:rsidR="000E7730" w:rsidRDefault="000E7730">
      <w:pPr>
        <w:pStyle w:val="ConsPlusNormal"/>
        <w:jc w:val="both"/>
      </w:pPr>
      <w:r>
        <w:t xml:space="preserve">(в ред. </w:t>
      </w:r>
      <w:hyperlink r:id="rId33" w:history="1">
        <w:r>
          <w:rPr>
            <w:color w:val="0000FF"/>
          </w:rPr>
          <w:t>распоряжения</w:t>
        </w:r>
      </w:hyperlink>
      <w:r>
        <w:t xml:space="preserve"> Губернатора Томской области от 29.01.2016 N 30-р)</w:t>
      </w:r>
    </w:p>
    <w:p w:rsidR="000E7730" w:rsidRDefault="000E7730">
      <w:pPr>
        <w:pStyle w:val="ConsPlusNormal"/>
        <w:ind w:firstLine="540"/>
        <w:jc w:val="both"/>
      </w:pPr>
      <w:r>
        <w:t xml:space="preserve">1) </w:t>
      </w:r>
      <w:proofErr w:type="gramStart"/>
      <w:r>
        <w:t>формирует Доклад и представляет</w:t>
      </w:r>
      <w:proofErr w:type="gramEnd"/>
      <w:r>
        <w:t xml:space="preserve"> его Губернатору Томской области;</w:t>
      </w:r>
    </w:p>
    <w:p w:rsidR="000E7730" w:rsidRDefault="000E7730">
      <w:pPr>
        <w:pStyle w:val="ConsPlusNormal"/>
        <w:ind w:firstLine="540"/>
        <w:jc w:val="both"/>
      </w:pPr>
      <w:r>
        <w:t>2) осуществляет подготовку и тиражирование брошюры "Отчет о результатах деятельности исполнительных органов государственной власти Томской области".</w:t>
      </w:r>
    </w:p>
    <w:p w:rsidR="000E7730" w:rsidRDefault="000E7730">
      <w:pPr>
        <w:pStyle w:val="ConsPlusNormal"/>
        <w:jc w:val="both"/>
      </w:pPr>
    </w:p>
    <w:p w:rsidR="000E7730" w:rsidRDefault="000E7730">
      <w:pPr>
        <w:pStyle w:val="ConsPlusNormal"/>
        <w:jc w:val="both"/>
      </w:pPr>
    </w:p>
    <w:p w:rsidR="000E7730" w:rsidRDefault="000E7730">
      <w:pPr>
        <w:pStyle w:val="ConsPlusNormal"/>
        <w:jc w:val="both"/>
      </w:pPr>
    </w:p>
    <w:p w:rsidR="000E7730" w:rsidRDefault="000E7730">
      <w:pPr>
        <w:pStyle w:val="ConsPlusNormal"/>
        <w:jc w:val="both"/>
      </w:pPr>
    </w:p>
    <w:p w:rsidR="000E7730" w:rsidRDefault="000E7730">
      <w:pPr>
        <w:pStyle w:val="ConsPlusNormal"/>
        <w:jc w:val="both"/>
      </w:pPr>
    </w:p>
    <w:p w:rsidR="000E7730" w:rsidRDefault="000E7730">
      <w:pPr>
        <w:pStyle w:val="ConsPlusNormal"/>
        <w:jc w:val="right"/>
      </w:pPr>
      <w:r>
        <w:t>Приложение</w:t>
      </w:r>
    </w:p>
    <w:p w:rsidR="000E7730" w:rsidRDefault="000E7730">
      <w:pPr>
        <w:pStyle w:val="ConsPlusNormal"/>
        <w:jc w:val="right"/>
      </w:pPr>
      <w:r>
        <w:t>к Порядку</w:t>
      </w:r>
    </w:p>
    <w:p w:rsidR="000E7730" w:rsidRDefault="000E7730">
      <w:pPr>
        <w:pStyle w:val="ConsPlusNormal"/>
        <w:jc w:val="right"/>
      </w:pPr>
      <w:r>
        <w:t>формирования отчета, доклада Губернатора Томской области и</w:t>
      </w:r>
    </w:p>
    <w:p w:rsidR="000E7730" w:rsidRDefault="000E7730">
      <w:pPr>
        <w:pStyle w:val="ConsPlusNormal"/>
        <w:jc w:val="right"/>
      </w:pPr>
      <w:r>
        <w:t>ответов на вопросы Законодательной Думы Томской области о</w:t>
      </w:r>
    </w:p>
    <w:p w:rsidR="000E7730" w:rsidRDefault="000E7730">
      <w:pPr>
        <w:pStyle w:val="ConsPlusNormal"/>
        <w:jc w:val="right"/>
      </w:pPr>
      <w:proofErr w:type="gramStart"/>
      <w:r>
        <w:t>результатах</w:t>
      </w:r>
      <w:proofErr w:type="gramEnd"/>
      <w:r>
        <w:t xml:space="preserve"> деятельности исполнительных органов</w:t>
      </w:r>
    </w:p>
    <w:p w:rsidR="000E7730" w:rsidRDefault="000E7730">
      <w:pPr>
        <w:pStyle w:val="ConsPlusNormal"/>
        <w:jc w:val="right"/>
      </w:pPr>
      <w:r>
        <w:t>государственной власти Томской области</w:t>
      </w:r>
    </w:p>
    <w:p w:rsidR="000E7730" w:rsidRDefault="000E7730">
      <w:pPr>
        <w:pStyle w:val="ConsPlusNormal"/>
        <w:jc w:val="both"/>
      </w:pPr>
    </w:p>
    <w:p w:rsidR="000E7730" w:rsidRDefault="000E7730">
      <w:pPr>
        <w:pStyle w:val="ConsPlusTitle"/>
        <w:jc w:val="center"/>
      </w:pPr>
      <w:r>
        <w:t>ОТВЕТСТВЕННЫЕ ИСПОЛНИТЕЛИ</w:t>
      </w:r>
    </w:p>
    <w:p w:rsidR="000E7730" w:rsidRDefault="000E7730">
      <w:pPr>
        <w:pStyle w:val="ConsPlusTitle"/>
        <w:jc w:val="center"/>
      </w:pPr>
      <w:r>
        <w:t>ПО НАПРАВЛЕНИЯМ ПРЕДСТАВЛЕНИЯ ИНФОРМАЦИИ</w:t>
      </w:r>
    </w:p>
    <w:p w:rsidR="000E7730" w:rsidRDefault="000E7730">
      <w:pPr>
        <w:pStyle w:val="ConsPlusTitle"/>
        <w:jc w:val="center"/>
      </w:pPr>
      <w:r>
        <w:t>СОГЛАСНО СТРУКТУРЕ ОТЧЕТА</w:t>
      </w:r>
    </w:p>
    <w:p w:rsidR="000E7730" w:rsidRDefault="000E7730">
      <w:pPr>
        <w:pStyle w:val="ConsPlusNormal"/>
        <w:jc w:val="center"/>
      </w:pPr>
    </w:p>
    <w:p w:rsidR="000E7730" w:rsidRDefault="000E7730">
      <w:pPr>
        <w:pStyle w:val="ConsPlusNormal"/>
        <w:ind w:firstLine="540"/>
        <w:jc w:val="both"/>
      </w:pPr>
      <w:r>
        <w:t xml:space="preserve">Утратили силу. - </w:t>
      </w:r>
      <w:hyperlink r:id="rId34" w:history="1">
        <w:r>
          <w:rPr>
            <w:color w:val="0000FF"/>
          </w:rPr>
          <w:t>Распоряжение</w:t>
        </w:r>
      </w:hyperlink>
      <w:r>
        <w:t xml:space="preserve"> Губернатора Томской области от 29.01.2016 N 30-р.</w:t>
      </w:r>
    </w:p>
    <w:p w:rsidR="000E7730" w:rsidRDefault="000E7730">
      <w:pPr>
        <w:pStyle w:val="ConsPlusNormal"/>
        <w:jc w:val="both"/>
      </w:pPr>
    </w:p>
    <w:p w:rsidR="000E7730" w:rsidRDefault="000E7730">
      <w:pPr>
        <w:pStyle w:val="ConsPlusNormal"/>
        <w:jc w:val="both"/>
      </w:pPr>
    </w:p>
    <w:p w:rsidR="000E7730" w:rsidRDefault="000E7730">
      <w:pPr>
        <w:pStyle w:val="ConsPlusNormal"/>
        <w:pBdr>
          <w:top w:val="single" w:sz="6" w:space="0" w:color="auto"/>
        </w:pBdr>
        <w:spacing w:before="100" w:after="100"/>
        <w:jc w:val="both"/>
        <w:rPr>
          <w:sz w:val="2"/>
          <w:szCs w:val="2"/>
        </w:rPr>
      </w:pPr>
    </w:p>
    <w:p w:rsidR="00E01A2E" w:rsidRDefault="00E01A2E"/>
    <w:sectPr w:rsidR="00E01A2E" w:rsidSect="002541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730"/>
    <w:rsid w:val="000E7730"/>
    <w:rsid w:val="00885E66"/>
    <w:rsid w:val="00E01A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77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E773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E7730"/>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77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E773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E773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E31A3DEC5314A558F7E5703DA8ADD34A69D5BB82E6CCB80254541613B53E377DE0B43D385CAA99EB3CF22jAs3F" TargetMode="External"/><Relationship Id="rId13" Type="http://schemas.openxmlformats.org/officeDocument/2006/relationships/hyperlink" Target="consultantplus://offline/ref=3E31A3DEC5314A558F7E5703DA8ADD34A69D5BB82E64CE81274541613B53E377DE0B43D385CAA99EB2CC21jAs0F" TargetMode="External"/><Relationship Id="rId18" Type="http://schemas.openxmlformats.org/officeDocument/2006/relationships/hyperlink" Target="consultantplus://offline/ref=3E31A3DEC5314A558F7E5703DA8ADD34A69D5BB82F63CF84244541613B53E377DE0B43D385CAA99EB2CC21jAsCF" TargetMode="External"/><Relationship Id="rId26" Type="http://schemas.openxmlformats.org/officeDocument/2006/relationships/hyperlink" Target="consultantplus://offline/ref=3E31A3DEC5314A558F7E5703DA8ADD34A69D5BB82F61CC82294541613B53E377DE0B43D385CAA99EB2CC22jAs2F" TargetMode="External"/><Relationship Id="rId3" Type="http://schemas.openxmlformats.org/officeDocument/2006/relationships/settings" Target="settings.xml"/><Relationship Id="rId21" Type="http://schemas.openxmlformats.org/officeDocument/2006/relationships/hyperlink" Target="consultantplus://offline/ref=3E31A3DEC5314A558F7E5703DA8ADD34A69D5BB82F61CC82294541613B53E377DE0B43D385CAA99EB2CC23jAs7F" TargetMode="External"/><Relationship Id="rId34" Type="http://schemas.openxmlformats.org/officeDocument/2006/relationships/hyperlink" Target="consultantplus://offline/ref=3E31A3DEC5314A558F7E5703DA8ADD34A69D5BB82F63CF84244541613B53E377DE0B43D385CAA99EB2CC23jAs5F" TargetMode="External"/><Relationship Id="rId7" Type="http://schemas.openxmlformats.org/officeDocument/2006/relationships/hyperlink" Target="consultantplus://offline/ref=3E31A3DEC5314A558F7E5703DA8ADD34A69D5BB82F63CF84244541613B53E377DE0B43D385CAA99EB2CC21jAs1F" TargetMode="External"/><Relationship Id="rId12" Type="http://schemas.openxmlformats.org/officeDocument/2006/relationships/hyperlink" Target="consultantplus://offline/ref=3E31A3DEC5314A558F7E5703DA8ADD34A69D5BB82F63CF84244541613B53E377DE0B43D385CAA99EB2CC21jAs2F" TargetMode="External"/><Relationship Id="rId17" Type="http://schemas.openxmlformats.org/officeDocument/2006/relationships/hyperlink" Target="consultantplus://offline/ref=3E31A3DEC5314A558F7E5703DA8ADD34A69D5BB82E62C983274541613B53E377DE0B43D385CAA99EB2CC21jAs0F" TargetMode="External"/><Relationship Id="rId25" Type="http://schemas.openxmlformats.org/officeDocument/2006/relationships/hyperlink" Target="consultantplus://offline/ref=3E31A3DEC5314A558F7E5703DA8ADD34A69D5BB82F61CC82294541613B53E377DE0B43D385CAA99EB2CC22jAs0F" TargetMode="External"/><Relationship Id="rId33" Type="http://schemas.openxmlformats.org/officeDocument/2006/relationships/hyperlink" Target="consultantplus://offline/ref=3E31A3DEC5314A558F7E5703DA8ADD34A69D5BB82F63CF84244541613B53E377DE0B43D385CAA99EB2CC20jAsCF" TargetMode="External"/><Relationship Id="rId2" Type="http://schemas.microsoft.com/office/2007/relationships/stylesWithEffects" Target="stylesWithEffects.xml"/><Relationship Id="rId16" Type="http://schemas.openxmlformats.org/officeDocument/2006/relationships/hyperlink" Target="consultantplus://offline/ref=3E31A3DEC5314A558F7E5703DA8ADD34A69D5BB82F61CC82294541613B53E377DE0B43D385CAA99EB2CC20jAs6F" TargetMode="External"/><Relationship Id="rId20" Type="http://schemas.openxmlformats.org/officeDocument/2006/relationships/hyperlink" Target="consultantplus://offline/ref=3E31A3DEC5314A558F7E5703DA8ADD34A69D5BB82F61CC82294541613B53E377DE0B43D385CAA99EB2CC23jAs5F" TargetMode="External"/><Relationship Id="rId29" Type="http://schemas.openxmlformats.org/officeDocument/2006/relationships/hyperlink" Target="consultantplus://offline/ref=3E31A3DEC5314A558F7E5703DA8ADD34A69D5BB82F63CF84244541613B53E377DE0B43D385CAA99EB2CC20jAs5F" TargetMode="External"/><Relationship Id="rId1" Type="http://schemas.openxmlformats.org/officeDocument/2006/relationships/styles" Target="styles.xml"/><Relationship Id="rId6" Type="http://schemas.openxmlformats.org/officeDocument/2006/relationships/hyperlink" Target="consultantplus://offline/ref=3E31A3DEC5314A558F7E5703DA8ADD34A69D5BB82E62C983274541613B53E377DE0B43D385CAA99EB2CC21jAs1F" TargetMode="External"/><Relationship Id="rId11" Type="http://schemas.openxmlformats.org/officeDocument/2006/relationships/hyperlink" Target="consultantplus://offline/ref=3E31A3DEC5314A558F7E5703DA8ADD34A69D5BB82F63CF84244541613B53E377DE0B43D385CAA99EB2CC21jAs3F" TargetMode="External"/><Relationship Id="rId24" Type="http://schemas.openxmlformats.org/officeDocument/2006/relationships/hyperlink" Target="consultantplus://offline/ref=3E31A3DEC5314A558F7E5703DA8ADD34A69D5BB82F61CC82294541613B53E377DE0B43D385CAA99EB2CC22jAs6F" TargetMode="External"/><Relationship Id="rId32" Type="http://schemas.openxmlformats.org/officeDocument/2006/relationships/hyperlink" Target="consultantplus://offline/ref=3E31A3DEC5314A558F7E5703DA8ADD34A69D5BB82F63CF84244541613B53E377DE0B43D385CAA99EB2CC20jAsCF" TargetMode="External"/><Relationship Id="rId5" Type="http://schemas.openxmlformats.org/officeDocument/2006/relationships/hyperlink" Target="consultantplus://offline/ref=3E31A3DEC5314A558F7E5703DA8ADD34A69D5BB82E64CE81274541613B53E377DE0B43D385CAA99EB2CC21jAs1F" TargetMode="External"/><Relationship Id="rId15" Type="http://schemas.openxmlformats.org/officeDocument/2006/relationships/hyperlink" Target="consultantplus://offline/ref=3E31A3DEC5314A558F7E5703DA8ADD34A69D5BB82F63CF84244541613B53E377DE0B43D385CAA99EB2CC21jAsDF" TargetMode="External"/><Relationship Id="rId23" Type="http://schemas.openxmlformats.org/officeDocument/2006/relationships/hyperlink" Target="consultantplus://offline/ref=3E31A3DEC5314A558F7E5703DA8ADD34A69D5BB82F61CC82294541613B53E377DE0B43D385CAA99EB2CC23jAs0F" TargetMode="External"/><Relationship Id="rId28" Type="http://schemas.openxmlformats.org/officeDocument/2006/relationships/hyperlink" Target="consultantplus://offline/ref=3E31A3DEC5314A558F7E5703DA8ADD34A69D5BB82F61CC82294541613B53E377DE0B43D385CAA99EB2CC25jAs7F" TargetMode="External"/><Relationship Id="rId36" Type="http://schemas.openxmlformats.org/officeDocument/2006/relationships/theme" Target="theme/theme1.xml"/><Relationship Id="rId10" Type="http://schemas.openxmlformats.org/officeDocument/2006/relationships/hyperlink" Target="consultantplus://offline/ref=3E31A3DEC5314A558F7E5703DA8ADD34A69D5BB82F63CF84244541613B53E377DE0B43D385CAA99EB2CC21jAs0F" TargetMode="External"/><Relationship Id="rId19" Type="http://schemas.openxmlformats.org/officeDocument/2006/relationships/hyperlink" Target="consultantplus://offline/ref=3E31A3DEC5314A558F7E5703DA8ADD34A69D5BB82F61CC82294541613B53E377DE0B43D385CAA99EB2CC20jAsDF" TargetMode="External"/><Relationship Id="rId31" Type="http://schemas.openxmlformats.org/officeDocument/2006/relationships/hyperlink" Target="consultantplus://offline/ref=3E31A3DEC5314A558F7E5703DA8ADD34A69D5BB82E64CE81274541613B53E377DE0B43D385CAA99EB2CC21jAsDF" TargetMode="External"/><Relationship Id="rId4" Type="http://schemas.openxmlformats.org/officeDocument/2006/relationships/webSettings" Target="webSettings.xml"/><Relationship Id="rId9" Type="http://schemas.openxmlformats.org/officeDocument/2006/relationships/hyperlink" Target="consultantplus://offline/ref=3E31A3DEC5314A558F7E5703DA8ADD34A69D5BB82E62CA81254541613B53E377DE0B43D385CAA99EB2CE22jAs2F" TargetMode="External"/><Relationship Id="rId14" Type="http://schemas.openxmlformats.org/officeDocument/2006/relationships/hyperlink" Target="consultantplus://offline/ref=3E31A3DEC5314A558F7E5703DA8ADD34A69D5BB82E62C983274541613B53E377DE0B43D385CAA99EB2CC21jAs0F" TargetMode="External"/><Relationship Id="rId22" Type="http://schemas.openxmlformats.org/officeDocument/2006/relationships/hyperlink" Target="consultantplus://offline/ref=3E31A3DEC5314A558F7E5703DA8ADD34A69D5BB82F61CC82294541613B53E377DE0B43D385CAA99EB2CC23jAs6F" TargetMode="External"/><Relationship Id="rId27" Type="http://schemas.openxmlformats.org/officeDocument/2006/relationships/hyperlink" Target="consultantplus://offline/ref=3E31A3DEC5314A558F7E5703DA8ADD34A69D5BB82F61CC82294541613B53E377DE0B43D385CAA99EB2CC22jAsCF" TargetMode="External"/><Relationship Id="rId30" Type="http://schemas.openxmlformats.org/officeDocument/2006/relationships/hyperlink" Target="consultantplus://offline/ref=3E31A3DEC5314A558F7E5703DA8ADD34A69D5BB82E64CE81274541613B53E377DE0B43D385CAA99EB2CC21jAs3F"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2040</Words>
  <Characters>11630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ATO</Company>
  <LinksUpToDate>false</LinksUpToDate>
  <CharactersWithSpaces>13643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Евгеньевна Федичкина</dc:creator>
  <cp:keywords/>
  <dc:description/>
  <cp:lastModifiedBy>Александра Евгеньевна Федичкина</cp:lastModifiedBy>
  <cp:revision>1</cp:revision>
  <dcterms:created xsi:type="dcterms:W3CDTF">2016-05-17T05:44:00Z</dcterms:created>
  <dcterms:modified xsi:type="dcterms:W3CDTF">2016-05-17T05:44:00Z</dcterms:modified>
</cp:coreProperties>
</file>