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BC755D" w:rsidRPr="00BC755D" w:rsidP="00BC755D">
      <w:pPr>
        <w:spacing w:after="120"/>
        <w:jc w:val="center"/>
        <w:rPr>
          <w:rFonts w:ascii="PT Astra Serif" w:hAnsi="PT Astra Serif"/>
          <w:b/>
          <w:sz w:val="26"/>
          <w:szCs w:val="20"/>
          <w:lang w:val="en-US"/>
        </w:rPr>
      </w:pPr>
      <w:r w:rsidRPr="00BC755D">
        <w:rPr>
          <w:rFonts w:ascii="PT Astra Serif" w:hAnsi="PT Astra Serif"/>
          <w:noProof/>
          <w:sz w:val="26"/>
          <w:szCs w:val="20"/>
        </w:rPr>
        <w:drawing>
          <wp:inline distT="0" distB="0" distL="0" distR="0">
            <wp:extent cx="1004570" cy="95948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55D" w:rsidRPr="00BC755D" w:rsidP="00BC755D">
      <w:pPr>
        <w:tabs>
          <w:tab w:val="center" w:pos="4153"/>
          <w:tab w:val="right" w:pos="8306"/>
        </w:tabs>
        <w:jc w:val="center"/>
        <w:outlineLvl w:val="0"/>
        <w:rPr>
          <w:rFonts w:ascii="PT Astra Serif" w:hAnsi="PT Astra Serif"/>
          <w:b/>
          <w:caps/>
          <w:sz w:val="30"/>
          <w:szCs w:val="30"/>
        </w:rPr>
      </w:pPr>
      <w:r w:rsidRPr="00BC755D">
        <w:rPr>
          <w:rFonts w:ascii="PT Astra Serif" w:hAnsi="PT Astra Serif"/>
          <w:b/>
          <w:caps/>
          <w:sz w:val="30"/>
          <w:szCs w:val="30"/>
        </w:rPr>
        <w:t xml:space="preserve">департамент ЖКХ и государственного жилищного надзора Томской области </w:t>
      </w:r>
    </w:p>
    <w:p w:rsidR="00BC755D" w:rsidRPr="00BC755D" w:rsidP="00BC755D">
      <w:pPr>
        <w:shd w:val="clear" w:color="auto" w:fill="FFFFFF"/>
        <w:jc w:val="center"/>
        <w:rPr>
          <w:rFonts w:ascii="PT Astra Serif" w:hAnsi="PT Astra Serif"/>
          <w:b/>
          <w:color w:val="000000"/>
          <w:spacing w:val="-5"/>
          <w:sz w:val="28"/>
          <w:szCs w:val="28"/>
        </w:rPr>
      </w:pPr>
    </w:p>
    <w:p w:rsidR="00BC755D" w:rsidRPr="00BC755D" w:rsidP="00BC755D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r w:rsidRPr="00BC755D">
        <w:rPr>
          <w:rFonts w:ascii="PT Astra Serif" w:hAnsi="PT Astra Serif"/>
          <w:b/>
          <w:color w:val="000000"/>
          <w:spacing w:val="-5"/>
          <w:sz w:val="28"/>
          <w:szCs w:val="28"/>
        </w:rPr>
        <w:t>РАСПОРЯЖЕНИЕ</w:t>
      </w:r>
    </w:p>
    <w:p w:rsidR="00BC755D" w:rsidRPr="00E30E57" w:rsidP="00E532A6">
      <w:pPr>
        <w:shd w:val="clear" w:color="auto" w:fill="FFFFFF"/>
        <w:tabs>
          <w:tab w:val="left" w:pos="7834"/>
        </w:tabs>
        <w:spacing w:before="480"/>
        <w:jc w:val="center"/>
        <w:rPr>
          <w:rFonts w:ascii="PT Astra Serif" w:hAnsi="PT Astra Serif"/>
          <w:color w:val="000000"/>
          <w:spacing w:val="-3"/>
          <w:sz w:val="28"/>
          <w:szCs w:val="28"/>
        </w:rPr>
      </w:pPr>
      <w:r>
        <w:rPr>
          <w:rFonts w:ascii="PT Astra Serif" w:hAnsi="PT Astra Serif"/>
          <w:color w:val="000000"/>
          <w:spacing w:val="8"/>
          <w:sz w:val="28"/>
          <w:szCs w:val="28"/>
        </w:rPr>
        <w:t>01</w:t>
      </w:r>
      <w:r w:rsidRPr="00E30E57" w:rsidR="00B307A3">
        <w:rPr>
          <w:rFonts w:ascii="PT Astra Serif" w:hAnsi="PT Astra Serif"/>
          <w:color w:val="000000"/>
          <w:spacing w:val="8"/>
          <w:sz w:val="28"/>
          <w:szCs w:val="28"/>
        </w:rPr>
        <w:t>.0</w:t>
      </w:r>
      <w:r>
        <w:rPr>
          <w:rFonts w:ascii="PT Astra Serif" w:hAnsi="PT Astra Serif"/>
          <w:color w:val="000000"/>
          <w:spacing w:val="8"/>
          <w:sz w:val="28"/>
          <w:szCs w:val="28"/>
        </w:rPr>
        <w:t>9</w:t>
      </w:r>
      <w:r w:rsidRPr="00E30E57" w:rsidR="00B307A3">
        <w:rPr>
          <w:rFonts w:ascii="PT Astra Serif" w:hAnsi="PT Astra Serif"/>
          <w:color w:val="000000"/>
          <w:spacing w:val="8"/>
          <w:sz w:val="28"/>
          <w:szCs w:val="28"/>
        </w:rPr>
        <w:t>.2026</w:t>
      </w:r>
      <w:r w:rsidRPr="00E30E57">
        <w:rPr>
          <w:rFonts w:ascii="PT Astra Serif" w:hAnsi="PT Astra Serif"/>
          <w:color w:val="000000"/>
          <w:spacing w:val="8"/>
          <w:sz w:val="28"/>
          <w:szCs w:val="28"/>
        </w:rPr>
        <w:t xml:space="preserve">                                                                                               №  </w:t>
      </w:r>
      <w:r w:rsidR="005B5C6F">
        <w:rPr>
          <w:rFonts w:ascii="PT Astra Serif" w:hAnsi="PT Astra Serif"/>
          <w:color w:val="000000"/>
          <w:spacing w:val="8"/>
          <w:sz w:val="28"/>
          <w:szCs w:val="28"/>
        </w:rPr>
        <w:t>52</w:t>
      </w:r>
      <w:r w:rsidRPr="00E30E57">
        <w:rPr>
          <w:rFonts w:ascii="PT Astra Serif" w:hAnsi="PT Astra Serif"/>
          <w:color w:val="000000"/>
          <w:spacing w:val="8"/>
          <w:sz w:val="28"/>
          <w:szCs w:val="28"/>
        </w:rPr>
        <w:t xml:space="preserve">                                                                                </w:t>
      </w:r>
    </w:p>
    <w:p w:rsidR="00A7108D" w:rsidP="00A7108D">
      <w:pPr>
        <w:widowControl w:val="0"/>
        <w:tabs>
          <w:tab w:val="left" w:pos="0"/>
        </w:tabs>
        <w:spacing w:before="343" w:line="276" w:lineRule="auto"/>
        <w:jc w:val="center"/>
        <w:rPr>
          <w:rFonts w:ascii="PT Astra Serif" w:hAnsi="PT Astra Serif"/>
          <w:sz w:val="28"/>
          <w:szCs w:val="28"/>
        </w:rPr>
      </w:pPr>
      <w:r w:rsidRPr="00B307A3">
        <w:rPr>
          <w:rFonts w:ascii="PT Astra Serif" w:hAnsi="PT Astra Serif"/>
          <w:sz w:val="28"/>
          <w:szCs w:val="28"/>
        </w:rPr>
        <w:t xml:space="preserve">О </w:t>
      </w:r>
      <w:r w:rsidR="00B35874">
        <w:rPr>
          <w:rFonts w:ascii="PT Astra Serif" w:hAnsi="PT Astra Serif"/>
          <w:sz w:val="28"/>
          <w:szCs w:val="28"/>
        </w:rPr>
        <w:t>наделении полномочиями должностных лиц</w:t>
      </w:r>
      <w:r w:rsidRPr="00B35874" w:rsidR="00B35874">
        <w:rPr>
          <w:rFonts w:ascii="PT Astra Serif" w:hAnsi="PT Astra Serif"/>
          <w:sz w:val="28"/>
          <w:szCs w:val="28"/>
        </w:rPr>
        <w:t xml:space="preserve"> </w:t>
      </w:r>
      <w:r w:rsidRPr="00B307A3" w:rsidR="00B35874">
        <w:rPr>
          <w:rFonts w:ascii="PT Astra Serif" w:hAnsi="PT Astra Serif"/>
          <w:sz w:val="28"/>
          <w:szCs w:val="28"/>
        </w:rPr>
        <w:t>Департамента ЖКХ и государственного жилищного надзора Томской области</w:t>
      </w:r>
      <w:r w:rsidR="00B35874">
        <w:rPr>
          <w:rFonts w:ascii="PT Astra Serif" w:hAnsi="PT Astra Serif"/>
          <w:sz w:val="28"/>
          <w:szCs w:val="28"/>
        </w:rPr>
        <w:t xml:space="preserve"> </w:t>
      </w:r>
    </w:p>
    <w:p w:rsidR="00D359B1" w:rsidP="00B35874">
      <w:pPr>
        <w:pStyle w:val="NormalWeb"/>
        <w:spacing w:before="0" w:beforeAutospacing="0" w:after="0" w:afterAutospacing="0"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D359B1" w:rsidRPr="004574EA" w:rsidP="00D359B1">
      <w:pPr>
        <w:pStyle w:val="NormalWeb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>В целях реализации</w:t>
      </w:r>
      <w:r w:rsidRPr="004574EA">
        <w:rPr>
          <w:rFonts w:ascii="PT Astra Serif" w:hAnsi="PT Astra Serif"/>
          <w:sz w:val="28"/>
          <w:szCs w:val="28"/>
        </w:rPr>
        <w:t xml:space="preserve"> Департамент</w:t>
      </w:r>
      <w:r w:rsidRPr="004574EA">
        <w:rPr>
          <w:rFonts w:ascii="PT Astra Serif" w:hAnsi="PT Astra Serif"/>
          <w:sz w:val="28"/>
          <w:szCs w:val="28"/>
        </w:rPr>
        <w:t>ом</w:t>
      </w:r>
      <w:r w:rsidRPr="004574EA">
        <w:rPr>
          <w:rFonts w:ascii="PT Astra Serif" w:hAnsi="PT Astra Serif"/>
          <w:sz w:val="28"/>
          <w:szCs w:val="28"/>
        </w:rPr>
        <w:t xml:space="preserve"> ЖКХ и государственного жилищного надзора Томской области </w:t>
      </w:r>
      <w:r w:rsidR="00CC4542">
        <w:rPr>
          <w:rFonts w:ascii="PT Astra Serif" w:hAnsi="PT Astra Serif"/>
          <w:sz w:val="28"/>
          <w:szCs w:val="28"/>
        </w:rPr>
        <w:t xml:space="preserve">(далее – Департамент) </w:t>
      </w:r>
      <w:r w:rsidRPr="004574EA" w:rsidR="00B35874">
        <w:rPr>
          <w:rFonts w:ascii="PT Astra Serif" w:hAnsi="PT Astra Serif"/>
          <w:sz w:val="28"/>
          <w:szCs w:val="28"/>
        </w:rPr>
        <w:t>положений приказа Минстроя России от 26.05.2026</w:t>
      </w:r>
      <w:r w:rsidR="00CC4542">
        <w:rPr>
          <w:rFonts w:ascii="PT Astra Serif" w:hAnsi="PT Astra Serif"/>
          <w:sz w:val="28"/>
          <w:szCs w:val="28"/>
        </w:rPr>
        <w:t xml:space="preserve"> </w:t>
      </w:r>
      <w:r w:rsidRPr="004574EA" w:rsidR="00B35874">
        <w:rPr>
          <w:rFonts w:ascii="PT Astra Serif" w:hAnsi="PT Astra Serif"/>
          <w:sz w:val="28"/>
          <w:szCs w:val="28"/>
        </w:rPr>
        <w:t>№ 326/пр</w:t>
      </w:r>
      <w:r w:rsidRPr="004574EA">
        <w:rPr>
          <w:rFonts w:ascii="PT Astra Serif" w:hAnsi="PT Astra Serif"/>
          <w:sz w:val="28"/>
          <w:szCs w:val="28"/>
        </w:rPr>
        <w:t xml:space="preserve"> </w:t>
      </w:r>
      <w:r w:rsidRPr="004574EA" w:rsidR="00B35874">
        <w:rPr>
          <w:rFonts w:ascii="PT Astra Serif" w:hAnsi="PT Astra Serif"/>
          <w:sz w:val="28"/>
          <w:szCs w:val="28"/>
        </w:rPr>
        <w:t>«Об утверждении порядка проведения квалификационного экзамена, порядка определения результатов квалификационного экзамена, порядка предоставления, аннулирования квалификационного аттестата, порядка ведения единого федерального реестра квалификационных аттестатов, перечня вопросов, предлагаемых претенденту на квалификационном экзамене»</w:t>
      </w:r>
      <w:r w:rsidRPr="004574EA">
        <w:rPr>
          <w:rFonts w:ascii="PT Astra Serif" w:hAnsi="PT Astra Serif"/>
          <w:sz w:val="28"/>
          <w:szCs w:val="28"/>
        </w:rPr>
        <w:t>:</w:t>
      </w:r>
    </w:p>
    <w:p w:rsidR="00036099" w:rsidRPr="004574EA" w:rsidP="00036099">
      <w:pPr>
        <w:pStyle w:val="NormalWeb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>1. Уполномочить председателя комитета</w:t>
      </w:r>
      <w:r w:rsidRPr="004574EA" w:rsidR="00E30E57">
        <w:rPr>
          <w:rFonts w:ascii="PT Astra Serif" w:hAnsi="PT Astra Serif"/>
          <w:sz w:val="28"/>
          <w:szCs w:val="28"/>
        </w:rPr>
        <w:t xml:space="preserve"> организационно-правовой работы, </w:t>
      </w:r>
      <w:r w:rsidRPr="004574EA">
        <w:rPr>
          <w:rFonts w:ascii="PT Astra Serif" w:hAnsi="PT Astra Serif"/>
          <w:sz w:val="28"/>
          <w:szCs w:val="28"/>
        </w:rPr>
        <w:t>заместителя начальника Департамента по организационно-правовой работе и государственному</w:t>
      </w:r>
      <w:r w:rsidRPr="004574EA" w:rsidR="00377C51">
        <w:rPr>
          <w:rFonts w:ascii="PT Astra Serif" w:hAnsi="PT Astra Serif"/>
          <w:sz w:val="28"/>
          <w:szCs w:val="28"/>
        </w:rPr>
        <w:t xml:space="preserve"> жилищному надзору:</w:t>
      </w:r>
    </w:p>
    <w:p w:rsidR="008E42A6" w:rsidRPr="004574EA" w:rsidP="00036099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>подписывать</w:t>
      </w:r>
      <w:r w:rsidRPr="004574EA" w:rsidR="00036099">
        <w:rPr>
          <w:rFonts w:ascii="PT Astra Serif" w:hAnsi="PT Astra Serif"/>
          <w:sz w:val="28"/>
          <w:szCs w:val="28"/>
        </w:rPr>
        <w:t xml:space="preserve"> уведомлени</w:t>
      </w:r>
      <w:r w:rsidRPr="004574EA">
        <w:rPr>
          <w:rFonts w:ascii="PT Astra Serif" w:hAnsi="PT Astra Serif"/>
          <w:sz w:val="28"/>
          <w:szCs w:val="28"/>
        </w:rPr>
        <w:t>е</w:t>
      </w:r>
      <w:r w:rsidRPr="004574EA" w:rsidR="00036099">
        <w:rPr>
          <w:rFonts w:ascii="PT Astra Serif" w:hAnsi="PT Astra Serif"/>
          <w:sz w:val="28"/>
          <w:szCs w:val="28"/>
        </w:rPr>
        <w:t xml:space="preserve"> о допуске к квалификационному экзамену, уведомлени</w:t>
      </w:r>
      <w:r w:rsidRPr="004574EA">
        <w:rPr>
          <w:rFonts w:ascii="PT Astra Serif" w:hAnsi="PT Astra Serif"/>
          <w:sz w:val="28"/>
          <w:szCs w:val="28"/>
        </w:rPr>
        <w:t>е</w:t>
      </w:r>
      <w:r w:rsidRPr="004574EA" w:rsidR="00036099">
        <w:rPr>
          <w:rFonts w:ascii="PT Astra Serif" w:hAnsi="PT Astra Serif"/>
          <w:sz w:val="28"/>
          <w:szCs w:val="28"/>
        </w:rPr>
        <w:t xml:space="preserve"> об отказе в допуске к квалификационному экзамену</w:t>
      </w:r>
      <w:r w:rsidRPr="004574EA">
        <w:rPr>
          <w:rFonts w:ascii="PT Astra Serif" w:hAnsi="PT Astra Serif"/>
          <w:sz w:val="28"/>
          <w:szCs w:val="28"/>
        </w:rPr>
        <w:t>;</w:t>
      </w:r>
    </w:p>
    <w:p w:rsidR="00F712C9" w:rsidRPr="004574EA" w:rsidP="008E42A6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>пров</w:t>
      </w:r>
      <w:r w:rsidRPr="004574EA">
        <w:rPr>
          <w:rFonts w:ascii="PT Astra Serif" w:hAnsi="PT Astra Serif"/>
          <w:sz w:val="28"/>
          <w:szCs w:val="28"/>
        </w:rPr>
        <w:t>одить</w:t>
      </w:r>
      <w:r w:rsidRPr="004574EA">
        <w:rPr>
          <w:rFonts w:ascii="PT Astra Serif" w:hAnsi="PT Astra Serif"/>
          <w:sz w:val="28"/>
          <w:szCs w:val="28"/>
        </w:rPr>
        <w:t xml:space="preserve"> </w:t>
      </w:r>
      <w:r w:rsidRPr="004574EA">
        <w:rPr>
          <w:rFonts w:ascii="PT Astra Serif" w:hAnsi="PT Astra Serif"/>
          <w:sz w:val="28"/>
          <w:szCs w:val="28"/>
        </w:rPr>
        <w:t>квалификационный</w:t>
      </w:r>
      <w:r w:rsidRPr="004574EA">
        <w:rPr>
          <w:rFonts w:ascii="PT Astra Serif" w:hAnsi="PT Astra Serif"/>
          <w:sz w:val="28"/>
          <w:szCs w:val="28"/>
        </w:rPr>
        <w:t xml:space="preserve"> экзамен</w:t>
      </w:r>
      <w:r w:rsidRPr="004574EA" w:rsidR="00D343A3">
        <w:rPr>
          <w:rFonts w:ascii="PT Astra Serif" w:hAnsi="PT Astra Serif"/>
          <w:sz w:val="28"/>
          <w:szCs w:val="28"/>
        </w:rPr>
        <w:t>, в том числе</w:t>
      </w:r>
      <w:r w:rsidRPr="004574EA" w:rsidR="00361C6E">
        <w:rPr>
          <w:rFonts w:ascii="PT Astra Serif" w:hAnsi="PT Astra Serif"/>
          <w:sz w:val="28"/>
          <w:szCs w:val="28"/>
        </w:rPr>
        <w:t xml:space="preserve"> </w:t>
      </w:r>
      <w:r w:rsidRPr="004574EA" w:rsidR="00103C76">
        <w:rPr>
          <w:rFonts w:ascii="PT Astra Serif" w:hAnsi="PT Astra Serif"/>
          <w:sz w:val="28"/>
          <w:szCs w:val="28"/>
        </w:rPr>
        <w:t>знак</w:t>
      </w:r>
      <w:r w:rsidRPr="004574EA">
        <w:rPr>
          <w:rFonts w:ascii="PT Astra Serif" w:hAnsi="PT Astra Serif"/>
          <w:sz w:val="28"/>
          <w:szCs w:val="28"/>
        </w:rPr>
        <w:t>о</w:t>
      </w:r>
      <w:r w:rsidRPr="004574EA" w:rsidR="00103C76">
        <w:rPr>
          <w:rFonts w:ascii="PT Astra Serif" w:hAnsi="PT Astra Serif"/>
          <w:sz w:val="28"/>
          <w:szCs w:val="28"/>
        </w:rPr>
        <w:t>м</w:t>
      </w:r>
      <w:r w:rsidRPr="004574EA">
        <w:rPr>
          <w:rFonts w:ascii="PT Astra Serif" w:hAnsi="PT Astra Serif"/>
          <w:sz w:val="28"/>
          <w:szCs w:val="28"/>
        </w:rPr>
        <w:t>ить</w:t>
      </w:r>
      <w:r w:rsidRPr="004574EA" w:rsidR="00103C76">
        <w:rPr>
          <w:rFonts w:ascii="PT Astra Serif" w:hAnsi="PT Astra Serif"/>
          <w:sz w:val="28"/>
          <w:szCs w:val="28"/>
        </w:rPr>
        <w:t xml:space="preserve"> с вышеуказанным приказом Минстроя России, </w:t>
      </w:r>
      <w:r w:rsidRPr="004574EA" w:rsidR="00361C6E">
        <w:rPr>
          <w:rFonts w:ascii="PT Astra Serif" w:hAnsi="PT Astra Serif"/>
          <w:sz w:val="28"/>
          <w:szCs w:val="28"/>
        </w:rPr>
        <w:t>руководством пользователя АПК, результатами компьютерного тестирования</w:t>
      </w:r>
      <w:r w:rsidRPr="004574EA">
        <w:rPr>
          <w:rFonts w:ascii="PT Astra Serif" w:hAnsi="PT Astra Serif"/>
          <w:sz w:val="28"/>
          <w:szCs w:val="28"/>
        </w:rPr>
        <w:t>;</w:t>
      </w:r>
    </w:p>
    <w:p w:rsidR="00036099" w:rsidRPr="004574EA" w:rsidP="00D343A3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 xml:space="preserve">принимать решение о внесении исправлений </w:t>
      </w:r>
      <w:r w:rsidRPr="004574EA" w:rsidR="004574EA">
        <w:rPr>
          <w:rFonts w:ascii="PT Astra Serif" w:hAnsi="PT Astra Serif"/>
          <w:sz w:val="28"/>
          <w:szCs w:val="28"/>
        </w:rPr>
        <w:t>в федеральн</w:t>
      </w:r>
      <w:r w:rsidR="004574EA">
        <w:rPr>
          <w:rFonts w:ascii="PT Astra Serif" w:hAnsi="PT Astra Serif"/>
          <w:sz w:val="28"/>
          <w:szCs w:val="28"/>
        </w:rPr>
        <w:t>ый</w:t>
      </w:r>
      <w:r w:rsidRPr="004574EA" w:rsidR="004574EA">
        <w:rPr>
          <w:rFonts w:ascii="PT Astra Serif" w:hAnsi="PT Astra Serif"/>
          <w:sz w:val="28"/>
          <w:szCs w:val="28"/>
        </w:rPr>
        <w:t xml:space="preserve"> реестр квалификационных аттестатов </w:t>
      </w:r>
      <w:r w:rsidRPr="004574EA">
        <w:rPr>
          <w:rFonts w:ascii="PT Astra Serif" w:hAnsi="PT Astra Serif"/>
          <w:sz w:val="28"/>
          <w:szCs w:val="28"/>
        </w:rPr>
        <w:t>в случае выявления наличия технических ошибок</w:t>
      </w:r>
      <w:r w:rsidR="004574EA">
        <w:rPr>
          <w:rFonts w:ascii="PT Astra Serif" w:hAnsi="PT Astra Serif"/>
          <w:sz w:val="28"/>
          <w:szCs w:val="28"/>
        </w:rPr>
        <w:t xml:space="preserve"> в указанном реестре</w:t>
      </w:r>
      <w:r w:rsidRPr="004574EA" w:rsidR="008E42A6">
        <w:rPr>
          <w:rFonts w:ascii="PT Astra Serif" w:hAnsi="PT Astra Serif"/>
          <w:sz w:val="28"/>
          <w:szCs w:val="28"/>
        </w:rPr>
        <w:t>.</w:t>
      </w:r>
    </w:p>
    <w:p w:rsidR="00231158" w:rsidRPr="004574EA" w:rsidP="00231158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 xml:space="preserve">2. </w:t>
      </w:r>
      <w:r w:rsidRPr="004574EA">
        <w:rPr>
          <w:rFonts w:ascii="PT Astra Serif" w:hAnsi="PT Astra Serif"/>
          <w:sz w:val="28"/>
          <w:szCs w:val="28"/>
        </w:rPr>
        <w:t>Уполномочить на подписание протокола результатов квалификационного экзамена:</w:t>
      </w:r>
    </w:p>
    <w:p w:rsidR="00231158" w:rsidRPr="004574EA" w:rsidP="00231158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>начальник</w:t>
      </w:r>
      <w:r w:rsidRPr="004574EA" w:rsidR="00E30E57">
        <w:rPr>
          <w:rFonts w:ascii="PT Astra Serif" w:hAnsi="PT Astra Serif"/>
          <w:sz w:val="28"/>
          <w:szCs w:val="28"/>
        </w:rPr>
        <w:t>а</w:t>
      </w:r>
      <w:r w:rsidRPr="004574EA">
        <w:rPr>
          <w:rFonts w:ascii="PT Astra Serif" w:hAnsi="PT Astra Serif"/>
          <w:sz w:val="28"/>
          <w:szCs w:val="28"/>
        </w:rPr>
        <w:t xml:space="preserve"> Департамента;</w:t>
      </w:r>
    </w:p>
    <w:p w:rsidR="00E64DAC" w:rsidRPr="004574EA" w:rsidP="00231158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4574EA">
        <w:rPr>
          <w:rFonts w:ascii="PT Astra Serif" w:hAnsi="PT Astra Serif"/>
          <w:sz w:val="28"/>
          <w:szCs w:val="28"/>
        </w:rPr>
        <w:t>заместител</w:t>
      </w:r>
      <w:r w:rsidRPr="004574EA" w:rsidR="00E30E57">
        <w:rPr>
          <w:rFonts w:ascii="PT Astra Serif" w:hAnsi="PT Astra Serif"/>
          <w:sz w:val="28"/>
          <w:szCs w:val="28"/>
        </w:rPr>
        <w:t>я</w:t>
      </w:r>
      <w:r w:rsidRPr="004574EA">
        <w:rPr>
          <w:rFonts w:ascii="PT Astra Serif" w:hAnsi="PT Astra Serif"/>
          <w:sz w:val="28"/>
          <w:szCs w:val="28"/>
        </w:rPr>
        <w:t xml:space="preserve"> начальника Департамента по организационно-правовой работе и государственному жилищному надзору;</w:t>
      </w:r>
    </w:p>
    <w:p w:rsidR="00E64DAC" w:rsidRPr="0061036A" w:rsidP="00231158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61036A">
        <w:rPr>
          <w:rFonts w:ascii="PT Astra Serif" w:hAnsi="PT Astra Serif"/>
          <w:sz w:val="28"/>
          <w:szCs w:val="28"/>
        </w:rPr>
        <w:t>председател</w:t>
      </w:r>
      <w:r w:rsidRPr="0061036A" w:rsidR="00E30E57">
        <w:rPr>
          <w:rFonts w:ascii="PT Astra Serif" w:hAnsi="PT Astra Serif"/>
          <w:sz w:val="28"/>
          <w:szCs w:val="28"/>
        </w:rPr>
        <w:t>я</w:t>
      </w:r>
      <w:r w:rsidRPr="0061036A">
        <w:rPr>
          <w:rFonts w:ascii="PT Astra Serif" w:hAnsi="PT Astra Serif"/>
          <w:sz w:val="28"/>
          <w:szCs w:val="28"/>
        </w:rPr>
        <w:t xml:space="preserve"> комитета организационно-правовой работы.</w:t>
      </w:r>
    </w:p>
    <w:tbl>
      <w:tblPr>
        <w:tblW w:w="9639" w:type="dxa"/>
        <w:tblLook w:val="04A0"/>
      </w:tblPr>
      <w:tblGrid>
        <w:gridCol w:w="3544"/>
        <w:gridCol w:w="3326"/>
        <w:gridCol w:w="2769"/>
      </w:tblGrid>
      <w:tr w:rsidTr="0061036A">
        <w:tblPrEx>
          <w:tblW w:w="9639" w:type="dxa"/>
          <w:tblLook w:val="04A0"/>
        </w:tblPrEx>
        <w:tc>
          <w:tcPr>
            <w:tcW w:w="3544" w:type="dxa"/>
            <w:shd w:val="clear" w:color="auto" w:fill="auto"/>
          </w:tcPr>
          <w:p w:rsidR="0061036A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61036A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61036A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61036A">
              <w:rPr>
                <w:rFonts w:ascii="PT Astra Serif" w:hAnsi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326" w:type="dxa"/>
            <w:shd w:val="clear" w:color="auto" w:fill="auto"/>
          </w:tcPr>
          <w:p w:rsidR="0061036A" w:rsidRPr="0061036A" w:rsidP="0061036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auto"/>
          </w:tcPr>
          <w:p w:rsidR="0061036A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61036A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61036A" w:rsidRPr="0061036A" w:rsidP="0061036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1036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1036A">
              <w:rPr>
                <w:rFonts w:ascii="PT Astra Serif" w:hAnsi="PT Astra Serif"/>
                <w:sz w:val="28"/>
                <w:szCs w:val="28"/>
              </w:rPr>
              <w:t>Ю.И. Баев</w:t>
            </w:r>
          </w:p>
        </w:tc>
      </w:tr>
      <w:tr w:rsidTr="0061036A">
        <w:tblPrEx>
          <w:tblW w:w="9639" w:type="dxa"/>
          <w:tblLook w:val="04A0"/>
        </w:tblPrEx>
        <w:tc>
          <w:tcPr>
            <w:tcW w:w="3544" w:type="dxa"/>
            <w:shd w:val="clear" w:color="auto" w:fill="auto"/>
          </w:tcPr>
          <w:p w:rsidR="00AB1EF4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326" w:type="dxa"/>
            <w:shd w:val="clear" w:color="auto" w:fill="auto"/>
          </w:tcPr>
          <w:p w:rsidR="00AB1EF4" w:rsidRPr="0061036A" w:rsidP="0061036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auto"/>
          </w:tcPr>
          <w:p w:rsidR="00AB1EF4" w:rsidRPr="0061036A" w:rsidP="00BE3B57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B1EF4" w:rsidP="00F67F86">
      <w:pPr>
        <w:rPr>
          <w:rFonts w:ascii="PT Astra Serif" w:hAnsi="PT Astra Serif"/>
          <w:sz w:val="20"/>
          <w:szCs w:val="20"/>
        </w:rPr>
      </w:pPr>
    </w:p>
    <w:p w:rsidR="00AB1EF4" w:rsidP="00F67F86">
      <w:pPr>
        <w:rPr>
          <w:rFonts w:ascii="PT Astra Serif" w:hAnsi="PT Astra Serif"/>
          <w:sz w:val="20"/>
          <w:szCs w:val="20"/>
        </w:rPr>
      </w:pPr>
    </w:p>
    <w:p w:rsidR="00AB1EF4" w:rsidP="00F67F86">
      <w:pPr>
        <w:rPr>
          <w:rFonts w:ascii="PT Astra Serif" w:hAnsi="PT Astra Serif"/>
          <w:sz w:val="20"/>
          <w:szCs w:val="20"/>
        </w:rPr>
      </w:pPr>
    </w:p>
    <w:p w:rsidR="00F67F86" w:rsidRPr="00A7108D" w:rsidP="00F67F86">
      <w:pPr>
        <w:rPr>
          <w:rFonts w:ascii="PT Astra Serif" w:hAnsi="PT Astra Serif"/>
          <w:sz w:val="20"/>
          <w:szCs w:val="20"/>
        </w:rPr>
      </w:pPr>
      <w:bookmarkStart w:id="0" w:name="_GoBack"/>
      <w:bookmarkEnd w:id="0"/>
      <w:r>
        <w:rPr>
          <w:rFonts w:ascii="PT Astra Serif" w:hAnsi="PT Astra Serif"/>
          <w:sz w:val="20"/>
          <w:szCs w:val="20"/>
        </w:rPr>
        <w:t>Камышева Светлана Эдуардовна</w:t>
      </w:r>
    </w:p>
    <w:sectPr w:rsidSect="0061036A">
      <w:headerReference w:type="even" r:id="rId6"/>
      <w:pgSz w:w="11906" w:h="16838" w:code="9"/>
      <w:pgMar w:top="567" w:right="851" w:bottom="567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31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31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E559A6"/>
    <w:multiLevelType w:val="hybridMultilevel"/>
    <w:tmpl w:val="3140C39E"/>
    <w:numStyleLink w:val="a3"/>
  </w:abstractNum>
  <w:abstractNum w:abstractNumId="1">
    <w:nsid w:val="02ED7835"/>
    <w:multiLevelType w:val="multilevel"/>
    <w:tmpl w:val="DC72B9D2"/>
    <w:styleLink w:val="a4"/>
    <w:lvl w:ilvl="0">
      <w:start w:val="1"/>
      <w:numFmt w:val="decimal"/>
      <w:pStyle w:val="10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0"/>
      <w:isLgl/>
      <w:suff w:val="space"/>
      <w:lvlText w:val="%1.%2."/>
      <w:lvlJc w:val="left"/>
      <w:pPr>
        <w:ind w:left="0" w:firstLine="709"/>
      </w:pPr>
      <w:rPr>
        <w:rFonts w:hint="default"/>
        <w:u w:val="none"/>
      </w:rPr>
    </w:lvl>
    <w:lvl w:ilvl="2">
      <w:start w:val="1"/>
      <w:numFmt w:val="decimal"/>
      <w:pStyle w:val="30"/>
      <w:isLgl/>
      <w:suff w:val="space"/>
      <w:lvlText w:val="%1.%2.%3"/>
      <w:lvlJc w:val="left"/>
      <w:pPr>
        <w:ind w:left="568" w:firstLine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2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6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98" w:hanging="360"/>
      </w:pPr>
      <w:rPr>
        <w:rFonts w:hint="default"/>
      </w:rPr>
    </w:lvl>
  </w:abstractNum>
  <w:abstractNum w:abstractNumId="2">
    <w:nsid w:val="31583EB3"/>
    <w:multiLevelType w:val="hybridMultilevel"/>
    <w:tmpl w:val="3140C39E"/>
    <w:styleLink w:val="a3"/>
    <w:lvl w:ilvl="0">
      <w:start w:val="1"/>
      <w:numFmt w:val="bullet"/>
      <w:pStyle w:val="a2"/>
      <w:suff w:val="space"/>
      <w:lvlText w:val="–"/>
      <w:lvlJc w:val="left"/>
      <w:pPr>
        <w:ind w:left="0" w:firstLine="708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E50FE"/>
    <w:multiLevelType w:val="hybridMultilevel"/>
    <w:tmpl w:val="EE7EF65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lvlText w:val="%2."/>
      <w:lvlJc w:val="left"/>
      <w:pPr>
        <w:tabs>
          <w:tab w:val="num" w:pos="2215"/>
        </w:tabs>
        <w:ind w:left="0" w:firstLine="709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tabs>
          <w:tab w:val="num" w:pos="2935"/>
        </w:tabs>
        <w:ind w:left="0" w:firstLine="709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55"/>
        </w:tabs>
        <w:ind w:left="0" w:firstLine="709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375"/>
        </w:tabs>
        <w:ind w:left="0" w:firstLine="709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095"/>
        </w:tabs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815"/>
        </w:tabs>
        <w:ind w:left="0" w:firstLine="709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535"/>
        </w:tabs>
        <w:ind w:left="0" w:firstLine="709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55"/>
        </w:tabs>
        <w:ind w:left="0" w:firstLine="709"/>
      </w:pPr>
      <w:rPr>
        <w:rFonts w:hint="default"/>
      </w:rPr>
    </w:lvl>
  </w:abstractNum>
  <w:abstractNum w:abstractNumId="4">
    <w:nsid w:val="46957506"/>
    <w:multiLevelType w:val="multilevel"/>
    <w:tmpl w:val="74BE15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num w:numId="1">
    <w:abstractNumId w:val="3"/>
  </w:num>
  <w:num w:numId="2">
    <w:abstractNumId w:val="2"/>
    <w:lvlOverride w:ilvl="0">
      <w:lvl w:ilvl="0">
        <w:start w:val="1"/>
        <w:numFmt w:val="bullet"/>
        <w:pStyle w:val="a2"/>
        <w:suff w:val="space"/>
        <w:lvlText w:val="–"/>
        <w:lvlJc w:val="left"/>
        <w:pPr>
          <w:ind w:left="0" w:firstLine="708"/>
        </w:pPr>
        <w:rPr>
          <w:rFonts w:ascii="Times New Roman" w:hAnsi="Times New Roman" w:cs="Times New Roman" w:hint="default"/>
        </w:rPr>
      </w:lvl>
    </w:lvlOverride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77B"/>
    <w:rsid w:val="00036099"/>
    <w:rsid w:val="00055C2B"/>
    <w:rsid w:val="000958C6"/>
    <w:rsid w:val="000D3ED4"/>
    <w:rsid w:val="000D5449"/>
    <w:rsid w:val="00103C76"/>
    <w:rsid w:val="00112445"/>
    <w:rsid w:val="00137C7B"/>
    <w:rsid w:val="00147195"/>
    <w:rsid w:val="00196F88"/>
    <w:rsid w:val="001B4821"/>
    <w:rsid w:val="001D5C7F"/>
    <w:rsid w:val="001F305F"/>
    <w:rsid w:val="0020122A"/>
    <w:rsid w:val="00231158"/>
    <w:rsid w:val="0024316D"/>
    <w:rsid w:val="0025242C"/>
    <w:rsid w:val="0026054F"/>
    <w:rsid w:val="0026610B"/>
    <w:rsid w:val="002739CA"/>
    <w:rsid w:val="002B2E98"/>
    <w:rsid w:val="002B325E"/>
    <w:rsid w:val="002E1E3F"/>
    <w:rsid w:val="003255BE"/>
    <w:rsid w:val="0034049C"/>
    <w:rsid w:val="00350D6B"/>
    <w:rsid w:val="00361C6E"/>
    <w:rsid w:val="0037237D"/>
    <w:rsid w:val="00376346"/>
    <w:rsid w:val="00377C51"/>
    <w:rsid w:val="00380129"/>
    <w:rsid w:val="003A1CEC"/>
    <w:rsid w:val="003F3656"/>
    <w:rsid w:val="00425CD3"/>
    <w:rsid w:val="00426AE0"/>
    <w:rsid w:val="004574EA"/>
    <w:rsid w:val="004668C1"/>
    <w:rsid w:val="004D2075"/>
    <w:rsid w:val="004E1363"/>
    <w:rsid w:val="004E3BA3"/>
    <w:rsid w:val="004F6742"/>
    <w:rsid w:val="004F69CD"/>
    <w:rsid w:val="00530CDB"/>
    <w:rsid w:val="005341F9"/>
    <w:rsid w:val="00546433"/>
    <w:rsid w:val="00563D2C"/>
    <w:rsid w:val="005A6AD7"/>
    <w:rsid w:val="005B5C6F"/>
    <w:rsid w:val="005C3D8A"/>
    <w:rsid w:val="005C7BAF"/>
    <w:rsid w:val="0061036A"/>
    <w:rsid w:val="0067477B"/>
    <w:rsid w:val="00684CEF"/>
    <w:rsid w:val="006A2BB8"/>
    <w:rsid w:val="006A50EE"/>
    <w:rsid w:val="006A6B3F"/>
    <w:rsid w:val="006C4ED0"/>
    <w:rsid w:val="006E14E2"/>
    <w:rsid w:val="006E3B39"/>
    <w:rsid w:val="006F3CF4"/>
    <w:rsid w:val="00711168"/>
    <w:rsid w:val="00735871"/>
    <w:rsid w:val="0074700C"/>
    <w:rsid w:val="00792D96"/>
    <w:rsid w:val="007E6473"/>
    <w:rsid w:val="0082536F"/>
    <w:rsid w:val="008728FD"/>
    <w:rsid w:val="008A2EA5"/>
    <w:rsid w:val="008B65A2"/>
    <w:rsid w:val="008E42A6"/>
    <w:rsid w:val="008F1DCF"/>
    <w:rsid w:val="0094313D"/>
    <w:rsid w:val="00964EB5"/>
    <w:rsid w:val="0097251B"/>
    <w:rsid w:val="00992341"/>
    <w:rsid w:val="009A146F"/>
    <w:rsid w:val="009B3372"/>
    <w:rsid w:val="009B3BAA"/>
    <w:rsid w:val="009B60C2"/>
    <w:rsid w:val="009D5007"/>
    <w:rsid w:val="009D63D0"/>
    <w:rsid w:val="009E4967"/>
    <w:rsid w:val="00A036F8"/>
    <w:rsid w:val="00A439F7"/>
    <w:rsid w:val="00A5464A"/>
    <w:rsid w:val="00A7108D"/>
    <w:rsid w:val="00AA7B9B"/>
    <w:rsid w:val="00AB1EF4"/>
    <w:rsid w:val="00AC2C45"/>
    <w:rsid w:val="00AD6A88"/>
    <w:rsid w:val="00AE4764"/>
    <w:rsid w:val="00B307A3"/>
    <w:rsid w:val="00B30C78"/>
    <w:rsid w:val="00B35874"/>
    <w:rsid w:val="00B45E46"/>
    <w:rsid w:val="00B572A6"/>
    <w:rsid w:val="00B85E11"/>
    <w:rsid w:val="00B9617C"/>
    <w:rsid w:val="00BC755D"/>
    <w:rsid w:val="00BE3B57"/>
    <w:rsid w:val="00BF6864"/>
    <w:rsid w:val="00C151DE"/>
    <w:rsid w:val="00C45BD8"/>
    <w:rsid w:val="00CC4542"/>
    <w:rsid w:val="00CD4336"/>
    <w:rsid w:val="00D30798"/>
    <w:rsid w:val="00D343A3"/>
    <w:rsid w:val="00D359B1"/>
    <w:rsid w:val="00D9675C"/>
    <w:rsid w:val="00DB5469"/>
    <w:rsid w:val="00DD6FF9"/>
    <w:rsid w:val="00DE298B"/>
    <w:rsid w:val="00E001EE"/>
    <w:rsid w:val="00E30E57"/>
    <w:rsid w:val="00E506B6"/>
    <w:rsid w:val="00E532A6"/>
    <w:rsid w:val="00E64DAC"/>
    <w:rsid w:val="00E72AC8"/>
    <w:rsid w:val="00E765C5"/>
    <w:rsid w:val="00E9176F"/>
    <w:rsid w:val="00EA3063"/>
    <w:rsid w:val="00EF17F7"/>
    <w:rsid w:val="00EF48F6"/>
    <w:rsid w:val="00F0794A"/>
    <w:rsid w:val="00F132F3"/>
    <w:rsid w:val="00F152EE"/>
    <w:rsid w:val="00F259D9"/>
    <w:rsid w:val="00F26FFD"/>
    <w:rsid w:val="00F3429A"/>
    <w:rsid w:val="00F67F86"/>
    <w:rsid w:val="00F712C9"/>
    <w:rsid w:val="00F7592E"/>
    <w:rsid w:val="00FB79DD"/>
    <w:rsid w:val="00FE5B5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65F426C2-8F80-44AF-A7EA-48587ECE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BC755D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BC755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eader">
    <w:name w:val="header"/>
    <w:basedOn w:val="Normal"/>
    <w:link w:val="a"/>
    <w:rsid w:val="00BC755D"/>
    <w:pPr>
      <w:tabs>
        <w:tab w:val="center" w:pos="4153"/>
        <w:tab w:val="right" w:pos="8306"/>
      </w:tabs>
    </w:pPr>
  </w:style>
  <w:style w:type="character" w:customStyle="1" w:styleId="a">
    <w:name w:val="Верхний колонтитул Знак"/>
    <w:basedOn w:val="DefaultParagraphFont"/>
    <w:link w:val="Header"/>
    <w:rsid w:val="00BC75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C755D"/>
  </w:style>
  <w:style w:type="paragraph" w:customStyle="1" w:styleId="a0">
    <w:name w:val="Знак"/>
    <w:basedOn w:val="Normal"/>
    <w:rsid w:val="00BC755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a1"/>
    <w:uiPriority w:val="99"/>
    <w:semiHidden/>
    <w:unhideWhenUsed/>
    <w:rsid w:val="00AE4764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E476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2">
    <w:name w:val="Большой список маркированный"/>
    <w:basedOn w:val="Normal"/>
    <w:qFormat/>
    <w:rsid w:val="003255BE"/>
    <w:pPr>
      <w:widowControl w:val="0"/>
      <w:numPr>
        <w:numId w:val="3"/>
      </w:numPr>
      <w:tabs>
        <w:tab w:val="num" w:pos="360"/>
      </w:tabs>
      <w:spacing w:line="276" w:lineRule="auto"/>
      <w:ind w:firstLine="0"/>
      <w:jc w:val="both"/>
    </w:pPr>
    <w:rPr>
      <w:rFonts w:eastAsia="Calibri"/>
      <w:sz w:val="26"/>
      <w:szCs w:val="28"/>
      <w:lang w:eastAsia="en-US"/>
    </w:rPr>
  </w:style>
  <w:style w:type="numbering" w:customStyle="1" w:styleId="a3">
    <w:name w:val="Список с маркерами"/>
    <w:uiPriority w:val="99"/>
    <w:rsid w:val="003255BE"/>
    <w:pPr>
      <w:numPr>
        <w:numId w:val="5"/>
      </w:numPr>
    </w:pPr>
  </w:style>
  <w:style w:type="paragraph" w:customStyle="1" w:styleId="2">
    <w:name w:val="Заголовок 2 (шапка документа)"/>
    <w:basedOn w:val="Normal"/>
    <w:next w:val="Normal"/>
    <w:qFormat/>
    <w:rsid w:val="003255BE"/>
    <w:pPr>
      <w:keepNext/>
      <w:widowControl w:val="0"/>
      <w:numPr>
        <w:ilvl w:val="1"/>
        <w:numId w:val="1"/>
      </w:numPr>
      <w:jc w:val="both"/>
      <w:outlineLvl w:val="1"/>
    </w:pPr>
    <w:rPr>
      <w:sz w:val="28"/>
      <w:szCs w:val="28"/>
    </w:rPr>
  </w:style>
  <w:style w:type="paragraph" w:customStyle="1" w:styleId="3">
    <w:name w:val="Заголовок 3 (шапка документа)"/>
    <w:basedOn w:val="Normal"/>
    <w:next w:val="Normal"/>
    <w:qFormat/>
    <w:rsid w:val="003255BE"/>
    <w:pPr>
      <w:keepNext/>
      <w:widowControl w:val="0"/>
      <w:numPr>
        <w:ilvl w:val="2"/>
        <w:numId w:val="1"/>
      </w:numPr>
      <w:jc w:val="both"/>
      <w:outlineLvl w:val="2"/>
    </w:pPr>
    <w:rPr>
      <w:szCs w:val="28"/>
    </w:rPr>
  </w:style>
  <w:style w:type="numbering" w:customStyle="1" w:styleId="a4">
    <w:name w:val="Большой список"/>
    <w:uiPriority w:val="99"/>
    <w:rsid w:val="003255BE"/>
    <w:pPr>
      <w:numPr>
        <w:numId w:val="4"/>
      </w:numPr>
    </w:pPr>
  </w:style>
  <w:style w:type="paragraph" w:customStyle="1" w:styleId="20">
    <w:name w:val="Большой список уровень 2"/>
    <w:basedOn w:val="Normal"/>
    <w:link w:val="21"/>
    <w:qFormat/>
    <w:rsid w:val="003255BE"/>
    <w:pPr>
      <w:numPr>
        <w:ilvl w:val="1"/>
        <w:numId w:val="4"/>
      </w:numPr>
      <w:spacing w:line="276" w:lineRule="auto"/>
      <w:jc w:val="both"/>
    </w:pPr>
    <w:rPr>
      <w:rFonts w:eastAsia="Calibri"/>
      <w:sz w:val="26"/>
      <w:szCs w:val="28"/>
      <w:lang w:eastAsia="en-US"/>
    </w:rPr>
  </w:style>
  <w:style w:type="paragraph" w:customStyle="1" w:styleId="30">
    <w:name w:val="Большой список уровень 3"/>
    <w:basedOn w:val="Normal"/>
    <w:qFormat/>
    <w:rsid w:val="003255BE"/>
    <w:pPr>
      <w:numPr>
        <w:ilvl w:val="2"/>
        <w:numId w:val="4"/>
      </w:numPr>
      <w:spacing w:line="276" w:lineRule="auto"/>
      <w:ind w:left="0"/>
      <w:jc w:val="both"/>
    </w:pPr>
    <w:rPr>
      <w:rFonts w:eastAsiaTheme="minorHAnsi" w:cstheme="minorBidi"/>
      <w:sz w:val="26"/>
      <w:szCs w:val="28"/>
      <w:lang w:eastAsia="en-US"/>
    </w:rPr>
  </w:style>
  <w:style w:type="character" w:customStyle="1" w:styleId="21">
    <w:name w:val="Большой список уровень 2 Знак"/>
    <w:basedOn w:val="DefaultParagraphFont"/>
    <w:link w:val="20"/>
    <w:rsid w:val="003255BE"/>
    <w:rPr>
      <w:rFonts w:ascii="Times New Roman" w:eastAsia="Calibri" w:hAnsi="Times New Roman" w:cs="Times New Roman"/>
      <w:sz w:val="26"/>
      <w:szCs w:val="28"/>
    </w:rPr>
  </w:style>
  <w:style w:type="paragraph" w:customStyle="1" w:styleId="a5">
    <w:name w:val="Заголовки приложений"/>
    <w:basedOn w:val="Normal"/>
    <w:qFormat/>
    <w:rsid w:val="003255BE"/>
    <w:pPr>
      <w:spacing w:line="276" w:lineRule="auto"/>
      <w:jc w:val="center"/>
    </w:pPr>
    <w:rPr>
      <w:rFonts w:eastAsiaTheme="minorHAnsi" w:cstheme="minorBidi"/>
      <w:b/>
      <w:sz w:val="26"/>
      <w:szCs w:val="28"/>
      <w:lang w:eastAsia="en-US"/>
    </w:rPr>
  </w:style>
  <w:style w:type="paragraph" w:customStyle="1" w:styleId="10">
    <w:name w:val="Большой список уровень 1"/>
    <w:basedOn w:val="Normal"/>
    <w:next w:val="Normal"/>
    <w:link w:val="11"/>
    <w:qFormat/>
    <w:rsid w:val="003255BE"/>
    <w:pPr>
      <w:keepNext/>
      <w:numPr>
        <w:numId w:val="4"/>
      </w:numPr>
      <w:spacing w:before="360" w:line="276" w:lineRule="auto"/>
      <w:ind w:firstLine="0"/>
      <w:jc w:val="center"/>
    </w:pPr>
    <w:rPr>
      <w:b/>
      <w:bCs/>
      <w:caps/>
      <w:sz w:val="26"/>
      <w:szCs w:val="28"/>
    </w:rPr>
  </w:style>
  <w:style w:type="character" w:customStyle="1" w:styleId="11">
    <w:name w:val="Большой список уровень 1 Знак"/>
    <w:basedOn w:val="DefaultParagraphFont"/>
    <w:link w:val="10"/>
    <w:rsid w:val="003255BE"/>
    <w:rPr>
      <w:rFonts w:ascii="Times New Roman" w:eastAsia="Times New Roman" w:hAnsi="Times New Roman" w:cs="Times New Roman"/>
      <w:b/>
      <w:bCs/>
      <w:caps/>
      <w:sz w:val="26"/>
      <w:szCs w:val="28"/>
      <w:lang w:eastAsia="ru-RU"/>
    </w:rPr>
  </w:style>
  <w:style w:type="table" w:styleId="TableGrid">
    <w:name w:val="Table Grid"/>
    <w:basedOn w:val="TableNormal"/>
    <w:uiPriority w:val="39"/>
    <w:rsid w:val="00D30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3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3587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1AC21-E2E7-42AB-A543-3EF06094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Корчакова</dc:creator>
  <cp:lastModifiedBy>Камышева Светлана Эдуардовна</cp:lastModifiedBy>
  <cp:revision>2</cp:revision>
  <cp:lastPrinted>2026-09-03T06:03:00Z</cp:lastPrinted>
  <dcterms:created xsi:type="dcterms:W3CDTF">2026-09-03T06:04:00Z</dcterms:created>
  <dcterms:modified xsi:type="dcterms:W3CDTF">2026-09-03T06:04:00Z</dcterms:modified>
</cp:coreProperties>
</file>