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556" w:rsidRPr="00D76525" w:rsidRDefault="00391556" w:rsidP="00391556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D76525">
        <w:rPr>
          <w:rFonts w:ascii="PT Astra Serif" w:hAnsi="PT Astra Serif"/>
          <w:sz w:val="26"/>
          <w:szCs w:val="26"/>
        </w:rPr>
        <w:t>13.08.2026</w:t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 w:rsidRPr="00D76525"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 xml:space="preserve">          </w:t>
      </w:r>
      <w:r w:rsidRPr="00D76525">
        <w:rPr>
          <w:rFonts w:ascii="PT Astra Serif" w:hAnsi="PT Astra Serif"/>
          <w:sz w:val="26"/>
          <w:szCs w:val="26"/>
        </w:rPr>
        <w:t xml:space="preserve">№ </w:t>
      </w:r>
      <w:proofErr w:type="spellStart"/>
      <w:r w:rsidRPr="00D76525">
        <w:rPr>
          <w:rFonts w:ascii="PT Astra Serif" w:hAnsi="PT Astra Serif"/>
          <w:sz w:val="26"/>
          <w:szCs w:val="26"/>
        </w:rPr>
        <w:t>11</w:t>
      </w:r>
      <w:r>
        <w:rPr>
          <w:rFonts w:ascii="PT Astra Serif" w:hAnsi="PT Astra Serif"/>
          <w:sz w:val="26"/>
          <w:szCs w:val="26"/>
        </w:rPr>
        <w:t>6</w:t>
      </w:r>
      <w:r w:rsidRPr="00D76525">
        <w:rPr>
          <w:rFonts w:ascii="PT Astra Serif" w:hAnsi="PT Astra Serif"/>
          <w:sz w:val="26"/>
          <w:szCs w:val="26"/>
        </w:rPr>
        <w:t>п</w:t>
      </w:r>
      <w:proofErr w:type="spellEnd"/>
    </w:p>
    <w:p w:rsidR="00391556" w:rsidRPr="00391556" w:rsidRDefault="00391556" w:rsidP="00391556">
      <w:pPr>
        <w:pStyle w:val="ConsPlusNormal"/>
        <w:jc w:val="both"/>
        <w:rPr>
          <w:rFonts w:ascii="PT Astra Serif" w:hAnsi="PT Astra Serif"/>
          <w:sz w:val="20"/>
          <w:szCs w:val="20"/>
        </w:rPr>
      </w:pPr>
      <w:bookmarkStart w:id="0" w:name="_GoBack"/>
    </w:p>
    <w:p w:rsidR="00391556" w:rsidRPr="00391556" w:rsidRDefault="00391556" w:rsidP="00391556">
      <w:pPr>
        <w:pStyle w:val="ConsPlusNormal"/>
        <w:jc w:val="both"/>
        <w:rPr>
          <w:rFonts w:ascii="PT Astra Serif" w:hAnsi="PT Astra Serif"/>
          <w:sz w:val="20"/>
          <w:szCs w:val="20"/>
        </w:rPr>
      </w:pPr>
    </w:p>
    <w:bookmarkEnd w:id="0"/>
    <w:p w:rsidR="00FE01B4" w:rsidRPr="000A6AB4" w:rsidRDefault="002B38E3" w:rsidP="009B18AC">
      <w:pPr>
        <w:ind w:firstLine="0"/>
        <w:jc w:val="center"/>
        <w:rPr>
          <w:rFonts w:ascii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О внесении изменений в постановление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Администрации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br/>
        <w:t>Томской области от 19.05.2009 № 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92а</w:t>
      </w:r>
    </w:p>
    <w:p w:rsidR="009B18AC" w:rsidRPr="000A6AB4" w:rsidRDefault="009B18AC">
      <w:pPr>
        <w:ind w:right="4677" w:firstLine="0"/>
        <w:jc w:val="both"/>
        <w:rPr>
          <w:rFonts w:ascii="PT Astra Serif" w:hAnsi="PT Astra Serif" w:cs="PT Astra Serif"/>
          <w:sz w:val="25"/>
          <w:szCs w:val="25"/>
        </w:rPr>
      </w:pPr>
    </w:p>
    <w:p w:rsidR="00FE01B4" w:rsidRPr="000A6AB4" w:rsidRDefault="002B38E3" w:rsidP="009B18AC">
      <w:pPr>
        <w:tabs>
          <w:tab w:val="left" w:pos="7088"/>
        </w:tabs>
        <w:jc w:val="both"/>
        <w:rPr>
          <w:rFonts w:ascii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В соответствии с частью 5 статьи 20 Закона Томской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 xml:space="preserve"> области от 7 марта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2002 года № 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9-ОЗ «О нормативных правовых актах Томской области»</w:t>
      </w:r>
    </w:p>
    <w:p w:rsidR="00FE01B4" w:rsidRPr="000A6AB4" w:rsidRDefault="002B38E3" w:rsidP="009B18AC">
      <w:pPr>
        <w:jc w:val="both"/>
        <w:rPr>
          <w:rFonts w:ascii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ПОСТАНОВЛЯЕТ:</w:t>
      </w:r>
    </w:p>
    <w:p w:rsidR="00FE01B4" w:rsidRPr="000A6AB4" w:rsidRDefault="002B38E3" w:rsidP="009B18AC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proofErr w:type="gramStart"/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Внести в постановление Администрации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Томской области от 19.05.2009 № 92а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br/>
      </w:r>
      <w:r w:rsidRPr="000A6AB4">
        <w:rPr>
          <w:rFonts w:ascii="PT Astra Serif" w:eastAsia="PT Astra Serif" w:hAnsi="PT Astra Serif" w:cs="PT Astra Serif"/>
          <w:sz w:val="25"/>
          <w:szCs w:val="25"/>
        </w:rPr>
        <w:t>«</w:t>
      </w:r>
      <w:r w:rsidRP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t>Об утверждении перечня государственного имущес</w:t>
      </w:r>
      <w:r w:rsidR="009B18AC" w:rsidRP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t>тва Томской области, свободного</w:t>
      </w:r>
      <w:r w:rsidR="009B18AC" w:rsidRP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br/>
      </w:r>
      <w:r w:rsidRP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t xml:space="preserve">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  <w:r w:rsid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br/>
      </w:r>
      <w:r w:rsidRPr="000A6AB4">
        <w:rPr>
          <w:rFonts w:ascii="PT Astra Serif" w:eastAsiaTheme="minorHAnsi" w:hAnsi="PT Astra Serif" w:cs="PT Astra Serif"/>
          <w:sz w:val="25"/>
          <w:szCs w:val="25"/>
          <w:lang w:eastAsia="en-US"/>
        </w:rPr>
        <w:t xml:space="preserve">и среднего предпринимательства)» 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(Собрание законодате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льства Томской области, 2009, № 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5/2 (46) следующие изменения:</w:t>
      </w:r>
      <w:proofErr w:type="gramEnd"/>
    </w:p>
    <w:p w:rsidR="00FE01B4" w:rsidRPr="000A6AB4" w:rsidRDefault="009B18AC" w:rsidP="009B18AC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1. 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>Преамбулу изложить в следующей редакции:</w:t>
      </w:r>
    </w:p>
    <w:p w:rsidR="000A6AB4" w:rsidRPr="000A6AB4" w:rsidRDefault="002B38E3" w:rsidP="000A6AB4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proofErr w:type="gramStart"/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«С целью поддержки субъектов малого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и среднего предпринимательства,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br/>
      </w:r>
      <w:r w:rsidRPr="000A6AB4">
        <w:rPr>
          <w:rFonts w:ascii="PT Astra Serif" w:eastAsia="PT Astra Serif" w:hAnsi="PT Astra Serif" w:cs="PT Astra Serif"/>
          <w:sz w:val="25"/>
          <w:szCs w:val="25"/>
        </w:rPr>
        <w:t>на основании части 4 статьи 18 Федеральног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о закона от 24 июля 2007 года № 209-ФЗ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br/>
      </w:r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«О развитии малого и среднего предпринимательства в Российской Федерации»,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r w:rsidRPr="000A6AB4">
        <w:rPr>
          <w:rFonts w:ascii="PT Astra Serif" w:eastAsia="PT Astra Serif" w:hAnsi="PT Astra Serif" w:cs="PT Astra Serif"/>
          <w:sz w:val="25"/>
          <w:szCs w:val="25"/>
        </w:rPr>
        <w:t>части 3 статьи 13 Закона Томской о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бласти от 5 декабря 2008 года №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 xml:space="preserve">249-ОЗ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«О развитии малого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и среднего предпринимательства в Томской области», постановления Законодательной Дум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ы Томской области от 23.04.2020</w:t>
      </w:r>
      <w:proofErr w:type="gramEnd"/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 xml:space="preserve"> №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 xml:space="preserve">2315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«Об оказании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физическим лицам,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proofErr w:type="gramStart"/>
      <w:r w:rsidRPr="000A6AB4">
        <w:rPr>
          <w:rFonts w:ascii="PT Astra Serif" w:eastAsia="PT Astra Serif" w:hAnsi="PT Astra Serif" w:cs="PT Astra Serif"/>
          <w:sz w:val="25"/>
          <w:szCs w:val="25"/>
        </w:rPr>
        <w:t>не являющимся ин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>дивидуальными предпринимателями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и применяющим специальный налоговый режим «Налог на профессиональный доход»</w:t>
      </w:r>
      <w:r w:rsidR="000A6AB4" w:rsidRPr="000A6AB4">
        <w:rPr>
          <w:rFonts w:ascii="PT Astra Serif" w:eastAsia="PT Astra Serif" w:hAnsi="PT Astra Serif" w:cs="PT Astra Serif"/>
          <w:sz w:val="25"/>
          <w:szCs w:val="25"/>
        </w:rPr>
        <w:t>,</w:t>
      </w:r>
      <w:proofErr w:type="gramEnd"/>
    </w:p>
    <w:p w:rsidR="00FE01B4" w:rsidRPr="000A6AB4" w:rsidRDefault="002B38E3" w:rsidP="000A6AB4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ПОСТАНОВЛЯЕТ</w:t>
      </w:r>
      <w:proofErr w:type="gramStart"/>
      <w:r w:rsidRPr="000A6AB4">
        <w:rPr>
          <w:rFonts w:ascii="PT Astra Serif" w:eastAsia="PT Astra Serif" w:hAnsi="PT Astra Serif" w:cs="PT Astra Serif"/>
          <w:sz w:val="25"/>
          <w:szCs w:val="25"/>
        </w:rPr>
        <w:t>:»</w:t>
      </w:r>
      <w:proofErr w:type="gramEnd"/>
      <w:r w:rsidRPr="000A6AB4">
        <w:rPr>
          <w:rFonts w:ascii="PT Astra Serif" w:eastAsia="PT Astra Serif" w:hAnsi="PT Astra Serif" w:cs="PT Astra Serif"/>
          <w:sz w:val="25"/>
          <w:szCs w:val="25"/>
        </w:rPr>
        <w:t>.</w:t>
      </w:r>
    </w:p>
    <w:p w:rsidR="00FE01B4" w:rsidRPr="000A6AB4" w:rsidRDefault="009B18AC" w:rsidP="009B18AC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2. 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 xml:space="preserve">В пункте 4 слова «заместителя Губернатора 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Томской области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="000A6AB4">
        <w:rPr>
          <w:rFonts w:ascii="PT Astra Serif" w:eastAsia="PT Astra Serif" w:hAnsi="PT Astra Serif" w:cs="PT Astra Serif"/>
          <w:sz w:val="25"/>
          <w:szCs w:val="25"/>
        </w:rPr>
        <w:br/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>по промышленности, инвестиционной политике и имущественным отношениям» заменить словами «заместителя Председател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я Правительства Томской области</w:t>
      </w:r>
      <w:r w:rsidRPr="000A6AB4">
        <w:rPr>
          <w:rFonts w:ascii="PT Astra Serif" w:eastAsia="PT Astra Serif" w:hAnsi="PT Astra Serif" w:cs="PT Astra Serif"/>
          <w:sz w:val="25"/>
          <w:szCs w:val="25"/>
        </w:rPr>
        <w:br/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>(по промышленности, инвестиционной политике и имущественным отношениям)».</w:t>
      </w:r>
    </w:p>
    <w:p w:rsidR="00FE01B4" w:rsidRPr="000A6AB4" w:rsidRDefault="009B18AC" w:rsidP="009B18AC">
      <w:pPr>
        <w:jc w:val="both"/>
        <w:rPr>
          <w:rFonts w:ascii="PT Astra Serif" w:eastAsia="PT Astra Serif" w:hAnsi="PT Astra Serif" w:cs="PT Astra Serif"/>
          <w:sz w:val="25"/>
          <w:szCs w:val="25"/>
        </w:rPr>
      </w:pPr>
      <w:r w:rsidRPr="000A6AB4">
        <w:rPr>
          <w:rFonts w:ascii="PT Astra Serif" w:eastAsia="PT Astra Serif" w:hAnsi="PT Astra Serif" w:cs="PT Astra Serif"/>
          <w:sz w:val="25"/>
          <w:szCs w:val="25"/>
        </w:rPr>
        <w:t>3. 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>Перечень государственного имущества Томской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утвержденный указанным постановлением, изложить в новой редакции согласно приложению к настоящему постановлению.</w:t>
      </w:r>
    </w:p>
    <w:p w:rsidR="00FE01B4" w:rsidRPr="000A6AB4" w:rsidRDefault="00FE01B4" w:rsidP="009B18AC">
      <w:pPr>
        <w:spacing w:before="60"/>
        <w:jc w:val="both"/>
        <w:rPr>
          <w:rFonts w:ascii="PT Astra Serif" w:hAnsi="PT Astra Serif" w:cs="PT Astra Serif"/>
          <w:sz w:val="25"/>
          <w:szCs w:val="25"/>
        </w:rPr>
      </w:pPr>
    </w:p>
    <w:p w:rsidR="00FE01B4" w:rsidRPr="000A6AB4" w:rsidRDefault="00FE01B4">
      <w:pPr>
        <w:jc w:val="both"/>
        <w:rPr>
          <w:rFonts w:ascii="PT Astra Serif" w:hAnsi="PT Astra Serif" w:cs="PT Astra Serif"/>
          <w:sz w:val="25"/>
          <w:szCs w:val="25"/>
        </w:rPr>
      </w:pPr>
    </w:p>
    <w:p w:rsidR="00DF4BF7" w:rsidRPr="000A6AB4" w:rsidRDefault="00DF4BF7">
      <w:pPr>
        <w:jc w:val="both"/>
        <w:rPr>
          <w:rFonts w:ascii="PT Astra Serif" w:hAnsi="PT Astra Serif" w:cs="PT Astra Serif"/>
          <w:sz w:val="25"/>
          <w:szCs w:val="25"/>
        </w:rPr>
      </w:pPr>
    </w:p>
    <w:p w:rsidR="00FE01B4" w:rsidRPr="000A6AB4" w:rsidRDefault="00931E56">
      <w:pPr>
        <w:tabs>
          <w:tab w:val="left" w:pos="7938"/>
        </w:tabs>
        <w:spacing w:before="60"/>
        <w:ind w:firstLine="0"/>
        <w:rPr>
          <w:rFonts w:ascii="PT Astra Serif" w:hAnsi="PT Astra Serif" w:cs="PT Astra Serif"/>
          <w:sz w:val="25"/>
          <w:szCs w:val="25"/>
        </w:rPr>
      </w:pPr>
      <w:proofErr w:type="spellStart"/>
      <w:r w:rsidRPr="000A6AB4">
        <w:rPr>
          <w:rFonts w:ascii="PT Astra Serif" w:eastAsia="PT Astra Serif" w:hAnsi="PT Astra Serif" w:cs="PT Astra Serif"/>
          <w:sz w:val="25"/>
          <w:szCs w:val="25"/>
        </w:rPr>
        <w:t>И.о</w:t>
      </w:r>
      <w:proofErr w:type="spellEnd"/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. 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>Председател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я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 xml:space="preserve"> Правительства 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br w:type="textWrapping" w:clear="all"/>
        <w:t xml:space="preserve">Томской области                                           </w:t>
      </w:r>
      <w:r w:rsidR="000A6AB4">
        <w:rPr>
          <w:rFonts w:ascii="PT Astra Serif" w:eastAsia="PT Astra Serif" w:hAnsi="PT Astra Serif" w:cs="PT Astra Serif"/>
          <w:sz w:val="25"/>
          <w:szCs w:val="25"/>
        </w:rPr>
        <w:t xml:space="preserve"> 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 xml:space="preserve">            </w:t>
      </w:r>
      <w:r w:rsidR="002B38E3" w:rsidRPr="000A6AB4">
        <w:rPr>
          <w:rFonts w:ascii="PT Astra Serif" w:eastAsia="PT Astra Serif" w:hAnsi="PT Astra Serif" w:cs="PT Astra Serif"/>
          <w:sz w:val="25"/>
          <w:szCs w:val="25"/>
        </w:rPr>
        <w:t xml:space="preserve">               </w:t>
      </w:r>
      <w:r w:rsidR="009B18AC" w:rsidRPr="000A6AB4">
        <w:rPr>
          <w:rFonts w:ascii="PT Astra Serif" w:eastAsia="PT Astra Serif" w:hAnsi="PT Astra Serif" w:cs="PT Astra Serif"/>
          <w:sz w:val="25"/>
          <w:szCs w:val="25"/>
        </w:rPr>
        <w:t xml:space="preserve">                           А.</w:t>
      </w:r>
      <w:r w:rsidRPr="000A6AB4">
        <w:rPr>
          <w:rFonts w:ascii="PT Astra Serif" w:eastAsia="PT Astra Serif" w:hAnsi="PT Astra Serif" w:cs="PT Astra Serif"/>
          <w:sz w:val="25"/>
          <w:szCs w:val="25"/>
        </w:rPr>
        <w:t>М. Рожков</w:t>
      </w:r>
    </w:p>
    <w:p w:rsidR="00FE01B4" w:rsidRPr="009B18AC" w:rsidRDefault="00FE01B4">
      <w:pPr>
        <w:pStyle w:val="aff0"/>
        <w:rPr>
          <w:rFonts w:ascii="PT Astra Serif" w:hAnsi="PT Astra Serif"/>
          <w:sz w:val="18"/>
          <w:szCs w:val="18"/>
        </w:rPr>
      </w:pPr>
    </w:p>
    <w:p w:rsidR="000A6AB4" w:rsidRDefault="000A6AB4">
      <w:pPr>
        <w:pStyle w:val="aff0"/>
        <w:rPr>
          <w:rFonts w:ascii="PT Astra Serif" w:hAnsi="PT Astra Serif"/>
          <w:b w:val="0"/>
          <w:sz w:val="18"/>
          <w:szCs w:val="18"/>
        </w:rPr>
      </w:pPr>
    </w:p>
    <w:p w:rsidR="00FE01B4" w:rsidRPr="009B18AC" w:rsidRDefault="002B38E3">
      <w:pPr>
        <w:pStyle w:val="aff0"/>
        <w:rPr>
          <w:rFonts w:ascii="PT Astra Serif" w:hAnsi="PT Astra Serif"/>
          <w:b w:val="0"/>
          <w:sz w:val="18"/>
          <w:szCs w:val="18"/>
          <w:lang w:val="en-US"/>
        </w:rPr>
      </w:pPr>
      <w:r w:rsidRPr="009B18AC">
        <w:rPr>
          <w:rFonts w:ascii="PT Astra Serif" w:hAnsi="PT Astra Serif"/>
          <w:b w:val="0"/>
          <w:sz w:val="18"/>
          <w:szCs w:val="18"/>
        </w:rPr>
        <w:t>Е.Ю. Малиновская</w:t>
      </w:r>
    </w:p>
    <w:p w:rsidR="002B38E3" w:rsidRPr="009B18AC" w:rsidRDefault="002B38E3">
      <w:pPr>
        <w:pStyle w:val="aff0"/>
        <w:rPr>
          <w:rFonts w:ascii="PT Astra Serif" w:hAnsi="PT Astra Serif"/>
          <w:b w:val="0"/>
          <w:sz w:val="18"/>
          <w:szCs w:val="18"/>
          <w:lang w:val="en-US"/>
        </w:rPr>
      </w:pPr>
      <w:r w:rsidRPr="009B18AC">
        <w:rPr>
          <w:rFonts w:ascii="PT Astra Serif" w:hAnsi="PT Astra Serif"/>
          <w:b w:val="0"/>
          <w:sz w:val="18"/>
          <w:szCs w:val="18"/>
          <w:lang w:val="en-US"/>
        </w:rPr>
        <w:t>0810pv01.pp</w:t>
      </w:r>
      <w:r w:rsidR="00D05A8D">
        <w:rPr>
          <w:rFonts w:ascii="PT Astra Serif" w:hAnsi="PT Astra Serif"/>
          <w:b w:val="0"/>
          <w:sz w:val="18"/>
          <w:szCs w:val="18"/>
        </w:rPr>
        <w:t>р</w:t>
      </w:r>
      <w:r w:rsidRPr="009B18AC">
        <w:rPr>
          <w:rFonts w:ascii="PT Astra Serif" w:hAnsi="PT Astra Serif"/>
          <w:b w:val="0"/>
          <w:sz w:val="18"/>
          <w:szCs w:val="18"/>
          <w:lang w:val="en-US"/>
        </w:rPr>
        <w:t>2026</w:t>
      </w:r>
    </w:p>
    <w:sectPr w:rsidR="002B38E3" w:rsidRPr="009B18AC" w:rsidSect="00391556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/>
      <w:pgMar w:top="1418" w:right="851" w:bottom="567" w:left="1701" w:header="720" w:footer="24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AC9" w:rsidRDefault="002B38E3">
      <w:r>
        <w:separator/>
      </w:r>
    </w:p>
  </w:endnote>
  <w:endnote w:type="continuationSeparator" w:id="0">
    <w:p w:rsidR="009C0AC9" w:rsidRDefault="002B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B4" w:rsidRDefault="00FE01B4">
    <w:pPr>
      <w:pStyle w:val="ad"/>
      <w:ind w:left="-567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AC9" w:rsidRDefault="002B38E3">
      <w:r>
        <w:separator/>
      </w:r>
    </w:p>
  </w:footnote>
  <w:footnote w:type="continuationSeparator" w:id="0">
    <w:p w:rsidR="009C0AC9" w:rsidRDefault="002B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B4" w:rsidRDefault="002B38E3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FE01B4" w:rsidRDefault="00FE01B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B4" w:rsidRDefault="002B38E3">
    <w:pPr>
      <w:pStyle w:val="ab"/>
      <w:framePr w:wrap="around" w:vAnchor="text" w:hAnchor="margin" w:xAlign="center" w:y="1"/>
      <w:rPr>
        <w:rStyle w:val="afc"/>
        <w:sz w:val="24"/>
      </w:rPr>
    </w:pPr>
    <w:r>
      <w:rPr>
        <w:rStyle w:val="afc"/>
        <w:sz w:val="24"/>
      </w:rPr>
      <w:fldChar w:fldCharType="begin"/>
    </w:r>
    <w:r>
      <w:rPr>
        <w:rStyle w:val="afc"/>
        <w:sz w:val="24"/>
      </w:rPr>
      <w:instrText xml:space="preserve">PAGE  </w:instrText>
    </w:r>
    <w:r>
      <w:rPr>
        <w:rStyle w:val="afc"/>
        <w:sz w:val="24"/>
      </w:rPr>
      <w:fldChar w:fldCharType="separate"/>
    </w:r>
    <w:r w:rsidR="00391556">
      <w:rPr>
        <w:rStyle w:val="afc"/>
        <w:noProof/>
        <w:sz w:val="24"/>
      </w:rPr>
      <w:t>2</w:t>
    </w:r>
    <w:r>
      <w:rPr>
        <w:rStyle w:val="afc"/>
        <w:sz w:val="24"/>
      </w:rPr>
      <w:fldChar w:fldCharType="end"/>
    </w:r>
  </w:p>
  <w:p w:rsidR="00FE01B4" w:rsidRDefault="00FE01B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B4" w:rsidRDefault="002B38E3">
    <w:pPr>
      <w:spacing w:after="120"/>
      <w:ind w:firstLine="0"/>
      <w:jc w:val="center"/>
      <w:rPr>
        <w:b/>
        <w:lang w:val="en-US"/>
      </w:rPr>
    </w:pPr>
    <w:r>
      <w:rPr>
        <w:noProof/>
      </w:rPr>
      <w:drawing>
        <wp:inline distT="0" distB="0" distL="0" distR="0" wp14:anchorId="5EAE7DC3" wp14:editId="671B9B72">
          <wp:extent cx="723900" cy="657225"/>
          <wp:effectExtent l="0" t="0" r="0" b="0"/>
          <wp:docPr id="1" name="_x0000_i10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E01B4" w:rsidRDefault="002B38E3">
    <w:pPr>
      <w:pStyle w:val="ab"/>
      <w:spacing w:before="0" w:after="0" w:line="360" w:lineRule="exact"/>
      <w:ind w:firstLine="0"/>
      <w:rPr>
        <w:rFonts w:ascii="PT Astra Serif" w:hAnsi="PT Astra Serif"/>
        <w:sz w:val="30"/>
        <w:szCs w:val="30"/>
        <w:lang w:val="en-US"/>
      </w:rPr>
    </w:pPr>
    <w:r>
      <w:rPr>
        <w:rFonts w:ascii="PT Astra Serif" w:hAnsi="PT Astra Serif"/>
        <w:sz w:val="30"/>
        <w:szCs w:val="30"/>
      </w:rPr>
      <w:t>Правительство ТОМСКОЙ ОБЛАСТИ</w:t>
    </w:r>
  </w:p>
  <w:p w:rsidR="00FE01B4" w:rsidRDefault="002B38E3">
    <w:pPr>
      <w:pStyle w:val="ab"/>
      <w:spacing w:before="240" w:after="0"/>
      <w:ind w:firstLine="0"/>
      <w:rPr>
        <w:rFonts w:ascii="PT Astra Serif" w:hAnsi="PT Astra Serif"/>
        <w:spacing w:val="20"/>
        <w:szCs w:val="28"/>
      </w:rPr>
    </w:pPr>
    <w:r>
      <w:rPr>
        <w:rFonts w:ascii="PT Astra Serif" w:hAnsi="PT Astra Serif"/>
        <w:spacing w:val="20"/>
        <w:szCs w:val="28"/>
      </w:rPr>
      <w:t>постановление</w:t>
    </w:r>
  </w:p>
  <w:p w:rsidR="00FE01B4" w:rsidRPr="00391556" w:rsidRDefault="00FE01B4">
    <w:pPr>
      <w:pStyle w:val="ab"/>
      <w:spacing w:before="240" w:after="0"/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1926"/>
    <w:multiLevelType w:val="hybridMultilevel"/>
    <w:tmpl w:val="00000000"/>
    <w:lvl w:ilvl="0" w:tplc="02860800">
      <w:start w:val="1"/>
      <w:numFmt w:val="decimal"/>
      <w:lvlText w:val="%1."/>
      <w:lvlJc w:val="left"/>
      <w:pPr>
        <w:ind w:left="1417" w:hanging="360"/>
      </w:pPr>
    </w:lvl>
    <w:lvl w:ilvl="1" w:tplc="2DB02AA8">
      <w:start w:val="1"/>
      <w:numFmt w:val="lowerLetter"/>
      <w:lvlText w:val="%2."/>
      <w:lvlJc w:val="left"/>
      <w:pPr>
        <w:ind w:left="2137" w:hanging="360"/>
      </w:pPr>
    </w:lvl>
    <w:lvl w:ilvl="2" w:tplc="DB481BD2">
      <w:start w:val="1"/>
      <w:numFmt w:val="lowerRoman"/>
      <w:lvlText w:val="%3."/>
      <w:lvlJc w:val="right"/>
      <w:pPr>
        <w:ind w:left="2857" w:hanging="180"/>
      </w:pPr>
    </w:lvl>
    <w:lvl w:ilvl="3" w:tplc="AC12B04E">
      <w:start w:val="1"/>
      <w:numFmt w:val="decimal"/>
      <w:lvlText w:val="%4."/>
      <w:lvlJc w:val="left"/>
      <w:pPr>
        <w:ind w:left="3577" w:hanging="360"/>
      </w:pPr>
    </w:lvl>
    <w:lvl w:ilvl="4" w:tplc="16C841EA">
      <w:start w:val="1"/>
      <w:numFmt w:val="lowerLetter"/>
      <w:lvlText w:val="%5."/>
      <w:lvlJc w:val="left"/>
      <w:pPr>
        <w:ind w:left="4297" w:hanging="360"/>
      </w:pPr>
    </w:lvl>
    <w:lvl w:ilvl="5" w:tplc="FE2686A4">
      <w:start w:val="1"/>
      <w:numFmt w:val="lowerRoman"/>
      <w:lvlText w:val="%6."/>
      <w:lvlJc w:val="right"/>
      <w:pPr>
        <w:ind w:left="5017" w:hanging="180"/>
      </w:pPr>
    </w:lvl>
    <w:lvl w:ilvl="6" w:tplc="CDEC8EB4">
      <w:start w:val="1"/>
      <w:numFmt w:val="decimal"/>
      <w:lvlText w:val="%7."/>
      <w:lvlJc w:val="left"/>
      <w:pPr>
        <w:ind w:left="5737" w:hanging="360"/>
      </w:pPr>
    </w:lvl>
    <w:lvl w:ilvl="7" w:tplc="3320B306">
      <w:start w:val="1"/>
      <w:numFmt w:val="lowerLetter"/>
      <w:lvlText w:val="%8."/>
      <w:lvlJc w:val="left"/>
      <w:pPr>
        <w:ind w:left="6457" w:hanging="360"/>
      </w:pPr>
    </w:lvl>
    <w:lvl w:ilvl="8" w:tplc="97D07C2A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B4"/>
    <w:rsid w:val="000A6AB4"/>
    <w:rsid w:val="000C199A"/>
    <w:rsid w:val="002B38E3"/>
    <w:rsid w:val="00391556"/>
    <w:rsid w:val="00931E56"/>
    <w:rsid w:val="009B18AC"/>
    <w:rsid w:val="009C0AC9"/>
    <w:rsid w:val="00D05A8D"/>
    <w:rsid w:val="00DF4BF7"/>
    <w:rsid w:val="00FE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qFormat/>
    <w:pPr>
      <w:jc w:val="center"/>
    </w:pPr>
    <w:rPr>
      <w:b/>
      <w:sz w:val="2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next w:val="a"/>
    <w:pPr>
      <w:ind w:firstLine="0"/>
      <w:jc w:val="both"/>
    </w:pPr>
    <w:rPr>
      <w:sz w:val="22"/>
    </w:rPr>
  </w:style>
  <w:style w:type="character" w:styleId="afc">
    <w:name w:val="page number"/>
    <w:basedOn w:val="a0"/>
  </w:style>
  <w:style w:type="paragraph" w:styleId="24">
    <w:name w:val="Body Text 2"/>
    <w:basedOn w:val="a"/>
    <w:link w:val="25"/>
    <w:pPr>
      <w:spacing w:before="120"/>
      <w:ind w:right="5102" w:firstLine="0"/>
      <w:jc w:val="center"/>
    </w:pPr>
  </w:style>
  <w:style w:type="paragraph" w:customStyle="1" w:styleId="afd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fe">
    <w:name w:val="Адресные реквизиты"/>
    <w:basedOn w:val="afb"/>
    <w:next w:val="afb"/>
    <w:pPr>
      <w:jc w:val="left"/>
    </w:pPr>
    <w:rPr>
      <w:sz w:val="16"/>
    </w:rPr>
  </w:style>
  <w:style w:type="paragraph" w:customStyle="1" w:styleId="aff">
    <w:name w:val="Адресат"/>
    <w:basedOn w:val="a"/>
    <w:pPr>
      <w:spacing w:before="120"/>
      <w:ind w:firstLine="0"/>
    </w:pPr>
    <w:rPr>
      <w:b/>
    </w:rPr>
  </w:style>
  <w:style w:type="paragraph" w:styleId="32">
    <w:name w:val="Body Text 3"/>
    <w:basedOn w:val="a"/>
    <w:link w:val="33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3">
    <w:name w:val="Основной текст 3 Знак"/>
    <w:link w:val="32"/>
    <w:rPr>
      <w:sz w:val="28"/>
    </w:rPr>
  </w:style>
  <w:style w:type="character" w:customStyle="1" w:styleId="25">
    <w:name w:val="Основной текст 2 Знак"/>
    <w:link w:val="24"/>
    <w:rPr>
      <w:sz w:val="26"/>
    </w:rPr>
  </w:style>
  <w:style w:type="paragraph" w:customStyle="1" w:styleId="aff0">
    <w:name w:val="Исполнитель"/>
    <w:pPr>
      <w:pBdr>
        <w:top w:val="nil"/>
        <w:left w:val="nil"/>
        <w:bottom w:val="nil"/>
        <w:right w:val="nil"/>
        <w:between w:val="nil"/>
      </w:pBdr>
    </w:pPr>
    <w:rPr>
      <w:b/>
    </w:rPr>
  </w:style>
  <w:style w:type="paragraph" w:styleId="aff1">
    <w:name w:val="Balloon Text"/>
    <w:basedOn w:val="a"/>
    <w:link w:val="aff2"/>
    <w:uiPriority w:val="99"/>
    <w:semiHidden/>
    <w:unhideWhenUsed/>
    <w:rsid w:val="000C199A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C19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91556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rsid w:val="0039155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qFormat/>
    <w:pPr>
      <w:jc w:val="center"/>
    </w:pPr>
    <w:rPr>
      <w:b/>
      <w:sz w:val="2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next w:val="a"/>
    <w:pPr>
      <w:ind w:firstLine="0"/>
      <w:jc w:val="both"/>
    </w:pPr>
    <w:rPr>
      <w:sz w:val="22"/>
    </w:rPr>
  </w:style>
  <w:style w:type="character" w:styleId="afc">
    <w:name w:val="page number"/>
    <w:basedOn w:val="a0"/>
  </w:style>
  <w:style w:type="paragraph" w:styleId="24">
    <w:name w:val="Body Text 2"/>
    <w:basedOn w:val="a"/>
    <w:link w:val="25"/>
    <w:pPr>
      <w:spacing w:before="120"/>
      <w:ind w:right="5102" w:firstLine="0"/>
      <w:jc w:val="center"/>
    </w:pPr>
  </w:style>
  <w:style w:type="paragraph" w:customStyle="1" w:styleId="afd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fe">
    <w:name w:val="Адресные реквизиты"/>
    <w:basedOn w:val="afb"/>
    <w:next w:val="afb"/>
    <w:pPr>
      <w:jc w:val="left"/>
    </w:pPr>
    <w:rPr>
      <w:sz w:val="16"/>
    </w:rPr>
  </w:style>
  <w:style w:type="paragraph" w:customStyle="1" w:styleId="aff">
    <w:name w:val="Адресат"/>
    <w:basedOn w:val="a"/>
    <w:pPr>
      <w:spacing w:before="120"/>
      <w:ind w:firstLine="0"/>
    </w:pPr>
    <w:rPr>
      <w:b/>
    </w:rPr>
  </w:style>
  <w:style w:type="paragraph" w:styleId="32">
    <w:name w:val="Body Text 3"/>
    <w:basedOn w:val="a"/>
    <w:link w:val="33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3">
    <w:name w:val="Основной текст 3 Знак"/>
    <w:link w:val="32"/>
    <w:rPr>
      <w:sz w:val="28"/>
    </w:rPr>
  </w:style>
  <w:style w:type="character" w:customStyle="1" w:styleId="25">
    <w:name w:val="Основной текст 2 Знак"/>
    <w:link w:val="24"/>
    <w:rPr>
      <w:sz w:val="26"/>
    </w:rPr>
  </w:style>
  <w:style w:type="paragraph" w:customStyle="1" w:styleId="aff0">
    <w:name w:val="Исполнитель"/>
    <w:pPr>
      <w:pBdr>
        <w:top w:val="nil"/>
        <w:left w:val="nil"/>
        <w:bottom w:val="nil"/>
        <w:right w:val="nil"/>
        <w:between w:val="nil"/>
      </w:pBdr>
    </w:pPr>
    <w:rPr>
      <w:b/>
    </w:rPr>
  </w:style>
  <w:style w:type="paragraph" w:styleId="aff1">
    <w:name w:val="Balloon Text"/>
    <w:basedOn w:val="a"/>
    <w:link w:val="aff2"/>
    <w:uiPriority w:val="99"/>
    <w:semiHidden/>
    <w:unhideWhenUsed/>
    <w:rsid w:val="000C199A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C19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91556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rsid w:val="0039155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mazaeva</dc:creator>
  <cp:lastModifiedBy>Наталья Николаевна Фигач</cp:lastModifiedBy>
  <cp:revision>2</cp:revision>
  <cp:lastPrinted>2026-08-11T10:46:00Z</cp:lastPrinted>
  <dcterms:created xsi:type="dcterms:W3CDTF">2026-08-14T05:28:00Z</dcterms:created>
  <dcterms:modified xsi:type="dcterms:W3CDTF">2026-08-14T05:28:00Z</dcterms:modified>
  <cp:version>917504</cp:version>
</cp:coreProperties>
</file>