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C2A" w:rsidRPr="00D76525" w:rsidRDefault="00666C2A" w:rsidP="00666C2A">
      <w:pPr>
        <w:pStyle w:val="ConsPlusNormal"/>
        <w:jc w:val="both"/>
        <w:rPr>
          <w:rFonts w:ascii="PT Astra Serif" w:hAnsi="PT Astra Serif"/>
          <w:sz w:val="26"/>
          <w:szCs w:val="26"/>
        </w:rPr>
      </w:pPr>
      <w:r w:rsidRPr="00D76525">
        <w:rPr>
          <w:rFonts w:ascii="PT Astra Serif" w:hAnsi="PT Astra Serif"/>
          <w:sz w:val="26"/>
          <w:szCs w:val="26"/>
        </w:rPr>
        <w:t>13.08.2026</w:t>
      </w:r>
      <w:r w:rsidRPr="00D76525">
        <w:rPr>
          <w:rFonts w:ascii="PT Astra Serif" w:hAnsi="PT Astra Serif"/>
          <w:sz w:val="26"/>
          <w:szCs w:val="26"/>
        </w:rPr>
        <w:tab/>
      </w:r>
      <w:r w:rsidRPr="00D76525">
        <w:rPr>
          <w:rFonts w:ascii="PT Astra Serif" w:hAnsi="PT Astra Serif"/>
          <w:sz w:val="26"/>
          <w:szCs w:val="26"/>
        </w:rPr>
        <w:tab/>
      </w:r>
      <w:r w:rsidRPr="00D76525">
        <w:rPr>
          <w:rFonts w:ascii="PT Astra Serif" w:hAnsi="PT Astra Serif"/>
          <w:sz w:val="26"/>
          <w:szCs w:val="26"/>
        </w:rPr>
        <w:tab/>
      </w:r>
      <w:r w:rsidRPr="00D76525">
        <w:rPr>
          <w:rFonts w:ascii="PT Astra Serif" w:hAnsi="PT Astra Serif"/>
          <w:sz w:val="26"/>
          <w:szCs w:val="26"/>
        </w:rPr>
        <w:tab/>
      </w:r>
      <w:r w:rsidRPr="00D76525">
        <w:rPr>
          <w:rFonts w:ascii="PT Astra Serif" w:hAnsi="PT Astra Serif"/>
          <w:sz w:val="26"/>
          <w:szCs w:val="26"/>
        </w:rPr>
        <w:tab/>
      </w:r>
      <w:r w:rsidRPr="00D76525">
        <w:rPr>
          <w:rFonts w:ascii="PT Astra Serif" w:hAnsi="PT Astra Serif"/>
          <w:sz w:val="26"/>
          <w:szCs w:val="26"/>
        </w:rPr>
        <w:tab/>
      </w:r>
      <w:r w:rsidRPr="00D76525">
        <w:rPr>
          <w:rFonts w:ascii="PT Astra Serif" w:hAnsi="PT Astra Serif"/>
          <w:sz w:val="26"/>
          <w:szCs w:val="26"/>
        </w:rPr>
        <w:tab/>
      </w:r>
      <w:r w:rsidRPr="00D76525">
        <w:rPr>
          <w:rFonts w:ascii="PT Astra Serif" w:hAnsi="PT Astra Serif"/>
          <w:sz w:val="26"/>
          <w:szCs w:val="26"/>
        </w:rPr>
        <w:tab/>
      </w:r>
      <w:r w:rsidRPr="00D76525">
        <w:rPr>
          <w:rFonts w:ascii="PT Astra Serif" w:hAnsi="PT Astra Serif"/>
          <w:sz w:val="26"/>
          <w:szCs w:val="26"/>
        </w:rPr>
        <w:tab/>
      </w:r>
      <w:r w:rsidRPr="00D76525">
        <w:rPr>
          <w:rFonts w:ascii="PT Astra Serif" w:hAnsi="PT Astra Serif"/>
          <w:sz w:val="26"/>
          <w:szCs w:val="26"/>
        </w:rPr>
        <w:tab/>
      </w:r>
      <w:r>
        <w:rPr>
          <w:rFonts w:ascii="PT Astra Serif" w:hAnsi="PT Astra Serif"/>
          <w:sz w:val="26"/>
          <w:szCs w:val="26"/>
        </w:rPr>
        <w:t xml:space="preserve">          </w:t>
      </w:r>
      <w:r w:rsidRPr="00D76525">
        <w:rPr>
          <w:rFonts w:ascii="PT Astra Serif" w:hAnsi="PT Astra Serif"/>
          <w:sz w:val="26"/>
          <w:szCs w:val="26"/>
        </w:rPr>
        <w:t xml:space="preserve">№ </w:t>
      </w:r>
      <w:proofErr w:type="spellStart"/>
      <w:r w:rsidRPr="00D76525">
        <w:rPr>
          <w:rFonts w:ascii="PT Astra Serif" w:hAnsi="PT Astra Serif"/>
          <w:sz w:val="26"/>
          <w:szCs w:val="26"/>
        </w:rPr>
        <w:t>11</w:t>
      </w:r>
      <w:r>
        <w:rPr>
          <w:rFonts w:ascii="PT Astra Serif" w:hAnsi="PT Astra Serif"/>
          <w:sz w:val="26"/>
          <w:szCs w:val="26"/>
        </w:rPr>
        <w:t>9</w:t>
      </w:r>
      <w:r w:rsidRPr="00D76525">
        <w:rPr>
          <w:rFonts w:ascii="PT Astra Serif" w:hAnsi="PT Astra Serif"/>
          <w:sz w:val="26"/>
          <w:szCs w:val="26"/>
        </w:rPr>
        <w:t>п</w:t>
      </w:r>
      <w:proofErr w:type="spellEnd"/>
    </w:p>
    <w:p w:rsidR="00666C2A" w:rsidRDefault="00666C2A" w:rsidP="00666C2A">
      <w:pPr>
        <w:pStyle w:val="ConsPlusNormal"/>
        <w:jc w:val="both"/>
        <w:rPr>
          <w:rFonts w:ascii="PT Astra Serif" w:hAnsi="PT Astra Serif"/>
          <w:sz w:val="24"/>
          <w:szCs w:val="24"/>
        </w:rPr>
      </w:pPr>
    </w:p>
    <w:p w:rsidR="00666C2A" w:rsidRDefault="00666C2A" w:rsidP="00666C2A">
      <w:pPr>
        <w:pStyle w:val="ConsPlusNormal"/>
        <w:jc w:val="both"/>
        <w:rPr>
          <w:rFonts w:ascii="PT Astra Serif" w:hAnsi="PT Astra Serif"/>
          <w:sz w:val="24"/>
          <w:szCs w:val="24"/>
        </w:rPr>
      </w:pPr>
      <w:bookmarkStart w:id="0" w:name="_GoBack"/>
    </w:p>
    <w:bookmarkEnd w:id="0"/>
    <w:p w:rsidR="007B43D4" w:rsidRPr="007B43D4" w:rsidRDefault="00244FC9" w:rsidP="007B43D4">
      <w:pPr>
        <w:pBdr>
          <w:top w:val="none" w:sz="4" w:space="0" w:color="000000"/>
          <w:left w:val="none" w:sz="4" w:space="0" w:color="000000"/>
          <w:bottom w:val="none" w:sz="4" w:space="0" w:color="000000"/>
          <w:right w:val="none" w:sz="4" w:space="0" w:color="000000"/>
        </w:pBdr>
        <w:ind w:firstLine="0"/>
        <w:jc w:val="center"/>
        <w:rPr>
          <w:rFonts w:ascii="PT Astra Serif" w:eastAsia="PT Astra Serif" w:hAnsi="PT Astra Serif" w:cs="PT Astra Serif"/>
          <w:szCs w:val="26"/>
        </w:rPr>
      </w:pPr>
      <w:r w:rsidRPr="007B43D4">
        <w:rPr>
          <w:rFonts w:ascii="PT Astra Serif" w:eastAsia="PT Astra Serif" w:hAnsi="PT Astra Serif" w:cs="PT Astra Serif"/>
          <w:szCs w:val="26"/>
        </w:rPr>
        <w:t>О внесении изменений в отдельные постановления</w:t>
      </w:r>
    </w:p>
    <w:p w:rsidR="00244FC9" w:rsidRPr="00244FC9" w:rsidRDefault="00244FC9" w:rsidP="007B43D4">
      <w:pPr>
        <w:pBdr>
          <w:top w:val="none" w:sz="4" w:space="0" w:color="000000"/>
          <w:left w:val="none" w:sz="4" w:space="0" w:color="000000"/>
          <w:bottom w:val="none" w:sz="4" w:space="0" w:color="000000"/>
          <w:right w:val="none" w:sz="4" w:space="0" w:color="000000"/>
        </w:pBdr>
        <w:ind w:firstLine="0"/>
        <w:jc w:val="center"/>
        <w:rPr>
          <w:rFonts w:ascii="PT Astra Serif" w:hAnsi="PT Astra Serif" w:cs="PT Astra Serif"/>
          <w:szCs w:val="26"/>
        </w:rPr>
      </w:pPr>
      <w:r w:rsidRPr="007B43D4">
        <w:rPr>
          <w:rFonts w:ascii="PT Astra Serif" w:eastAsia="PT Astra Serif" w:hAnsi="PT Astra Serif" w:cs="PT Astra Serif"/>
          <w:szCs w:val="26"/>
        </w:rPr>
        <w:t xml:space="preserve">Администрации </w:t>
      </w:r>
      <w:r w:rsidRPr="00244FC9">
        <w:rPr>
          <w:rFonts w:ascii="PT Astra Serif" w:eastAsia="PT Astra Serif" w:hAnsi="PT Astra Serif" w:cs="PT Astra Serif"/>
          <w:szCs w:val="26"/>
        </w:rPr>
        <w:t>Томской области</w:t>
      </w:r>
    </w:p>
    <w:p w:rsidR="00244FC9" w:rsidRPr="007B43D4" w:rsidRDefault="00244FC9" w:rsidP="007B43D4">
      <w:pPr>
        <w:pBdr>
          <w:top w:val="none" w:sz="4" w:space="0" w:color="000000"/>
          <w:left w:val="none" w:sz="4" w:space="0" w:color="000000"/>
          <w:bottom w:val="none" w:sz="4" w:space="0" w:color="000000"/>
          <w:right w:val="none" w:sz="4" w:space="0" w:color="000000"/>
        </w:pBdr>
        <w:jc w:val="both"/>
        <w:rPr>
          <w:rFonts w:ascii="PT Astra Serif" w:eastAsia="PT Astra Serif" w:hAnsi="PT Astra Serif" w:cs="PT Astra Serif"/>
          <w:szCs w:val="26"/>
        </w:rPr>
      </w:pPr>
    </w:p>
    <w:p w:rsidR="007B43D4" w:rsidRPr="00244FC9" w:rsidRDefault="007B43D4" w:rsidP="007B43D4">
      <w:pPr>
        <w:pBdr>
          <w:top w:val="none" w:sz="4" w:space="0" w:color="000000"/>
          <w:left w:val="none" w:sz="4" w:space="0" w:color="000000"/>
          <w:bottom w:val="none" w:sz="4" w:space="0" w:color="000000"/>
          <w:right w:val="none" w:sz="4" w:space="0" w:color="000000"/>
        </w:pBdr>
        <w:jc w:val="both"/>
        <w:rPr>
          <w:rFonts w:ascii="PT Astra Serif" w:hAnsi="PT Astra Serif" w:cs="PT Astra Serif"/>
          <w:szCs w:val="26"/>
        </w:rPr>
      </w:pPr>
    </w:p>
    <w:p w:rsidR="00244FC9" w:rsidRPr="00244FC9" w:rsidRDefault="00244FC9" w:rsidP="007B43D4">
      <w:pPr>
        <w:pBdr>
          <w:top w:val="none" w:sz="4" w:space="0" w:color="000000"/>
          <w:left w:val="none" w:sz="4" w:space="0" w:color="000000"/>
          <w:bottom w:val="none" w:sz="4" w:space="0" w:color="000000"/>
          <w:right w:val="none" w:sz="4" w:space="0" w:color="000000"/>
        </w:pBdr>
        <w:jc w:val="both"/>
        <w:rPr>
          <w:rFonts w:ascii="PT Astra Serif" w:eastAsia="PT Astra Serif" w:hAnsi="PT Astra Serif" w:cs="PT Astra Serif"/>
          <w:szCs w:val="26"/>
        </w:rPr>
      </w:pPr>
      <w:r w:rsidRPr="00244FC9">
        <w:rPr>
          <w:rFonts w:ascii="PT Astra Serif" w:eastAsia="PT Astra Serif" w:hAnsi="PT Astra Serif" w:cs="PT Astra Serif"/>
          <w:szCs w:val="26"/>
        </w:rPr>
        <w:t xml:space="preserve">В соответствии с частью 5 статьи 20 Закона Томской области от 7 марта </w:t>
      </w:r>
      <w:r w:rsidR="007B43D4">
        <w:rPr>
          <w:rFonts w:ascii="PT Astra Serif" w:eastAsia="PT Astra Serif" w:hAnsi="PT Astra Serif" w:cs="PT Astra Serif"/>
          <w:szCs w:val="26"/>
        </w:rPr>
        <w:br/>
      </w:r>
      <w:r w:rsidRPr="00244FC9">
        <w:rPr>
          <w:rFonts w:ascii="PT Astra Serif" w:eastAsia="PT Astra Serif" w:hAnsi="PT Astra Serif" w:cs="PT Astra Serif"/>
          <w:szCs w:val="26"/>
        </w:rPr>
        <w:t>2002 года № 9-ОЗ «О нормативных правовых актах Томской области»</w:t>
      </w:r>
    </w:p>
    <w:p w:rsidR="00244FC9" w:rsidRPr="00244FC9" w:rsidRDefault="00244FC9" w:rsidP="007B43D4">
      <w:pPr>
        <w:pBdr>
          <w:top w:val="none" w:sz="4" w:space="0" w:color="000000"/>
          <w:left w:val="none" w:sz="4" w:space="0" w:color="000000"/>
          <w:bottom w:val="none" w:sz="4" w:space="0" w:color="000000"/>
          <w:right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ПОСТАНОВЛЯЕТ:</w:t>
      </w:r>
    </w:p>
    <w:p w:rsidR="00244FC9" w:rsidRPr="00244FC9" w:rsidRDefault="00244FC9" w:rsidP="007B43D4">
      <w:pPr>
        <w:pBdr>
          <w:top w:val="none" w:sz="4" w:space="0" w:color="000000"/>
          <w:left w:val="none" w:sz="4" w:space="0" w:color="000000"/>
          <w:bottom w:val="none" w:sz="4" w:space="0" w:color="000000"/>
          <w:right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1. </w:t>
      </w:r>
      <w:proofErr w:type="gramStart"/>
      <w:r w:rsidRPr="00244FC9">
        <w:rPr>
          <w:rFonts w:ascii="PT Astra Serif" w:eastAsia="PT Astra Serif" w:hAnsi="PT Astra Serif" w:cs="PT Astra Serif"/>
          <w:szCs w:val="26"/>
        </w:rPr>
        <w:t xml:space="preserve">Внести в постановление </w:t>
      </w:r>
      <w:r w:rsidR="007B43D4">
        <w:rPr>
          <w:rFonts w:ascii="PT Astra Serif" w:eastAsia="PT Astra Serif" w:hAnsi="PT Astra Serif" w:cs="PT Astra Serif"/>
          <w:szCs w:val="26"/>
        </w:rPr>
        <w:t xml:space="preserve">Администрации Томской области </w:t>
      </w:r>
      <w:r w:rsidRPr="00244FC9">
        <w:rPr>
          <w:rFonts w:ascii="PT Astra Serif" w:eastAsia="PT Astra Serif" w:hAnsi="PT Astra Serif" w:cs="PT Astra Serif"/>
          <w:szCs w:val="26"/>
        </w:rPr>
        <w:t xml:space="preserve">от 31.03.2008 </w:t>
      </w:r>
      <w:r w:rsidR="007B43D4">
        <w:rPr>
          <w:rFonts w:ascii="PT Astra Serif" w:eastAsia="PT Astra Serif" w:hAnsi="PT Astra Serif" w:cs="PT Astra Serif"/>
          <w:szCs w:val="26"/>
        </w:rPr>
        <w:br/>
      </w:r>
      <w:r w:rsidRPr="00244FC9">
        <w:rPr>
          <w:rFonts w:ascii="PT Astra Serif" w:eastAsia="PT Astra Serif" w:hAnsi="PT Astra Serif" w:cs="PT Astra Serif"/>
          <w:szCs w:val="26"/>
        </w:rPr>
        <w:t>№ 66а «О новых системах оплаты труда работников областных государственных учреждений» (Собрание законодатель</w:t>
      </w:r>
      <w:r w:rsidR="007B43D4">
        <w:rPr>
          <w:rFonts w:ascii="PT Astra Serif" w:eastAsia="PT Astra Serif" w:hAnsi="PT Astra Serif" w:cs="PT Astra Serif"/>
          <w:szCs w:val="26"/>
        </w:rPr>
        <w:t xml:space="preserve">ства Томской области, 2008, № 4 </w:t>
      </w:r>
      <w:r w:rsidRPr="00244FC9">
        <w:rPr>
          <w:rFonts w:ascii="PT Astra Serif" w:eastAsia="PT Astra Serif" w:hAnsi="PT Astra Serif" w:cs="PT Astra Serif"/>
          <w:szCs w:val="26"/>
        </w:rPr>
        <w:t>(33) следующие изменения:</w:t>
      </w:r>
      <w:proofErr w:type="gramEnd"/>
    </w:p>
    <w:p w:rsidR="00244FC9" w:rsidRPr="00244FC9" w:rsidRDefault="007B43D4" w:rsidP="007B43D4">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szCs w:val="26"/>
        </w:rPr>
      </w:pPr>
      <w:r>
        <w:rPr>
          <w:rFonts w:ascii="PT Astra Serif" w:eastAsia="PT Astra Serif" w:hAnsi="PT Astra Serif" w:cs="PT Astra Serif"/>
          <w:szCs w:val="26"/>
        </w:rPr>
        <w:t>1) </w:t>
      </w:r>
      <w:r w:rsidR="00244FC9" w:rsidRPr="00244FC9">
        <w:rPr>
          <w:rFonts w:ascii="PT Astra Serif" w:eastAsia="PT Astra Serif" w:hAnsi="PT Astra Serif" w:cs="PT Astra Serif"/>
          <w:szCs w:val="26"/>
        </w:rPr>
        <w:t>в абзаце втором пункта 4 слова «Администрацией Томской области» заменить словами «Правительством Томской области»;</w:t>
      </w:r>
    </w:p>
    <w:p w:rsidR="00244FC9" w:rsidRPr="00244FC9" w:rsidRDefault="007B43D4" w:rsidP="007B43D4">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szCs w:val="26"/>
        </w:rPr>
      </w:pPr>
      <w:r>
        <w:rPr>
          <w:rFonts w:ascii="PT Astra Serif" w:eastAsia="PT Astra Serif" w:hAnsi="PT Astra Serif" w:cs="PT Astra Serif"/>
          <w:szCs w:val="26"/>
        </w:rPr>
        <w:t>2) </w:t>
      </w:r>
      <w:r w:rsidR="00244FC9" w:rsidRPr="00244FC9">
        <w:rPr>
          <w:rFonts w:ascii="PT Astra Serif" w:eastAsia="PT Astra Serif" w:hAnsi="PT Astra Serif" w:cs="PT Astra Serif"/>
          <w:szCs w:val="26"/>
        </w:rPr>
        <w:t>пункт 12 изложить в следующей редакции:</w:t>
      </w:r>
    </w:p>
    <w:p w:rsidR="00244FC9" w:rsidRPr="00244FC9" w:rsidRDefault="007B43D4" w:rsidP="007B43D4">
      <w:pPr>
        <w:pBdr>
          <w:top w:val="none" w:sz="4" w:space="0" w:color="000000"/>
          <w:left w:val="none" w:sz="4" w:space="0" w:color="000000"/>
          <w:bottom w:val="none" w:sz="4" w:space="0" w:color="000000"/>
          <w:right w:val="none" w:sz="4" w:space="0" w:color="000000"/>
        </w:pBdr>
        <w:jc w:val="both"/>
        <w:rPr>
          <w:rFonts w:ascii="PT Astra Serif" w:hAnsi="PT Astra Serif" w:cs="PT Astra Serif"/>
          <w:szCs w:val="26"/>
        </w:rPr>
      </w:pPr>
      <w:r>
        <w:rPr>
          <w:rFonts w:ascii="PT Astra Serif" w:eastAsia="PT Astra Serif" w:hAnsi="PT Astra Serif" w:cs="PT Astra Serif"/>
          <w:szCs w:val="26"/>
        </w:rPr>
        <w:t>«12. </w:t>
      </w:r>
      <w:proofErr w:type="gramStart"/>
      <w:r w:rsidR="00244FC9" w:rsidRPr="00244FC9">
        <w:rPr>
          <w:rFonts w:ascii="PT Astra Serif" w:eastAsia="PT Astra Serif" w:hAnsi="PT Astra Serif" w:cs="PT Astra Serif"/>
          <w:szCs w:val="26"/>
        </w:rPr>
        <w:t>Контроль за</w:t>
      </w:r>
      <w:proofErr w:type="gramEnd"/>
      <w:r w:rsidR="00244FC9" w:rsidRPr="00244FC9">
        <w:rPr>
          <w:rFonts w:ascii="PT Astra Serif" w:eastAsia="PT Astra Serif" w:hAnsi="PT Astra Serif" w:cs="PT Astra Serif"/>
          <w:szCs w:val="26"/>
        </w:rPr>
        <w:t xml:space="preserve"> исполнением настоя</w:t>
      </w:r>
      <w:r>
        <w:rPr>
          <w:rFonts w:ascii="PT Astra Serif" w:eastAsia="PT Astra Serif" w:hAnsi="PT Astra Serif" w:cs="PT Astra Serif"/>
          <w:szCs w:val="26"/>
        </w:rPr>
        <w:t xml:space="preserve">щего постановления возложить </w:t>
      </w:r>
      <w:r>
        <w:rPr>
          <w:rFonts w:ascii="PT Astra Serif" w:eastAsia="PT Astra Serif" w:hAnsi="PT Astra Serif" w:cs="PT Astra Serif"/>
          <w:szCs w:val="26"/>
        </w:rPr>
        <w:br/>
        <w:t xml:space="preserve">на </w:t>
      </w:r>
      <w:r w:rsidR="00244FC9" w:rsidRPr="00244FC9">
        <w:rPr>
          <w:rFonts w:ascii="PT Astra Serif" w:eastAsia="PT Astra Serif" w:hAnsi="PT Astra Serif" w:cs="PT Astra Serif"/>
          <w:szCs w:val="26"/>
        </w:rPr>
        <w:t>заместителя Председателя Правительства Томской области (по социальной политике)</w:t>
      </w:r>
      <w:proofErr w:type="gramStart"/>
      <w:r w:rsidR="00244FC9" w:rsidRPr="00244FC9">
        <w:rPr>
          <w:rFonts w:ascii="PT Astra Serif" w:eastAsia="PT Astra Serif" w:hAnsi="PT Astra Serif" w:cs="PT Astra Serif"/>
          <w:szCs w:val="26"/>
        </w:rPr>
        <w:t>.»</w:t>
      </w:r>
      <w:proofErr w:type="gramEnd"/>
      <w:r w:rsidR="00244FC9" w:rsidRPr="00244FC9">
        <w:rPr>
          <w:rFonts w:ascii="PT Astra Serif" w:eastAsia="PT Astra Serif" w:hAnsi="PT Astra Serif" w:cs="PT Astra Serif"/>
          <w:szCs w:val="26"/>
        </w:rPr>
        <w:t>;</w:t>
      </w:r>
    </w:p>
    <w:p w:rsidR="00244FC9" w:rsidRPr="00244FC9" w:rsidRDefault="007B43D4" w:rsidP="007B43D4">
      <w:pPr>
        <w:pBdr>
          <w:top w:val="none" w:sz="4" w:space="0" w:color="000000"/>
          <w:left w:val="none" w:sz="4" w:space="0" w:color="000000"/>
          <w:bottom w:val="none" w:sz="4" w:space="0" w:color="000000"/>
          <w:right w:val="none" w:sz="4" w:space="0" w:color="000000"/>
        </w:pBdr>
        <w:contextualSpacing/>
        <w:jc w:val="both"/>
        <w:rPr>
          <w:rFonts w:ascii="PT Astra Serif" w:hAnsi="PT Astra Serif" w:cs="PT Astra Serif"/>
          <w:szCs w:val="26"/>
        </w:rPr>
      </w:pPr>
      <w:r>
        <w:rPr>
          <w:rFonts w:ascii="PT Astra Serif" w:eastAsia="PT Astra Serif" w:hAnsi="PT Astra Serif" w:cs="PT Astra Serif"/>
          <w:szCs w:val="26"/>
        </w:rPr>
        <w:t>3) </w:t>
      </w:r>
      <w:r w:rsidR="00244FC9" w:rsidRPr="00244FC9">
        <w:rPr>
          <w:rFonts w:ascii="PT Astra Serif" w:eastAsia="PT Astra Serif" w:hAnsi="PT Astra Serif" w:cs="PT Astra Serif"/>
          <w:szCs w:val="26"/>
        </w:rPr>
        <w:t xml:space="preserve">в Положении об установлении </w:t>
      </w:r>
      <w:proofErr w:type="gramStart"/>
      <w:r w:rsidR="00244FC9" w:rsidRPr="00244FC9">
        <w:rPr>
          <w:rFonts w:ascii="PT Astra Serif" w:eastAsia="PT Astra Serif" w:hAnsi="PT Astra Serif" w:cs="PT Astra Serif"/>
          <w:szCs w:val="26"/>
        </w:rPr>
        <w:t>систем оплаты труда работников областных государственных учреждений</w:t>
      </w:r>
      <w:proofErr w:type="gramEnd"/>
      <w:r w:rsidR="00244FC9" w:rsidRPr="00244FC9">
        <w:rPr>
          <w:rFonts w:ascii="PT Astra Serif" w:eastAsia="PT Astra Serif" w:hAnsi="PT Astra Serif" w:cs="PT Astra Serif"/>
          <w:szCs w:val="26"/>
        </w:rPr>
        <w:t xml:space="preserve"> Томской области, утвержденном указанным постановлением:</w:t>
      </w:r>
    </w:p>
    <w:p w:rsidR="00244FC9" w:rsidRPr="00244FC9" w:rsidRDefault="007B43D4"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а) </w:t>
      </w:r>
      <w:r w:rsidR="00244FC9" w:rsidRPr="00244FC9">
        <w:rPr>
          <w:rFonts w:ascii="PT Astra Serif" w:eastAsia="PT Astra Serif" w:hAnsi="PT Astra Serif" w:cs="PT Astra Serif"/>
          <w:szCs w:val="26"/>
        </w:rPr>
        <w:t>пункт 2-1 изложить в следующей редакции:</w:t>
      </w:r>
    </w:p>
    <w:p w:rsidR="00244FC9" w:rsidRPr="00244FC9" w:rsidRDefault="007B43D4"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«2-1. </w:t>
      </w:r>
      <w:proofErr w:type="gramStart"/>
      <w:r w:rsidR="00244FC9" w:rsidRPr="00244FC9">
        <w:rPr>
          <w:rFonts w:ascii="PT Astra Serif" w:eastAsia="PT Astra Serif" w:hAnsi="PT Astra Serif" w:cs="PT Astra Serif"/>
          <w:szCs w:val="26"/>
        </w:rPr>
        <w:t>Правительство Томской области, иные исполнительные органы Томской области, осуществляющие фу</w:t>
      </w:r>
      <w:r>
        <w:rPr>
          <w:rFonts w:ascii="PT Astra Serif" w:eastAsia="PT Astra Serif" w:hAnsi="PT Astra Serif" w:cs="PT Astra Serif"/>
          <w:szCs w:val="26"/>
        </w:rPr>
        <w:t xml:space="preserve">нкции и полномочия учредителя </w:t>
      </w:r>
      <w:r>
        <w:rPr>
          <w:rFonts w:ascii="PT Astra Serif" w:eastAsia="PT Astra Serif" w:hAnsi="PT Astra Serif" w:cs="PT Astra Serif"/>
          <w:szCs w:val="26"/>
        </w:rPr>
        <w:br/>
        <w:t xml:space="preserve">в </w:t>
      </w:r>
      <w:r w:rsidR="00244FC9" w:rsidRPr="00244FC9">
        <w:rPr>
          <w:rFonts w:ascii="PT Astra Serif" w:eastAsia="PT Astra Serif" w:hAnsi="PT Astra Serif" w:cs="PT Astra Serif"/>
          <w:szCs w:val="26"/>
        </w:rPr>
        <w:t xml:space="preserve">отношении областных государственных учреждений, при утверждении отраслевых положений о системе оплаты труда подведомственных учреждений предусматривают условие о </w:t>
      </w:r>
      <w:proofErr w:type="spellStart"/>
      <w:r w:rsidR="00244FC9" w:rsidRPr="00244FC9">
        <w:rPr>
          <w:rFonts w:ascii="PT Astra Serif" w:eastAsia="PT Astra Serif" w:hAnsi="PT Astra Serif" w:cs="PT Astra Serif"/>
          <w:szCs w:val="26"/>
        </w:rPr>
        <w:t>непревышении</w:t>
      </w:r>
      <w:proofErr w:type="spellEnd"/>
      <w:r w:rsidR="00244FC9" w:rsidRPr="00244FC9">
        <w:rPr>
          <w:rFonts w:ascii="PT Astra Serif" w:eastAsia="PT Astra Serif" w:hAnsi="PT Astra Serif" w:cs="PT Astra Serif"/>
          <w:szCs w:val="26"/>
        </w:rPr>
        <w:t xml:space="preserve"> </w:t>
      </w:r>
      <w:proofErr w:type="spellStart"/>
      <w:r w:rsidR="00244FC9" w:rsidRPr="00244FC9">
        <w:rPr>
          <w:rFonts w:ascii="PT Astra Serif" w:eastAsia="PT Astra Serif" w:hAnsi="PT Astra Serif" w:cs="PT Astra Serif"/>
          <w:szCs w:val="26"/>
        </w:rPr>
        <w:t>расчетного</w:t>
      </w:r>
      <w:proofErr w:type="spellEnd"/>
      <w:r w:rsidR="00244FC9" w:rsidRPr="00244FC9">
        <w:rPr>
          <w:rFonts w:ascii="PT Astra Serif" w:eastAsia="PT Astra Serif" w:hAnsi="PT Astra Serif" w:cs="PT Astra Serif"/>
          <w:szCs w:val="26"/>
        </w:rPr>
        <w:t xml:space="preserve"> среднемесячного уровня заработной платы работников подведомственных учреждений над расчетным среднемесячным уровнем оплаты труда государственных гражданских служащих Томской области и работников, замещающих должности, не являющиеся должностями государственной гражданской</w:t>
      </w:r>
      <w:proofErr w:type="gramEnd"/>
      <w:r w:rsidR="00244FC9" w:rsidRPr="00244FC9">
        <w:rPr>
          <w:rFonts w:ascii="PT Astra Serif" w:eastAsia="PT Astra Serif" w:hAnsi="PT Astra Serif" w:cs="PT Astra Serif"/>
          <w:szCs w:val="26"/>
        </w:rPr>
        <w:t xml:space="preserve"> </w:t>
      </w:r>
      <w:proofErr w:type="gramStart"/>
      <w:r w:rsidR="00244FC9" w:rsidRPr="00244FC9">
        <w:rPr>
          <w:rFonts w:ascii="PT Astra Serif" w:eastAsia="PT Astra Serif" w:hAnsi="PT Astra Serif" w:cs="PT Astra Serif"/>
          <w:szCs w:val="26"/>
        </w:rPr>
        <w:t>службы Томской области, Правительства Томской области, иных исполните</w:t>
      </w:r>
      <w:r>
        <w:rPr>
          <w:rFonts w:ascii="PT Astra Serif" w:eastAsia="PT Astra Serif" w:hAnsi="PT Astra Serif" w:cs="PT Astra Serif"/>
          <w:szCs w:val="26"/>
        </w:rPr>
        <w:t xml:space="preserve">льных органов Томской области </w:t>
      </w:r>
      <w:r>
        <w:rPr>
          <w:rFonts w:ascii="PT Astra Serif" w:eastAsia="PT Astra Serif" w:hAnsi="PT Astra Serif" w:cs="PT Astra Serif"/>
          <w:szCs w:val="26"/>
        </w:rPr>
        <w:br/>
        <w:t xml:space="preserve">в </w:t>
      </w:r>
      <w:r w:rsidR="00244FC9" w:rsidRPr="00244FC9">
        <w:rPr>
          <w:rFonts w:ascii="PT Astra Serif" w:eastAsia="PT Astra Serif" w:hAnsi="PT Astra Serif" w:cs="PT Astra Serif"/>
          <w:szCs w:val="26"/>
        </w:rPr>
        <w:t xml:space="preserve">отношении подведомственных учреждений, осуществляющих исполнение государственных функций, наделенных в случаях, предусмотренных федеральными законами, полномочиями по осуществлению государственных функций, возложенных на Правительство Томской области, иные исполнительные органы Томской области, а также обеспечивающих деятельность Правительства Томской области, иных исполнительных органов Томской области </w:t>
      </w:r>
      <w:r w:rsidR="00244FC9" w:rsidRPr="00244FC9">
        <w:rPr>
          <w:rFonts w:ascii="PT Astra Serif" w:eastAsia="PT Astra Serif" w:hAnsi="PT Astra Serif" w:cs="PT Astra Serif"/>
          <w:szCs w:val="26"/>
        </w:rPr>
        <w:lastRenderedPageBreak/>
        <w:t>(административно-хозяйственное, информационно-техническое и кадровое обеспечение, делопроизводство, бухгалтерский учет</w:t>
      </w:r>
      <w:proofErr w:type="gramEnd"/>
      <w:r w:rsidR="00244FC9" w:rsidRPr="00244FC9">
        <w:rPr>
          <w:rFonts w:ascii="PT Astra Serif" w:eastAsia="PT Astra Serif" w:hAnsi="PT Astra Serif" w:cs="PT Astra Serif"/>
          <w:szCs w:val="26"/>
        </w:rPr>
        <w:t xml:space="preserve"> и отчетность)</w:t>
      </w:r>
      <w:proofErr w:type="gramStart"/>
      <w:r w:rsidR="00244FC9" w:rsidRPr="00244FC9">
        <w:rPr>
          <w:rFonts w:ascii="PT Astra Serif" w:eastAsia="PT Astra Serif" w:hAnsi="PT Astra Serif" w:cs="PT Astra Serif"/>
          <w:szCs w:val="26"/>
        </w:rPr>
        <w:t>.»</w:t>
      </w:r>
      <w:proofErr w:type="gramEnd"/>
      <w:r w:rsidR="00244FC9" w:rsidRPr="00244FC9">
        <w:rPr>
          <w:rFonts w:ascii="PT Astra Serif" w:eastAsia="PT Astra Serif" w:hAnsi="PT Astra Serif" w:cs="PT Astra Serif"/>
          <w:szCs w:val="26"/>
        </w:rPr>
        <w:t>;</w:t>
      </w:r>
    </w:p>
    <w:p w:rsidR="00244FC9" w:rsidRPr="00244FC9" w:rsidRDefault="007B43D4"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б) </w:t>
      </w:r>
      <w:r w:rsidR="00244FC9" w:rsidRPr="00244FC9">
        <w:rPr>
          <w:rFonts w:ascii="PT Astra Serif" w:eastAsia="PT Astra Serif" w:hAnsi="PT Astra Serif" w:cs="PT Astra Serif"/>
          <w:szCs w:val="26"/>
        </w:rPr>
        <w:t>абзац первый пункта 2-2 изложить в следующей редакции:</w:t>
      </w:r>
    </w:p>
    <w:p w:rsidR="00244FC9" w:rsidRPr="00244FC9" w:rsidRDefault="007B43D4"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«2-2. </w:t>
      </w:r>
      <w:proofErr w:type="gramStart"/>
      <w:r w:rsidR="00244FC9" w:rsidRPr="00244FC9">
        <w:rPr>
          <w:rFonts w:ascii="PT Astra Serif" w:eastAsia="PT Astra Serif" w:hAnsi="PT Astra Serif" w:cs="PT Astra Serif"/>
          <w:szCs w:val="26"/>
        </w:rPr>
        <w:t>Указанный в пункте 2-1 настоящего Положения расчетный среднемесячный уровень оплаты труда государственных гражданских служащих Томской области и работников, замещающих должности, не являющиеся должностями государственной гражданской службы Томской области, Правительства Томской области, иного исполнительного органа Томской области, определяется путем деления установленного о</w:t>
      </w:r>
      <w:r w:rsidR="009457F9">
        <w:rPr>
          <w:rFonts w:ascii="PT Astra Serif" w:eastAsia="PT Astra Serif" w:hAnsi="PT Astra Serif" w:cs="PT Astra Serif"/>
          <w:szCs w:val="26"/>
        </w:rPr>
        <w:t xml:space="preserve">бъема бюджетных ассигнований </w:t>
      </w:r>
      <w:r w:rsidR="009457F9">
        <w:rPr>
          <w:rFonts w:ascii="PT Astra Serif" w:eastAsia="PT Astra Serif" w:hAnsi="PT Astra Serif" w:cs="PT Astra Serif"/>
          <w:szCs w:val="26"/>
        </w:rPr>
        <w:br/>
        <w:t xml:space="preserve">на </w:t>
      </w:r>
      <w:r w:rsidR="00244FC9" w:rsidRPr="00244FC9">
        <w:rPr>
          <w:rFonts w:ascii="PT Astra Serif" w:eastAsia="PT Astra Serif" w:hAnsi="PT Astra Serif" w:cs="PT Astra Serif"/>
          <w:szCs w:val="26"/>
        </w:rPr>
        <w:t>оплату труда государственных граждан</w:t>
      </w:r>
      <w:r w:rsidR="009457F9">
        <w:rPr>
          <w:rFonts w:ascii="PT Astra Serif" w:eastAsia="PT Astra Serif" w:hAnsi="PT Astra Serif" w:cs="PT Astra Serif"/>
          <w:szCs w:val="26"/>
        </w:rPr>
        <w:t xml:space="preserve">ских служащих Томской области </w:t>
      </w:r>
      <w:r w:rsidR="009457F9">
        <w:rPr>
          <w:rFonts w:ascii="PT Astra Serif" w:eastAsia="PT Astra Serif" w:hAnsi="PT Astra Serif" w:cs="PT Astra Serif"/>
          <w:szCs w:val="26"/>
        </w:rPr>
        <w:br/>
        <w:t xml:space="preserve">и </w:t>
      </w:r>
      <w:r w:rsidR="00244FC9" w:rsidRPr="00244FC9">
        <w:rPr>
          <w:rFonts w:ascii="PT Astra Serif" w:eastAsia="PT Astra Serif" w:hAnsi="PT Astra Serif" w:cs="PT Astra Serif"/>
          <w:szCs w:val="26"/>
        </w:rPr>
        <w:t>работников, замещающих должности, не являющиеся должностями государственной гражданской</w:t>
      </w:r>
      <w:proofErr w:type="gramEnd"/>
      <w:r w:rsidR="00244FC9" w:rsidRPr="00244FC9">
        <w:rPr>
          <w:rFonts w:ascii="PT Astra Serif" w:eastAsia="PT Astra Serif" w:hAnsi="PT Astra Serif" w:cs="PT Astra Serif"/>
          <w:szCs w:val="26"/>
        </w:rPr>
        <w:t xml:space="preserve"> </w:t>
      </w:r>
      <w:proofErr w:type="gramStart"/>
      <w:r w:rsidR="00244FC9" w:rsidRPr="00244FC9">
        <w:rPr>
          <w:rFonts w:ascii="PT Astra Serif" w:eastAsia="PT Astra Serif" w:hAnsi="PT Astra Serif" w:cs="PT Astra Serif"/>
          <w:szCs w:val="26"/>
        </w:rPr>
        <w:t>службы Томской области, Правительства Томской области, иного исполнительного органа Томской области (без учета объема бюджетных ассигнований, предусматриваемых на финансовое обеспечение расходов, связанных с выплатой районных коэффициентов и процентных надбавок к заработной плате за стаж работы в районах К</w:t>
      </w:r>
      <w:r w:rsidR="009457F9">
        <w:rPr>
          <w:rFonts w:ascii="PT Astra Serif" w:eastAsia="PT Astra Serif" w:hAnsi="PT Astra Serif" w:cs="PT Astra Serif"/>
          <w:szCs w:val="26"/>
        </w:rPr>
        <w:t xml:space="preserve">райнего Севера и приравненных </w:t>
      </w:r>
      <w:r w:rsidR="009457F9">
        <w:rPr>
          <w:rFonts w:ascii="PT Astra Serif" w:eastAsia="PT Astra Serif" w:hAnsi="PT Astra Serif" w:cs="PT Astra Serif"/>
          <w:szCs w:val="26"/>
        </w:rPr>
        <w:br/>
        <w:t xml:space="preserve">к </w:t>
      </w:r>
      <w:r w:rsidR="00244FC9" w:rsidRPr="00244FC9">
        <w:rPr>
          <w:rFonts w:ascii="PT Astra Serif" w:eastAsia="PT Astra Serif" w:hAnsi="PT Astra Serif" w:cs="PT Astra Serif"/>
          <w:szCs w:val="26"/>
        </w:rPr>
        <w:t>ним местностях), на установленную численность государственных гражданских служащих Томской области и работ</w:t>
      </w:r>
      <w:r w:rsidR="009457F9">
        <w:rPr>
          <w:rFonts w:ascii="PT Astra Serif" w:eastAsia="PT Astra Serif" w:hAnsi="PT Astra Serif" w:cs="PT Astra Serif"/>
          <w:szCs w:val="26"/>
        </w:rPr>
        <w:t xml:space="preserve">ников, замещающих должности, </w:t>
      </w:r>
      <w:r w:rsidR="009457F9">
        <w:rPr>
          <w:rFonts w:ascii="PT Astra Serif" w:eastAsia="PT Astra Serif" w:hAnsi="PT Astra Serif" w:cs="PT Astra Serif"/>
          <w:szCs w:val="26"/>
        </w:rPr>
        <w:br/>
        <w:t xml:space="preserve">не </w:t>
      </w:r>
      <w:r w:rsidR="00244FC9" w:rsidRPr="00244FC9">
        <w:rPr>
          <w:rFonts w:ascii="PT Astra Serif" w:eastAsia="PT Astra Serif" w:hAnsi="PT Astra Serif" w:cs="PT Astra Serif"/>
          <w:szCs w:val="26"/>
        </w:rPr>
        <w:t>являющиеся должностями государственной</w:t>
      </w:r>
      <w:proofErr w:type="gramEnd"/>
      <w:r w:rsidR="00244FC9" w:rsidRPr="00244FC9">
        <w:rPr>
          <w:rFonts w:ascii="PT Astra Serif" w:eastAsia="PT Astra Serif" w:hAnsi="PT Astra Serif" w:cs="PT Astra Serif"/>
          <w:szCs w:val="26"/>
        </w:rPr>
        <w:t xml:space="preserve"> гражданской службы Томской области, Правительства Томской области, иного исполнительного органа Томской области, и деления полученного результата на 1</w:t>
      </w:r>
      <w:r w:rsidR="009457F9">
        <w:rPr>
          <w:rFonts w:ascii="PT Astra Serif" w:eastAsia="PT Astra Serif" w:hAnsi="PT Astra Serif" w:cs="PT Astra Serif"/>
          <w:szCs w:val="26"/>
        </w:rPr>
        <w:t xml:space="preserve">2 (количество месяцев в году) </w:t>
      </w:r>
      <w:r w:rsidR="009457F9">
        <w:rPr>
          <w:rFonts w:ascii="PT Astra Serif" w:eastAsia="PT Astra Serif" w:hAnsi="PT Astra Serif" w:cs="PT Astra Serif"/>
          <w:szCs w:val="26"/>
        </w:rPr>
        <w:br/>
        <w:t xml:space="preserve">и </w:t>
      </w:r>
      <w:r w:rsidR="00244FC9" w:rsidRPr="00244FC9">
        <w:rPr>
          <w:rFonts w:ascii="PT Astra Serif" w:eastAsia="PT Astra Serif" w:hAnsi="PT Astra Serif" w:cs="PT Astra Serif"/>
          <w:szCs w:val="26"/>
        </w:rPr>
        <w:t>доводится Правительством Томской области, иным исполнительным органом Томской области до руководителей подведомс</w:t>
      </w:r>
      <w:r w:rsidR="009457F9">
        <w:rPr>
          <w:rFonts w:ascii="PT Astra Serif" w:eastAsia="PT Astra Serif" w:hAnsi="PT Astra Serif" w:cs="PT Astra Serif"/>
          <w:szCs w:val="26"/>
        </w:rPr>
        <w:t xml:space="preserve">твенных учреждений, указанных </w:t>
      </w:r>
      <w:r w:rsidR="009457F9">
        <w:rPr>
          <w:rFonts w:ascii="PT Astra Serif" w:eastAsia="PT Astra Serif" w:hAnsi="PT Astra Serif" w:cs="PT Astra Serif"/>
          <w:szCs w:val="26"/>
        </w:rPr>
        <w:br/>
        <w:t>в пункте 2-1 настоящего Положения</w:t>
      </w:r>
      <w:r w:rsidR="00244FC9" w:rsidRPr="00244FC9">
        <w:rPr>
          <w:rFonts w:ascii="PT Astra Serif" w:eastAsia="PT Astra Serif" w:hAnsi="PT Astra Serif" w:cs="PT Astra Serif"/>
          <w:szCs w:val="26"/>
        </w:rPr>
        <w:t xml:space="preserve"> ежегод</w:t>
      </w:r>
      <w:r w:rsidR="009457F9">
        <w:rPr>
          <w:rFonts w:ascii="PT Astra Serif" w:eastAsia="PT Astra Serif" w:hAnsi="PT Astra Serif" w:cs="PT Astra Serif"/>
          <w:szCs w:val="26"/>
        </w:rPr>
        <w:t>но</w:t>
      </w:r>
      <w:r w:rsidR="00244FC9" w:rsidRPr="00244FC9">
        <w:rPr>
          <w:rFonts w:ascii="PT Astra Serif" w:eastAsia="PT Astra Serif" w:hAnsi="PT Astra Serif" w:cs="PT Astra Serif"/>
          <w:szCs w:val="26"/>
        </w:rPr>
        <w:t xml:space="preserve"> в срок до 31 января</w:t>
      </w:r>
      <w:proofErr w:type="gramStart"/>
      <w:r w:rsidR="00244FC9" w:rsidRPr="00244FC9">
        <w:rPr>
          <w:rFonts w:ascii="PT Astra Serif" w:eastAsia="PT Astra Serif" w:hAnsi="PT Astra Serif" w:cs="PT Astra Serif"/>
          <w:szCs w:val="26"/>
        </w:rPr>
        <w:t>.»;</w:t>
      </w:r>
      <w:proofErr w:type="gramEnd"/>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в) </w:t>
      </w:r>
      <w:r w:rsidR="00244FC9" w:rsidRPr="00244FC9">
        <w:rPr>
          <w:rFonts w:ascii="PT Astra Serif" w:eastAsia="PT Astra Serif" w:hAnsi="PT Astra Serif" w:cs="PT Astra Serif"/>
          <w:szCs w:val="26"/>
        </w:rPr>
        <w:t>в пункте 2-3 слово «Администрации» заменить словом «Правительства»;</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г) </w:t>
      </w:r>
      <w:r w:rsidR="00244FC9" w:rsidRPr="00244FC9">
        <w:rPr>
          <w:rFonts w:ascii="PT Astra Serif" w:eastAsia="PT Astra Serif" w:hAnsi="PT Astra Serif" w:cs="PT Astra Serif"/>
          <w:szCs w:val="26"/>
        </w:rPr>
        <w:t>в пункте 8-5 слово «Администрация» заменить словом «Правительство»;</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д) </w:t>
      </w:r>
      <w:r w:rsidR="00244FC9" w:rsidRPr="00244FC9">
        <w:rPr>
          <w:rFonts w:ascii="PT Astra Serif" w:eastAsia="PT Astra Serif" w:hAnsi="PT Astra Serif" w:cs="PT Astra Serif"/>
          <w:szCs w:val="26"/>
        </w:rPr>
        <w:t>абзац первый пункта 8-6 изложить в следующей редакции:</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«8-6. </w:t>
      </w:r>
      <w:proofErr w:type="gramStart"/>
      <w:r w:rsidR="00244FC9" w:rsidRPr="00244FC9">
        <w:rPr>
          <w:rFonts w:ascii="PT Astra Serif" w:eastAsia="PT Astra Serif" w:hAnsi="PT Astra Serif" w:cs="PT Astra Serif"/>
          <w:szCs w:val="26"/>
        </w:rPr>
        <w:t>Правительство Томской области, иные исполнительные органы Томской области (за исключением Департамента здравоохранения Томской области) определяют нормативным правовым актом Правительства Томской области, иного исполнительного органа Томской области предельный уровень соотношения среднемесячной заработной платы руководителей, их заместителей, главных бухгалтеров областных государстве</w:t>
      </w:r>
      <w:r>
        <w:rPr>
          <w:rFonts w:ascii="PT Astra Serif" w:eastAsia="PT Astra Serif" w:hAnsi="PT Astra Serif" w:cs="PT Astra Serif"/>
          <w:szCs w:val="26"/>
        </w:rPr>
        <w:t xml:space="preserve">нных учреждений, формируемой </w:t>
      </w:r>
      <w:r>
        <w:rPr>
          <w:rFonts w:ascii="PT Astra Serif" w:eastAsia="PT Astra Serif" w:hAnsi="PT Astra Serif" w:cs="PT Astra Serif"/>
          <w:szCs w:val="26"/>
        </w:rPr>
        <w:br/>
        <w:t xml:space="preserve">за </w:t>
      </w:r>
      <w:r w:rsidR="00244FC9" w:rsidRPr="00244FC9">
        <w:rPr>
          <w:rFonts w:ascii="PT Astra Serif" w:eastAsia="PT Astra Serif" w:hAnsi="PT Astra Serif" w:cs="PT Astra Serif"/>
          <w:szCs w:val="26"/>
        </w:rPr>
        <w:t xml:space="preserve">счет всех источников финансового </w:t>
      </w:r>
      <w:r>
        <w:rPr>
          <w:rFonts w:ascii="PT Astra Serif" w:eastAsia="PT Astra Serif" w:hAnsi="PT Astra Serif" w:cs="PT Astra Serif"/>
          <w:szCs w:val="26"/>
        </w:rPr>
        <w:t xml:space="preserve">обеспечения и рассчитываемой </w:t>
      </w:r>
      <w:r>
        <w:rPr>
          <w:rFonts w:ascii="PT Astra Serif" w:eastAsia="PT Astra Serif" w:hAnsi="PT Astra Serif" w:cs="PT Astra Serif"/>
          <w:szCs w:val="26"/>
        </w:rPr>
        <w:br/>
        <w:t xml:space="preserve">за </w:t>
      </w:r>
      <w:r w:rsidR="00244FC9" w:rsidRPr="00244FC9">
        <w:rPr>
          <w:rFonts w:ascii="PT Astra Serif" w:eastAsia="PT Astra Serif" w:hAnsi="PT Astra Serif" w:cs="PT Astra Serif"/>
          <w:szCs w:val="26"/>
        </w:rPr>
        <w:t>календарный год, и среднемесячной заработной платы работников областных государственных учреждений</w:t>
      </w:r>
      <w:proofErr w:type="gramEnd"/>
      <w:r w:rsidR="00244FC9" w:rsidRPr="00244FC9">
        <w:rPr>
          <w:rFonts w:ascii="PT Astra Serif" w:eastAsia="PT Astra Serif" w:hAnsi="PT Astra Serif" w:cs="PT Astra Serif"/>
          <w:szCs w:val="26"/>
        </w:rPr>
        <w:t xml:space="preserve"> (без учета зар</w:t>
      </w:r>
      <w:r>
        <w:rPr>
          <w:rFonts w:ascii="PT Astra Serif" w:eastAsia="PT Astra Serif" w:hAnsi="PT Astra Serif" w:cs="PT Astra Serif"/>
          <w:szCs w:val="26"/>
        </w:rPr>
        <w:t xml:space="preserve">аботной платы руководителя, </w:t>
      </w:r>
      <w:r>
        <w:rPr>
          <w:rFonts w:ascii="PT Astra Serif" w:eastAsia="PT Astra Serif" w:hAnsi="PT Astra Serif" w:cs="PT Astra Serif"/>
          <w:szCs w:val="26"/>
        </w:rPr>
        <w:br/>
        <w:t xml:space="preserve">его </w:t>
      </w:r>
      <w:r w:rsidR="00244FC9" w:rsidRPr="00244FC9">
        <w:rPr>
          <w:rFonts w:ascii="PT Astra Serif" w:eastAsia="PT Astra Serif" w:hAnsi="PT Astra Serif" w:cs="PT Astra Serif"/>
          <w:szCs w:val="26"/>
        </w:rPr>
        <w:t>заместителей, главного бухгалтера) в кратности от 1 до 8.»;</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е) </w:t>
      </w:r>
      <w:r w:rsidR="00244FC9" w:rsidRPr="00244FC9">
        <w:rPr>
          <w:rFonts w:ascii="PT Astra Serif" w:eastAsia="PT Astra Serif" w:hAnsi="PT Astra Serif" w:cs="PT Astra Serif"/>
          <w:szCs w:val="26"/>
        </w:rPr>
        <w:t>в пункте 9 слово «Администрацией» заменить словом «Правительством».</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2. </w:t>
      </w:r>
      <w:proofErr w:type="gramStart"/>
      <w:r w:rsidR="00244FC9" w:rsidRPr="00244FC9">
        <w:rPr>
          <w:rFonts w:ascii="PT Astra Serif" w:eastAsia="PT Astra Serif" w:hAnsi="PT Astra Serif" w:cs="PT Astra Serif"/>
          <w:szCs w:val="26"/>
        </w:rPr>
        <w:t>Внести в постановление Администрации Томской области от 12.10.2010 № 197а «Об утверждении Положения о порядке и условиях присвоения классов квалификации водителям автомобилей и трактористам отдельных областных государственных учреждений и водителям автомобилей отдельных исполнительных органов Томской области» (Собрание законодательства Томской области, 2010, № 10/2</w:t>
      </w:r>
      <w:r>
        <w:rPr>
          <w:rFonts w:ascii="PT Astra Serif" w:eastAsia="PT Astra Serif" w:hAnsi="PT Astra Serif" w:cs="PT Astra Serif"/>
          <w:szCs w:val="26"/>
        </w:rPr>
        <w:t xml:space="preserve"> </w:t>
      </w:r>
      <w:r w:rsidR="00244FC9" w:rsidRPr="00244FC9">
        <w:rPr>
          <w:rFonts w:ascii="PT Astra Serif" w:eastAsia="PT Astra Serif" w:hAnsi="PT Astra Serif" w:cs="PT Astra Serif"/>
          <w:szCs w:val="26"/>
        </w:rPr>
        <w:t>(63) следующие изменения:</w:t>
      </w:r>
      <w:proofErr w:type="gramEnd"/>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contextualSpacing/>
        <w:jc w:val="both"/>
        <w:rPr>
          <w:rFonts w:ascii="PT Astra Serif" w:hAnsi="PT Astra Serif" w:cs="PT Astra Serif"/>
          <w:szCs w:val="26"/>
        </w:rPr>
      </w:pPr>
      <w:r>
        <w:rPr>
          <w:rFonts w:ascii="PT Astra Serif" w:eastAsia="PT Astra Serif" w:hAnsi="PT Astra Serif" w:cs="PT Astra Serif"/>
          <w:szCs w:val="26"/>
        </w:rPr>
        <w:t>1) </w:t>
      </w:r>
      <w:r w:rsidR="00244FC9" w:rsidRPr="00244FC9">
        <w:rPr>
          <w:rFonts w:ascii="PT Astra Serif" w:eastAsia="PT Astra Serif" w:hAnsi="PT Astra Serif" w:cs="PT Astra Serif"/>
          <w:szCs w:val="26"/>
        </w:rPr>
        <w:t>в пункте 2:</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а) </w:t>
      </w:r>
      <w:r w:rsidR="00244FC9" w:rsidRPr="00244FC9">
        <w:rPr>
          <w:rFonts w:ascii="PT Astra Serif" w:eastAsia="PT Astra Serif" w:hAnsi="PT Astra Serif" w:cs="PT Astra Serif"/>
          <w:szCs w:val="26"/>
        </w:rPr>
        <w:t>слова «Администрации Томской области» заменить словами «Правительства Томской области»;</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lastRenderedPageBreak/>
        <w:t>б) </w:t>
      </w:r>
      <w:r w:rsidR="00244FC9" w:rsidRPr="00244FC9">
        <w:rPr>
          <w:rFonts w:ascii="PT Astra Serif" w:eastAsia="PT Astra Serif" w:hAnsi="PT Astra Serif" w:cs="PT Astra Serif"/>
          <w:szCs w:val="26"/>
        </w:rPr>
        <w:t>после слов «Департамента образования Томской области</w:t>
      </w:r>
      <w:proofErr w:type="gramStart"/>
      <w:r w:rsidR="00244FC9" w:rsidRPr="00244FC9">
        <w:rPr>
          <w:rFonts w:ascii="PT Astra Serif" w:eastAsia="PT Astra Serif" w:hAnsi="PT Astra Serif" w:cs="PT Astra Serif"/>
          <w:szCs w:val="26"/>
        </w:rPr>
        <w:t>,»</w:t>
      </w:r>
      <w:proofErr w:type="gramEnd"/>
      <w:r w:rsidR="00244FC9" w:rsidRPr="00244FC9">
        <w:rPr>
          <w:rFonts w:ascii="PT Astra Serif" w:eastAsia="PT Astra Serif" w:hAnsi="PT Astra Serif" w:cs="PT Astra Serif"/>
          <w:szCs w:val="26"/>
        </w:rPr>
        <w:t xml:space="preserve"> дополнить словами «Департамента труда и занятости населения Томской области,»;</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contextualSpacing/>
        <w:jc w:val="both"/>
        <w:rPr>
          <w:rFonts w:ascii="PT Astra Serif" w:hAnsi="PT Astra Serif" w:cs="PT Astra Serif"/>
          <w:szCs w:val="26"/>
        </w:rPr>
      </w:pPr>
      <w:r>
        <w:rPr>
          <w:rFonts w:ascii="PT Astra Serif" w:eastAsia="PT Astra Serif" w:hAnsi="PT Astra Serif" w:cs="PT Astra Serif"/>
          <w:szCs w:val="26"/>
        </w:rPr>
        <w:t>2) </w:t>
      </w:r>
      <w:r w:rsidR="00244FC9" w:rsidRPr="00244FC9">
        <w:rPr>
          <w:rFonts w:ascii="PT Astra Serif" w:eastAsia="PT Astra Serif" w:hAnsi="PT Astra Serif" w:cs="PT Astra Serif"/>
          <w:szCs w:val="26"/>
        </w:rPr>
        <w:t>пункт 4 изложить в следующей редакции:</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«4. </w:t>
      </w:r>
      <w:r w:rsidR="00244FC9" w:rsidRPr="00244FC9">
        <w:rPr>
          <w:rFonts w:ascii="PT Astra Serif" w:eastAsia="PT Astra Serif" w:hAnsi="PT Astra Serif" w:cs="PT Astra Serif"/>
          <w:szCs w:val="26"/>
        </w:rPr>
        <w:t xml:space="preserve">Контроль за исполнением настоящего постановления возложить </w:t>
      </w:r>
      <w:r>
        <w:rPr>
          <w:rFonts w:ascii="PT Astra Serif" w:eastAsia="PT Astra Serif" w:hAnsi="PT Astra Serif" w:cs="PT Astra Serif"/>
          <w:szCs w:val="26"/>
        </w:rPr>
        <w:br/>
      </w:r>
      <w:r w:rsidR="00244FC9" w:rsidRPr="00244FC9">
        <w:rPr>
          <w:rFonts w:ascii="PT Astra Serif" w:eastAsia="PT Astra Serif" w:hAnsi="PT Astra Serif" w:cs="PT Astra Serif"/>
          <w:szCs w:val="26"/>
        </w:rPr>
        <w:t xml:space="preserve">на заместителя Председателя Правительства Томской области </w:t>
      </w:r>
      <w:r>
        <w:rPr>
          <w:rFonts w:ascii="PT Astra Serif" w:eastAsia="PT Astra Serif" w:hAnsi="PT Astra Serif" w:cs="PT Astra Serif"/>
          <w:szCs w:val="26"/>
        </w:rPr>
        <w:br/>
      </w:r>
      <w:r w:rsidR="00244FC9" w:rsidRPr="00244FC9">
        <w:rPr>
          <w:rFonts w:ascii="PT Astra Serif" w:eastAsia="PT Astra Serif" w:hAnsi="PT Astra Serif" w:cs="PT Astra Serif"/>
          <w:szCs w:val="26"/>
        </w:rPr>
        <w:t>(по агропромышленной политике и природопользованию)</w:t>
      </w:r>
      <w:proofErr w:type="gramStart"/>
      <w:r w:rsidR="00244FC9" w:rsidRPr="00244FC9">
        <w:rPr>
          <w:rFonts w:ascii="PT Astra Serif" w:eastAsia="PT Astra Serif" w:hAnsi="PT Astra Serif" w:cs="PT Astra Serif"/>
          <w:szCs w:val="26"/>
        </w:rPr>
        <w:t>.»</w:t>
      </w:r>
      <w:proofErr w:type="gramEnd"/>
      <w:r w:rsidR="00244FC9" w:rsidRPr="00244FC9">
        <w:rPr>
          <w:rFonts w:ascii="PT Astra Serif" w:eastAsia="PT Astra Serif" w:hAnsi="PT Astra Serif" w:cs="PT Astra Serif"/>
          <w:szCs w:val="26"/>
        </w:rPr>
        <w:t>;</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3) </w:t>
      </w:r>
      <w:r w:rsidR="00244FC9" w:rsidRPr="00244FC9">
        <w:rPr>
          <w:rFonts w:ascii="PT Astra Serif" w:eastAsia="PT Astra Serif" w:hAnsi="PT Astra Serif" w:cs="PT Astra Serif"/>
          <w:szCs w:val="26"/>
        </w:rPr>
        <w:t>в пункте 1 Положения о порядке и условиях присвоения классов квалификации водителям автомобилей и трактористам отдельных областных государственных учреждений и водителям автомобилей отдельных исполнительных органов Томской области, утвержденного указанным постановлением:</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а) </w:t>
      </w:r>
      <w:r w:rsidR="00244FC9" w:rsidRPr="00244FC9">
        <w:rPr>
          <w:rFonts w:ascii="PT Astra Serif" w:eastAsia="PT Astra Serif" w:hAnsi="PT Astra Serif" w:cs="PT Astra Serif"/>
          <w:szCs w:val="26"/>
        </w:rPr>
        <w:t>слова «Администрации Томской области» заменить словами «Правительства Томской области»;</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б) </w:t>
      </w:r>
      <w:r w:rsidR="00244FC9" w:rsidRPr="00244FC9">
        <w:rPr>
          <w:rFonts w:ascii="PT Astra Serif" w:eastAsia="PT Astra Serif" w:hAnsi="PT Astra Serif" w:cs="PT Astra Serif"/>
          <w:szCs w:val="26"/>
        </w:rPr>
        <w:t>после слов «Департамента образования Томской области</w:t>
      </w:r>
      <w:proofErr w:type="gramStart"/>
      <w:r w:rsidR="00244FC9" w:rsidRPr="00244FC9">
        <w:rPr>
          <w:rFonts w:ascii="PT Astra Serif" w:eastAsia="PT Astra Serif" w:hAnsi="PT Astra Serif" w:cs="PT Astra Serif"/>
          <w:szCs w:val="26"/>
        </w:rPr>
        <w:t>,»</w:t>
      </w:r>
      <w:proofErr w:type="gramEnd"/>
      <w:r w:rsidR="00244FC9" w:rsidRPr="00244FC9">
        <w:rPr>
          <w:rFonts w:ascii="PT Astra Serif" w:eastAsia="PT Astra Serif" w:hAnsi="PT Astra Serif" w:cs="PT Astra Serif"/>
          <w:szCs w:val="26"/>
        </w:rPr>
        <w:t xml:space="preserve"> дополнить словами «Департамента труда и занятости населения Томской области,».</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jc w:val="both"/>
        <w:rPr>
          <w:rFonts w:ascii="PT Astra Serif" w:hAnsi="PT Astra Serif" w:cs="PT Astra Serif"/>
          <w:szCs w:val="26"/>
        </w:rPr>
      </w:pPr>
      <w:r>
        <w:rPr>
          <w:rFonts w:ascii="PT Astra Serif" w:eastAsia="PT Astra Serif" w:hAnsi="PT Astra Serif" w:cs="PT Astra Serif"/>
          <w:szCs w:val="26"/>
        </w:rPr>
        <w:t>3. </w:t>
      </w:r>
      <w:proofErr w:type="gramStart"/>
      <w:r w:rsidR="00244FC9" w:rsidRPr="00244FC9">
        <w:rPr>
          <w:rFonts w:ascii="PT Astra Serif" w:eastAsia="PT Astra Serif" w:hAnsi="PT Astra Serif" w:cs="PT Astra Serif"/>
          <w:szCs w:val="26"/>
        </w:rPr>
        <w:t>Внести в постановление Администрации Томской области от 03.05.2017 № 173а «Об утверждении Положения о системе оплаты труда работников областных государственных казенных учреждений, находящихся в ведении Департамента труда и занятости населения Томской области» (Собрание законодательства Томской области, 2017, № 5/2 (171) следующие изменения:</w:t>
      </w:r>
      <w:proofErr w:type="gramEnd"/>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contextualSpacing/>
        <w:jc w:val="both"/>
        <w:rPr>
          <w:rFonts w:ascii="PT Astra Serif" w:hAnsi="PT Astra Serif" w:cs="PT Astra Serif"/>
          <w:szCs w:val="26"/>
        </w:rPr>
      </w:pPr>
      <w:r>
        <w:rPr>
          <w:rFonts w:ascii="PT Astra Serif" w:eastAsia="PT Astra Serif" w:hAnsi="PT Astra Serif" w:cs="PT Astra Serif"/>
          <w:szCs w:val="26"/>
        </w:rPr>
        <w:t>1) </w:t>
      </w:r>
      <w:r w:rsidR="00244FC9" w:rsidRPr="00244FC9">
        <w:rPr>
          <w:rFonts w:ascii="PT Astra Serif" w:eastAsia="PT Astra Serif" w:hAnsi="PT Astra Serif" w:cs="PT Astra Serif"/>
          <w:szCs w:val="26"/>
        </w:rPr>
        <w:t>в наименовании слова «областных государственных казенных учреждений, находящихся» заменить словами «областного государственного казенного учреждения, находящегося»;</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contextualSpacing/>
        <w:jc w:val="both"/>
        <w:rPr>
          <w:rFonts w:ascii="PT Astra Serif" w:hAnsi="PT Astra Serif" w:cs="PT Astra Serif"/>
          <w:szCs w:val="26"/>
        </w:rPr>
      </w:pPr>
      <w:r>
        <w:rPr>
          <w:rFonts w:ascii="PT Astra Serif" w:eastAsia="PT Astra Serif" w:hAnsi="PT Astra Serif" w:cs="PT Astra Serif"/>
          <w:szCs w:val="26"/>
        </w:rPr>
        <w:t>2) </w:t>
      </w:r>
      <w:r w:rsidR="00244FC9" w:rsidRPr="00244FC9">
        <w:rPr>
          <w:rFonts w:ascii="PT Astra Serif" w:eastAsia="PT Astra Serif" w:hAnsi="PT Astra Serif" w:cs="PT Astra Serif"/>
          <w:szCs w:val="26"/>
        </w:rPr>
        <w:t>в пункте 1 слова «областных государственных казенных учреждений, находящихся» заменить словами «областного государственного казенного учреждения, находящегося»;</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contextualSpacing/>
        <w:jc w:val="both"/>
        <w:rPr>
          <w:rFonts w:ascii="PT Astra Serif" w:hAnsi="PT Astra Serif" w:cs="PT Astra Serif"/>
          <w:szCs w:val="26"/>
        </w:rPr>
      </w:pPr>
      <w:r>
        <w:rPr>
          <w:rFonts w:ascii="PT Astra Serif" w:eastAsia="PT Astra Serif" w:hAnsi="PT Astra Serif" w:cs="PT Astra Serif"/>
          <w:szCs w:val="26"/>
        </w:rPr>
        <w:t>3) </w:t>
      </w:r>
      <w:r w:rsidR="00244FC9" w:rsidRPr="00244FC9">
        <w:rPr>
          <w:rFonts w:ascii="PT Astra Serif" w:eastAsia="PT Astra Serif" w:hAnsi="PT Astra Serif" w:cs="PT Astra Serif"/>
          <w:szCs w:val="26"/>
        </w:rPr>
        <w:t>пункт 5 изложить в следующей редакции:</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jc w:val="both"/>
        <w:rPr>
          <w:rFonts w:ascii="PT Astra Serif" w:hAnsi="PT Astra Serif" w:cs="PT Astra Serif"/>
          <w:szCs w:val="26"/>
        </w:rPr>
      </w:pPr>
      <w:r>
        <w:rPr>
          <w:rFonts w:ascii="PT Astra Serif" w:eastAsia="PT Astra Serif" w:hAnsi="PT Astra Serif" w:cs="PT Astra Serif"/>
          <w:szCs w:val="26"/>
        </w:rPr>
        <w:t>«5. </w:t>
      </w:r>
      <w:r w:rsidR="00244FC9" w:rsidRPr="00244FC9">
        <w:rPr>
          <w:rFonts w:ascii="PT Astra Serif" w:eastAsia="PT Astra Serif" w:hAnsi="PT Astra Serif" w:cs="PT Astra Serif"/>
          <w:szCs w:val="26"/>
        </w:rPr>
        <w:t>Контроль за исполнением настоя</w:t>
      </w:r>
      <w:r>
        <w:rPr>
          <w:rFonts w:ascii="PT Astra Serif" w:eastAsia="PT Astra Serif" w:hAnsi="PT Astra Serif" w:cs="PT Astra Serif"/>
          <w:szCs w:val="26"/>
        </w:rPr>
        <w:t xml:space="preserve">щего постановления возложить </w:t>
      </w:r>
      <w:r>
        <w:rPr>
          <w:rFonts w:ascii="PT Astra Serif" w:eastAsia="PT Astra Serif" w:hAnsi="PT Astra Serif" w:cs="PT Astra Serif"/>
          <w:szCs w:val="26"/>
        </w:rPr>
        <w:br/>
        <w:t xml:space="preserve">на </w:t>
      </w:r>
      <w:r w:rsidR="00244FC9" w:rsidRPr="00244FC9">
        <w:rPr>
          <w:rFonts w:ascii="PT Astra Serif" w:eastAsia="PT Astra Serif" w:hAnsi="PT Astra Serif" w:cs="PT Astra Serif"/>
          <w:szCs w:val="26"/>
        </w:rPr>
        <w:t>заместителя Председателя Правительства Томской области (по социальной политике)</w:t>
      </w:r>
      <w:proofErr w:type="gramStart"/>
      <w:r w:rsidR="00244FC9" w:rsidRPr="00244FC9">
        <w:rPr>
          <w:rFonts w:ascii="PT Astra Serif" w:eastAsia="PT Astra Serif" w:hAnsi="PT Astra Serif" w:cs="PT Astra Serif"/>
          <w:szCs w:val="26"/>
        </w:rPr>
        <w:t>.»</w:t>
      </w:r>
      <w:proofErr w:type="gramEnd"/>
      <w:r w:rsidR="00244FC9" w:rsidRPr="00244FC9">
        <w:rPr>
          <w:rFonts w:ascii="PT Astra Serif" w:eastAsia="PT Astra Serif" w:hAnsi="PT Astra Serif" w:cs="PT Astra Serif"/>
          <w:szCs w:val="26"/>
        </w:rPr>
        <w:t>;</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contextualSpacing/>
        <w:jc w:val="both"/>
        <w:rPr>
          <w:rFonts w:ascii="PT Astra Serif" w:hAnsi="PT Astra Serif" w:cs="PT Astra Serif"/>
          <w:szCs w:val="26"/>
        </w:rPr>
      </w:pPr>
      <w:r>
        <w:rPr>
          <w:rFonts w:ascii="PT Astra Serif" w:eastAsia="PT Astra Serif" w:hAnsi="PT Astra Serif" w:cs="PT Astra Serif"/>
          <w:szCs w:val="26"/>
        </w:rPr>
        <w:t>4) </w:t>
      </w:r>
      <w:r w:rsidR="00244FC9" w:rsidRPr="00244FC9">
        <w:rPr>
          <w:rFonts w:ascii="PT Astra Serif" w:eastAsia="PT Astra Serif" w:hAnsi="PT Astra Serif" w:cs="PT Astra Serif"/>
          <w:szCs w:val="26"/>
        </w:rPr>
        <w:t>в Положении о системе оплаты труда работников областных государственных казенных учреждений, находящихся в ведении Департамента труда и занятости населения Томской области, утвержденном указанным постановлением:</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jc w:val="both"/>
        <w:rPr>
          <w:rFonts w:ascii="PT Astra Serif" w:hAnsi="PT Astra Serif" w:cs="PT Astra Serif"/>
          <w:szCs w:val="26"/>
        </w:rPr>
      </w:pPr>
      <w:r>
        <w:rPr>
          <w:rFonts w:ascii="PT Astra Serif" w:eastAsia="PT Astra Serif" w:hAnsi="PT Astra Serif" w:cs="PT Astra Serif"/>
          <w:szCs w:val="26"/>
        </w:rPr>
        <w:t>а) </w:t>
      </w:r>
      <w:r w:rsidR="00244FC9" w:rsidRPr="00244FC9">
        <w:rPr>
          <w:rFonts w:ascii="PT Astra Serif" w:eastAsia="PT Astra Serif" w:hAnsi="PT Astra Serif" w:cs="PT Astra Serif"/>
          <w:szCs w:val="26"/>
        </w:rPr>
        <w:t>в наименовании слова «областных государственных казенных учреждений, находящихся» заменить словами «областного государственного казенного учреждения, находящегося»;</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jc w:val="both"/>
        <w:rPr>
          <w:rFonts w:ascii="PT Astra Serif" w:hAnsi="PT Astra Serif" w:cs="PT Astra Serif"/>
          <w:szCs w:val="26"/>
        </w:rPr>
      </w:pPr>
      <w:r>
        <w:rPr>
          <w:rFonts w:ascii="PT Astra Serif" w:eastAsia="PT Astra Serif" w:hAnsi="PT Astra Serif" w:cs="PT Astra Serif"/>
          <w:szCs w:val="26"/>
        </w:rPr>
        <w:t>б) </w:t>
      </w:r>
      <w:r w:rsidR="00244FC9" w:rsidRPr="00244FC9">
        <w:rPr>
          <w:rFonts w:ascii="PT Astra Serif" w:eastAsia="PT Astra Serif" w:hAnsi="PT Astra Serif" w:cs="PT Astra Serif"/>
          <w:szCs w:val="26"/>
        </w:rPr>
        <w:t>в пункте 1 слова «областных государственных казенных учреждений, находящихся в ведении Департамента труда и занятости на</w:t>
      </w:r>
      <w:r>
        <w:rPr>
          <w:rFonts w:ascii="PT Astra Serif" w:eastAsia="PT Astra Serif" w:hAnsi="PT Astra Serif" w:cs="PT Astra Serif"/>
          <w:szCs w:val="26"/>
        </w:rPr>
        <w:t>селения Томской области (далее –</w:t>
      </w:r>
      <w:r w:rsidR="00244FC9" w:rsidRPr="00244FC9">
        <w:rPr>
          <w:rFonts w:ascii="PT Astra Serif" w:eastAsia="PT Astra Serif" w:hAnsi="PT Astra Serif" w:cs="PT Astra Serif"/>
          <w:szCs w:val="26"/>
        </w:rPr>
        <w:t xml:space="preserve"> учреждения)» заменить словами «областного государственного казенного учреждения, находящегося в ведении Департамента труда и занятости на</w:t>
      </w:r>
      <w:r>
        <w:rPr>
          <w:rFonts w:ascii="PT Astra Serif" w:eastAsia="PT Astra Serif" w:hAnsi="PT Astra Serif" w:cs="PT Astra Serif"/>
          <w:szCs w:val="26"/>
        </w:rPr>
        <w:t>селения Томской области (далее –</w:t>
      </w:r>
      <w:r w:rsidR="00244FC9" w:rsidRPr="00244FC9">
        <w:rPr>
          <w:rFonts w:ascii="PT Astra Serif" w:eastAsia="PT Astra Serif" w:hAnsi="PT Astra Serif" w:cs="PT Astra Serif"/>
          <w:szCs w:val="26"/>
        </w:rPr>
        <w:t xml:space="preserve"> учреждение)»;</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jc w:val="both"/>
        <w:rPr>
          <w:rFonts w:ascii="PT Astra Serif" w:hAnsi="PT Astra Serif" w:cs="PT Astra Serif"/>
          <w:szCs w:val="26"/>
        </w:rPr>
      </w:pPr>
      <w:r>
        <w:rPr>
          <w:rFonts w:ascii="PT Astra Serif" w:eastAsia="PT Astra Serif" w:hAnsi="PT Astra Serif" w:cs="PT Astra Serif"/>
          <w:szCs w:val="26"/>
        </w:rPr>
        <w:t>в) </w:t>
      </w:r>
      <w:r w:rsidR="00244FC9" w:rsidRPr="00244FC9">
        <w:rPr>
          <w:rFonts w:ascii="PT Astra Serif" w:eastAsia="PT Astra Serif" w:hAnsi="PT Astra Serif" w:cs="PT Astra Serif"/>
          <w:szCs w:val="26"/>
        </w:rPr>
        <w:t>в пункте 2 слова «руководителей, их заместителей и главных бухгалтеров учреждений» заменить словами «руководителя, его заместителей и главного бухгалтера учреждения»;</w:t>
      </w:r>
    </w:p>
    <w:p w:rsidR="00244FC9" w:rsidRPr="00244FC9" w:rsidRDefault="009457F9" w:rsidP="009457F9">
      <w:pPr>
        <w:pBdr>
          <w:top w:val="none" w:sz="4" w:space="0" w:color="000000"/>
          <w:left w:val="none" w:sz="4" w:space="0" w:color="000000"/>
          <w:bottom w:val="none" w:sz="4" w:space="0" w:color="000000"/>
          <w:right w:val="none" w:sz="4" w:space="0" w:color="000000"/>
          <w:between w:val="none" w:sz="4" w:space="0" w:color="000000"/>
        </w:pBdr>
        <w:ind w:firstLine="851"/>
        <w:jc w:val="both"/>
        <w:rPr>
          <w:rFonts w:ascii="PT Astra Serif" w:hAnsi="PT Astra Serif" w:cs="PT Astra Serif"/>
          <w:szCs w:val="26"/>
        </w:rPr>
      </w:pPr>
      <w:r>
        <w:rPr>
          <w:rFonts w:ascii="PT Astra Serif" w:eastAsia="PT Astra Serif" w:hAnsi="PT Astra Serif" w:cs="PT Astra Serif"/>
          <w:szCs w:val="26"/>
        </w:rPr>
        <w:t>г) </w:t>
      </w:r>
      <w:r w:rsidR="00244FC9" w:rsidRPr="00244FC9">
        <w:rPr>
          <w:rFonts w:ascii="PT Astra Serif" w:eastAsia="PT Astra Serif" w:hAnsi="PT Astra Serif" w:cs="PT Astra Serif"/>
          <w:szCs w:val="26"/>
        </w:rPr>
        <w:t>в абзаце первом пункта 2-1 слова «работников учреждений» заменить словами «работников учреждения»;</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д) </w:t>
      </w:r>
      <w:r w:rsidR="00244FC9" w:rsidRPr="00244FC9">
        <w:rPr>
          <w:rFonts w:ascii="PT Astra Serif" w:eastAsia="PT Astra Serif" w:hAnsi="PT Astra Serif" w:cs="PT Astra Serif"/>
          <w:szCs w:val="26"/>
        </w:rPr>
        <w:t>в пункте 3 слова «в областных государственных учреждениях, находящихся» заменить словами «в областном государственном казенном учреждении, находящ</w:t>
      </w:r>
      <w:r w:rsidR="0014398A">
        <w:rPr>
          <w:rFonts w:ascii="PT Astra Serif" w:eastAsia="PT Astra Serif" w:hAnsi="PT Astra Serif" w:cs="PT Astra Serif"/>
          <w:szCs w:val="26"/>
        </w:rPr>
        <w:t>е</w:t>
      </w:r>
      <w:r w:rsidR="00244FC9" w:rsidRPr="00244FC9">
        <w:rPr>
          <w:rFonts w:ascii="PT Astra Serif" w:eastAsia="PT Astra Serif" w:hAnsi="PT Astra Serif" w:cs="PT Astra Serif"/>
          <w:szCs w:val="26"/>
        </w:rPr>
        <w:t>мся»;</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е) </w:t>
      </w:r>
      <w:r w:rsidR="00244FC9" w:rsidRPr="00244FC9">
        <w:rPr>
          <w:rFonts w:ascii="PT Astra Serif" w:eastAsia="PT Astra Serif" w:hAnsi="PT Astra Serif" w:cs="PT Astra Serif"/>
          <w:szCs w:val="26"/>
        </w:rPr>
        <w:t>в пункте 4 слово «учреждений» заменить словом «учреждения»;</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ж) </w:t>
      </w:r>
      <w:r w:rsidR="00244FC9" w:rsidRPr="00244FC9">
        <w:rPr>
          <w:rFonts w:ascii="PT Astra Serif" w:eastAsia="PT Astra Serif" w:hAnsi="PT Astra Serif" w:cs="PT Astra Serif"/>
          <w:szCs w:val="26"/>
        </w:rPr>
        <w:t>в пункте 5 слово «учреждений» заменить словом «учреждения»;</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з) </w:t>
      </w:r>
      <w:r w:rsidR="00244FC9" w:rsidRPr="00244FC9">
        <w:rPr>
          <w:rFonts w:ascii="PT Astra Serif" w:eastAsia="PT Astra Serif" w:hAnsi="PT Astra Serif" w:cs="PT Astra Serif"/>
          <w:szCs w:val="26"/>
        </w:rPr>
        <w:t>пункт 6 изложить в следующей редакции:</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«6. </w:t>
      </w:r>
      <w:proofErr w:type="gramStart"/>
      <w:r w:rsidR="00244FC9" w:rsidRPr="00244FC9">
        <w:rPr>
          <w:rFonts w:ascii="PT Astra Serif" w:eastAsia="PT Astra Serif" w:hAnsi="PT Astra Serif" w:cs="PT Astra Serif"/>
          <w:szCs w:val="26"/>
        </w:rPr>
        <w:t>Руководителю учреждения при разработке проектов коллективного договора учреждения, локальных нормативных актов, а также трудовых договоров предусматривать выплаты работникам, занятым на работах с вредными и (или) опасными условиями труда, в размере не более 5 процентов оклада (должностного оклада) работника в зависимости от клас</w:t>
      </w:r>
      <w:r>
        <w:rPr>
          <w:rFonts w:ascii="PT Astra Serif" w:eastAsia="PT Astra Serif" w:hAnsi="PT Astra Serif" w:cs="PT Astra Serif"/>
          <w:szCs w:val="26"/>
        </w:rPr>
        <w:t xml:space="preserve">са (подкласса) условий труда </w:t>
      </w:r>
      <w:r>
        <w:rPr>
          <w:rFonts w:ascii="PT Astra Serif" w:eastAsia="PT Astra Serif" w:hAnsi="PT Astra Serif" w:cs="PT Astra Serif"/>
          <w:szCs w:val="26"/>
        </w:rPr>
        <w:br/>
        <w:t xml:space="preserve">по </w:t>
      </w:r>
      <w:r w:rsidR="00244FC9" w:rsidRPr="00244FC9">
        <w:rPr>
          <w:rFonts w:ascii="PT Astra Serif" w:eastAsia="PT Astra Serif" w:hAnsi="PT Astra Serif" w:cs="PT Astra Serif"/>
          <w:szCs w:val="26"/>
        </w:rPr>
        <w:t>результатам специальной оценки условий труда, если иной размер указанной выплаты не должен быть установлен</w:t>
      </w:r>
      <w:proofErr w:type="gramEnd"/>
      <w:r w:rsidR="00244FC9" w:rsidRPr="00244FC9">
        <w:rPr>
          <w:rFonts w:ascii="PT Astra Serif" w:eastAsia="PT Astra Serif" w:hAnsi="PT Astra Serif" w:cs="PT Astra Serif"/>
          <w:szCs w:val="26"/>
        </w:rPr>
        <w:t xml:space="preserve"> трудовым законодательством и иными нормативными правовыми актами, содержащими нормы трудового права</w:t>
      </w:r>
      <w:proofErr w:type="gramStart"/>
      <w:r w:rsidR="00244FC9" w:rsidRPr="00244FC9">
        <w:rPr>
          <w:rFonts w:ascii="PT Astra Serif" w:eastAsia="PT Astra Serif" w:hAnsi="PT Astra Serif" w:cs="PT Astra Serif"/>
          <w:szCs w:val="26"/>
        </w:rPr>
        <w:t>.»;</w:t>
      </w:r>
      <w:proofErr w:type="gramEnd"/>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и) </w:t>
      </w:r>
      <w:r w:rsidR="00244FC9" w:rsidRPr="00244FC9">
        <w:rPr>
          <w:rFonts w:ascii="PT Astra Serif" w:eastAsia="PT Astra Serif" w:hAnsi="PT Astra Serif" w:cs="PT Astra Serif"/>
          <w:szCs w:val="26"/>
        </w:rPr>
        <w:t>пункт 7 изложить в следующей редакции:</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«7. </w:t>
      </w:r>
      <w:proofErr w:type="gramStart"/>
      <w:r w:rsidR="00244FC9" w:rsidRPr="00244FC9">
        <w:rPr>
          <w:rFonts w:ascii="PT Astra Serif" w:eastAsia="PT Astra Serif" w:hAnsi="PT Astra Serif" w:cs="PT Astra Serif"/>
          <w:szCs w:val="26"/>
        </w:rPr>
        <w:t>Руководителю учреждения при разработке проектов коллективного договора учреждения, локальных нормативных актов, а также трудовых договоров предусматривать в них доплату за работу в ночное время в размере 20 процентов части оклада (должностного оклада) за час работы работника в ночное время, если иной размер выплачиваемой работнику доплаты не должен быть установлен трудовым законодательством и иными нормативными правовыми актами, содержащими нормы трудового права.»;</w:t>
      </w:r>
      <w:proofErr w:type="gramEnd"/>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к) </w:t>
      </w:r>
      <w:proofErr w:type="gramStart"/>
      <w:r w:rsidR="00244FC9" w:rsidRPr="00244FC9">
        <w:rPr>
          <w:rFonts w:ascii="PT Astra Serif" w:eastAsia="PT Astra Serif" w:hAnsi="PT Astra Serif" w:cs="PT Astra Serif"/>
          <w:szCs w:val="26"/>
        </w:rPr>
        <w:t>пункте</w:t>
      </w:r>
      <w:proofErr w:type="gramEnd"/>
      <w:r w:rsidR="00244FC9" w:rsidRPr="00244FC9">
        <w:rPr>
          <w:rFonts w:ascii="PT Astra Serif" w:eastAsia="PT Astra Serif" w:hAnsi="PT Astra Serif" w:cs="PT Astra Serif"/>
          <w:szCs w:val="26"/>
        </w:rPr>
        <w:t xml:space="preserve"> 11 слово «учреждений» заменить словом «учреждения»;</w:t>
      </w:r>
    </w:p>
    <w:p w:rsidR="00244FC9" w:rsidRPr="00244FC9" w:rsidRDefault="009457F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л) </w:t>
      </w:r>
      <w:r w:rsidR="00244FC9" w:rsidRPr="00244FC9">
        <w:rPr>
          <w:rFonts w:ascii="PT Astra Serif" w:eastAsia="PT Astra Serif" w:hAnsi="PT Astra Serif" w:cs="PT Astra Serif"/>
          <w:szCs w:val="26"/>
        </w:rPr>
        <w:t>в пункте 12 слово «учреждений» заменить словом «учреждения»;</w:t>
      </w:r>
    </w:p>
    <w:p w:rsidR="00244FC9" w:rsidRPr="00244FC9" w:rsidRDefault="0096645F"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 xml:space="preserve">м) пункт 14 </w:t>
      </w:r>
      <w:r w:rsidR="00244FC9" w:rsidRPr="00244FC9">
        <w:rPr>
          <w:rFonts w:ascii="PT Astra Serif" w:eastAsia="PT Astra Serif" w:hAnsi="PT Astra Serif" w:cs="PT Astra Serif"/>
          <w:szCs w:val="26"/>
        </w:rPr>
        <w:t>дополнить абзацем следующего содержания:</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«Условия и порядок присвоения водителям класса квалификации определяются постановлением Администрации Томской области от 12.10.2010 № 197а «Об утверждении Положения о порядке и условиях присвоения классов квалификации водителям автомобилей и трактористам отдельных областных государственных учреждений и водителям автомобилей отдельных исполнительных органов Томской области»</w:t>
      </w:r>
      <w:proofErr w:type="gramStart"/>
      <w:r w:rsidRPr="00244FC9">
        <w:rPr>
          <w:rFonts w:ascii="PT Astra Serif" w:eastAsia="PT Astra Serif" w:hAnsi="PT Astra Serif" w:cs="PT Astra Serif"/>
          <w:szCs w:val="26"/>
        </w:rPr>
        <w:t>.»</w:t>
      </w:r>
      <w:proofErr w:type="gramEnd"/>
      <w:r w:rsidRPr="00244FC9">
        <w:rPr>
          <w:rFonts w:ascii="PT Astra Serif" w:eastAsia="PT Astra Serif" w:hAnsi="PT Astra Serif" w:cs="PT Astra Serif"/>
          <w:szCs w:val="26"/>
        </w:rPr>
        <w:t>;</w:t>
      </w:r>
    </w:p>
    <w:p w:rsidR="00244FC9" w:rsidRPr="00244FC9" w:rsidRDefault="0096645F"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н) </w:t>
      </w:r>
      <w:r w:rsidR="00244FC9" w:rsidRPr="00244FC9">
        <w:rPr>
          <w:rFonts w:ascii="PT Astra Serif" w:eastAsia="PT Astra Serif" w:hAnsi="PT Astra Serif" w:cs="PT Astra Serif"/>
          <w:szCs w:val="26"/>
        </w:rPr>
        <w:t>пункт 15 изложить в следующей редакции:</w:t>
      </w:r>
    </w:p>
    <w:p w:rsidR="00244FC9" w:rsidRPr="00244FC9" w:rsidRDefault="0096645F"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«15. </w:t>
      </w:r>
      <w:r w:rsidR="00244FC9" w:rsidRPr="00244FC9">
        <w:rPr>
          <w:rFonts w:ascii="PT Astra Serif" w:eastAsia="PT Astra Serif" w:hAnsi="PT Astra Serif" w:cs="PT Astra Serif"/>
          <w:szCs w:val="26"/>
        </w:rPr>
        <w:t>Работникам учреждения могут выплачиваться следующие виды премии:</w:t>
      </w:r>
    </w:p>
    <w:p w:rsidR="00244FC9" w:rsidRPr="00244FC9" w:rsidRDefault="0096645F"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1) </w:t>
      </w:r>
      <w:r w:rsidR="00244FC9" w:rsidRPr="00244FC9">
        <w:rPr>
          <w:rFonts w:ascii="PT Astra Serif" w:eastAsia="PT Astra Serif" w:hAnsi="PT Astra Serif" w:cs="PT Astra Serif"/>
          <w:szCs w:val="26"/>
        </w:rPr>
        <w:t>премия по итогам работы за месяц, квартал, 9 месяцев, год;</w:t>
      </w:r>
    </w:p>
    <w:p w:rsidR="00244FC9" w:rsidRPr="00244FC9" w:rsidRDefault="0096645F"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2) </w:t>
      </w:r>
      <w:r w:rsidR="00244FC9" w:rsidRPr="00244FC9">
        <w:rPr>
          <w:rFonts w:ascii="PT Astra Serif" w:eastAsia="PT Astra Serif" w:hAnsi="PT Astra Serif" w:cs="PT Astra Serif"/>
          <w:szCs w:val="26"/>
        </w:rPr>
        <w:t>премия за качество выполняемых работ;</w:t>
      </w:r>
    </w:p>
    <w:p w:rsidR="00244FC9" w:rsidRPr="00244FC9" w:rsidRDefault="0096645F"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3) </w:t>
      </w:r>
      <w:r w:rsidR="00244FC9" w:rsidRPr="00244FC9">
        <w:rPr>
          <w:rFonts w:ascii="PT Astra Serif" w:eastAsia="PT Astra Serif" w:hAnsi="PT Astra Serif" w:cs="PT Astra Serif"/>
          <w:szCs w:val="26"/>
        </w:rPr>
        <w:t>премия за выполнение особо важных и срочных работ.</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Система показателей и условия премирования работников разрабатываются учреждением и устанавливаются в коллективном договоре или локальном нормативном акте учреждения, принимаемом учреждением с учетом мнения представительного органа работников.</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Показатели и условия премирования работников за качество выполняемых работ разрабатываются на основе приказа Департамента труда и занятости населения Томской области.</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При определении показателей и условий премирования учитываются следующие критерии:</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высокие результаты и качество выполняемых работ;</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успешное и добросовестное исполнение работником своих должностных обязанностей;</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инициатива, творчество и применение в работе современных форм и методов организации труда;</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качественная подготовка и проведение мероприятий, связанных с уставной деятельностью учреждения;</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другие критерии, устанавливаемые коллективным договором или локальным нормативным актом учреждения, принимаемым учреждением с учетом мнения представительного органа работников</w:t>
      </w:r>
      <w:proofErr w:type="gramStart"/>
      <w:r w:rsidRPr="00244FC9">
        <w:rPr>
          <w:rFonts w:ascii="PT Astra Serif" w:eastAsia="PT Astra Serif" w:hAnsi="PT Astra Serif" w:cs="PT Astra Serif"/>
          <w:szCs w:val="26"/>
        </w:rPr>
        <w:t>.»;</w:t>
      </w:r>
      <w:proofErr w:type="gramEnd"/>
    </w:p>
    <w:p w:rsidR="00244FC9" w:rsidRPr="00244FC9" w:rsidRDefault="0096645F"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о) </w:t>
      </w:r>
      <w:r w:rsidR="00244FC9" w:rsidRPr="00244FC9">
        <w:rPr>
          <w:rFonts w:ascii="PT Astra Serif" w:eastAsia="PT Astra Serif" w:hAnsi="PT Astra Serif" w:cs="PT Astra Serif"/>
          <w:szCs w:val="26"/>
        </w:rPr>
        <w:t>в пункте 18 слово «учреждений» заменить словом «учреждения»;</w:t>
      </w:r>
    </w:p>
    <w:p w:rsidR="00244FC9" w:rsidRPr="00244FC9" w:rsidRDefault="0096645F"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Pr>
          <w:rFonts w:ascii="PT Astra Serif" w:eastAsia="PT Astra Serif" w:hAnsi="PT Astra Serif" w:cs="PT Astra Serif"/>
          <w:szCs w:val="26"/>
        </w:rPr>
        <w:t>п) </w:t>
      </w:r>
      <w:r w:rsidR="00244FC9" w:rsidRPr="00244FC9">
        <w:rPr>
          <w:rFonts w:ascii="PT Astra Serif" w:eastAsia="PT Astra Serif" w:hAnsi="PT Astra Serif" w:cs="PT Astra Serif"/>
          <w:szCs w:val="26"/>
        </w:rPr>
        <w:t>абзац второй пункта 19 изложить в следующей редакции:</w:t>
      </w:r>
    </w:p>
    <w:p w:rsidR="00244FC9" w:rsidRPr="00244FC9" w:rsidRDefault="00244FC9" w:rsidP="007B43D4">
      <w:pPr>
        <w:pBdr>
          <w:top w:val="none" w:sz="4" w:space="0" w:color="000000"/>
          <w:left w:val="none" w:sz="4" w:space="0" w:color="000000"/>
          <w:bottom w:val="none" w:sz="4" w:space="0" w:color="000000"/>
          <w:right w:val="none" w:sz="4" w:space="0" w:color="000000"/>
          <w:between w:val="none" w:sz="4" w:space="0" w:color="000000"/>
        </w:pBdr>
        <w:jc w:val="both"/>
        <w:rPr>
          <w:rFonts w:ascii="PT Astra Serif" w:hAnsi="PT Astra Serif" w:cs="PT Astra Serif"/>
          <w:szCs w:val="26"/>
        </w:rPr>
      </w:pPr>
      <w:r w:rsidRPr="00244FC9">
        <w:rPr>
          <w:rFonts w:ascii="PT Astra Serif" w:eastAsia="PT Astra Serif" w:hAnsi="PT Astra Serif" w:cs="PT Astra Serif"/>
          <w:szCs w:val="26"/>
        </w:rPr>
        <w:t>«Порядок и основания оказания материальной помощи работникам определяются в коллективном договоре или локальном нормативном акте, принимаемом учреждением с учетом мнения представительного органа работников</w:t>
      </w:r>
      <w:proofErr w:type="gramStart"/>
      <w:r w:rsidRPr="00244FC9">
        <w:rPr>
          <w:rFonts w:ascii="PT Astra Serif" w:eastAsia="PT Astra Serif" w:hAnsi="PT Astra Serif" w:cs="PT Astra Serif"/>
          <w:szCs w:val="26"/>
        </w:rPr>
        <w:t>.».</w:t>
      </w:r>
      <w:proofErr w:type="gramEnd"/>
    </w:p>
    <w:p w:rsidR="003A2F5A" w:rsidRPr="007B43D4" w:rsidRDefault="003A2F5A" w:rsidP="007B43D4">
      <w:pPr>
        <w:tabs>
          <w:tab w:val="left" w:pos="7088"/>
        </w:tabs>
        <w:jc w:val="both"/>
        <w:rPr>
          <w:rFonts w:ascii="PT Astra Serif" w:hAnsi="PT Astra Serif" w:cs="PT Astra Serif"/>
          <w:szCs w:val="26"/>
        </w:rPr>
      </w:pPr>
    </w:p>
    <w:p w:rsidR="003A2F5A" w:rsidRPr="007B43D4" w:rsidRDefault="003A2F5A" w:rsidP="007B43D4">
      <w:pPr>
        <w:tabs>
          <w:tab w:val="left" w:pos="7088"/>
        </w:tabs>
        <w:jc w:val="both"/>
        <w:rPr>
          <w:rFonts w:ascii="PT Astra Serif" w:hAnsi="PT Astra Serif" w:cs="PT Astra Serif"/>
          <w:szCs w:val="26"/>
        </w:rPr>
      </w:pPr>
    </w:p>
    <w:p w:rsidR="003A2F5A" w:rsidRPr="007B43D4" w:rsidRDefault="003A2F5A" w:rsidP="007B43D4">
      <w:pPr>
        <w:tabs>
          <w:tab w:val="left" w:pos="7088"/>
        </w:tabs>
        <w:jc w:val="both"/>
        <w:rPr>
          <w:rFonts w:ascii="PT Astra Serif" w:hAnsi="PT Astra Serif" w:cs="PT Astra Serif"/>
          <w:szCs w:val="26"/>
        </w:rPr>
      </w:pPr>
    </w:p>
    <w:p w:rsidR="007B43D4" w:rsidRPr="007B43D4" w:rsidRDefault="007B43D4" w:rsidP="007B43D4">
      <w:pPr>
        <w:tabs>
          <w:tab w:val="left" w:pos="7088"/>
        </w:tabs>
        <w:jc w:val="both"/>
        <w:rPr>
          <w:rFonts w:ascii="PT Astra Serif" w:hAnsi="PT Astra Serif" w:cs="PT Astra Serif"/>
          <w:szCs w:val="26"/>
        </w:rPr>
      </w:pPr>
    </w:p>
    <w:p w:rsidR="00236AC7" w:rsidRDefault="00236AC7" w:rsidP="00236AC7">
      <w:pPr>
        <w:tabs>
          <w:tab w:val="left" w:pos="7938"/>
        </w:tabs>
        <w:spacing w:before="60"/>
        <w:ind w:firstLine="0"/>
        <w:rPr>
          <w:rFonts w:ascii="PT Astra Serif" w:hAnsi="PT Astra Serif" w:cs="PT Astra Serif"/>
          <w:szCs w:val="26"/>
        </w:rPr>
      </w:pPr>
      <w:proofErr w:type="spellStart"/>
      <w:r>
        <w:rPr>
          <w:rFonts w:ascii="PT Astra Serif" w:eastAsia="PT Astra Serif" w:hAnsi="PT Astra Serif" w:cs="PT Astra Serif"/>
          <w:szCs w:val="26"/>
        </w:rPr>
        <w:t>И.о</w:t>
      </w:r>
      <w:proofErr w:type="spellEnd"/>
      <w:r>
        <w:rPr>
          <w:rFonts w:ascii="PT Astra Serif" w:eastAsia="PT Astra Serif" w:hAnsi="PT Astra Serif" w:cs="PT Astra Serif"/>
          <w:szCs w:val="26"/>
        </w:rPr>
        <w:t xml:space="preserve">. Председателя Правительства </w:t>
      </w:r>
      <w:r>
        <w:rPr>
          <w:rFonts w:ascii="PT Astra Serif" w:eastAsia="PT Astra Serif" w:hAnsi="PT Astra Serif" w:cs="PT Astra Serif"/>
          <w:szCs w:val="26"/>
        </w:rPr>
        <w:br w:type="textWrapping" w:clear="all"/>
        <w:t>Томской области                                                                                            А.М. Рожков</w:t>
      </w: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Default="003A2F5A"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Default="0096645F" w:rsidP="007B43D4">
      <w:pPr>
        <w:ind w:firstLine="0"/>
        <w:rPr>
          <w:rFonts w:ascii="PT Astra Serif" w:hAnsi="PT Astra Serif" w:cs="PT Astra Serif"/>
          <w:sz w:val="20"/>
        </w:rPr>
      </w:pPr>
    </w:p>
    <w:p w:rsidR="0096645F" w:rsidRPr="007B43D4" w:rsidRDefault="0096645F"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3A2F5A" w:rsidP="007B43D4">
      <w:pPr>
        <w:ind w:firstLine="0"/>
        <w:rPr>
          <w:rFonts w:ascii="PT Astra Serif" w:hAnsi="PT Astra Serif" w:cs="PT Astra Serif"/>
          <w:sz w:val="20"/>
        </w:rPr>
      </w:pPr>
    </w:p>
    <w:p w:rsidR="003A2F5A" w:rsidRPr="007B43D4" w:rsidRDefault="007B43D4" w:rsidP="007B43D4">
      <w:pPr>
        <w:ind w:firstLine="0"/>
        <w:rPr>
          <w:rFonts w:ascii="PT Astra Serif" w:hAnsi="PT Astra Serif" w:cs="PT Astra Serif"/>
          <w:sz w:val="20"/>
        </w:rPr>
      </w:pPr>
      <w:proofErr w:type="spellStart"/>
      <w:r w:rsidRPr="007B43D4">
        <w:rPr>
          <w:rFonts w:ascii="PT Astra Serif" w:hAnsi="PT Astra Serif" w:cs="PT Astra Serif"/>
          <w:sz w:val="20"/>
        </w:rPr>
        <w:t>Гомозова</w:t>
      </w:r>
      <w:proofErr w:type="spellEnd"/>
      <w:r w:rsidRPr="007B43D4">
        <w:rPr>
          <w:rFonts w:ascii="PT Astra Serif" w:hAnsi="PT Astra Serif" w:cs="PT Astra Serif"/>
          <w:sz w:val="20"/>
        </w:rPr>
        <w:t xml:space="preserve"> </w:t>
      </w:r>
      <w:proofErr w:type="spellStart"/>
      <w:r w:rsidRPr="007B43D4">
        <w:rPr>
          <w:rFonts w:ascii="PT Astra Serif" w:hAnsi="PT Astra Serif" w:cs="PT Astra Serif"/>
          <w:sz w:val="20"/>
        </w:rPr>
        <w:t>А.Б</w:t>
      </w:r>
      <w:proofErr w:type="spellEnd"/>
      <w:r w:rsidRPr="007B43D4">
        <w:rPr>
          <w:rFonts w:ascii="PT Astra Serif" w:hAnsi="PT Astra Serif" w:cs="PT Astra Serif"/>
          <w:sz w:val="20"/>
        </w:rPr>
        <w:t>.</w:t>
      </w:r>
    </w:p>
    <w:p w:rsidR="003A2F5A" w:rsidRPr="007B43D4" w:rsidRDefault="007B43D4" w:rsidP="007B43D4">
      <w:pPr>
        <w:ind w:firstLine="0"/>
        <w:rPr>
          <w:rFonts w:ascii="PT Astra Serif" w:hAnsi="PT Astra Serif" w:cs="PT Astra Serif"/>
          <w:sz w:val="20"/>
        </w:rPr>
      </w:pPr>
      <w:r w:rsidRPr="007B43D4">
        <w:rPr>
          <w:rFonts w:ascii="PT Astra Serif" w:eastAsia="PT Astra Serif" w:hAnsi="PT Astra Serif" w:cs="PT Astra Serif"/>
          <w:sz w:val="20"/>
        </w:rPr>
        <w:t>0809mn02.pp2026</w:t>
      </w:r>
    </w:p>
    <w:sectPr w:rsidR="003A2F5A" w:rsidRPr="007B43D4">
      <w:headerReference w:type="even" r:id="rId8"/>
      <w:headerReference w:type="default" r:id="rId9"/>
      <w:footerReference w:type="default" r:id="rId10"/>
      <w:headerReference w:type="first" r:id="rId11"/>
      <w:type w:val="continuous"/>
      <w:pgSz w:w="11907" w:h="16840"/>
      <w:pgMar w:top="1418" w:right="851" w:bottom="1134" w:left="1701" w:header="720"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F5A" w:rsidRDefault="0078188E">
      <w:r>
        <w:separator/>
      </w:r>
    </w:p>
  </w:endnote>
  <w:endnote w:type="continuationSeparator" w:id="0">
    <w:p w:rsidR="003A2F5A" w:rsidRDefault="00781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5A" w:rsidRDefault="003A2F5A">
    <w:pPr>
      <w:pStyle w:val="ad"/>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F5A" w:rsidRDefault="0078188E">
      <w:r>
        <w:separator/>
      </w:r>
    </w:p>
  </w:footnote>
  <w:footnote w:type="continuationSeparator" w:id="0">
    <w:p w:rsidR="003A2F5A" w:rsidRDefault="00781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5A" w:rsidRDefault="0078188E">
    <w:pPr>
      <w:pStyle w:val="ab"/>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3A2F5A" w:rsidRDefault="003A2F5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5A" w:rsidRPr="007B43D4" w:rsidRDefault="0078188E">
    <w:pPr>
      <w:pStyle w:val="ab"/>
      <w:framePr w:wrap="around" w:vAnchor="text" w:hAnchor="margin" w:xAlign="center" w:y="1"/>
      <w:rPr>
        <w:rStyle w:val="afc"/>
        <w:rFonts w:ascii="PT Astra Serif" w:hAnsi="PT Astra Serif"/>
        <w:b w:val="0"/>
        <w:sz w:val="24"/>
      </w:rPr>
    </w:pPr>
    <w:r w:rsidRPr="007B43D4">
      <w:rPr>
        <w:rStyle w:val="afc"/>
        <w:rFonts w:ascii="PT Astra Serif" w:hAnsi="PT Astra Serif"/>
        <w:b w:val="0"/>
        <w:sz w:val="24"/>
      </w:rPr>
      <w:fldChar w:fldCharType="begin"/>
    </w:r>
    <w:r w:rsidRPr="007B43D4">
      <w:rPr>
        <w:rStyle w:val="afc"/>
        <w:rFonts w:ascii="PT Astra Serif" w:hAnsi="PT Astra Serif"/>
        <w:b w:val="0"/>
        <w:sz w:val="24"/>
      </w:rPr>
      <w:instrText xml:space="preserve">PAGE  </w:instrText>
    </w:r>
    <w:r w:rsidRPr="007B43D4">
      <w:rPr>
        <w:rStyle w:val="afc"/>
        <w:rFonts w:ascii="PT Astra Serif" w:hAnsi="PT Astra Serif"/>
        <w:b w:val="0"/>
        <w:sz w:val="24"/>
      </w:rPr>
      <w:fldChar w:fldCharType="separate"/>
    </w:r>
    <w:r w:rsidR="00666C2A">
      <w:rPr>
        <w:rStyle w:val="afc"/>
        <w:rFonts w:ascii="PT Astra Serif" w:hAnsi="PT Astra Serif"/>
        <w:b w:val="0"/>
        <w:noProof/>
        <w:sz w:val="24"/>
      </w:rPr>
      <w:t>5</w:t>
    </w:r>
    <w:r w:rsidRPr="007B43D4">
      <w:rPr>
        <w:rStyle w:val="afc"/>
        <w:rFonts w:ascii="PT Astra Serif" w:hAnsi="PT Astra Serif"/>
        <w:b w:val="0"/>
        <w:sz w:val="24"/>
      </w:rPr>
      <w:fldChar w:fldCharType="end"/>
    </w:r>
  </w:p>
  <w:p w:rsidR="003A2F5A" w:rsidRDefault="003A2F5A">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F5A" w:rsidRDefault="0078188E">
    <w:pPr>
      <w:spacing w:after="120"/>
      <w:ind w:firstLine="0"/>
      <w:jc w:val="center"/>
      <w:rPr>
        <w:b/>
        <w:lang w:val="en-US"/>
      </w:rPr>
    </w:pPr>
    <w:r>
      <w:rPr>
        <w:noProof/>
      </w:rPr>
      <mc:AlternateContent>
        <mc:Choice Requires="wpg">
          <w:drawing>
            <wp:inline distT="0" distB="0" distL="0" distR="0">
              <wp:extent cx="723900" cy="65722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pic:blipFill>
                    <pic:spPr bwMode="auto">
                      <a:xfrm>
                        <a:off x="0" y="0"/>
                        <a:ext cx="723900" cy="657225"/>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51.8pt;mso-wrap-distance-left:0.0pt;mso-wrap-distance-top:0.0pt;mso-wrap-distance-right:0.0pt;mso-wrap-distance-bottom:0.0pt;" stroked="f">
              <v:path textboxrect="0,0,0,0"/>
              <v:imagedata r:id="rId2" o:title=""/>
            </v:shape>
          </w:pict>
        </mc:Fallback>
      </mc:AlternateContent>
    </w:r>
  </w:p>
  <w:p w:rsidR="003A2F5A" w:rsidRDefault="0078188E">
    <w:pPr>
      <w:pStyle w:val="ab"/>
      <w:spacing w:before="0" w:after="0" w:line="360" w:lineRule="exact"/>
      <w:ind w:firstLine="0"/>
      <w:rPr>
        <w:rFonts w:ascii="PT Astra Serif" w:hAnsi="PT Astra Serif"/>
        <w:sz w:val="30"/>
        <w:szCs w:val="30"/>
        <w:lang w:val="en-US"/>
      </w:rPr>
    </w:pPr>
    <w:r>
      <w:rPr>
        <w:rFonts w:ascii="PT Astra Serif" w:hAnsi="PT Astra Serif"/>
        <w:sz w:val="30"/>
        <w:szCs w:val="30"/>
      </w:rPr>
      <w:t>Правительство ТОМСКОЙ ОБЛАСТИ</w:t>
    </w:r>
  </w:p>
  <w:p w:rsidR="003A2F5A" w:rsidRDefault="0078188E">
    <w:pPr>
      <w:pStyle w:val="ab"/>
      <w:spacing w:before="240" w:after="0"/>
      <w:ind w:firstLine="0"/>
      <w:rPr>
        <w:rFonts w:ascii="PT Astra Serif" w:hAnsi="PT Astra Serif"/>
        <w:spacing w:val="20"/>
        <w:szCs w:val="28"/>
      </w:rPr>
    </w:pPr>
    <w:r>
      <w:rPr>
        <w:rFonts w:ascii="PT Astra Serif" w:hAnsi="PT Astra Serif"/>
        <w:spacing w:val="20"/>
        <w:szCs w:val="28"/>
      </w:rPr>
      <w:t>постановление</w:t>
    </w:r>
  </w:p>
  <w:p w:rsidR="003A2F5A" w:rsidRPr="007B43D4" w:rsidRDefault="003A2F5A" w:rsidP="007B43D4">
    <w:pPr>
      <w:pStyle w:val="ab"/>
      <w:spacing w:before="0" w:after="0"/>
      <w:ind w:firstLine="0"/>
      <w:rPr>
        <w:rFonts w:ascii="PT Astra Serif" w:hAnsi="PT Astra Serif"/>
        <w:sz w:val="24"/>
        <w:szCs w:val="24"/>
      </w:rPr>
    </w:pPr>
  </w:p>
  <w:p w:rsidR="007B43D4" w:rsidRPr="007B43D4" w:rsidRDefault="007B43D4" w:rsidP="007B43D4">
    <w:pPr>
      <w:pStyle w:val="ab"/>
      <w:spacing w:before="0" w:after="0"/>
      <w:ind w:firstLine="0"/>
      <w:rPr>
        <w:rFonts w:ascii="PT Astra Serif" w:hAnsi="PT Astra Serif"/>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434B2"/>
    <w:multiLevelType w:val="hybridMultilevel"/>
    <w:tmpl w:val="C34E3874"/>
    <w:lvl w:ilvl="0" w:tplc="2432E8A0">
      <w:start w:val="1"/>
      <w:numFmt w:val="decimal"/>
      <w:suff w:val="space"/>
      <w:lvlText w:val="%1)"/>
      <w:lvlJc w:val="left"/>
      <w:pPr>
        <w:ind w:left="0" w:firstLine="709"/>
      </w:pPr>
    </w:lvl>
    <w:lvl w:ilvl="1" w:tplc="CFC2BA92">
      <w:start w:val="1"/>
      <w:numFmt w:val="lowerLetter"/>
      <w:lvlText w:val="%2."/>
      <w:lvlJc w:val="left"/>
      <w:pPr>
        <w:ind w:left="2138" w:hanging="360"/>
      </w:pPr>
    </w:lvl>
    <w:lvl w:ilvl="2" w:tplc="F754E01E">
      <w:start w:val="1"/>
      <w:numFmt w:val="lowerRoman"/>
      <w:lvlText w:val="%3."/>
      <w:lvlJc w:val="right"/>
      <w:pPr>
        <w:ind w:left="2858" w:hanging="180"/>
      </w:pPr>
    </w:lvl>
    <w:lvl w:ilvl="3" w:tplc="86FCDF30">
      <w:start w:val="1"/>
      <w:numFmt w:val="decimal"/>
      <w:lvlText w:val="%4."/>
      <w:lvlJc w:val="left"/>
      <w:pPr>
        <w:ind w:left="3578" w:hanging="360"/>
      </w:pPr>
    </w:lvl>
    <w:lvl w:ilvl="4" w:tplc="D17E4D74">
      <w:start w:val="1"/>
      <w:numFmt w:val="lowerLetter"/>
      <w:lvlText w:val="%5."/>
      <w:lvlJc w:val="left"/>
      <w:pPr>
        <w:ind w:left="4298" w:hanging="360"/>
      </w:pPr>
    </w:lvl>
    <w:lvl w:ilvl="5" w:tplc="EC7032D6">
      <w:start w:val="1"/>
      <w:numFmt w:val="lowerRoman"/>
      <w:lvlText w:val="%6."/>
      <w:lvlJc w:val="right"/>
      <w:pPr>
        <w:ind w:left="5018" w:hanging="180"/>
      </w:pPr>
    </w:lvl>
    <w:lvl w:ilvl="6" w:tplc="97BCA63E">
      <w:start w:val="1"/>
      <w:numFmt w:val="decimal"/>
      <w:lvlText w:val="%7."/>
      <w:lvlJc w:val="left"/>
      <w:pPr>
        <w:ind w:left="5738" w:hanging="360"/>
      </w:pPr>
    </w:lvl>
    <w:lvl w:ilvl="7" w:tplc="15BE78D8">
      <w:start w:val="1"/>
      <w:numFmt w:val="lowerLetter"/>
      <w:lvlText w:val="%8."/>
      <w:lvlJc w:val="left"/>
      <w:pPr>
        <w:ind w:left="6458" w:hanging="360"/>
      </w:pPr>
    </w:lvl>
    <w:lvl w:ilvl="8" w:tplc="9CAE5B36">
      <w:start w:val="1"/>
      <w:numFmt w:val="lowerRoman"/>
      <w:lvlText w:val="%9."/>
      <w:lvlJc w:val="right"/>
      <w:pPr>
        <w:ind w:left="7178" w:hanging="180"/>
      </w:pPr>
    </w:lvl>
  </w:abstractNum>
  <w:abstractNum w:abstractNumId="1">
    <w:nsid w:val="42FC0E69"/>
    <w:multiLevelType w:val="hybridMultilevel"/>
    <w:tmpl w:val="223CA5B0"/>
    <w:lvl w:ilvl="0" w:tplc="FFD666B6">
      <w:start w:val="1"/>
      <w:numFmt w:val="decimal"/>
      <w:suff w:val="space"/>
      <w:lvlText w:val="%1)"/>
      <w:lvlJc w:val="left"/>
      <w:pPr>
        <w:ind w:left="0" w:firstLine="709"/>
      </w:pPr>
      <w:rPr>
        <w:rFonts w:ascii="PT Astra Serif" w:eastAsia="PT Astra Serif" w:hAnsi="PT Astra Serif" w:cs="PT Astra Serif"/>
        <w:sz w:val="26"/>
      </w:rPr>
    </w:lvl>
    <w:lvl w:ilvl="1" w:tplc="D5EA11F6">
      <w:start w:val="1"/>
      <w:numFmt w:val="lowerLetter"/>
      <w:lvlText w:val="%2."/>
      <w:lvlJc w:val="left"/>
      <w:pPr>
        <w:ind w:left="2138" w:hanging="360"/>
      </w:pPr>
    </w:lvl>
    <w:lvl w:ilvl="2" w:tplc="92041E18">
      <w:start w:val="1"/>
      <w:numFmt w:val="lowerRoman"/>
      <w:lvlText w:val="%3."/>
      <w:lvlJc w:val="right"/>
      <w:pPr>
        <w:ind w:left="2858" w:hanging="180"/>
      </w:pPr>
    </w:lvl>
    <w:lvl w:ilvl="3" w:tplc="E54AF054">
      <w:start w:val="1"/>
      <w:numFmt w:val="decimal"/>
      <w:lvlText w:val="%4."/>
      <w:lvlJc w:val="left"/>
      <w:pPr>
        <w:ind w:left="3578" w:hanging="360"/>
      </w:pPr>
    </w:lvl>
    <w:lvl w:ilvl="4" w:tplc="59E053E6">
      <w:start w:val="1"/>
      <w:numFmt w:val="lowerLetter"/>
      <w:lvlText w:val="%5."/>
      <w:lvlJc w:val="left"/>
      <w:pPr>
        <w:ind w:left="4298" w:hanging="360"/>
      </w:pPr>
    </w:lvl>
    <w:lvl w:ilvl="5" w:tplc="2DAA4DE2">
      <w:start w:val="1"/>
      <w:numFmt w:val="lowerRoman"/>
      <w:lvlText w:val="%6."/>
      <w:lvlJc w:val="right"/>
      <w:pPr>
        <w:ind w:left="5018" w:hanging="180"/>
      </w:pPr>
    </w:lvl>
    <w:lvl w:ilvl="6" w:tplc="53D0DD7E">
      <w:start w:val="1"/>
      <w:numFmt w:val="decimal"/>
      <w:lvlText w:val="%7."/>
      <w:lvlJc w:val="left"/>
      <w:pPr>
        <w:ind w:left="5738" w:hanging="360"/>
      </w:pPr>
    </w:lvl>
    <w:lvl w:ilvl="7" w:tplc="B030A210">
      <w:start w:val="1"/>
      <w:numFmt w:val="lowerLetter"/>
      <w:lvlText w:val="%8."/>
      <w:lvlJc w:val="left"/>
      <w:pPr>
        <w:ind w:left="6458" w:hanging="360"/>
      </w:pPr>
    </w:lvl>
    <w:lvl w:ilvl="8" w:tplc="D660D75C">
      <w:start w:val="1"/>
      <w:numFmt w:val="lowerRoman"/>
      <w:lvlText w:val="%9."/>
      <w:lvlJc w:val="right"/>
      <w:pPr>
        <w:ind w:left="7178" w:hanging="180"/>
      </w:pPr>
    </w:lvl>
  </w:abstractNum>
  <w:abstractNum w:abstractNumId="2">
    <w:nsid w:val="651F2076"/>
    <w:multiLevelType w:val="hybridMultilevel"/>
    <w:tmpl w:val="F3AEFA66"/>
    <w:lvl w:ilvl="0" w:tplc="E6525816">
      <w:start w:val="1"/>
      <w:numFmt w:val="decimal"/>
      <w:suff w:val="space"/>
      <w:lvlText w:val="%1)"/>
      <w:lvlJc w:val="left"/>
      <w:pPr>
        <w:ind w:left="0" w:firstLine="709"/>
      </w:pPr>
    </w:lvl>
    <w:lvl w:ilvl="1" w:tplc="C7FEE478">
      <w:start w:val="1"/>
      <w:numFmt w:val="lowerLetter"/>
      <w:lvlText w:val="%2."/>
      <w:lvlJc w:val="left"/>
      <w:pPr>
        <w:ind w:left="2138" w:hanging="360"/>
      </w:pPr>
    </w:lvl>
    <w:lvl w:ilvl="2" w:tplc="6CD22288">
      <w:start w:val="1"/>
      <w:numFmt w:val="lowerRoman"/>
      <w:lvlText w:val="%3."/>
      <w:lvlJc w:val="right"/>
      <w:pPr>
        <w:ind w:left="2858" w:hanging="180"/>
      </w:pPr>
    </w:lvl>
    <w:lvl w:ilvl="3" w:tplc="14F435F0">
      <w:start w:val="1"/>
      <w:numFmt w:val="decimal"/>
      <w:lvlText w:val="%4."/>
      <w:lvlJc w:val="left"/>
      <w:pPr>
        <w:ind w:left="3578" w:hanging="360"/>
      </w:pPr>
    </w:lvl>
    <w:lvl w:ilvl="4" w:tplc="C8749148">
      <w:start w:val="1"/>
      <w:numFmt w:val="lowerLetter"/>
      <w:lvlText w:val="%5."/>
      <w:lvlJc w:val="left"/>
      <w:pPr>
        <w:ind w:left="4298" w:hanging="360"/>
      </w:pPr>
    </w:lvl>
    <w:lvl w:ilvl="5" w:tplc="098A2C1C">
      <w:start w:val="1"/>
      <w:numFmt w:val="lowerRoman"/>
      <w:lvlText w:val="%6."/>
      <w:lvlJc w:val="right"/>
      <w:pPr>
        <w:ind w:left="5018" w:hanging="180"/>
      </w:pPr>
    </w:lvl>
    <w:lvl w:ilvl="6" w:tplc="AE6A8A58">
      <w:start w:val="1"/>
      <w:numFmt w:val="decimal"/>
      <w:lvlText w:val="%7."/>
      <w:lvlJc w:val="left"/>
      <w:pPr>
        <w:ind w:left="5738" w:hanging="360"/>
      </w:pPr>
    </w:lvl>
    <w:lvl w:ilvl="7" w:tplc="E402BD32">
      <w:start w:val="1"/>
      <w:numFmt w:val="lowerLetter"/>
      <w:lvlText w:val="%8."/>
      <w:lvlJc w:val="left"/>
      <w:pPr>
        <w:ind w:left="6458" w:hanging="360"/>
      </w:pPr>
    </w:lvl>
    <w:lvl w:ilvl="8" w:tplc="B72EFF32">
      <w:start w:val="1"/>
      <w:numFmt w:val="lowerRoman"/>
      <w:lvlText w:val="%9."/>
      <w:lvlJc w:val="right"/>
      <w:pPr>
        <w:ind w:left="717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F5A"/>
    <w:rsid w:val="0014398A"/>
    <w:rsid w:val="00236AC7"/>
    <w:rsid w:val="00244FC9"/>
    <w:rsid w:val="003A2F5A"/>
    <w:rsid w:val="00666C2A"/>
    <w:rsid w:val="0078188E"/>
    <w:rsid w:val="007B43D4"/>
    <w:rsid w:val="009457F9"/>
    <w:rsid w:val="009664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qFormat/>
    <w:pPr>
      <w:jc w:val="center"/>
    </w:pPr>
    <w:rPr>
      <w:b/>
      <w:sz w:val="2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styleId="afb">
    <w:name w:val="Body Text"/>
    <w:basedOn w:val="a"/>
    <w:next w:val="a"/>
    <w:pPr>
      <w:ind w:firstLine="0"/>
      <w:jc w:val="both"/>
    </w:pPr>
    <w:rPr>
      <w:sz w:val="22"/>
    </w:rPr>
  </w:style>
  <w:style w:type="character" w:styleId="afc">
    <w:name w:val="page number"/>
    <w:basedOn w:val="a0"/>
  </w:style>
  <w:style w:type="paragraph" w:styleId="24">
    <w:name w:val="Body Text 2"/>
    <w:basedOn w:val="a"/>
    <w:link w:val="25"/>
    <w:pPr>
      <w:spacing w:before="120"/>
      <w:ind w:right="5102" w:firstLine="0"/>
      <w:jc w:val="center"/>
    </w:pPr>
  </w:style>
  <w:style w:type="paragraph" w:customStyle="1" w:styleId="afd">
    <w:name w:val="Обращение"/>
    <w:basedOn w:val="a"/>
    <w:next w:val="a"/>
    <w:pPr>
      <w:spacing w:before="240" w:after="120"/>
      <w:ind w:firstLine="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ind w:firstLine="0"/>
    </w:pPr>
    <w:rPr>
      <w:b/>
    </w:rPr>
  </w:style>
  <w:style w:type="paragraph" w:styleId="32">
    <w:name w:val="Body Text 3"/>
    <w:basedOn w:val="a"/>
    <w:link w:val="33"/>
    <w:pPr>
      <w:tabs>
        <w:tab w:val="left" w:pos="7371"/>
      </w:tabs>
      <w:spacing w:before="120"/>
      <w:ind w:firstLine="0"/>
    </w:pPr>
    <w:rPr>
      <w:sz w:val="28"/>
    </w:rPr>
  </w:style>
  <w:style w:type="character" w:customStyle="1" w:styleId="33">
    <w:name w:val="Основной текст 3 Знак"/>
    <w:link w:val="32"/>
    <w:rPr>
      <w:sz w:val="28"/>
    </w:rPr>
  </w:style>
  <w:style w:type="character" w:customStyle="1" w:styleId="25">
    <w:name w:val="Основной текст 2 Знак"/>
    <w:link w:val="24"/>
    <w:rPr>
      <w:sz w:val="26"/>
    </w:rPr>
  </w:style>
  <w:style w:type="paragraph" w:styleId="aff0">
    <w:name w:val="Balloon Text"/>
    <w:basedOn w:val="a"/>
    <w:link w:val="aff1"/>
    <w:uiPriority w:val="99"/>
    <w:semiHidden/>
    <w:unhideWhenUsed/>
    <w:rsid w:val="0078188E"/>
    <w:rPr>
      <w:rFonts w:ascii="Tahoma" w:hAnsi="Tahoma" w:cs="Tahoma"/>
      <w:sz w:val="16"/>
      <w:szCs w:val="16"/>
    </w:rPr>
  </w:style>
  <w:style w:type="character" w:customStyle="1" w:styleId="aff1">
    <w:name w:val="Текст выноски Знак"/>
    <w:basedOn w:val="a0"/>
    <w:link w:val="aff0"/>
    <w:uiPriority w:val="99"/>
    <w:semiHidden/>
    <w:rsid w:val="0078188E"/>
    <w:rPr>
      <w:rFonts w:ascii="Tahoma" w:hAnsi="Tahoma" w:cs="Tahoma"/>
      <w:sz w:val="16"/>
      <w:szCs w:val="16"/>
    </w:rPr>
  </w:style>
  <w:style w:type="paragraph" w:customStyle="1" w:styleId="ConsPlusNormal">
    <w:name w:val="ConsPlusNormal"/>
    <w:link w:val="ConsPlusNormal0"/>
    <w:uiPriority w:val="99"/>
    <w:rsid w:val="00666C2A"/>
    <w:pPr>
      <w:widowControl w:val="0"/>
    </w:pPr>
    <w:rPr>
      <w:rFonts w:ascii="Calibri" w:eastAsia="Calibri" w:hAnsi="Calibri"/>
      <w:sz w:val="22"/>
      <w:szCs w:val="22"/>
    </w:rPr>
  </w:style>
  <w:style w:type="character" w:customStyle="1" w:styleId="ConsPlusNormal0">
    <w:name w:val="ConsPlusNormal Знак"/>
    <w:link w:val="ConsPlusNormal"/>
    <w:uiPriority w:val="99"/>
    <w:rsid w:val="00666C2A"/>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pPr>
    <w:rPr>
      <w:sz w:val="26"/>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153"/>
        <w:tab w:val="right" w:pos="8306"/>
      </w:tabs>
      <w:spacing w:before="120" w:after="240"/>
      <w:jc w:val="center"/>
    </w:pPr>
    <w:rPr>
      <w:b/>
      <w:caps/>
      <w:sz w:val="28"/>
    </w:rPr>
  </w:style>
  <w:style w:type="character" w:customStyle="1" w:styleId="ac">
    <w:name w:val="Верхний колонтитул Знак"/>
    <w:link w:val="ab"/>
    <w:uiPriority w:val="99"/>
  </w:style>
  <w:style w:type="paragraph" w:styleId="ad">
    <w:name w:val="footer"/>
    <w:basedOn w:val="a"/>
    <w:link w:val="ae"/>
    <w:pPr>
      <w:tabs>
        <w:tab w:val="center" w:pos="4153"/>
        <w:tab w:val="right" w:pos="8306"/>
      </w:tabs>
    </w:pPr>
  </w:style>
  <w:style w:type="character" w:customStyle="1" w:styleId="ae">
    <w:name w:val="Нижний колонтитул Знак"/>
    <w:link w:val="ad"/>
    <w:uiPriority w:val="99"/>
  </w:style>
  <w:style w:type="paragraph" w:styleId="af">
    <w:name w:val="caption"/>
    <w:basedOn w:val="a"/>
    <w:next w:val="a"/>
    <w:link w:val="af0"/>
    <w:qFormat/>
    <w:pPr>
      <w:jc w:val="center"/>
    </w:pPr>
    <w:rPr>
      <w:b/>
      <w:sz w:val="28"/>
    </w:rPr>
  </w:style>
  <w:style w:type="character" w:customStyle="1" w:styleId="af0">
    <w:name w:val="Название объекта Знак"/>
    <w:link w:val="af"/>
    <w:uiPriority w:val="35"/>
    <w:rPr>
      <w:b/>
      <w:bCs/>
      <w:color w:val="4F81BD"/>
      <w:sz w:val="18"/>
      <w:szCs w:val="18"/>
    </w:rPr>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semiHidden/>
    <w:unhideWhenUsed/>
    <w:rPr>
      <w:vertAlign w:val="superscript"/>
    </w:rPr>
  </w:style>
  <w:style w:type="paragraph" w:styleId="11">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1">
    <w:name w:val="toc 3"/>
    <w:basedOn w:val="a"/>
    <w:next w:val="a"/>
    <w:uiPriority w:val="39"/>
    <w:unhideWhenUsed/>
    <w:pPr>
      <w:spacing w:after="57"/>
      <w:ind w:left="567" w:firstLine="0"/>
    </w:pPr>
  </w:style>
  <w:style w:type="paragraph" w:styleId="41">
    <w:name w:val="toc 4"/>
    <w:basedOn w:val="a"/>
    <w:next w:val="a"/>
    <w:uiPriority w:val="39"/>
    <w:unhideWhenUsed/>
    <w:pPr>
      <w:spacing w:after="57"/>
      <w:ind w:left="850" w:firstLine="0"/>
    </w:pPr>
  </w:style>
  <w:style w:type="paragraph" w:styleId="51">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9">
    <w:name w:val="TOC Heading"/>
    <w:uiPriority w:val="39"/>
    <w:unhideWhenUsed/>
    <w:rPr>
      <w:lang w:eastAsia="zh-CN"/>
    </w:rPr>
  </w:style>
  <w:style w:type="paragraph" w:styleId="afa">
    <w:name w:val="table of figures"/>
    <w:basedOn w:val="a"/>
    <w:next w:val="a"/>
    <w:uiPriority w:val="99"/>
    <w:unhideWhenUsed/>
  </w:style>
  <w:style w:type="paragraph" w:styleId="afb">
    <w:name w:val="Body Text"/>
    <w:basedOn w:val="a"/>
    <w:next w:val="a"/>
    <w:pPr>
      <w:ind w:firstLine="0"/>
      <w:jc w:val="both"/>
    </w:pPr>
    <w:rPr>
      <w:sz w:val="22"/>
    </w:rPr>
  </w:style>
  <w:style w:type="character" w:styleId="afc">
    <w:name w:val="page number"/>
    <w:basedOn w:val="a0"/>
  </w:style>
  <w:style w:type="paragraph" w:styleId="24">
    <w:name w:val="Body Text 2"/>
    <w:basedOn w:val="a"/>
    <w:link w:val="25"/>
    <w:pPr>
      <w:spacing w:before="120"/>
      <w:ind w:right="5102" w:firstLine="0"/>
      <w:jc w:val="center"/>
    </w:pPr>
  </w:style>
  <w:style w:type="paragraph" w:customStyle="1" w:styleId="afd">
    <w:name w:val="Обращение"/>
    <w:basedOn w:val="a"/>
    <w:next w:val="a"/>
    <w:pPr>
      <w:spacing w:before="240" w:after="120"/>
      <w:ind w:firstLine="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ind w:firstLine="0"/>
    </w:pPr>
    <w:rPr>
      <w:b/>
    </w:rPr>
  </w:style>
  <w:style w:type="paragraph" w:styleId="32">
    <w:name w:val="Body Text 3"/>
    <w:basedOn w:val="a"/>
    <w:link w:val="33"/>
    <w:pPr>
      <w:tabs>
        <w:tab w:val="left" w:pos="7371"/>
      </w:tabs>
      <w:spacing w:before="120"/>
      <w:ind w:firstLine="0"/>
    </w:pPr>
    <w:rPr>
      <w:sz w:val="28"/>
    </w:rPr>
  </w:style>
  <w:style w:type="character" w:customStyle="1" w:styleId="33">
    <w:name w:val="Основной текст 3 Знак"/>
    <w:link w:val="32"/>
    <w:rPr>
      <w:sz w:val="28"/>
    </w:rPr>
  </w:style>
  <w:style w:type="character" w:customStyle="1" w:styleId="25">
    <w:name w:val="Основной текст 2 Знак"/>
    <w:link w:val="24"/>
    <w:rPr>
      <w:sz w:val="26"/>
    </w:rPr>
  </w:style>
  <w:style w:type="paragraph" w:styleId="aff0">
    <w:name w:val="Balloon Text"/>
    <w:basedOn w:val="a"/>
    <w:link w:val="aff1"/>
    <w:uiPriority w:val="99"/>
    <w:semiHidden/>
    <w:unhideWhenUsed/>
    <w:rsid w:val="0078188E"/>
    <w:rPr>
      <w:rFonts w:ascii="Tahoma" w:hAnsi="Tahoma" w:cs="Tahoma"/>
      <w:sz w:val="16"/>
      <w:szCs w:val="16"/>
    </w:rPr>
  </w:style>
  <w:style w:type="character" w:customStyle="1" w:styleId="aff1">
    <w:name w:val="Текст выноски Знак"/>
    <w:basedOn w:val="a0"/>
    <w:link w:val="aff0"/>
    <w:uiPriority w:val="99"/>
    <w:semiHidden/>
    <w:rsid w:val="0078188E"/>
    <w:rPr>
      <w:rFonts w:ascii="Tahoma" w:hAnsi="Tahoma" w:cs="Tahoma"/>
      <w:sz w:val="16"/>
      <w:szCs w:val="16"/>
    </w:rPr>
  </w:style>
  <w:style w:type="paragraph" w:customStyle="1" w:styleId="ConsPlusNormal">
    <w:name w:val="ConsPlusNormal"/>
    <w:link w:val="ConsPlusNormal0"/>
    <w:uiPriority w:val="99"/>
    <w:rsid w:val="00666C2A"/>
    <w:pPr>
      <w:widowControl w:val="0"/>
    </w:pPr>
    <w:rPr>
      <w:rFonts w:ascii="Calibri" w:eastAsia="Calibri" w:hAnsi="Calibri"/>
      <w:sz w:val="22"/>
      <w:szCs w:val="22"/>
    </w:rPr>
  </w:style>
  <w:style w:type="character" w:customStyle="1" w:styleId="ConsPlusNormal0">
    <w:name w:val="ConsPlusNormal Знак"/>
    <w:link w:val="ConsPlusNormal"/>
    <w:uiPriority w:val="99"/>
    <w:rsid w:val="00666C2A"/>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1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1756</Words>
  <Characters>10014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11747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dcterms:created xsi:type="dcterms:W3CDTF">2026-08-14T05:33:00Z</dcterms:created>
  <dcterms:modified xsi:type="dcterms:W3CDTF">2026-08-14T05:33:00Z</dcterms:modified>
  <cp:version>917504</cp:version>
</cp:coreProperties>
</file>