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A4C" w:rsidRDefault="00387A4C" w:rsidP="00387A4C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02.07.2026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№ </w:t>
      </w:r>
      <w:proofErr w:type="spellStart"/>
      <w:r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п</w:t>
      </w:r>
      <w:proofErr w:type="spellEnd"/>
    </w:p>
    <w:p w:rsidR="00387A4C" w:rsidRDefault="00387A4C" w:rsidP="00387A4C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87A4C" w:rsidRDefault="00387A4C" w:rsidP="00387A4C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7B10E1" w:rsidRDefault="00387A4C">
      <w:pPr>
        <w:pStyle w:val="afb"/>
        <w:spacing w:before="1"/>
        <w:ind w:left="1091" w:right="1235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</w:t>
      </w:r>
      <w:r>
        <w:rPr>
          <w:rFonts w:ascii="PT Astra Serif" w:eastAsia="PT Astra Serif" w:hAnsi="PT Astra Serif" w:cs="PT Astra Serif"/>
          <w:spacing w:val="-9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внесении</w:t>
      </w:r>
      <w:r>
        <w:rPr>
          <w:rFonts w:ascii="PT Astra Serif" w:eastAsia="PT Astra Serif" w:hAnsi="PT Astra Serif" w:cs="PT Astra Serif"/>
          <w:spacing w:val="-9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изменений</w:t>
      </w:r>
      <w:r>
        <w:rPr>
          <w:rFonts w:ascii="PT Astra Serif" w:eastAsia="PT Astra Serif" w:hAnsi="PT Astra Serif" w:cs="PT Astra Serif"/>
          <w:spacing w:val="-9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в отдельные постановления</w:t>
      </w:r>
      <w:r>
        <w:rPr>
          <w:rFonts w:ascii="PT Astra Serif" w:eastAsia="PT Astra Serif" w:hAnsi="PT Astra Serif" w:cs="PT Astra Serif"/>
          <w:spacing w:val="-7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Администрации Томской области </w:t>
      </w:r>
    </w:p>
    <w:p w:rsidR="007B10E1" w:rsidRDefault="007B10E1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pStyle w:val="24"/>
        <w:spacing w:before="0"/>
        <w:ind w:right="5670"/>
        <w:rPr>
          <w:rFonts w:ascii="PT Astra Serif" w:hAnsi="PT Astra Serif" w:cs="PT Astra Serif"/>
        </w:rPr>
      </w:pPr>
    </w:p>
    <w:p w:rsidR="007B10E1" w:rsidRDefault="00387A4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7B10E1" w:rsidRDefault="00387A4C">
      <w:pPr>
        <w:tabs>
          <w:tab w:val="left" w:pos="7088"/>
        </w:tabs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7B10E1" w:rsidRDefault="00387A4C">
      <w:pPr>
        <w:tabs>
          <w:tab w:val="left" w:pos="7088"/>
        </w:tabs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>1. Внести в постановление Администрации Томской области от 06.07.2020 № </w:t>
      </w:r>
      <w:proofErr w:type="spellStart"/>
      <w:r>
        <w:rPr>
          <w:rFonts w:ascii="PT Astra Serif" w:eastAsia="PT Astra Serif" w:hAnsi="PT Astra Serif" w:cs="PT Astra Serif"/>
          <w:color w:val="000000"/>
        </w:rPr>
        <w:t>317а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«Об установлении Правил предоста</w:t>
      </w:r>
      <w:bookmarkStart w:id="0" w:name="_GoBack"/>
      <w:bookmarkEnd w:id="0"/>
      <w:r>
        <w:rPr>
          <w:rFonts w:ascii="PT Astra Serif" w:eastAsia="PT Astra Serif" w:hAnsi="PT Astra Serif" w:cs="PT Astra Serif"/>
          <w:color w:val="000000"/>
        </w:rPr>
        <w:t>вления и методики распределения иных межбюджетных трансфертов из областного бюджета местным бюджетам на выплату ежемесячного денежного вознагражден</w:t>
      </w:r>
      <w:r>
        <w:rPr>
          <w:rFonts w:ascii="PT Astra Serif" w:eastAsia="PT Astra Serif" w:hAnsi="PT Astra Serif" w:cs="PT Astra Serif"/>
          <w:color w:val="000000"/>
        </w:rPr>
        <w:t>ия за классное руководство педагогическим работникам муниципальных общеобразовательных организаций» (Собрание законодательства Томской области, 2020, № 07/2 (247), том 2) следующие изменения:</w:t>
      </w:r>
    </w:p>
    <w:p w:rsidR="007B10E1" w:rsidRDefault="00387A4C">
      <w:pPr>
        <w:tabs>
          <w:tab w:val="left" w:pos="7088"/>
        </w:tabs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 xml:space="preserve">в пункте 2 </w:t>
      </w:r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>м</w:t>
      </w:r>
      <w:r>
        <w:rPr>
          <w:rFonts w:ascii="PT Astra Serif" w:eastAsia="PT Astra Serif" w:hAnsi="PT Astra Serif" w:cs="PT Astra Serif"/>
          <w:color w:val="000000"/>
        </w:rPr>
        <w:t xml:space="preserve">етодики распределения иных межбюджетных трансфертов </w:t>
      </w:r>
      <w:r>
        <w:rPr>
          <w:rFonts w:ascii="PT Astra Serif" w:eastAsia="PT Astra Serif" w:hAnsi="PT Astra Serif" w:cs="PT Astra Serif"/>
          <w:color w:val="000000"/>
        </w:rPr>
        <w:t>из областного бюджета местным бюджетам на выплату ежемесячного денежного вознаграждения за классное руководство педагогическим работникам муниципальных общеобразовательных организаций, установленной указанным постановлением (приложение № 2):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абзац второй и</w:t>
      </w:r>
      <w:r>
        <w:rPr>
          <w:rFonts w:ascii="PT Astra Serif" w:eastAsia="PT Astra Serif" w:hAnsi="PT Astra Serif" w:cs="PT Astra Serif"/>
          <w:color w:val="000000"/>
        </w:rPr>
        <w:t>зложить в следующей редакции: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lang w:val="en-US"/>
        </w:rPr>
      </w:pPr>
      <w:r>
        <w:rPr>
          <w:rFonts w:ascii="PT Astra Serif" w:eastAsia="PT Astra Serif" w:hAnsi="PT Astra Serif" w:cs="PT Astra Serif"/>
          <w:color w:val="000000"/>
          <w:lang w:val="en-US"/>
        </w:rPr>
        <w:t>«Si = (</w:t>
      </w:r>
      <w:proofErr w:type="spellStart"/>
      <w:r>
        <w:rPr>
          <w:rFonts w:ascii="PT Astra Serif" w:eastAsia="PT Astra Serif" w:hAnsi="PT Astra Serif" w:cs="PT Astra Serif"/>
          <w:color w:val="000000"/>
          <w:lang w:val="en-US"/>
        </w:rPr>
        <w:t>S1i</w:t>
      </w:r>
      <w:proofErr w:type="spellEnd"/>
      <w:r>
        <w:rPr>
          <w:rFonts w:ascii="PT Astra Serif" w:eastAsia="PT Astra Serif" w:hAnsi="PT Astra Serif" w:cs="PT Astra Serif"/>
          <w:color w:val="000000"/>
          <w:lang w:val="en-US"/>
        </w:rPr>
        <w:t xml:space="preserve"> + </w:t>
      </w:r>
      <w:proofErr w:type="spellStart"/>
      <w:r>
        <w:rPr>
          <w:rFonts w:ascii="PT Astra Serif" w:eastAsia="PT Astra Serif" w:hAnsi="PT Astra Serif" w:cs="PT Astra Serif"/>
          <w:color w:val="000000"/>
          <w:lang w:val="en-US"/>
        </w:rPr>
        <w:t>S2i</w:t>
      </w:r>
      <w:proofErr w:type="spellEnd"/>
      <w:r>
        <w:rPr>
          <w:rFonts w:ascii="PT Astra Serif" w:eastAsia="PT Astra Serif" w:hAnsi="PT Astra Serif" w:cs="PT Astra Serif"/>
          <w:color w:val="000000"/>
          <w:lang w:val="en-US"/>
        </w:rPr>
        <w:t xml:space="preserve">) x </w:t>
      </w:r>
      <w:r>
        <w:rPr>
          <w:rFonts w:ascii="PT Astra Serif" w:eastAsia="PT Astra Serif" w:hAnsi="PT Astra Serif" w:cs="PT Astra Serif"/>
          <w:color w:val="000000"/>
        </w:rPr>
        <w:t>К</w:t>
      </w:r>
      <w:r>
        <w:rPr>
          <w:rFonts w:ascii="PT Astra Serif" w:eastAsia="PT Astra Serif" w:hAnsi="PT Astra Serif" w:cs="PT Astra Serif"/>
          <w:color w:val="000000"/>
          <w:lang w:val="en-US"/>
        </w:rPr>
        <w:t xml:space="preserve">, </w:t>
      </w:r>
      <w:r>
        <w:rPr>
          <w:rFonts w:ascii="PT Astra Serif" w:eastAsia="PT Astra Serif" w:hAnsi="PT Astra Serif" w:cs="PT Astra Serif"/>
          <w:color w:val="000000"/>
        </w:rPr>
        <w:t>где</w:t>
      </w:r>
      <w:proofErr w:type="gramStart"/>
      <w:r>
        <w:rPr>
          <w:rFonts w:ascii="PT Astra Serif" w:eastAsia="PT Astra Serif" w:hAnsi="PT Astra Serif" w:cs="PT Astra Serif"/>
          <w:color w:val="000000"/>
          <w:lang w:val="en-US"/>
        </w:rPr>
        <w:t>:»</w:t>
      </w:r>
      <w:proofErr w:type="gramEnd"/>
      <w:r>
        <w:rPr>
          <w:rFonts w:ascii="PT Astra Serif" w:eastAsia="PT Astra Serif" w:hAnsi="PT Astra Serif" w:cs="PT Astra Serif"/>
          <w:color w:val="000000"/>
          <w:lang w:val="en-US"/>
        </w:rPr>
        <w:t>;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lang w:val="en-US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абзацы одиннадцатый – четырнадцатый признать утратившими силу;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>абзац двадцатый изложить в следующей редакции: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eastAsia="PT Astra Serif" w:hAnsi="PT Astra Serif" w:cs="PT Astra Serif"/>
          <w:color w:val="000000"/>
        </w:rPr>
        <w:t>«K – коэффициент обеспеченности потребности муниципальных образований в бюджетных ассигнованиях (</w:t>
      </w:r>
      <w:proofErr w:type="spellStart"/>
      <w:r>
        <w:rPr>
          <w:rFonts w:ascii="PT Astra Serif" w:eastAsia="PT Astra Serif" w:hAnsi="PT Astra Serif" w:cs="PT Astra Serif"/>
          <w:color w:val="000000"/>
        </w:rPr>
        <w:t>S1i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+ </w:t>
      </w:r>
      <w:proofErr w:type="spellStart"/>
      <w:r>
        <w:rPr>
          <w:rFonts w:ascii="PT Astra Serif" w:eastAsia="PT Astra Serif" w:hAnsi="PT Astra Serif" w:cs="PT Astra Serif"/>
          <w:color w:val="000000"/>
        </w:rPr>
        <w:t>S2i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) за </w:t>
      </w:r>
      <w:proofErr w:type="spellStart"/>
      <w:r>
        <w:rPr>
          <w:rFonts w:ascii="PT Astra Serif" w:eastAsia="PT Astra Serif" w:hAnsi="PT Astra Serif" w:cs="PT Astra Serif"/>
          <w:color w:val="000000"/>
        </w:rPr>
        <w:t>счет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средств иного межбюджетного трансферта из федерального бюджета бюджету Томской области на обеспечение выплат ежемесячного денежного вознагра</w:t>
      </w:r>
      <w:r>
        <w:rPr>
          <w:rFonts w:ascii="PT Astra Serif" w:eastAsia="PT Astra Serif" w:hAnsi="PT Astra Serif" w:cs="PT Astra Serif"/>
          <w:color w:val="000000"/>
        </w:rPr>
        <w:t>ждения за классное руководство педагогическим работникам государственных образовательных организаций субъектов Российской Федерации и г. Байконура и муниципальных образовательных организаций, реализующих образовательные программы начального общего образова</w:t>
      </w:r>
      <w:r>
        <w:rPr>
          <w:rFonts w:ascii="PT Astra Serif" w:eastAsia="PT Astra Serif" w:hAnsi="PT Astra Serif" w:cs="PT Astra Serif"/>
          <w:color w:val="000000"/>
        </w:rPr>
        <w:t>ния, образовательные программы основного общего образования, образовательные программы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среднего общего образования</w:t>
      </w:r>
      <w:proofErr w:type="gramStart"/>
      <w:r>
        <w:rPr>
          <w:rFonts w:ascii="PT Astra Serif" w:eastAsia="PT Astra Serif" w:hAnsi="PT Astra Serif" w:cs="PT Astra Serif"/>
          <w:color w:val="000000"/>
        </w:rPr>
        <w:t>.</w:t>
      </w:r>
      <w:r>
        <w:rPr>
          <w:rFonts w:ascii="PT Astra Serif" w:eastAsia="PT Astra Serif" w:hAnsi="PT Astra Serif" w:cs="PT Astra Serif"/>
        </w:rPr>
        <w:t>»;</w:t>
      </w:r>
      <w:proofErr w:type="gram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 xml:space="preserve">абзацы двадцать первый – двадцать </w:t>
      </w:r>
      <w:proofErr w:type="spellStart"/>
      <w:r>
        <w:rPr>
          <w:rFonts w:ascii="PT Astra Serif" w:eastAsia="PT Astra Serif" w:hAnsi="PT Astra Serif" w:cs="PT Astra Serif"/>
          <w:color w:val="000000"/>
        </w:rPr>
        <w:t>четвертый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признать утратившими силу;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>дополнить абзацами двадцать пятым – двадцать седьмым следующего сод</w:t>
      </w:r>
      <w:r>
        <w:rPr>
          <w:rFonts w:ascii="PT Astra Serif" w:eastAsia="PT Astra Serif" w:hAnsi="PT Astra Serif" w:cs="PT Astra Serif"/>
          <w:color w:val="000000"/>
        </w:rPr>
        <w:t xml:space="preserve">ержания: 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lastRenderedPageBreak/>
        <w:t>«В случае если общий объем иного межбюджетного трансферта из областного бюджета местным бюджетам на выплату ежемесячного денежного вознаграждения за классное руководство педагогическим работникам муниципальных общеобразовательных организаций, пре</w:t>
      </w:r>
      <w:r>
        <w:rPr>
          <w:rFonts w:ascii="PT Astra Serif" w:eastAsia="PT Astra Serif" w:hAnsi="PT Astra Serif" w:cs="PT Astra Serif"/>
          <w:color w:val="000000"/>
        </w:rPr>
        <w:t>дусмотренный Законом Томской области об областном бюджете (сводной бюджетной росписью областного бюджета) на соответствующий финансовый год (</w:t>
      </w:r>
      <w:proofErr w:type="spellStart"/>
      <w:r>
        <w:rPr>
          <w:rFonts w:ascii="PT Astra Serif" w:eastAsia="PT Astra Serif" w:hAnsi="PT Astra Serif" w:cs="PT Astra Serif"/>
          <w:color w:val="000000"/>
        </w:rPr>
        <w:t>Sобщ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), равен или больше суммы </w:t>
      </w:r>
      <w:proofErr w:type="spellStart"/>
      <w:r>
        <w:rPr>
          <w:rFonts w:ascii="PT Astra Serif" w:eastAsia="PT Astra Serif" w:hAnsi="PT Astra Serif" w:cs="PT Astra Serif"/>
          <w:color w:val="000000"/>
        </w:rPr>
        <w:t>S1i</w:t>
      </w:r>
      <w:proofErr w:type="spellEnd"/>
      <w:r>
        <w:rPr>
          <w:rFonts w:ascii="PT Astra Serif" w:eastAsia="PT Astra Serif" w:hAnsi="PT Astra Serif" w:cs="PT Astra Serif"/>
          <w:color w:val="000000"/>
        </w:rPr>
        <w:t> + </w:t>
      </w:r>
      <w:proofErr w:type="spellStart"/>
      <w:r>
        <w:rPr>
          <w:rFonts w:ascii="PT Astra Serif" w:eastAsia="PT Astra Serif" w:hAnsi="PT Astra Serif" w:cs="PT Astra Serif"/>
          <w:color w:val="000000"/>
        </w:rPr>
        <w:t>S2i</w:t>
      </w:r>
      <w:proofErr w:type="spellEnd"/>
      <w:r>
        <w:rPr>
          <w:rFonts w:ascii="PT Astra Serif" w:eastAsia="PT Astra Serif" w:hAnsi="PT Astra Serif" w:cs="PT Astra Serif"/>
          <w:color w:val="000000"/>
        </w:rPr>
        <w:t>, то</w:t>
      </w:r>
      <w:proofErr w:type="gramStart"/>
      <w:r>
        <w:rPr>
          <w:rFonts w:ascii="PT Astra Serif" w:eastAsia="PT Astra Serif" w:hAnsi="PT Astra Serif" w:cs="PT Astra Serif"/>
          <w:color w:val="000000"/>
        </w:rPr>
        <w:t xml:space="preserve"> К</w:t>
      </w:r>
      <w:proofErr w:type="gramEnd"/>
      <w:r>
        <w:rPr>
          <w:rFonts w:ascii="PT Astra Serif" w:eastAsia="PT Astra Serif" w:hAnsi="PT Astra Serif" w:cs="PT Astra Serif"/>
          <w:color w:val="000000"/>
        </w:rPr>
        <w:t> = 1.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В случае если </w:t>
      </w:r>
      <w:proofErr w:type="spellStart"/>
      <w:r>
        <w:rPr>
          <w:rFonts w:ascii="PT Astra Serif" w:eastAsia="PT Astra Serif" w:hAnsi="PT Astra Serif" w:cs="PT Astra Serif"/>
          <w:color w:val="000000"/>
        </w:rPr>
        <w:t>Sобщ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меньше суммы </w:t>
      </w:r>
      <w:proofErr w:type="spellStart"/>
      <w:r>
        <w:rPr>
          <w:rFonts w:ascii="PT Astra Serif" w:eastAsia="PT Astra Serif" w:hAnsi="PT Astra Serif" w:cs="PT Astra Serif"/>
          <w:color w:val="000000"/>
        </w:rPr>
        <w:t>S1i</w:t>
      </w:r>
      <w:proofErr w:type="spellEnd"/>
      <w:r>
        <w:rPr>
          <w:rFonts w:ascii="PT Astra Serif" w:eastAsia="PT Astra Serif" w:hAnsi="PT Astra Serif" w:cs="PT Astra Serif"/>
          <w:color w:val="000000"/>
        </w:rPr>
        <w:t> + </w:t>
      </w:r>
      <w:proofErr w:type="spellStart"/>
      <w:r>
        <w:rPr>
          <w:rFonts w:ascii="PT Astra Serif" w:eastAsia="PT Astra Serif" w:hAnsi="PT Astra Serif" w:cs="PT Astra Serif"/>
          <w:color w:val="000000"/>
        </w:rPr>
        <w:t>S2i</w:t>
      </w:r>
      <w:proofErr w:type="spellEnd"/>
      <w:r>
        <w:rPr>
          <w:rFonts w:ascii="PT Astra Serif" w:eastAsia="PT Astra Serif" w:hAnsi="PT Astra Serif" w:cs="PT Astra Serif"/>
          <w:color w:val="000000"/>
        </w:rPr>
        <w:t>, то</w:t>
      </w:r>
      <w:proofErr w:type="gramStart"/>
      <w:r>
        <w:rPr>
          <w:rFonts w:ascii="PT Astra Serif" w:eastAsia="PT Astra Serif" w:hAnsi="PT Astra Serif" w:cs="PT Astra Serif"/>
          <w:color w:val="000000"/>
        </w:rPr>
        <w:t xml:space="preserve"> К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определяется по </w:t>
      </w:r>
      <w:r>
        <w:rPr>
          <w:rFonts w:ascii="PT Astra Serif" w:eastAsia="PT Astra Serif" w:hAnsi="PT Astra Serif" w:cs="PT Astra Serif"/>
          <w:color w:val="000000"/>
        </w:rPr>
        <w:t>следующей формуле: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K = </w:t>
      </w:r>
      <w:proofErr w:type="spellStart"/>
      <w:proofErr w:type="gramStart"/>
      <w:r>
        <w:rPr>
          <w:rFonts w:ascii="PT Astra Serif" w:eastAsia="PT Astra Serif" w:hAnsi="PT Astra Serif" w:cs="PT Astra Serif"/>
          <w:color w:val="000000"/>
        </w:rPr>
        <w:t>S</w:t>
      </w:r>
      <w:proofErr w:type="gramEnd"/>
      <w:r>
        <w:rPr>
          <w:rFonts w:ascii="PT Astra Serif" w:eastAsia="PT Astra Serif" w:hAnsi="PT Astra Serif" w:cs="PT Astra Serif"/>
          <w:color w:val="000000"/>
        </w:rPr>
        <w:t>общ</w:t>
      </w:r>
      <w:proofErr w:type="spellEnd"/>
      <w:r>
        <w:rPr>
          <w:rFonts w:ascii="PT Astra Serif" w:eastAsia="PT Astra Serif" w:hAnsi="PT Astra Serif" w:cs="PT Astra Serif"/>
          <w:color w:val="000000"/>
        </w:rPr>
        <w:t>/∑(</w:t>
      </w:r>
      <w:proofErr w:type="spellStart"/>
      <w:r>
        <w:rPr>
          <w:rFonts w:ascii="PT Astra Serif" w:eastAsia="PT Astra Serif" w:hAnsi="PT Astra Serif" w:cs="PT Astra Serif"/>
          <w:color w:val="000000"/>
        </w:rPr>
        <w:t>S1i</w:t>
      </w:r>
      <w:proofErr w:type="spellEnd"/>
      <w:r>
        <w:rPr>
          <w:rFonts w:ascii="PT Astra Serif" w:eastAsia="PT Astra Serif" w:hAnsi="PT Astra Serif" w:cs="PT Astra Serif"/>
          <w:color w:val="000000"/>
        </w:rPr>
        <w:t> +S </w:t>
      </w:r>
      <w:proofErr w:type="spellStart"/>
      <w:r>
        <w:rPr>
          <w:rFonts w:ascii="PT Astra Serif" w:eastAsia="PT Astra Serif" w:hAnsi="PT Astra Serif" w:cs="PT Astra Serif"/>
          <w:color w:val="000000"/>
        </w:rPr>
        <w:t>2i</w:t>
      </w:r>
      <w:proofErr w:type="spellEnd"/>
      <w:r>
        <w:rPr>
          <w:rFonts w:ascii="PT Astra Serif" w:eastAsia="PT Astra Serif" w:hAnsi="PT Astra Serif" w:cs="PT Astra Serif"/>
          <w:color w:val="000000"/>
        </w:rPr>
        <w:t>)».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2. </w:t>
      </w:r>
      <w:proofErr w:type="gramStart"/>
      <w:r>
        <w:rPr>
          <w:rFonts w:ascii="PT Astra Serif" w:eastAsia="PT Astra Serif" w:hAnsi="PT Astra Serif" w:cs="PT Astra Serif"/>
          <w:color w:val="000000"/>
        </w:rPr>
        <w:t>Внести в постановление Администрации Томской области от 02.08.2024 № </w:t>
      </w:r>
      <w:proofErr w:type="spellStart"/>
      <w:r>
        <w:rPr>
          <w:rFonts w:ascii="PT Astra Serif" w:eastAsia="PT Astra Serif" w:hAnsi="PT Astra Serif" w:cs="PT Astra Serif"/>
          <w:color w:val="000000"/>
        </w:rPr>
        <w:t>319а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«Об установлении Правил предоставления и методики распределения иных межбюджетных трансфертов на обеспечение одноразовым бесплатным пит</w:t>
      </w:r>
      <w:r>
        <w:rPr>
          <w:rFonts w:ascii="PT Astra Serif" w:eastAsia="PT Astra Serif" w:hAnsi="PT Astra Serif" w:cs="PT Astra Serif"/>
          <w:color w:val="000000"/>
        </w:rPr>
        <w:t xml:space="preserve">анием обучающихся в муниципальных общеобразовательных организациях, указанных в пункте 4 части 1 статьи 4 Закона Томской области от 5 июня 2024 г. </w:t>
      </w:r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>№ </w:t>
      </w:r>
      <w:r>
        <w:rPr>
          <w:rFonts w:ascii="PT Astra Serif" w:eastAsia="PT Astra Serif" w:hAnsi="PT Astra Serif" w:cs="PT Astra Serif"/>
          <w:color w:val="000000"/>
        </w:rPr>
        <w:t>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 дополнительных мерах социальной поддержки многодетных семей» и о внесении изменений в постановлени</w:t>
      </w:r>
      <w:r>
        <w:rPr>
          <w:rFonts w:ascii="PT Astra Serif" w:eastAsia="PT Astra Serif" w:hAnsi="PT Astra Serif" w:cs="PT Astra Serif"/>
          <w:color w:val="000000"/>
        </w:rPr>
        <w:t>е Администрации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Томской области от 17.01.2017 № </w:t>
      </w:r>
      <w:proofErr w:type="spellStart"/>
      <w:r>
        <w:rPr>
          <w:rFonts w:ascii="PT Astra Serif" w:eastAsia="PT Astra Serif" w:hAnsi="PT Astra Serif" w:cs="PT Astra Serif"/>
          <w:color w:val="000000"/>
        </w:rPr>
        <w:t>6а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» (Собрание законодательства Томской области, 2024, </w:t>
      </w:r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>№ </w:t>
      </w:r>
      <w:r>
        <w:rPr>
          <w:rFonts w:ascii="PT Astra Serif" w:eastAsia="PT Astra Serif" w:hAnsi="PT Astra Serif" w:cs="PT Astra Serif"/>
          <w:color w:val="000000"/>
        </w:rPr>
        <w:t>8/2 (345), том 2) следующие изменения: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в </w:t>
      </w:r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>мет</w:t>
      </w:r>
      <w:r>
        <w:rPr>
          <w:rFonts w:ascii="PT Astra Serif" w:eastAsia="PT Astra Serif" w:hAnsi="PT Astra Serif" w:cs="PT Astra Serif"/>
          <w:color w:val="000000"/>
        </w:rPr>
        <w:t>одике распределения иных межбюджетных трансфертов из областного бюджета местным бюджетам на обеспечение одно</w:t>
      </w:r>
      <w:r>
        <w:rPr>
          <w:rFonts w:ascii="PT Astra Serif" w:eastAsia="PT Astra Serif" w:hAnsi="PT Astra Serif" w:cs="PT Astra Serif"/>
          <w:color w:val="000000"/>
        </w:rPr>
        <w:t>разовым бесплатным питанием обучающихся в муниципальных общеобразовательных организациях, указанных в пункте 4 части 1 статьи 4 Закона Томской области от 5 июня 2024 года № 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 дополнительных мерах социальной поддержки многодетных семей», установленно</w:t>
      </w:r>
      <w:r>
        <w:rPr>
          <w:rFonts w:ascii="PT Astra Serif" w:eastAsia="PT Astra Serif" w:hAnsi="PT Astra Serif" w:cs="PT Astra Serif"/>
          <w:color w:val="000000"/>
        </w:rPr>
        <w:t>й указанным постановлением (приложение № 2):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1) в пункте 2: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а) в абзаце шестом слова «(для </w:t>
      </w:r>
      <w:proofErr w:type="spellStart"/>
      <w:r>
        <w:rPr>
          <w:rFonts w:ascii="PT Astra Serif" w:eastAsia="PT Astra Serif" w:hAnsi="PT Astra Serif" w:cs="PT Astra Serif"/>
          <w:color w:val="000000"/>
        </w:rPr>
        <w:t>расчета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межбюджетного трансферта на 2024 год принимаются прогнозные данные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муниципального образования на 1 сентября 2024 года)» исключить;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б) в абзаце седьмом с</w:t>
      </w:r>
      <w:r>
        <w:rPr>
          <w:rFonts w:ascii="PT Astra Serif" w:eastAsia="PT Astra Serif" w:hAnsi="PT Astra Serif" w:cs="PT Astra Serif"/>
          <w:color w:val="000000"/>
        </w:rPr>
        <w:t xml:space="preserve">лова «(на 2024 год принимается </w:t>
      </w:r>
      <w:proofErr w:type="gramStart"/>
      <w:r>
        <w:rPr>
          <w:rFonts w:ascii="PT Astra Serif" w:eastAsia="PT Astra Serif" w:hAnsi="PT Astra Serif" w:cs="PT Astra Serif"/>
          <w:color w:val="000000"/>
        </w:rPr>
        <w:t>равным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95 дней)» исключить;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2) пункт 3 изложить в следующей редакции: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«3. Изменения в распределение межбюджетных трансфертов производятся в случае изменения числа дето-дней обеспечения питанием по i-</w:t>
      </w:r>
      <w:proofErr w:type="spellStart"/>
      <w:r>
        <w:rPr>
          <w:rFonts w:ascii="PT Astra Serif" w:eastAsia="PT Astra Serif" w:hAnsi="PT Astra Serif" w:cs="PT Astra Serif"/>
          <w:color w:val="000000"/>
        </w:rPr>
        <w:t>му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 xml:space="preserve">муниципальному образованию согласно пункту 2 настоящей Методики, где: 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Р</w:t>
      </w:r>
      <w:proofErr w:type="gramStart"/>
      <w:r>
        <w:rPr>
          <w:rFonts w:ascii="PT Astra Serif" w:eastAsia="PT Astra Serif" w:hAnsi="PT Astra Serif" w:cs="PT Astra Serif"/>
          <w:color w:val="000000"/>
        </w:rPr>
        <w:t>i</w:t>
      </w:r>
      <w:proofErr w:type="spellEnd"/>
      <w:proofErr w:type="gramEnd"/>
      <w:r>
        <w:rPr>
          <w:rFonts w:ascii="PT Astra Serif" w:eastAsia="PT Astra Serif" w:hAnsi="PT Astra Serif" w:cs="PT Astra Serif"/>
          <w:color w:val="000000"/>
        </w:rPr>
        <w:t xml:space="preserve"> рассчитывается по следующей формуле: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Р</w:t>
      </w:r>
      <w:proofErr w:type="gramStart"/>
      <w:r>
        <w:rPr>
          <w:rFonts w:ascii="PT Astra Serif" w:eastAsia="PT Astra Serif" w:hAnsi="PT Astra Serif" w:cs="PT Astra Serif"/>
          <w:color w:val="000000"/>
        </w:rPr>
        <w:t>i</w:t>
      </w:r>
      <w:proofErr w:type="spellEnd"/>
      <w:proofErr w:type="gramEnd"/>
      <w:r>
        <w:rPr>
          <w:rFonts w:ascii="PT Astra Serif" w:eastAsia="PT Astra Serif" w:hAnsi="PT Astra Serif" w:cs="PT Astra Serif"/>
          <w:color w:val="000000"/>
        </w:rPr>
        <w:t xml:space="preserve"> = (∑</w:t>
      </w:r>
      <w:r>
        <w:rPr>
          <w:rFonts w:ascii="PT Astra Serif" w:eastAsia="PT Astra Serif" w:hAnsi="PT Astra Serif" w:cs="PT Astra Serif"/>
          <w:color w:val="000000"/>
          <w:sz w:val="22"/>
          <w:vertAlign w:val="superscript"/>
        </w:rPr>
        <w:t>9</w:t>
      </w:r>
      <w:r>
        <w:rPr>
          <w:rFonts w:ascii="PT Astra Serif" w:eastAsia="PT Astra Serif" w:hAnsi="PT Astra Serif" w:cs="PT Astra Serif"/>
          <w:color w:val="00000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</w:rPr>
        <w:t>Рi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1m</w:t>
      </w:r>
      <w:proofErr w:type="spellEnd"/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+ ∑</w:t>
      </w:r>
      <w:r>
        <w:rPr>
          <w:rFonts w:ascii="PT Astra Serif" w:eastAsia="PT Astra Serif" w:hAnsi="PT Astra Serif" w:cs="PT Astra Serif"/>
          <w:color w:val="000000"/>
          <w:sz w:val="22"/>
          <w:vertAlign w:val="superscript"/>
        </w:rPr>
        <w:t>3</w:t>
      </w:r>
      <w:r>
        <w:rPr>
          <w:rFonts w:ascii="PT Astra Serif" w:eastAsia="PT Astra Serif" w:hAnsi="PT Astra Serif" w:cs="PT Astra Serif"/>
          <w:color w:val="00000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</w:rPr>
        <w:t>Рi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2m</w:t>
      </w:r>
      <w:proofErr w:type="spellEnd"/>
      <w:r>
        <w:rPr>
          <w:rFonts w:ascii="PT Astra Serif" w:eastAsia="PT Astra Serif" w:hAnsi="PT Astra Serif" w:cs="PT Astra Serif"/>
          <w:color w:val="000000"/>
        </w:rPr>
        <w:t>) / 12 , где: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12"/>
        </w:rPr>
        <w:t xml:space="preserve">                                                                                                          </w:t>
      </w:r>
      <w:r>
        <w:rPr>
          <w:rFonts w:ascii="PT Astra Serif" w:eastAsia="PT Astra Serif" w:hAnsi="PT Astra Serif" w:cs="PT Astra Serif"/>
          <w:color w:val="000000"/>
          <w:sz w:val="12"/>
        </w:rPr>
        <w:t xml:space="preserve"> m=1                         m=1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proofErr w:type="spellStart"/>
      <w:proofErr w:type="gramStart"/>
      <w:r>
        <w:rPr>
          <w:rFonts w:ascii="PT Astra Serif" w:eastAsia="PT Astra Serif" w:hAnsi="PT Astra Serif" w:cs="PT Astra Serif"/>
          <w:color w:val="000000"/>
        </w:rPr>
        <w:t>Рi</w:t>
      </w:r>
      <w:r>
        <w:rPr>
          <w:rFonts w:ascii="PT Astra Serif" w:eastAsia="PT Astra Serif" w:hAnsi="PT Astra Serif" w:cs="PT Astra Serif"/>
          <w:color w:val="000000"/>
          <w:sz w:val="20"/>
          <w:vertAlign w:val="subscript"/>
        </w:rPr>
        <w:t>1m</w:t>
      </w:r>
      <w:proofErr w:type="spellEnd"/>
      <w:r>
        <w:rPr>
          <w:rFonts w:ascii="PT Astra Serif" w:eastAsia="PT Astra Serif" w:hAnsi="PT Astra Serif" w:cs="PT Astra Serif"/>
          <w:color w:val="000000"/>
          <w:sz w:val="20"/>
        </w:rPr>
        <w:t xml:space="preserve"> –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фактическое количество обучающихся в муниципальных общеобразовательных организациях, указанных в пункте 4 части 1 статьи 4 Закона Томской области от 5 июня 2024 года № 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 дополнительных мерах социальной поддер</w:t>
      </w:r>
      <w:r>
        <w:rPr>
          <w:rFonts w:ascii="PT Astra Serif" w:eastAsia="PT Astra Serif" w:hAnsi="PT Astra Serif" w:cs="PT Astra Serif"/>
          <w:color w:val="000000"/>
        </w:rPr>
        <w:t>жки многодетных семей», по данным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муниципального образования в текущем финансовом году за период с января по сентябрь (включительно) в m-м месяце на последний учебный день месяца;</w:t>
      </w:r>
      <w:proofErr w:type="gram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proofErr w:type="spellStart"/>
      <w:proofErr w:type="gramStart"/>
      <w:r>
        <w:rPr>
          <w:rFonts w:ascii="PT Astra Serif" w:eastAsia="PT Astra Serif" w:hAnsi="PT Astra Serif" w:cs="PT Astra Serif"/>
          <w:color w:val="000000"/>
        </w:rPr>
        <w:lastRenderedPageBreak/>
        <w:t>Рi</w:t>
      </w:r>
      <w:r>
        <w:rPr>
          <w:rFonts w:ascii="PT Astra Serif" w:eastAsia="PT Astra Serif" w:hAnsi="PT Astra Serif" w:cs="PT Astra Serif"/>
          <w:color w:val="000000"/>
          <w:vertAlign w:val="subscript"/>
        </w:rPr>
        <w:t>2m</w:t>
      </w:r>
      <w:proofErr w:type="spellEnd"/>
      <w:r>
        <w:rPr>
          <w:rFonts w:ascii="PT Astra Serif" w:eastAsia="PT Astra Serif" w:hAnsi="PT Astra Serif" w:cs="PT Astra Serif"/>
          <w:color w:val="000000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– прогнозное количество обучающихся в муниципальных общеобразовате</w:t>
      </w:r>
      <w:r>
        <w:rPr>
          <w:rFonts w:ascii="PT Astra Serif" w:eastAsia="PT Astra Serif" w:hAnsi="PT Astra Serif" w:cs="PT Astra Serif"/>
          <w:color w:val="000000"/>
        </w:rPr>
        <w:t>льных организациях, указанных в пункте 4 части 1 статьи 4 Закона Томской области от 5 июня 2024 года № 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 дополнительных мерах социальной поддержки многодетных семей»,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муниципального образования Томской области в текущем финансовом году за перио</w:t>
      </w:r>
      <w:r>
        <w:rPr>
          <w:rFonts w:ascii="PT Astra Serif" w:eastAsia="PT Astra Serif" w:hAnsi="PT Astra Serif" w:cs="PT Astra Serif"/>
          <w:color w:val="000000"/>
        </w:rPr>
        <w:t>д с октября по декабрь (включительно) в m-м месяце по состоянию на первый учебный день месяца.</w:t>
      </w:r>
      <w:proofErr w:type="gram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D = </w:t>
      </w: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proofErr w:type="spellEnd"/>
      <w:r>
        <w:rPr>
          <w:rFonts w:ascii="PT Astra Serif" w:eastAsia="PT Astra Serif" w:hAnsi="PT Astra Serif" w:cs="PT Astra Serif"/>
          <w:color w:val="000000"/>
        </w:rPr>
        <w:t>, рассчитывается по следующей формуле: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= (∑</w:t>
      </w:r>
      <w:r>
        <w:rPr>
          <w:rFonts w:ascii="PT Astra Serif" w:eastAsia="PT Astra Serif" w:hAnsi="PT Astra Serif" w:cs="PT Astra Serif"/>
          <w:color w:val="000000"/>
          <w:sz w:val="22"/>
          <w:vertAlign w:val="superscript"/>
        </w:rPr>
        <w:t>9</w:t>
      </w:r>
      <w:r>
        <w:rPr>
          <w:rFonts w:ascii="PT Astra Serif" w:eastAsia="PT Astra Serif" w:hAnsi="PT Astra Serif" w:cs="PT Astra Serif"/>
          <w:color w:val="00000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1m</w:t>
      </w:r>
      <w:proofErr w:type="spellEnd"/>
      <w:r>
        <w:rPr>
          <w:rFonts w:ascii="PT Astra Serif" w:eastAsia="PT Astra Serif" w:hAnsi="PT Astra Serif" w:cs="PT Astra Serif"/>
          <w:color w:val="000000"/>
          <w:sz w:val="22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+ ∑</w:t>
      </w:r>
      <w:r>
        <w:rPr>
          <w:rFonts w:ascii="PT Astra Serif" w:eastAsia="PT Astra Serif" w:hAnsi="PT Astra Serif" w:cs="PT Astra Serif"/>
          <w:color w:val="000000"/>
          <w:sz w:val="22"/>
          <w:vertAlign w:val="superscript"/>
        </w:rPr>
        <w:t>3</w:t>
      </w:r>
      <w:r>
        <w:rPr>
          <w:rFonts w:ascii="PT Astra Serif" w:eastAsia="PT Astra Serif" w:hAnsi="PT Astra Serif" w:cs="PT Astra Serif"/>
          <w:color w:val="00000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2m</w:t>
      </w:r>
      <w:proofErr w:type="spellEnd"/>
      <w:r>
        <w:rPr>
          <w:rFonts w:ascii="PT Astra Serif" w:eastAsia="PT Astra Serif" w:hAnsi="PT Astra Serif" w:cs="PT Astra Serif"/>
          <w:color w:val="000000"/>
        </w:rPr>
        <w:t>), где: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12"/>
        </w:rPr>
        <w:t xml:space="preserve">                                                                                                                   m=1                           m=1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proofErr w:type="spellStart"/>
      <w:proofErr w:type="gram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1m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– фактическое количество дней обеспечения одноразовым бесплатным питанием в m-м месяце по указанным о</w:t>
      </w:r>
      <w:r>
        <w:rPr>
          <w:rFonts w:ascii="PT Astra Serif" w:eastAsia="PT Astra Serif" w:hAnsi="PT Astra Serif" w:cs="PT Astra Serif"/>
          <w:color w:val="000000"/>
        </w:rPr>
        <w:t>бучающимся в муниципальных общеобразовательных организациях, указанных в пункте 4 части 1 статьи 4 Закона Томской области от 5 июня 2024 года № 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 дополнительных мерах социальной поддержки многодетных семей» за период с января по сентябрь (включитель</w:t>
      </w:r>
      <w:r>
        <w:rPr>
          <w:rFonts w:ascii="PT Astra Serif" w:eastAsia="PT Astra Serif" w:hAnsi="PT Astra Serif" w:cs="PT Astra Serif"/>
          <w:color w:val="000000"/>
        </w:rPr>
        <w:t>но),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муниципального образования Томской области определяется по следующей формуле:</w:t>
      </w:r>
      <w:proofErr w:type="gramEnd"/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18"/>
        </w:rPr>
        <w:t xml:space="preserve">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color w:val="000000"/>
          <w:sz w:val="18"/>
        </w:rPr>
        <w:t>Рi</w:t>
      </w:r>
      <w:r>
        <w:rPr>
          <w:rFonts w:ascii="PT Astra Serif" w:eastAsia="PT Astra Serif" w:hAnsi="PT Astra Serif" w:cs="PT Astra Serif"/>
          <w:color w:val="000000"/>
          <w:sz w:val="18"/>
          <w:vertAlign w:val="subscript"/>
        </w:rPr>
        <w:t>1m</w:t>
      </w:r>
      <w:proofErr w:type="spell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1m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= (∑</w:t>
      </w:r>
      <w:r>
        <w:rPr>
          <w:rFonts w:ascii="PT Astra Serif" w:eastAsia="PT Astra Serif" w:hAnsi="PT Astra Serif" w:cs="PT Astra Serif"/>
          <w:b/>
          <w:color w:val="00000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j1m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) / </w:t>
      </w:r>
      <w:proofErr w:type="spellStart"/>
      <w:r>
        <w:rPr>
          <w:rFonts w:ascii="PT Astra Serif" w:eastAsia="PT Astra Serif" w:hAnsi="PT Astra Serif" w:cs="PT Astra Serif"/>
          <w:color w:val="000000"/>
        </w:rPr>
        <w:t>Рi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1m</w:t>
      </w:r>
      <w:proofErr w:type="spellEnd"/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, где: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 w:val="18"/>
          <w:highlight w:val="white"/>
          <w:shd w:val="clear" w:color="FFFF00" w:fill="FFFF00"/>
        </w:rPr>
        <w:t xml:space="preserve">                                                </w:t>
      </w:r>
      <w:r>
        <w:rPr>
          <w:rFonts w:ascii="PT Astra Serif" w:eastAsia="PT Astra Serif" w:hAnsi="PT Astra Serif" w:cs="PT Astra Serif"/>
          <w:color w:val="000000"/>
          <w:sz w:val="18"/>
          <w:highlight w:val="white"/>
          <w:shd w:val="clear" w:color="FFFF00" w:fill="FFFF00"/>
        </w:rPr>
        <w:t xml:space="preserve">                                   j=1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j1m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– фактическое количество дней обеспечения одноразовым бесплатным питанием в m-м месяце j-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обучающегося </w:t>
      </w:r>
      <w:r>
        <w:rPr>
          <w:rFonts w:ascii="PT Astra Serif" w:eastAsia="PT Astra Serif" w:hAnsi="PT Astra Serif" w:cs="PT Astra Serif"/>
          <w:color w:val="000000"/>
        </w:rPr>
        <w:t>в муниципальной общеобразовательной организации, указанной в пункте 4 части 1 статьи 4 Закона Томской области от 5 июня 2024 года № 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 дополнительных мерах социальной поддержки многодетных семей»,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муниципального образования Томской области;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proofErr w:type="spellStart"/>
      <w:proofErr w:type="gram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2m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– прогнозное количество дней обеспечения одноразовым бесплатным питанием в m-м месяце обучающихся в муниципальных общеобразовательных организациях, указанных в пункте 4 части 1 статьи 4 Закона Томской области от 5 июня 2024 года № 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 дополнительных </w:t>
      </w:r>
      <w:r>
        <w:rPr>
          <w:rFonts w:ascii="PT Astra Serif" w:eastAsia="PT Astra Serif" w:hAnsi="PT Astra Serif" w:cs="PT Astra Serif"/>
          <w:color w:val="000000"/>
        </w:rPr>
        <w:t>мерах социальной поддержки многодетных семей», за период с октября по декабрь (включительно)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муниципального образования Томской области определяется по следующей формуле:</w:t>
      </w:r>
      <w:proofErr w:type="gramEnd"/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18"/>
        </w:rPr>
        <w:t xml:space="preserve">                                                                               </w:t>
      </w:r>
      <w:r>
        <w:rPr>
          <w:rFonts w:ascii="PT Astra Serif" w:eastAsia="PT Astra Serif" w:hAnsi="PT Astra Serif" w:cs="PT Astra Serif"/>
          <w:color w:val="000000"/>
          <w:sz w:val="18"/>
        </w:rPr>
        <w:t xml:space="preserve">   </w:t>
      </w:r>
      <w:proofErr w:type="spellStart"/>
      <w:r>
        <w:rPr>
          <w:rFonts w:ascii="PT Astra Serif" w:eastAsia="PT Astra Serif" w:hAnsi="PT Astra Serif" w:cs="PT Astra Serif"/>
          <w:color w:val="000000"/>
          <w:sz w:val="18"/>
        </w:rPr>
        <w:t>Рi</w:t>
      </w:r>
      <w:r>
        <w:rPr>
          <w:rFonts w:ascii="PT Astra Serif" w:eastAsia="PT Astra Serif" w:hAnsi="PT Astra Serif" w:cs="PT Astra Serif"/>
          <w:color w:val="000000"/>
          <w:sz w:val="18"/>
          <w:vertAlign w:val="subscript"/>
        </w:rPr>
        <w:t>2m</w:t>
      </w:r>
      <w:proofErr w:type="spell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2m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= (∑</w:t>
      </w:r>
      <w:r>
        <w:rPr>
          <w:rFonts w:ascii="PT Astra Serif" w:eastAsia="PT Astra Serif" w:hAnsi="PT Astra Serif" w:cs="PT Astra Serif"/>
          <w:b/>
          <w:color w:val="00000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j2m</w:t>
      </w:r>
      <w:proofErr w:type="spellEnd"/>
      <w:proofErr w:type="gramStart"/>
      <w:r>
        <w:rPr>
          <w:rFonts w:ascii="PT Astra Serif" w:eastAsia="PT Astra Serif" w:hAnsi="PT Astra Serif" w:cs="PT Astra Serif"/>
          <w:color w:val="000000"/>
        </w:rPr>
        <w:t xml:space="preserve"> )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/ </w:t>
      </w:r>
      <w:proofErr w:type="spellStart"/>
      <w:r>
        <w:rPr>
          <w:rFonts w:ascii="PT Astra Serif" w:eastAsia="PT Astra Serif" w:hAnsi="PT Astra Serif" w:cs="PT Astra Serif"/>
          <w:color w:val="000000"/>
        </w:rPr>
        <w:t>Рi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2m</w:t>
      </w:r>
      <w:proofErr w:type="spellEnd"/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, где: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18"/>
        </w:rPr>
        <w:t xml:space="preserve">                                                                                  j=1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Di</w:t>
      </w:r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>j2m</w:t>
      </w:r>
      <w:proofErr w:type="spellEnd"/>
      <w:r>
        <w:rPr>
          <w:rFonts w:ascii="PT Astra Serif" w:eastAsia="PT Astra Serif" w:hAnsi="PT Astra Serif" w:cs="PT Astra Serif"/>
          <w:color w:val="000000"/>
          <w:sz w:val="22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– прогнозное количество дней обеспечения одноразовым бесплатным питанием в m-м месяце j-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обучающегося в муниципальной общ</w:t>
      </w:r>
      <w:r>
        <w:rPr>
          <w:rFonts w:ascii="PT Astra Serif" w:eastAsia="PT Astra Serif" w:hAnsi="PT Astra Serif" w:cs="PT Astra Serif"/>
          <w:color w:val="000000"/>
        </w:rPr>
        <w:t>еобразовательной организации, указанной в пункте 4 части 1 статьи 4 Закона Томской области от 5 июня 2024 года № 47-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 дополнительных мерах социальной поддержки многодетных семей»,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го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муниципального образования Томской области</w:t>
      </w:r>
      <w:proofErr w:type="gramStart"/>
      <w:r>
        <w:rPr>
          <w:rFonts w:ascii="PT Astra Serif" w:eastAsia="PT Astra Serif" w:hAnsi="PT Astra Serif" w:cs="PT Astra Serif"/>
          <w:color w:val="000000"/>
        </w:rPr>
        <w:t>.</w:t>
      </w:r>
      <w:r>
        <w:rPr>
          <w:rFonts w:ascii="PT Astra Serif" w:eastAsia="PT Astra Serif" w:hAnsi="PT Astra Serif" w:cs="PT Astra Serif"/>
        </w:rPr>
        <w:t>».</w:t>
      </w:r>
      <w:proofErr w:type="gram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>3. </w:t>
      </w:r>
      <w:proofErr w:type="gramStart"/>
      <w:r>
        <w:rPr>
          <w:rFonts w:ascii="PT Astra Serif" w:eastAsia="PT Astra Serif" w:hAnsi="PT Astra Serif" w:cs="PT Astra Serif"/>
          <w:color w:val="000000"/>
        </w:rPr>
        <w:t>Внести в постановл</w:t>
      </w:r>
      <w:r>
        <w:rPr>
          <w:rFonts w:ascii="PT Astra Serif" w:eastAsia="PT Astra Serif" w:hAnsi="PT Astra Serif" w:cs="PT Astra Serif"/>
          <w:color w:val="000000"/>
        </w:rPr>
        <w:t>ение Администрации Томской области от 07.05.2025 № </w:t>
      </w:r>
      <w:proofErr w:type="spellStart"/>
      <w:r>
        <w:rPr>
          <w:rFonts w:ascii="PT Astra Serif" w:eastAsia="PT Astra Serif" w:hAnsi="PT Astra Serif" w:cs="PT Astra Serif"/>
          <w:color w:val="000000"/>
        </w:rPr>
        <w:t>200а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«Об установлении Правил предоставления и методики распределения иных межбюджетных трансфертов на предоставление меры материального стимулирования гражданам, заключившим с органом местного самоуправлен</w:t>
      </w:r>
      <w:r>
        <w:rPr>
          <w:rFonts w:ascii="PT Astra Serif" w:eastAsia="PT Astra Serif" w:hAnsi="PT Astra Serif" w:cs="PT Astra Serif"/>
          <w:color w:val="000000"/>
        </w:rPr>
        <w:t xml:space="preserve">ия, </w:t>
      </w:r>
      <w:r>
        <w:rPr>
          <w:rFonts w:ascii="PT Astra Serif" w:eastAsia="PT Astra Serif" w:hAnsi="PT Astra Serif" w:cs="PT Astra Serif"/>
          <w:color w:val="000000"/>
        </w:rPr>
        <w:lastRenderedPageBreak/>
        <w:t xml:space="preserve">отраслевым (функциональным) органом местной администрации, обладающим правами юридического лица, или муниципальной образовательной организацией договор о целевом обучении по образовательной программе высшего образования в пределах квоты </w:t>
      </w:r>
      <w:proofErr w:type="spellStart"/>
      <w:r>
        <w:rPr>
          <w:rFonts w:ascii="PT Astra Serif" w:eastAsia="PT Astra Serif" w:hAnsi="PT Astra Serif" w:cs="PT Astra Serif"/>
          <w:color w:val="000000"/>
        </w:rPr>
        <w:t>приема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на целев</w:t>
      </w:r>
      <w:r>
        <w:rPr>
          <w:rFonts w:ascii="PT Astra Serif" w:eastAsia="PT Astra Serif" w:hAnsi="PT Astra Serif" w:cs="PT Astra Serif"/>
          <w:color w:val="000000"/>
        </w:rPr>
        <w:t>ое обучение за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</w:t>
      </w:r>
      <w:proofErr w:type="spellStart"/>
      <w:proofErr w:type="gramStart"/>
      <w:r>
        <w:rPr>
          <w:rFonts w:ascii="PT Astra Serif" w:eastAsia="PT Astra Serif" w:hAnsi="PT Astra Serif" w:cs="PT Astra Serif"/>
          <w:color w:val="000000"/>
        </w:rPr>
        <w:t>счет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бюджетных ассигнований федерального бюджета, предусматривающий обязательство гражданина по осуществлению после завершения освоения образовательной программы высшего образования в течение срока, установленного договором о целевом обучени</w:t>
      </w:r>
      <w:r>
        <w:rPr>
          <w:rFonts w:ascii="PT Astra Serif" w:eastAsia="PT Astra Serif" w:hAnsi="PT Astra Serif" w:cs="PT Astra Serif"/>
          <w:color w:val="000000"/>
        </w:rPr>
        <w:t>и, трудовой деятельности в муниципальной образовательной организации на должности педагогического работника в соответствии с полученной квалификацией» (Собрание законодательства Томской области, 2025, № 5/2 (363), том 1) след</w:t>
      </w:r>
      <w:r>
        <w:rPr>
          <w:rFonts w:ascii="PT Astra Serif" w:eastAsia="PT Astra Serif" w:hAnsi="PT Astra Serif" w:cs="PT Astra Serif"/>
          <w:color w:val="000000"/>
          <w:szCs w:val="26"/>
        </w:rPr>
        <w:t>ующие изменения:</w:t>
      </w:r>
      <w:proofErr w:type="gram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1) в пункте 5 Правил предоставления иных межбюджетных трансфертов из областного бюджета местным бюджетам на предоставление меры материального стимулирования гражданам, заключившим с органом местного самоуправления, отраслевым (функциональным) органом местн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ой администрации, обладающим правами юридического лица, или муниципальной образовательной организацией договор о целевом обучении по образовательной программе высшего образования в пределах квоты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приема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на целевое обучение за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счет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бюджетных ассигнований фе</w:t>
      </w:r>
      <w:r>
        <w:rPr>
          <w:rFonts w:ascii="PT Astra Serif" w:eastAsia="PT Astra Serif" w:hAnsi="PT Astra Serif" w:cs="PT Astra Serif"/>
          <w:color w:val="000000"/>
          <w:szCs w:val="26"/>
        </w:rPr>
        <w:t>дерального бюджета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, 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предусматривающий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обязательство гражданина по осуществлению после завершения освоения образовательной программы высшего образования в течение срока, установленного договором о целевом обучении, трудовой деятельности в муниципальной обра</w:t>
      </w:r>
      <w:r>
        <w:rPr>
          <w:rFonts w:ascii="PT Astra Serif" w:eastAsia="PT Astra Serif" w:hAnsi="PT Astra Serif" w:cs="PT Astra Serif"/>
          <w:color w:val="000000"/>
          <w:szCs w:val="26"/>
        </w:rPr>
        <w:t>зовательной организации на должности педагогического работника в соответствии с полученной квалификацией, установленных указанным постановлением (приложение № 1), слово «Администрацией» заменить словом «Правительством»;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color w:val="000000"/>
        </w:rPr>
        <w:t>2) в Методике распределения иных меж</w:t>
      </w:r>
      <w:r>
        <w:rPr>
          <w:rFonts w:ascii="PT Astra Serif" w:eastAsia="PT Astra Serif" w:hAnsi="PT Astra Serif" w:cs="PT Astra Serif"/>
          <w:color w:val="000000"/>
        </w:rPr>
        <w:t>бюджетных трансфертов из областного бюджета местным бюджетам на предоставление меры материального стимулирования гражданам, заключившим с органом местного самоуправления, отраслевым (функциональным) органом местной администрации, обладающим правами юридиче</w:t>
      </w:r>
      <w:r>
        <w:rPr>
          <w:rFonts w:ascii="PT Astra Serif" w:eastAsia="PT Astra Serif" w:hAnsi="PT Astra Serif" w:cs="PT Astra Serif"/>
          <w:color w:val="000000"/>
        </w:rPr>
        <w:t xml:space="preserve">ского лица, или муниципальной образовательной организацией договор о целевом обучении по образовательной программе высшего образования в пределах квоты </w:t>
      </w:r>
      <w:proofErr w:type="spellStart"/>
      <w:r>
        <w:rPr>
          <w:rFonts w:ascii="PT Astra Serif" w:eastAsia="PT Astra Serif" w:hAnsi="PT Astra Serif" w:cs="PT Astra Serif"/>
          <w:color w:val="000000"/>
        </w:rPr>
        <w:t>приема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на целевое обучение за </w:t>
      </w:r>
      <w:proofErr w:type="spellStart"/>
      <w:r>
        <w:rPr>
          <w:rFonts w:ascii="PT Astra Serif" w:eastAsia="PT Astra Serif" w:hAnsi="PT Astra Serif" w:cs="PT Astra Serif"/>
          <w:color w:val="000000"/>
        </w:rPr>
        <w:t>счет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бюджетных ассигнований федерального бюджета, предусматривающий обязат</w:t>
      </w:r>
      <w:r>
        <w:rPr>
          <w:rFonts w:ascii="PT Astra Serif" w:eastAsia="PT Astra Serif" w:hAnsi="PT Astra Serif" w:cs="PT Astra Serif"/>
          <w:color w:val="000000"/>
        </w:rPr>
        <w:t>ельство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гражданина по осуществлению после завершения освоения образовательной программы высшего образования в течение срока, установленного договором о целевом обучении, трудовой деятельности в муниципальной образовательной организации на должности педагог</w:t>
      </w:r>
      <w:r>
        <w:rPr>
          <w:rFonts w:ascii="PT Astra Serif" w:eastAsia="PT Astra Serif" w:hAnsi="PT Astra Serif" w:cs="PT Astra Serif"/>
          <w:color w:val="000000"/>
        </w:rPr>
        <w:t>ического работника в соответствии с полученной квалификацией, установленной указанным постановлением (приложение № 2):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>а) в пункте 2: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в абзаце третьем слова «2672,8 рубля» заменить словами «87 процентов от размера меры материального стимулирования, установленного Правительством Томской области в соответствии с частью 2 статьи 17-3 Закона Томской области от 12 августа 2013 года № 149-</w:t>
      </w:r>
      <w:proofErr w:type="spellStart"/>
      <w:r>
        <w:rPr>
          <w:rFonts w:ascii="PT Astra Serif" w:eastAsia="PT Astra Serif" w:hAnsi="PT Astra Serif" w:cs="PT Astra Serif"/>
          <w:color w:val="000000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«</w:t>
      </w:r>
      <w:r>
        <w:rPr>
          <w:rFonts w:ascii="PT Astra Serif" w:eastAsia="PT Astra Serif" w:hAnsi="PT Astra Serif" w:cs="PT Astra Serif"/>
          <w:color w:val="000000"/>
        </w:rPr>
        <w:t>Об образовании в Томской области»;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абзацы пятый – восьмой изложить в следующей редакции:</w:t>
      </w:r>
    </w:p>
    <w:p w:rsidR="007B10E1" w:rsidRDefault="007B10E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«</w:t>
      </w:r>
      <w:proofErr w:type="spellStart"/>
      <w:r>
        <w:rPr>
          <w:rFonts w:ascii="PT Astra Serif" w:eastAsia="PT Astra Serif" w:hAnsi="PT Astra Serif" w:cs="PT Astra Serif"/>
          <w:color w:val="000000"/>
        </w:rPr>
        <w:t>P</w:t>
      </w:r>
      <w:r>
        <w:rPr>
          <w:rFonts w:ascii="PT Astra Serif" w:eastAsia="PT Astra Serif" w:hAnsi="PT Astra Serif" w:cs="PT Astra Serif"/>
          <w:color w:val="000000"/>
          <w:vertAlign w:val="subscript"/>
        </w:rPr>
        <w:t>i</w:t>
      </w:r>
      <w:proofErr w:type="spellEnd"/>
      <w:r>
        <w:rPr>
          <w:rFonts w:ascii="PT Astra Serif" w:eastAsia="PT Astra Serif" w:hAnsi="PT Astra Serif" w:cs="PT Astra Serif"/>
          <w:color w:val="000000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 xml:space="preserve">= </w:t>
      </w:r>
      <w:proofErr w:type="spellStart"/>
      <w:r>
        <w:rPr>
          <w:rFonts w:ascii="PT Astra Serif" w:eastAsia="PT Astra Serif" w:hAnsi="PT Astra Serif" w:cs="PT Astra Serif"/>
          <w:color w:val="000000"/>
        </w:rPr>
        <w:t>T</w:t>
      </w:r>
      <w:r>
        <w:rPr>
          <w:rFonts w:ascii="PT Astra Serif" w:eastAsia="PT Astra Serif" w:hAnsi="PT Astra Serif" w:cs="PT Astra Serif"/>
          <w:color w:val="000000"/>
          <w:vertAlign w:val="subscript"/>
        </w:rPr>
        <w:t>1i</w:t>
      </w:r>
      <w:r>
        <w:rPr>
          <w:rFonts w:ascii="PT Astra Serif" w:eastAsia="PT Astra Serif" w:hAnsi="PT Astra Serif" w:cs="PT Astra Serif"/>
          <w:color w:val="000000"/>
        </w:rPr>
        <w:t>x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12 + </w:t>
      </w:r>
      <w:proofErr w:type="spellStart"/>
      <w:r>
        <w:rPr>
          <w:rFonts w:ascii="PT Astra Serif" w:eastAsia="PT Astra Serif" w:hAnsi="PT Astra Serif" w:cs="PT Astra Serif"/>
          <w:color w:val="000000"/>
        </w:rPr>
        <w:t>T</w:t>
      </w:r>
      <w:r>
        <w:rPr>
          <w:rFonts w:ascii="PT Astra Serif" w:eastAsia="PT Astra Serif" w:hAnsi="PT Astra Serif" w:cs="PT Astra Serif"/>
          <w:color w:val="000000"/>
          <w:vertAlign w:val="subscript"/>
        </w:rPr>
        <w:t>2i</w:t>
      </w:r>
      <w:r>
        <w:rPr>
          <w:rFonts w:ascii="PT Astra Serif" w:eastAsia="PT Astra Serif" w:hAnsi="PT Astra Serif" w:cs="PT Astra Serif"/>
          <w:color w:val="000000"/>
        </w:rPr>
        <w:t>x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4, где: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T</w:t>
      </w:r>
      <w:r>
        <w:rPr>
          <w:rFonts w:ascii="PT Astra Serif" w:eastAsia="PT Astra Serif" w:hAnsi="PT Astra Serif" w:cs="PT Astra Serif"/>
          <w:color w:val="000000"/>
          <w:vertAlign w:val="subscript"/>
        </w:rPr>
        <w:t>1i</w:t>
      </w:r>
      <w:proofErr w:type="spellEnd"/>
      <w:r>
        <w:rPr>
          <w:rFonts w:ascii="PT Astra Serif" w:eastAsia="PT Astra Serif" w:hAnsi="PT Astra Serif" w:cs="PT Astra Serif"/>
          <w:color w:val="000000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 xml:space="preserve">– количество </w:t>
      </w:r>
      <w:proofErr w:type="spellStart"/>
      <w:proofErr w:type="gramStart"/>
      <w:r>
        <w:rPr>
          <w:rFonts w:ascii="PT Astra Serif" w:eastAsia="PT Astra Serif" w:hAnsi="PT Astra Serif" w:cs="PT Astra Serif"/>
          <w:color w:val="000000"/>
        </w:rPr>
        <w:t>заключенных</w:t>
      </w:r>
      <w:proofErr w:type="spellEnd"/>
      <w:proofErr w:type="gramEnd"/>
      <w:r>
        <w:rPr>
          <w:rFonts w:ascii="PT Astra Serif" w:eastAsia="PT Astra Serif" w:hAnsi="PT Astra Serif" w:cs="PT Astra Serif"/>
          <w:color w:val="000000"/>
        </w:rPr>
        <w:t xml:space="preserve"> начиная с 1 сентября 2024 года</w:t>
      </w:r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договоров о целевом обучении по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му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муниципальному образованию Томской облас</w:t>
      </w:r>
      <w:r>
        <w:rPr>
          <w:rFonts w:ascii="PT Astra Serif" w:eastAsia="PT Astra Serif" w:hAnsi="PT Astra Serif" w:cs="PT Astra Serif"/>
          <w:color w:val="000000"/>
        </w:rPr>
        <w:t>ти</w:t>
      </w:r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 xml:space="preserve">, </w:t>
      </w:r>
      <w:r>
        <w:rPr>
          <w:rFonts w:ascii="PT Astra Serif" w:eastAsia="PT Astra Serif" w:hAnsi="PT Astra Serif" w:cs="PT Astra Serif"/>
          <w:color w:val="000000"/>
        </w:rPr>
        <w:t xml:space="preserve">действующих на 1 января года предоставления межбюджетного трансферта; 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color w:val="000000"/>
        </w:rPr>
        <w:t>T</w:t>
      </w:r>
      <w:r>
        <w:rPr>
          <w:rFonts w:ascii="PT Astra Serif" w:eastAsia="PT Astra Serif" w:hAnsi="PT Astra Serif" w:cs="PT Astra Serif"/>
          <w:color w:val="000000"/>
          <w:vertAlign w:val="subscript"/>
        </w:rPr>
        <w:t>2i</w:t>
      </w:r>
      <w:proofErr w:type="spellEnd"/>
      <w:r>
        <w:rPr>
          <w:rFonts w:ascii="PT Astra Serif" w:eastAsia="PT Astra Serif" w:hAnsi="PT Astra Serif" w:cs="PT Astra Serif"/>
          <w:color w:val="000000"/>
          <w:vertAlign w:val="subscript"/>
        </w:rPr>
        <w:t xml:space="preserve"> </w:t>
      </w:r>
      <w:r>
        <w:rPr>
          <w:rFonts w:ascii="PT Astra Serif" w:eastAsia="PT Astra Serif" w:hAnsi="PT Astra Serif" w:cs="PT Astra Serif"/>
          <w:color w:val="000000"/>
        </w:rPr>
        <w:t>– количество договоров о целевом обучении по i-</w:t>
      </w:r>
      <w:proofErr w:type="spellStart"/>
      <w:r>
        <w:rPr>
          <w:rFonts w:ascii="PT Astra Serif" w:eastAsia="PT Astra Serif" w:hAnsi="PT Astra Serif" w:cs="PT Astra Serif"/>
          <w:color w:val="000000"/>
        </w:rPr>
        <w:t>му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муниципальному образованию Томской области</w:t>
      </w:r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color w:val="000000"/>
          <w:shd w:val="clear" w:color="FFFFFF" w:themeColor="background1" w:fill="FFFFFF" w:themeFill="background1"/>
        </w:rPr>
        <w:t>з</w:t>
      </w:r>
      <w:r>
        <w:rPr>
          <w:rFonts w:ascii="PT Astra Serif" w:eastAsia="PT Astra Serif" w:hAnsi="PT Astra Serif" w:cs="PT Astra Serif"/>
          <w:color w:val="000000"/>
        </w:rPr>
        <w:t>аключенных</w:t>
      </w:r>
      <w:proofErr w:type="spellEnd"/>
      <w:r>
        <w:rPr>
          <w:rFonts w:ascii="PT Astra Serif" w:eastAsia="PT Astra Serif" w:hAnsi="PT Astra Serif" w:cs="PT Astra Serif"/>
          <w:color w:val="000000"/>
        </w:rPr>
        <w:t xml:space="preserve"> на период обучения с 1 сентября года предоставления межбюджетного транс</w:t>
      </w:r>
      <w:r>
        <w:rPr>
          <w:rFonts w:ascii="PT Astra Serif" w:eastAsia="PT Astra Serif" w:hAnsi="PT Astra Serif" w:cs="PT Astra Serif"/>
          <w:color w:val="000000"/>
        </w:rPr>
        <w:t>ферта;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</w:rPr>
        <w:t xml:space="preserve">12, 4 – число </w:t>
      </w:r>
      <w:proofErr w:type="gramStart"/>
      <w:r>
        <w:rPr>
          <w:rFonts w:ascii="PT Astra Serif" w:eastAsia="PT Astra Serif" w:hAnsi="PT Astra Serif" w:cs="PT Astra Serif"/>
          <w:color w:val="000000"/>
        </w:rPr>
        <w:t>месяцев осуществления выплат меры материального стимулирования</w:t>
      </w:r>
      <w:proofErr w:type="gramEnd"/>
      <w:r>
        <w:rPr>
          <w:rFonts w:ascii="PT Astra Serif" w:eastAsia="PT Astra Serif" w:hAnsi="PT Astra Serif" w:cs="PT Astra Serif"/>
          <w:color w:val="000000"/>
        </w:rPr>
        <w:t xml:space="preserve"> гражданам, заключившим с органом местного самоуправления, отраслевым (функциональным) органом местной администрации, обладающим права</w:t>
      </w:r>
      <w:r>
        <w:rPr>
          <w:rFonts w:ascii="PT Astra Serif" w:eastAsia="PT Astra Serif" w:hAnsi="PT Astra Serif" w:cs="PT Astra Serif"/>
          <w:color w:val="000000"/>
          <w:szCs w:val="26"/>
        </w:rPr>
        <w:t>ми юридического лица, или муниципальной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образовательной организацией договор о целевом обучении, за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счет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средств межбюджетного трансферта.»;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абзацы девятый, десятый признать утратившими силу;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б) абзац первый пункта 3 изложить в следующей редакции:</w:t>
      </w:r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«3. Изменение в распределение межбюджетных тран</w:t>
      </w:r>
      <w:r>
        <w:rPr>
          <w:rFonts w:ascii="PT Astra Serif" w:eastAsia="PT Astra Serif" w:hAnsi="PT Astra Serif" w:cs="PT Astra Serif"/>
          <w:color w:val="000000"/>
          <w:szCs w:val="26"/>
        </w:rPr>
        <w:t>сфертов производится в случае изменения количества договоров о целевом обучении по i-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му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муниципальному образованию Томской области (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T1i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T2i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>) согласно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пункту 2 </w:t>
      </w:r>
      <w:r>
        <w:rPr>
          <w:rFonts w:ascii="PT Astra Serif" w:eastAsia="PT Astra Serif" w:hAnsi="PT Astra Serif" w:cs="PT Astra Serif"/>
          <w:color w:val="000000"/>
          <w:szCs w:val="26"/>
        </w:rPr>
        <w:t>настоящей Методики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.».</w:t>
      </w:r>
      <w:proofErr w:type="gramEnd"/>
    </w:p>
    <w:p w:rsidR="007B10E1" w:rsidRDefault="00387A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4. Настоящее поста</w:t>
      </w:r>
      <w:r>
        <w:rPr>
          <w:rFonts w:ascii="PT Astra Serif" w:eastAsia="PT Astra Serif" w:hAnsi="PT Astra Serif" w:cs="PT Astra Serif"/>
          <w:color w:val="000000"/>
        </w:rPr>
        <w:t>новление вступает в силу с 1 января 2027 года.</w:t>
      </w:r>
    </w:p>
    <w:p w:rsidR="007B10E1" w:rsidRDefault="007B10E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B10E1" w:rsidRDefault="007B10E1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B10E1" w:rsidRDefault="007B10E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B10E1" w:rsidRDefault="007B10E1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7B10E1" w:rsidRDefault="00387A4C">
      <w:pPr>
        <w:tabs>
          <w:tab w:val="left" w:pos="7938"/>
          <w:tab w:val="left" w:pos="9354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0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0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0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0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0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0"/>
        </w:rPr>
      </w:pPr>
    </w:p>
    <w:p w:rsidR="007B10E1" w:rsidRDefault="007B10E1">
      <w:pPr>
        <w:ind w:firstLine="0"/>
        <w:rPr>
          <w:rFonts w:ascii="PT Astra Serif" w:hAnsi="PT Astra Serif" w:cs="PT Astra Serif"/>
          <w:sz w:val="20"/>
        </w:rPr>
      </w:pPr>
    </w:p>
    <w:p w:rsidR="007B10E1" w:rsidRDefault="00387A4C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Калинюк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7B10E1" w:rsidRDefault="00387A4C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0626vn01.pp2026</w:t>
      </w:r>
      <w:proofErr w:type="spellEnd"/>
    </w:p>
    <w:sectPr w:rsidR="007B10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0E1" w:rsidRDefault="00387A4C">
      <w:r>
        <w:separator/>
      </w:r>
    </w:p>
  </w:endnote>
  <w:endnote w:type="continuationSeparator" w:id="0">
    <w:p w:rsidR="007B10E1" w:rsidRDefault="0038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0E1" w:rsidRDefault="007B10E1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0E1" w:rsidRDefault="007B10E1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0E1" w:rsidRDefault="007B10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0E1" w:rsidRDefault="00387A4C">
      <w:r>
        <w:separator/>
      </w:r>
    </w:p>
  </w:footnote>
  <w:footnote w:type="continuationSeparator" w:id="0">
    <w:p w:rsidR="007B10E1" w:rsidRDefault="00387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0E1" w:rsidRDefault="00387A4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B10E1" w:rsidRDefault="007B10E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0E1" w:rsidRDefault="00387A4C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5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7B10E1" w:rsidRDefault="007B10E1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0E1" w:rsidRDefault="00387A4C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B10E1" w:rsidRDefault="00387A4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7B10E1" w:rsidRDefault="00387A4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B10E1" w:rsidRDefault="007B10E1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0E1"/>
    <w:rsid w:val="00387A4C"/>
    <w:rsid w:val="007B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4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1798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2026-07-03T05:10:00Z</dcterms:created>
  <dcterms:modified xsi:type="dcterms:W3CDTF">2026-07-03T05:10:00Z</dcterms:modified>
  <cp:version>917504</cp:version>
</cp:coreProperties>
</file>