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ТОМСКИЙ ОБЛАСТНОЙ СУД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634003, пер. Макушина, д. 8, г. Томск, тел. (3822) 659-651, факс (3822) 659-651,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http://oblsud.tms.sudrf.ru/, адрес электронной почты: info@oblsud.tomsk.ru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578FFD" wp14:editId="3D3BBB9F">
                <wp:simplePos x="0" y="0"/>
                <wp:positionH relativeFrom="margin">
                  <wp:align>left</wp:align>
                </wp:positionH>
                <wp:positionV relativeFrom="paragraph">
                  <wp:posOffset>43816</wp:posOffset>
                </wp:positionV>
                <wp:extent cx="6367871" cy="50528"/>
                <wp:effectExtent l="0" t="0" r="33020" b="2603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67871" cy="50528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top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0;margin-top:3.45pt;width:501.4pt;height: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" strokeweight="2pt">
                <w10:wrap anchorx="margin"/>
              </v:shape>
            </w:pict>
          </mc:Fallback>
        </mc:AlternateContent>
      </w:r>
    </w:p>
    <w:p w:rsidR="00BD0B72" w:rsidRDefault="00BD0B72" w:rsidP="00BD0B72">
      <w:pPr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Сообщение</w:t>
      </w:r>
    </w:p>
    <w:p w:rsidR="00BD0B72" w:rsidRPr="00266894" w:rsidRDefault="00BD0B72" w:rsidP="00BD0B72">
      <w:pPr>
        <w:jc w:val="center"/>
        <w:rPr>
          <w:spacing w:val="-2"/>
          <w:sz w:val="28"/>
          <w:szCs w:val="28"/>
        </w:rPr>
      </w:pPr>
      <w:r w:rsidRPr="00266894">
        <w:rPr>
          <w:spacing w:val="-2"/>
          <w:sz w:val="28"/>
          <w:szCs w:val="28"/>
        </w:rPr>
        <w:t xml:space="preserve">о принятии решения суда </w:t>
      </w:r>
    </w:p>
    <w:p w:rsidR="00BD0B72" w:rsidRDefault="00BD0B72" w:rsidP="00BD0B72">
      <w:pPr>
        <w:jc w:val="center"/>
        <w:rPr>
          <w:spacing w:val="-2"/>
          <w:sz w:val="28"/>
          <w:szCs w:val="28"/>
        </w:rPr>
      </w:pPr>
      <w:r w:rsidRPr="00266894">
        <w:rPr>
          <w:spacing w:val="-2"/>
          <w:sz w:val="28"/>
          <w:szCs w:val="28"/>
        </w:rPr>
        <w:t>(пункт 2 части 4 статьи 215 Кодекса административного судопроизводства Российской Федерации)</w:t>
      </w:r>
    </w:p>
    <w:p w:rsidR="00BD0B72" w:rsidRDefault="00BD0B72" w:rsidP="00BD0B72">
      <w:pPr>
        <w:ind w:firstLine="709"/>
        <w:jc w:val="both"/>
        <w:rPr>
          <w:spacing w:val="-2"/>
          <w:sz w:val="28"/>
          <w:szCs w:val="28"/>
        </w:rPr>
      </w:pPr>
    </w:p>
    <w:p w:rsidR="00DF029A" w:rsidRDefault="00BD0B72" w:rsidP="00DF029A">
      <w:pPr>
        <w:ind w:firstLine="709"/>
        <w:jc w:val="both"/>
        <w:rPr>
          <w:spacing w:val="-2"/>
          <w:sz w:val="28"/>
          <w:szCs w:val="28"/>
        </w:rPr>
      </w:pPr>
      <w:r w:rsidRPr="00EC7614">
        <w:rPr>
          <w:spacing w:val="-2"/>
          <w:sz w:val="28"/>
          <w:szCs w:val="28"/>
        </w:rPr>
        <w:t xml:space="preserve">Решением Томского областного суда от </w:t>
      </w:r>
      <w:r w:rsidR="00DF029A" w:rsidRPr="00DF029A">
        <w:rPr>
          <w:spacing w:val="-2"/>
          <w:sz w:val="28"/>
          <w:szCs w:val="28"/>
        </w:rPr>
        <w:t>22 января 2026 г</w:t>
      </w:r>
      <w:r w:rsidR="00DF029A">
        <w:rPr>
          <w:spacing w:val="-2"/>
          <w:sz w:val="28"/>
          <w:szCs w:val="28"/>
        </w:rPr>
        <w:t xml:space="preserve">. </w:t>
      </w:r>
      <w:r>
        <w:rPr>
          <w:spacing w:val="-2"/>
          <w:sz w:val="28"/>
          <w:szCs w:val="28"/>
        </w:rPr>
        <w:t>(административное дело № </w:t>
      </w:r>
      <w:r w:rsidR="00DF029A" w:rsidRPr="00DF029A">
        <w:rPr>
          <w:spacing w:val="-2"/>
          <w:sz w:val="28"/>
          <w:szCs w:val="28"/>
        </w:rPr>
        <w:t>3а-25/2026</w:t>
      </w:r>
      <w:r>
        <w:rPr>
          <w:spacing w:val="-2"/>
          <w:sz w:val="28"/>
          <w:szCs w:val="28"/>
        </w:rPr>
        <w:t>, УИД </w:t>
      </w:r>
      <w:r w:rsidR="00DF029A" w:rsidRPr="00DF029A">
        <w:rPr>
          <w:spacing w:val="-2"/>
          <w:sz w:val="28"/>
          <w:szCs w:val="28"/>
        </w:rPr>
        <w:t>70</w:t>
      </w:r>
      <w:r w:rsidR="00DF029A" w:rsidRPr="00DF029A">
        <w:rPr>
          <w:spacing w:val="-2"/>
          <w:sz w:val="28"/>
          <w:szCs w:val="28"/>
          <w:lang w:val="en-US"/>
        </w:rPr>
        <w:t>OS</w:t>
      </w:r>
      <w:r w:rsidR="00DF029A" w:rsidRPr="00DF029A">
        <w:rPr>
          <w:spacing w:val="-2"/>
          <w:sz w:val="28"/>
          <w:szCs w:val="28"/>
        </w:rPr>
        <w:t>0000-01-2025-000513-83</w:t>
      </w:r>
      <w:r>
        <w:rPr>
          <w:spacing w:val="-2"/>
          <w:sz w:val="28"/>
          <w:szCs w:val="28"/>
        </w:rPr>
        <w:t xml:space="preserve">) </w:t>
      </w:r>
      <w:r w:rsidR="00F37A2F">
        <w:rPr>
          <w:spacing w:val="-2"/>
          <w:sz w:val="28"/>
          <w:szCs w:val="28"/>
        </w:rPr>
        <w:t>оставлено без удовлетворения</w:t>
      </w:r>
      <w:r w:rsidR="00F37A2F" w:rsidRPr="00E7761B">
        <w:rPr>
          <w:spacing w:val="-2"/>
          <w:sz w:val="28"/>
          <w:szCs w:val="28"/>
        </w:rPr>
        <w:t xml:space="preserve"> </w:t>
      </w:r>
      <w:r w:rsidR="00E7761B" w:rsidRPr="00E7761B">
        <w:rPr>
          <w:spacing w:val="-2"/>
          <w:sz w:val="28"/>
          <w:szCs w:val="28"/>
        </w:rPr>
        <w:t xml:space="preserve">административное исковое заявление </w:t>
      </w:r>
      <w:r w:rsidR="00DF029A" w:rsidRPr="00DF029A">
        <w:rPr>
          <w:spacing w:val="-2"/>
          <w:sz w:val="28"/>
          <w:szCs w:val="28"/>
        </w:rPr>
        <w:t xml:space="preserve">Громовой Екатерины Дмитриевны </w:t>
      </w:r>
      <w:r w:rsidR="00DF029A">
        <w:rPr>
          <w:spacing w:val="-2"/>
          <w:sz w:val="28"/>
          <w:szCs w:val="28"/>
        </w:rPr>
        <w:t>о признании не</w:t>
      </w:r>
      <w:r w:rsidR="00F37A2F">
        <w:rPr>
          <w:spacing w:val="-2"/>
          <w:sz w:val="28"/>
          <w:szCs w:val="28"/>
        </w:rPr>
        <w:t>действующими</w:t>
      </w:r>
      <w:bookmarkStart w:id="0" w:name="_GoBack"/>
      <w:bookmarkEnd w:id="0"/>
    </w:p>
    <w:p w:rsidR="0076757F" w:rsidRDefault="0076757F" w:rsidP="00DF029A">
      <w:pPr>
        <w:ind w:firstLine="709"/>
        <w:jc w:val="both"/>
        <w:rPr>
          <w:spacing w:val="-2"/>
          <w:sz w:val="28"/>
          <w:szCs w:val="28"/>
        </w:rPr>
      </w:pPr>
      <w:r w:rsidRPr="0076757F">
        <w:rPr>
          <w:spacing w:val="-2"/>
          <w:sz w:val="28"/>
          <w:szCs w:val="28"/>
        </w:rPr>
        <w:t>пунктов 4598 и 4599 Перечня объектов дл</w:t>
      </w:r>
      <w:r>
        <w:rPr>
          <w:spacing w:val="-2"/>
          <w:sz w:val="28"/>
          <w:szCs w:val="28"/>
        </w:rPr>
        <w:t>я целей налогообложения на 2024 </w:t>
      </w:r>
      <w:r w:rsidRPr="0076757F">
        <w:rPr>
          <w:spacing w:val="-2"/>
          <w:sz w:val="28"/>
          <w:szCs w:val="28"/>
        </w:rPr>
        <w:t xml:space="preserve">год, </w:t>
      </w:r>
      <w:r>
        <w:rPr>
          <w:spacing w:val="-2"/>
          <w:sz w:val="28"/>
          <w:szCs w:val="28"/>
        </w:rPr>
        <w:t>утвержденного</w:t>
      </w:r>
      <w:r w:rsidRPr="0076757F">
        <w:rPr>
          <w:spacing w:val="-2"/>
          <w:sz w:val="28"/>
          <w:szCs w:val="28"/>
        </w:rPr>
        <w:t xml:space="preserve"> распоряжением Департамента по управлению государственной собственностью То</w:t>
      </w:r>
      <w:r>
        <w:rPr>
          <w:spacing w:val="-2"/>
          <w:sz w:val="28"/>
          <w:szCs w:val="28"/>
        </w:rPr>
        <w:t xml:space="preserve">мской области от 27 ноября 2023 г. </w:t>
      </w:r>
      <w:r w:rsidRPr="0076757F">
        <w:rPr>
          <w:spacing w:val="-2"/>
          <w:sz w:val="28"/>
          <w:szCs w:val="28"/>
        </w:rPr>
        <w:t>№</w:t>
      </w:r>
      <w:r>
        <w:rPr>
          <w:spacing w:val="-2"/>
          <w:sz w:val="28"/>
          <w:szCs w:val="28"/>
        </w:rPr>
        <w:t> 117-о;</w:t>
      </w:r>
    </w:p>
    <w:p w:rsidR="0076757F" w:rsidRDefault="0076757F" w:rsidP="00DF029A">
      <w:pPr>
        <w:ind w:firstLine="709"/>
        <w:jc w:val="both"/>
        <w:rPr>
          <w:spacing w:val="-2"/>
          <w:sz w:val="28"/>
          <w:szCs w:val="28"/>
        </w:rPr>
      </w:pPr>
      <w:r w:rsidRPr="0076757F">
        <w:rPr>
          <w:spacing w:val="-2"/>
          <w:sz w:val="28"/>
          <w:szCs w:val="28"/>
        </w:rPr>
        <w:t>пунктов 4553 и 4554 Перечня объектов дл</w:t>
      </w:r>
      <w:r>
        <w:rPr>
          <w:spacing w:val="-2"/>
          <w:sz w:val="28"/>
          <w:szCs w:val="28"/>
        </w:rPr>
        <w:t>я целей налогообложения на 2025 </w:t>
      </w:r>
      <w:r w:rsidRPr="0076757F">
        <w:rPr>
          <w:spacing w:val="-2"/>
          <w:sz w:val="28"/>
          <w:szCs w:val="28"/>
        </w:rPr>
        <w:t xml:space="preserve">год, </w:t>
      </w:r>
      <w:r>
        <w:rPr>
          <w:spacing w:val="-2"/>
          <w:sz w:val="28"/>
          <w:szCs w:val="28"/>
        </w:rPr>
        <w:t>утвержденного</w:t>
      </w:r>
      <w:r w:rsidRPr="0076757F">
        <w:rPr>
          <w:spacing w:val="-2"/>
          <w:sz w:val="28"/>
          <w:szCs w:val="28"/>
        </w:rPr>
        <w:t xml:space="preserve"> </w:t>
      </w:r>
      <w:r w:rsidRPr="0076757F">
        <w:rPr>
          <w:spacing w:val="-2"/>
          <w:sz w:val="28"/>
          <w:szCs w:val="28"/>
        </w:rPr>
        <w:t>распоряжением Департамента по управлению государственной собственностью Том</w:t>
      </w:r>
      <w:r>
        <w:rPr>
          <w:spacing w:val="-2"/>
          <w:sz w:val="28"/>
          <w:szCs w:val="28"/>
        </w:rPr>
        <w:t xml:space="preserve">ской области  от 27 ноября 2024 г. </w:t>
      </w:r>
      <w:r w:rsidRPr="0076757F">
        <w:rPr>
          <w:spacing w:val="-2"/>
          <w:sz w:val="28"/>
          <w:szCs w:val="28"/>
        </w:rPr>
        <w:t>№</w:t>
      </w:r>
      <w:r>
        <w:rPr>
          <w:spacing w:val="-2"/>
          <w:sz w:val="28"/>
          <w:szCs w:val="28"/>
        </w:rPr>
        <w:t> 87-о;</w:t>
      </w:r>
    </w:p>
    <w:p w:rsidR="008066DE" w:rsidRDefault="0076757F" w:rsidP="00F37A2F">
      <w:pPr>
        <w:ind w:firstLine="709"/>
        <w:jc w:val="both"/>
        <w:rPr>
          <w:spacing w:val="-2"/>
          <w:sz w:val="28"/>
          <w:szCs w:val="28"/>
        </w:rPr>
      </w:pPr>
      <w:r w:rsidRPr="0076757F">
        <w:rPr>
          <w:spacing w:val="-2"/>
          <w:sz w:val="28"/>
          <w:szCs w:val="28"/>
        </w:rPr>
        <w:t>пунктов 4463 и 4464 Перечня объектов для целей нало</w:t>
      </w:r>
      <w:r>
        <w:rPr>
          <w:spacing w:val="-2"/>
          <w:sz w:val="28"/>
          <w:szCs w:val="28"/>
        </w:rPr>
        <w:t>гообложения на 2026 </w:t>
      </w:r>
      <w:r w:rsidRPr="0076757F">
        <w:rPr>
          <w:spacing w:val="-2"/>
          <w:sz w:val="28"/>
          <w:szCs w:val="28"/>
        </w:rPr>
        <w:t xml:space="preserve">год, </w:t>
      </w:r>
      <w:r>
        <w:rPr>
          <w:spacing w:val="-2"/>
          <w:sz w:val="28"/>
          <w:szCs w:val="28"/>
        </w:rPr>
        <w:t>утвержденного</w:t>
      </w:r>
      <w:r w:rsidRPr="0076757F">
        <w:rPr>
          <w:spacing w:val="-2"/>
          <w:sz w:val="28"/>
          <w:szCs w:val="28"/>
        </w:rPr>
        <w:t xml:space="preserve"> </w:t>
      </w:r>
      <w:r w:rsidRPr="0076757F">
        <w:rPr>
          <w:spacing w:val="-2"/>
          <w:sz w:val="28"/>
          <w:szCs w:val="28"/>
        </w:rPr>
        <w:t>распоряжением Департамента по управлению государственной собственностью То</w:t>
      </w:r>
      <w:r>
        <w:rPr>
          <w:spacing w:val="-2"/>
          <w:sz w:val="28"/>
          <w:szCs w:val="28"/>
        </w:rPr>
        <w:t xml:space="preserve">мской области от 24 ноября 2025 г. </w:t>
      </w:r>
      <w:r w:rsidRPr="0076757F">
        <w:rPr>
          <w:spacing w:val="-2"/>
          <w:sz w:val="28"/>
          <w:szCs w:val="28"/>
        </w:rPr>
        <w:t>№</w:t>
      </w:r>
      <w:r>
        <w:rPr>
          <w:spacing w:val="-2"/>
          <w:sz w:val="28"/>
          <w:szCs w:val="28"/>
        </w:rPr>
        <w:t> </w:t>
      </w:r>
      <w:r w:rsidRPr="0076757F">
        <w:rPr>
          <w:spacing w:val="-2"/>
          <w:sz w:val="28"/>
          <w:szCs w:val="28"/>
        </w:rPr>
        <w:t>103-о</w:t>
      </w:r>
      <w:r w:rsidR="00F37A2F">
        <w:rPr>
          <w:spacing w:val="-2"/>
          <w:sz w:val="28"/>
          <w:szCs w:val="28"/>
        </w:rPr>
        <w:t>.</w:t>
      </w:r>
    </w:p>
    <w:p w:rsidR="00720E87" w:rsidRDefault="008066DE" w:rsidP="008066DE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Апелляционным определением </w:t>
      </w:r>
      <w:r w:rsidR="00720E87">
        <w:rPr>
          <w:spacing w:val="-2"/>
          <w:sz w:val="28"/>
          <w:szCs w:val="28"/>
        </w:rPr>
        <w:t xml:space="preserve">судебной коллегии по административным делам Пятого апелляционного суда общей юрисдикции от </w:t>
      </w:r>
      <w:r>
        <w:rPr>
          <w:spacing w:val="-2"/>
          <w:sz w:val="28"/>
          <w:szCs w:val="28"/>
        </w:rPr>
        <w:t>29 апреля</w:t>
      </w:r>
      <w:r w:rsidR="00720E87">
        <w:rPr>
          <w:spacing w:val="-2"/>
          <w:sz w:val="28"/>
          <w:szCs w:val="28"/>
        </w:rPr>
        <w:t xml:space="preserve"> 2026 г. решение оставлено без изменения.</w:t>
      </w:r>
    </w:p>
    <w:p w:rsidR="00BD0B72" w:rsidRPr="00EC7614" w:rsidRDefault="00BD0B72" w:rsidP="00BD0B72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/>
          <w:sz w:val="28"/>
          <w:szCs w:val="28"/>
          <w:lang w:eastAsia="en-US"/>
        </w:rPr>
      </w:pPr>
    </w:p>
    <w:p w:rsidR="00BD0B72" w:rsidRPr="00EC7614" w:rsidRDefault="00BD0B72" w:rsidP="00BD0B72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/>
          <w:sz w:val="28"/>
          <w:szCs w:val="28"/>
          <w:lang w:eastAsia="en-US"/>
        </w:rPr>
      </w:pPr>
    </w:p>
    <w:p w:rsidR="001D0E98" w:rsidRPr="008066DE" w:rsidRDefault="00BD0B72" w:rsidP="008066DE">
      <w:pPr>
        <w:tabs>
          <w:tab w:val="left" w:pos="4125"/>
        </w:tabs>
        <w:rPr>
          <w:sz w:val="28"/>
          <w:szCs w:val="28"/>
        </w:rPr>
      </w:pPr>
      <w:r>
        <w:rPr>
          <w:sz w:val="28"/>
          <w:szCs w:val="28"/>
        </w:rPr>
        <w:t>П</w:t>
      </w:r>
      <w:r w:rsidRPr="00EC7614">
        <w:rPr>
          <w:sz w:val="28"/>
          <w:szCs w:val="28"/>
        </w:rPr>
        <w:t>редседатель суд</w:t>
      </w:r>
      <w:r>
        <w:rPr>
          <w:sz w:val="28"/>
          <w:szCs w:val="28"/>
        </w:rPr>
        <w:t>ебной коллегии</w:t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>М.В. Петровский</w:t>
      </w:r>
    </w:p>
    <w:sectPr w:rsidR="001D0E98" w:rsidRPr="008066DE" w:rsidSect="00DF029A">
      <w:pgSz w:w="11907" w:h="16840" w:code="9"/>
      <w:pgMar w:top="1134" w:right="708" w:bottom="851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B72"/>
    <w:rsid w:val="00087CD5"/>
    <w:rsid w:val="001D0E98"/>
    <w:rsid w:val="00331857"/>
    <w:rsid w:val="0045451C"/>
    <w:rsid w:val="00680B25"/>
    <w:rsid w:val="00720E87"/>
    <w:rsid w:val="00752193"/>
    <w:rsid w:val="0076757F"/>
    <w:rsid w:val="008066DE"/>
    <w:rsid w:val="00A73AF9"/>
    <w:rsid w:val="00BD0B72"/>
    <w:rsid w:val="00D2212A"/>
    <w:rsid w:val="00D85BBA"/>
    <w:rsid w:val="00DF029A"/>
    <w:rsid w:val="00DF2F9D"/>
    <w:rsid w:val="00E7761B"/>
    <w:rsid w:val="00F3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B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1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2193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B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1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21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5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Петровский Максим Васильевич</dc:creator>
  <cp:keywords/>
  <dc:description/>
  <cp:lastModifiedBy>Плохих Сергей Александрович</cp:lastModifiedBy>
  <cp:revision>3</cp:revision>
  <cp:lastPrinted>2026-05-23T05:36:00Z</cp:lastPrinted>
  <dcterms:created xsi:type="dcterms:W3CDTF">2025-10-02T09:18:00Z</dcterms:created>
  <dcterms:modified xsi:type="dcterms:W3CDTF">2026-05-23T05:37:00Z</dcterms:modified>
</cp:coreProperties>
</file>