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B2CFA" w14:textId="77777777" w:rsidR="00C36131" w:rsidRDefault="00C36131" w:rsidP="00C36131">
      <w:pPr>
        <w:spacing w:after="120"/>
        <w:jc w:val="center"/>
        <w:rPr>
          <w:rFonts w:ascii="PT Astra Serif" w:hAnsi="PT Astra Serif" w:cs="PT Astra Serif"/>
          <w:b/>
          <w:sz w:val="12"/>
          <w:szCs w:val="12"/>
        </w:rPr>
      </w:pPr>
      <w:r>
        <w:rPr>
          <w:rFonts w:ascii="PT Astra Serif" w:hAnsi="PT Astra Serif"/>
          <w:noProof/>
        </w:rPr>
        <w:drawing>
          <wp:inline distT="0" distB="0" distL="0" distR="0" wp14:anchorId="2B17A9C0" wp14:editId="45D7EBDD">
            <wp:extent cx="720251" cy="654850"/>
            <wp:effectExtent l="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9720D" w14:textId="77777777" w:rsidR="00C36131" w:rsidRDefault="00C36131" w:rsidP="00C36131">
      <w:pPr>
        <w:pStyle w:val="a3"/>
        <w:spacing w:after="0" w:line="362" w:lineRule="exact"/>
        <w:ind w:left="0"/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 ТОМСКОЙ ОБЛАСТИ</w:t>
      </w:r>
    </w:p>
    <w:p w14:paraId="1B6920AF" w14:textId="77777777" w:rsidR="00C36131" w:rsidRDefault="00C36131" w:rsidP="00C36131">
      <w:pPr>
        <w:pStyle w:val="a4"/>
        <w:spacing w:before="240" w:after="0"/>
        <w:rPr>
          <w:rFonts w:ascii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36131" w:rsidRPr="00C15A6D" w14:paraId="1883D61C" w14:textId="77777777" w:rsidTr="008C5318">
        <w:tc>
          <w:tcPr>
            <w:tcW w:w="1700" w:type="dxa"/>
            <w:tcBorders>
              <w:bottom w:val="none" w:sz="4" w:space="0" w:color="000000"/>
            </w:tcBorders>
          </w:tcPr>
          <w:p w14:paraId="4B86D9AC" w14:textId="5055672F" w:rsidR="00C36131" w:rsidRPr="00C15A6D" w:rsidRDefault="001A6D5D" w:rsidP="008C5318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11.09.2025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0F597806" w14:textId="77777777" w:rsidR="00C36131" w:rsidRPr="00C15A6D" w:rsidRDefault="00C36131" w:rsidP="008C5318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765E3E2A" w14:textId="44E1E0E3" w:rsidR="00C36131" w:rsidRPr="00C15A6D" w:rsidRDefault="00C36131" w:rsidP="008C5318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C15A6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1A6D5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696</w:t>
            </w:r>
          </w:p>
        </w:tc>
      </w:tr>
    </w:tbl>
    <w:p w14:paraId="74158701" w14:textId="3C086D7C" w:rsidR="00FE5EAA" w:rsidRDefault="00FE5EAA"/>
    <w:p w14:paraId="4B63BF66" w14:textId="10765BEF" w:rsidR="00C36131" w:rsidRPr="00C20407" w:rsidRDefault="00C36131" w:rsidP="00C36131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C20407">
        <w:rPr>
          <w:rFonts w:ascii="PT Astra Serif" w:hAnsi="PT Astra Serif" w:cs="PT Astra Serif"/>
          <w:sz w:val="26"/>
          <w:szCs w:val="26"/>
        </w:rPr>
        <w:t>О внесении изменени</w:t>
      </w:r>
      <w:r>
        <w:rPr>
          <w:rFonts w:ascii="PT Astra Serif" w:hAnsi="PT Astra Serif" w:cs="PT Astra Serif"/>
          <w:sz w:val="26"/>
          <w:szCs w:val="26"/>
        </w:rPr>
        <w:t>я</w:t>
      </w:r>
      <w:r w:rsidRPr="00C20407">
        <w:rPr>
          <w:rFonts w:ascii="PT Astra Serif" w:hAnsi="PT Astra Serif" w:cs="PT Astra Serif"/>
          <w:sz w:val="26"/>
          <w:szCs w:val="26"/>
        </w:rPr>
        <w:t xml:space="preserve"> в приказ Департамента лицензирования и регионального государственного контроля Томской области от 18.06.2025 № 411</w:t>
      </w:r>
    </w:p>
    <w:p w14:paraId="4CB28AB0" w14:textId="77777777" w:rsidR="00C36131" w:rsidRDefault="00C36131" w:rsidP="00C361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787F6B95" w14:textId="77777777" w:rsidR="00C36131" w:rsidRDefault="00C36131" w:rsidP="00C361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4B4F37AD" w14:textId="77777777" w:rsidR="00C36131" w:rsidRDefault="00C36131" w:rsidP="00C361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1" w:name="_Hlk207894851"/>
      <w:r w:rsidRPr="00DE7C45">
        <w:rPr>
          <w:rFonts w:ascii="PT Astra Serif" w:hAnsi="PT Astra Serif" w:cs="PT Astra Serif"/>
          <w:sz w:val="26"/>
          <w:szCs w:val="26"/>
        </w:rPr>
        <w:t>В целях приведения в соответствие с действующим законодательством</w:t>
      </w:r>
    </w:p>
    <w:p w14:paraId="3917CE20" w14:textId="77777777" w:rsidR="00C36131" w:rsidRDefault="00C36131" w:rsidP="00C3613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14:paraId="614B7924" w14:textId="73B8D3E3" w:rsidR="00C36131" w:rsidRPr="002E2033" w:rsidRDefault="00C36131" w:rsidP="002E2033">
      <w:pPr>
        <w:pStyle w:val="ConsPlusNormal"/>
        <w:ind w:firstLine="709"/>
        <w:jc w:val="both"/>
        <w:rPr>
          <w:rFonts w:ascii="PT Astra Serif" w:hAnsi="PT Astra Serif"/>
          <w:color w:val="00B050"/>
          <w:sz w:val="26"/>
          <w:szCs w:val="26"/>
        </w:rPr>
      </w:pPr>
      <w:bookmarkStart w:id="2" w:name="_Hlk207894662"/>
      <w:r w:rsidRPr="00DE7C45">
        <w:rPr>
          <w:rFonts w:ascii="PT Astra Serif" w:hAnsi="PT Astra Serif"/>
          <w:color w:val="000000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18.06.2025 № 411 «</w:t>
      </w:r>
      <w:r w:rsidRPr="00DE7C45">
        <w:rPr>
          <w:rFonts w:ascii="PT Astra Serif" w:hAnsi="PT Astra Serif"/>
          <w:bCs/>
          <w:color w:val="000000"/>
          <w:sz w:val="26"/>
          <w:szCs w:val="26"/>
          <w:lang w:val="x-none" w:eastAsia="x-none"/>
        </w:rPr>
        <w:t xml:space="preserve">Об утверждении Административного регламента </w:t>
      </w:r>
      <w:r w:rsidRPr="00DE7C45">
        <w:rPr>
          <w:rFonts w:ascii="PT Astra Serif" w:hAnsi="PT Astra Serif"/>
          <w:color w:val="000000"/>
          <w:sz w:val="26"/>
          <w:szCs w:val="26"/>
          <w:lang w:val="x-none" w:eastAsia="x-none"/>
        </w:rPr>
        <w:t>предоставления государственной услуги «</w:t>
      </w:r>
      <w:r w:rsidRPr="00DE7C45">
        <w:rPr>
          <w:rFonts w:ascii="PT Astra Serif" w:eastAsia="Calibri" w:hAnsi="PT Astra Serif"/>
          <w:sz w:val="26"/>
          <w:szCs w:val="26"/>
        </w:rPr>
        <w:t>Аттестация экскурсоводов (гидов), гидов-переводчиков</w:t>
      </w:r>
      <w:r w:rsidRPr="00DE7C45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на территории Томской области»</w:t>
      </w:r>
      <w:r w:rsidRPr="00DE7C45">
        <w:rPr>
          <w:rFonts w:ascii="PT Astra Serif" w:hAnsi="PT Astra Serif"/>
          <w:sz w:val="26"/>
          <w:szCs w:val="26"/>
        </w:rPr>
        <w:t xml:space="preserve"> </w:t>
      </w:r>
      <w:r w:rsidRPr="002E2033">
        <w:rPr>
          <w:rFonts w:ascii="PT Astra Serif" w:hAnsi="PT Astra Serif"/>
          <w:sz w:val="26"/>
          <w:szCs w:val="26"/>
        </w:rPr>
        <w:t>(</w:t>
      </w:r>
      <w:r w:rsidR="004135D6" w:rsidRPr="002E2033">
        <w:rPr>
          <w:rFonts w:ascii="PT Astra Serif" w:hAnsi="PT Astra Serif"/>
          <w:sz w:val="26"/>
          <w:szCs w:val="26"/>
        </w:rPr>
        <w:t>«</w:t>
      </w:r>
      <w:r w:rsidR="00F927AB" w:rsidRPr="002E2033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4135D6" w:rsidRPr="002E2033">
        <w:rPr>
          <w:rFonts w:ascii="PT Astra Serif" w:hAnsi="PT Astra Serif"/>
          <w:sz w:val="26"/>
          <w:szCs w:val="26"/>
        </w:rPr>
        <w:t>»</w:t>
      </w:r>
      <w:r w:rsidR="00F927AB" w:rsidRPr="002E2033">
        <w:rPr>
          <w:rFonts w:ascii="PT Astra Serif" w:hAnsi="PT Astra Serif"/>
          <w:sz w:val="26"/>
          <w:szCs w:val="26"/>
        </w:rPr>
        <w:t xml:space="preserve"> (</w:t>
      </w:r>
      <w:r w:rsidR="00F927AB" w:rsidRPr="002E2033">
        <w:rPr>
          <w:rFonts w:ascii="PT Astra Serif" w:hAnsi="PT Astra Serif"/>
          <w:sz w:val="26"/>
          <w:szCs w:val="26"/>
          <w:lang w:val="en-US"/>
        </w:rPr>
        <w:t>www</w:t>
      </w:r>
      <w:r w:rsidR="00F927AB" w:rsidRPr="002E2033">
        <w:rPr>
          <w:rFonts w:ascii="PT Astra Serif" w:hAnsi="PT Astra Serif"/>
          <w:sz w:val="26"/>
          <w:szCs w:val="26"/>
        </w:rPr>
        <w:t>.pravo.gov.ru), 19</w:t>
      </w:r>
      <w:r w:rsidR="004135D6" w:rsidRPr="002E2033">
        <w:rPr>
          <w:rFonts w:ascii="PT Astra Serif" w:hAnsi="PT Astra Serif"/>
          <w:sz w:val="26"/>
          <w:szCs w:val="26"/>
        </w:rPr>
        <w:t>.06.</w:t>
      </w:r>
      <w:r w:rsidR="00F927AB" w:rsidRPr="002E2033">
        <w:rPr>
          <w:rFonts w:ascii="PT Astra Serif" w:hAnsi="PT Astra Serif"/>
          <w:sz w:val="26"/>
          <w:szCs w:val="26"/>
        </w:rPr>
        <w:t xml:space="preserve">2025, № </w:t>
      </w:r>
      <w:r w:rsidR="00F927AB" w:rsidRPr="002E2033">
        <w:rPr>
          <w:rFonts w:ascii="PT Astra Serif" w:eastAsia="Arial" w:hAnsi="PT Astra Serif"/>
          <w:sz w:val="26"/>
          <w:szCs w:val="26"/>
        </w:rPr>
        <w:t>7001202506190018</w:t>
      </w:r>
      <w:r w:rsidR="00F927AB" w:rsidRPr="002E2033">
        <w:rPr>
          <w:rFonts w:ascii="PT Astra Serif" w:hAnsi="PT Astra Serif"/>
          <w:sz w:val="26"/>
          <w:szCs w:val="26"/>
        </w:rPr>
        <w:t>)</w:t>
      </w:r>
      <w:r w:rsidR="002E2033" w:rsidRPr="002E2033">
        <w:rPr>
          <w:rFonts w:ascii="PT Astra Serif" w:hAnsi="PT Astra Serif"/>
          <w:sz w:val="26"/>
          <w:szCs w:val="26"/>
        </w:rPr>
        <w:t xml:space="preserve"> </w:t>
      </w:r>
      <w:r w:rsidRPr="00190409">
        <w:rPr>
          <w:rFonts w:ascii="PT Astra Serif" w:hAnsi="PT Astra Serif"/>
          <w:sz w:val="26"/>
          <w:szCs w:val="26"/>
        </w:rPr>
        <w:t xml:space="preserve">изменение, изложив пункт 15 </w:t>
      </w:r>
      <w:r w:rsidRPr="00190409">
        <w:rPr>
          <w:rFonts w:ascii="PT Astra Serif" w:hAnsi="PT Astra Serif"/>
          <w:bCs/>
          <w:sz w:val="26"/>
          <w:szCs w:val="26"/>
          <w:lang w:val="x-none" w:eastAsia="x-none"/>
        </w:rPr>
        <w:t xml:space="preserve">Административного регламента </w:t>
      </w:r>
      <w:r w:rsidRPr="00190409">
        <w:rPr>
          <w:rFonts w:ascii="PT Astra Serif" w:hAnsi="PT Astra Serif"/>
          <w:sz w:val="26"/>
          <w:szCs w:val="26"/>
          <w:lang w:val="x-none" w:eastAsia="x-none"/>
        </w:rPr>
        <w:t>предоставления государственной услуги «</w:t>
      </w:r>
      <w:r w:rsidRPr="00190409">
        <w:rPr>
          <w:rFonts w:ascii="PT Astra Serif" w:eastAsia="Calibri" w:hAnsi="PT Astra Serif"/>
          <w:sz w:val="26"/>
          <w:szCs w:val="26"/>
        </w:rPr>
        <w:t xml:space="preserve">Аттестация </w:t>
      </w:r>
      <w:r w:rsidRPr="00DE7C45">
        <w:rPr>
          <w:rFonts w:ascii="PT Astra Serif" w:eastAsia="Calibri" w:hAnsi="PT Astra Serif"/>
          <w:sz w:val="26"/>
          <w:szCs w:val="26"/>
        </w:rPr>
        <w:t>экскурсоводов (гидов), гидов-переводчиков</w:t>
      </w:r>
      <w:r w:rsidRPr="00DE7C45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на территории Томской области», утвержденном указанным приказом в следующей редакции:</w:t>
      </w:r>
    </w:p>
    <w:p w14:paraId="277339EA" w14:textId="77777777" w:rsidR="00C36131" w:rsidRPr="00C93377" w:rsidRDefault="00C36131" w:rsidP="00C3613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«15.   </w:t>
      </w:r>
      <w:r w:rsidRPr="00C93377">
        <w:rPr>
          <w:rFonts w:ascii="PT Astra Serif" w:hAnsi="PT Astra Serif"/>
          <w:bCs/>
          <w:sz w:val="26"/>
          <w:szCs w:val="26"/>
        </w:rPr>
        <w:t xml:space="preserve">Для </w:t>
      </w:r>
      <w:r w:rsidRPr="00C93377">
        <w:rPr>
          <w:rFonts w:ascii="PT Astra Serif" w:hAnsi="PT Astra Serif"/>
          <w:sz w:val="26"/>
          <w:szCs w:val="26"/>
        </w:rPr>
        <w:t>получения нагрудной идентификационной карточки, внесения сведений о прохождении заявителем аттестации в Единый реестр</w:t>
      </w:r>
      <w:r w:rsidRPr="00C93377">
        <w:rPr>
          <w:rFonts w:ascii="PT Astra Serif" w:hAnsi="PT Astra Serif"/>
          <w:bCs/>
          <w:sz w:val="26"/>
          <w:szCs w:val="26"/>
        </w:rPr>
        <w:t xml:space="preserve"> заявитель 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 w14:paraId="0A8185B3" w14:textId="77777777" w:rsidR="00C36131" w:rsidRPr="00C93377" w:rsidRDefault="00C36131" w:rsidP="00C3613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>1) заявление об аттестации</w:t>
      </w:r>
      <w:bookmarkStart w:id="3" w:name="Par135"/>
      <w:bookmarkEnd w:id="3"/>
      <w:r w:rsidRPr="00C93377">
        <w:rPr>
          <w:rFonts w:ascii="PT Astra Serif" w:hAnsi="PT Astra Serif"/>
          <w:sz w:val="26"/>
          <w:szCs w:val="26"/>
        </w:rPr>
        <w:t xml:space="preserve"> посредством з</w:t>
      </w:r>
      <w:r w:rsidRPr="00C93377">
        <w:rPr>
          <w:rFonts w:ascii="PT Astra Serif" w:hAnsi="PT Astra Serif"/>
          <w:bCs/>
          <w:sz w:val="26"/>
          <w:szCs w:val="26"/>
        </w:rPr>
        <w:t>аполнения</w:t>
      </w:r>
      <w:r w:rsidRPr="00C93377">
        <w:rPr>
          <w:rFonts w:ascii="PT Astra Serif" w:hAnsi="PT Astra Serif"/>
          <w:sz w:val="26"/>
          <w:szCs w:val="26"/>
        </w:rPr>
        <w:t xml:space="preserve"> интерактивной </w:t>
      </w:r>
      <w:r w:rsidRPr="00C93377">
        <w:rPr>
          <w:rFonts w:ascii="PT Astra Serif" w:hAnsi="PT Astra Serif"/>
          <w:bCs/>
          <w:sz w:val="26"/>
          <w:szCs w:val="26"/>
        </w:rPr>
        <w:t>формы</w:t>
      </w:r>
      <w:r w:rsidRPr="00C93377">
        <w:rPr>
          <w:rFonts w:ascii="PT Astra Serif" w:hAnsi="PT Astra Serif"/>
          <w:sz w:val="26"/>
          <w:szCs w:val="26"/>
        </w:rPr>
        <w:t xml:space="preserve"> </w:t>
      </w:r>
      <w:r w:rsidRPr="00C93377">
        <w:rPr>
          <w:rFonts w:ascii="PT Astra Serif" w:hAnsi="PT Astra Serif"/>
          <w:bCs/>
          <w:sz w:val="26"/>
          <w:szCs w:val="26"/>
        </w:rPr>
        <w:t>на</w:t>
      </w:r>
      <w:r w:rsidRPr="00C93377">
        <w:rPr>
          <w:rFonts w:ascii="PT Astra Serif" w:hAnsi="PT Astra Serif"/>
          <w:sz w:val="26"/>
          <w:szCs w:val="26"/>
        </w:rPr>
        <w:t xml:space="preserve"> </w:t>
      </w:r>
      <w:r w:rsidRPr="00C93377">
        <w:rPr>
          <w:rFonts w:ascii="PT Astra Serif" w:hAnsi="PT Astra Serif"/>
          <w:bCs/>
          <w:sz w:val="26"/>
          <w:szCs w:val="26"/>
        </w:rPr>
        <w:t>ЕПГУ</w:t>
      </w:r>
      <w:r w:rsidRPr="00C93377">
        <w:rPr>
          <w:rFonts w:ascii="PT Astra Serif" w:hAnsi="PT Astra Serif"/>
          <w:sz w:val="26"/>
          <w:szCs w:val="26"/>
        </w:rPr>
        <w:t xml:space="preserve">; </w:t>
      </w:r>
    </w:p>
    <w:p w14:paraId="25F2E6A4" w14:textId="77777777" w:rsidR="00C36131" w:rsidRPr="00C93377" w:rsidRDefault="00C36131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>2) копии документов об образовании и о квалификации, подтверждающих получение соискателем среднего профессионального образования или высшего образования, или при условии достижения соискателем 18 лет копию справки об обучении по основной профессиональной образовательной программе, подтверждающей у соискателя статус обучающегося и успешное прохождение промежуточной аттестации по дисциплине (модулю) по видам профессиональной деятельности по оказанию услуг экскурсовода (гида) или гида-переводчика в соответствии с федеральными государственными образовательными стандартами;</w:t>
      </w:r>
    </w:p>
    <w:p w14:paraId="7286E769" w14:textId="77777777" w:rsidR="00C36131" w:rsidRPr="00C93377" w:rsidRDefault="00C36131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3) копии документов о квалификации, подтверждающих повышение соискателем или присвоение соискателю квалификации по результатам дополнительного профессионального образования в области, соответствующей профилю работы экскурсовода (гида) или гида-переводчика, за исключением соискателей, получивших среднее профессиональное образование или высшее образование по образовательным программам, включающим в себя дисциплину (модуль) по видам профессиональной </w:t>
      </w:r>
      <w:r w:rsidRPr="00C93377">
        <w:rPr>
          <w:rFonts w:ascii="PT Astra Serif" w:hAnsi="PT Astra Serif"/>
          <w:sz w:val="26"/>
          <w:szCs w:val="26"/>
        </w:rPr>
        <w:lastRenderedPageBreak/>
        <w:t xml:space="preserve">деятельности по оказанию услуг экскурсовода (гида) или гида-переводчика, либо осваивающих основные профессиональные образовательные программы при условии достижения 18 лет и успешного прохождения промежуточной аттестации по дисциплине (модулю) по видам профессиональной деятельности по оказанию услуг экскурсовода (гида) или гида-переводчика в соответствии с федеральными государственными образовательными стандартами, а также соискателей, имеющих стаж работы в качестве экскурсоводов (гидов) и (или) гидов-переводчиков не менее 5 лет; </w:t>
      </w:r>
    </w:p>
    <w:p w14:paraId="3C688C13" w14:textId="77777777" w:rsidR="00C36131" w:rsidRPr="00C93377" w:rsidRDefault="00C36131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4) документы, подтверждающие наличие у заявителя стажа работы в качестве экскурсовода (гида) или гида-переводчика: </w:t>
      </w:r>
    </w:p>
    <w:p w14:paraId="11D28228" w14:textId="77777777" w:rsidR="00C36131" w:rsidRPr="00C93377" w:rsidRDefault="00C36131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а) в случае, если заявитель намерен пройти аттестацию по территории национального туристского маршрута или претендует на прохождение квалификационного экзамена без прохождения тестирования – документы, подтверждающие наличие у заявителя стажа работы в качестве экскурсовода (гида) или гида-переводчика не менее 3 лет; </w:t>
      </w:r>
    </w:p>
    <w:p w14:paraId="53D7F66C" w14:textId="77777777" w:rsidR="00C36131" w:rsidRPr="00C93377" w:rsidRDefault="00C36131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б) в случае, если заявитель не имеет документов, подтверждающих освоение им дополнительного профессионального образования в области, соответствующей профилю работы экскурсовода (гида) или гида-переводчика - документы, подтверждающие наличие у заявителя стажа работы в качестве экскурсовода (гида) или гида-переводчика не менее 5 лет. </w:t>
      </w:r>
    </w:p>
    <w:p w14:paraId="1F15686D" w14:textId="77777777" w:rsidR="00C36131" w:rsidRDefault="00C36131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К документам и сведениям, подтверждающим наличие у заявителя необходимого стажа работы в качестве экскурсовода (гида) или гида-переводчика, относятся: </w:t>
      </w:r>
    </w:p>
    <w:p w14:paraId="1353D340" w14:textId="77777777" w:rsidR="00C36131" w:rsidRPr="00C93377" w:rsidRDefault="00C36131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>копии трудовых договоров, трудовых книжек (за период до 1 января 2020 г.) или сведений о трудовой деятельности в соответствии со статьей 66.1 Трудового кодекса Российской Федерации;</w:t>
      </w:r>
    </w:p>
    <w:p w14:paraId="11DBF3D4" w14:textId="77777777" w:rsidR="00C36131" w:rsidRPr="00C93377" w:rsidRDefault="00C36131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копии гражданско-правовых договоров; </w:t>
      </w:r>
    </w:p>
    <w:p w14:paraId="3E25BA9F" w14:textId="77777777" w:rsidR="00C36131" w:rsidRPr="00C93377" w:rsidRDefault="00C36131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сведения о регистрации соискателя в качестве индивидуального предпринимателя с осуществлением видов экономической деятельности по Общероссийскому классификатору видов экономической деятельности 79.90.21 и (или) 79.90.22; </w:t>
      </w:r>
    </w:p>
    <w:p w14:paraId="48753EDA" w14:textId="77777777" w:rsidR="00C36131" w:rsidRPr="00C93377" w:rsidRDefault="00C36131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сведения о постановке соискателя на учет в качестве плательщика налога на профессиональный доход с приложением копий чеков, сформированных при произведении расчетов при оказании услуг экскурсовода (гида) или гида-переводчика; </w:t>
      </w:r>
    </w:p>
    <w:p w14:paraId="54F909E9" w14:textId="77777777" w:rsidR="00C36131" w:rsidRPr="00C93377" w:rsidRDefault="00C36131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>сведения об аттестатах, свидетельствах либо иных документах, подтверждающих уровень квалификации экскурсовода (гида) или гида-переводчика, полученных в течение 5 лет, предшествующих дню подачи заявления.</w:t>
      </w:r>
      <w:r>
        <w:rPr>
          <w:rFonts w:ascii="PT Astra Serif" w:hAnsi="PT Astra Serif"/>
          <w:sz w:val="26"/>
          <w:szCs w:val="26"/>
        </w:rPr>
        <w:t>».</w:t>
      </w:r>
    </w:p>
    <w:bookmarkEnd w:id="1"/>
    <w:p w14:paraId="70FE0BE1" w14:textId="77777777" w:rsidR="00C36131" w:rsidRDefault="00C36131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bookmarkEnd w:id="2"/>
    <w:p w14:paraId="5D1AA794" w14:textId="77777777" w:rsidR="00C36131" w:rsidRDefault="00C36131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5ABB1896" w14:textId="77777777" w:rsidR="00E65CED" w:rsidRDefault="00E65CED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291B114F" w14:textId="77777777" w:rsidR="002E2033" w:rsidRDefault="002E2033" w:rsidP="00C3613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36131" w:rsidRPr="00C15A6D" w14:paraId="092ACA38" w14:textId="77777777" w:rsidTr="008C5318">
        <w:tc>
          <w:tcPr>
            <w:tcW w:w="3831" w:type="dxa"/>
            <w:shd w:val="clear" w:color="FFFFFF" w:fill="FFFFFF"/>
            <w:vAlign w:val="center"/>
          </w:tcPr>
          <w:p w14:paraId="629BC7E2" w14:textId="77777777" w:rsidR="00C36131" w:rsidRPr="00C15A6D" w:rsidRDefault="00C36131" w:rsidP="008C531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5A6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0D501141" w14:textId="287D2D86" w:rsidR="00C36131" w:rsidRPr="00C15A6D" w:rsidRDefault="00C36131" w:rsidP="008C531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3B2B085" w14:textId="77777777" w:rsidR="00C36131" w:rsidRPr="00C15A6D" w:rsidRDefault="00C36131" w:rsidP="008C5318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5A6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499C6909" w14:textId="77777777" w:rsidR="00C36131" w:rsidRDefault="00C36131" w:rsidP="00C36131">
      <w:pPr>
        <w:rPr>
          <w:rFonts w:ascii="PT Astra Serif" w:hAnsi="PT Astra Serif" w:cs="PT Astra Serif"/>
          <w:sz w:val="18"/>
          <w:szCs w:val="18"/>
        </w:rPr>
      </w:pPr>
    </w:p>
    <w:p w14:paraId="2A5CF65B" w14:textId="77777777" w:rsidR="00C36131" w:rsidRDefault="00C36131"/>
    <w:sectPr w:rsidR="00C36131" w:rsidSect="001E352D">
      <w:headerReference w:type="default" r:id="rId7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D2339" w14:textId="77777777" w:rsidR="0022711C" w:rsidRDefault="0022711C" w:rsidP="00A92099">
      <w:r>
        <w:separator/>
      </w:r>
    </w:p>
  </w:endnote>
  <w:endnote w:type="continuationSeparator" w:id="0">
    <w:p w14:paraId="2F47AAFF" w14:textId="77777777" w:rsidR="0022711C" w:rsidRDefault="0022711C" w:rsidP="00A9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6C4E8" w14:textId="77777777" w:rsidR="0022711C" w:rsidRDefault="0022711C" w:rsidP="00A92099">
      <w:r>
        <w:separator/>
      </w:r>
    </w:p>
  </w:footnote>
  <w:footnote w:type="continuationSeparator" w:id="0">
    <w:p w14:paraId="70480537" w14:textId="77777777" w:rsidR="0022711C" w:rsidRDefault="0022711C" w:rsidP="00A9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977863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bCs/>
        <w:sz w:val="26"/>
        <w:szCs w:val="26"/>
      </w:rPr>
    </w:sdtEndPr>
    <w:sdtContent>
      <w:p w14:paraId="47F47614" w14:textId="4C318E56" w:rsidR="001E352D" w:rsidRPr="001E352D" w:rsidRDefault="001E352D">
        <w:pPr>
          <w:pStyle w:val="a4"/>
          <w:rPr>
            <w:rFonts w:ascii="PT Astra Serif" w:hAnsi="PT Astra Serif"/>
            <w:b w:val="0"/>
            <w:bCs/>
            <w:sz w:val="26"/>
            <w:szCs w:val="26"/>
          </w:rPr>
        </w:pPr>
        <w:r w:rsidRPr="001E352D">
          <w:rPr>
            <w:rFonts w:ascii="PT Astra Serif" w:hAnsi="PT Astra Serif"/>
            <w:b w:val="0"/>
            <w:bCs/>
            <w:sz w:val="26"/>
            <w:szCs w:val="26"/>
          </w:rPr>
          <w:fldChar w:fldCharType="begin"/>
        </w:r>
        <w:r w:rsidRPr="001E352D">
          <w:rPr>
            <w:rFonts w:ascii="PT Astra Serif" w:hAnsi="PT Astra Serif"/>
            <w:b w:val="0"/>
            <w:bCs/>
            <w:sz w:val="26"/>
            <w:szCs w:val="26"/>
          </w:rPr>
          <w:instrText>PAGE   \* MERGEFORMAT</w:instrText>
        </w:r>
        <w:r w:rsidRPr="001E352D">
          <w:rPr>
            <w:rFonts w:ascii="PT Astra Serif" w:hAnsi="PT Astra Serif"/>
            <w:b w:val="0"/>
            <w:bCs/>
            <w:sz w:val="26"/>
            <w:szCs w:val="26"/>
          </w:rPr>
          <w:fldChar w:fldCharType="separate"/>
        </w:r>
        <w:r w:rsidRPr="001E352D">
          <w:rPr>
            <w:rFonts w:ascii="PT Astra Serif" w:hAnsi="PT Astra Serif"/>
            <w:b w:val="0"/>
            <w:bCs/>
            <w:sz w:val="26"/>
            <w:szCs w:val="26"/>
          </w:rPr>
          <w:t>2</w:t>
        </w:r>
        <w:r w:rsidRPr="001E352D">
          <w:rPr>
            <w:rFonts w:ascii="PT Astra Serif" w:hAnsi="PT Astra Serif"/>
            <w:b w:val="0"/>
            <w:bCs/>
            <w:sz w:val="26"/>
            <w:szCs w:val="26"/>
          </w:rPr>
          <w:fldChar w:fldCharType="end"/>
        </w:r>
      </w:p>
    </w:sdtContent>
  </w:sdt>
  <w:p w14:paraId="14084658" w14:textId="77777777" w:rsidR="001E352D" w:rsidRDefault="001E352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33F"/>
    <w:rsid w:val="00170773"/>
    <w:rsid w:val="001A6D5D"/>
    <w:rsid w:val="001E352D"/>
    <w:rsid w:val="00211DA8"/>
    <w:rsid w:val="0022711C"/>
    <w:rsid w:val="002406FF"/>
    <w:rsid w:val="002E2033"/>
    <w:rsid w:val="004135D6"/>
    <w:rsid w:val="009771C1"/>
    <w:rsid w:val="00A92099"/>
    <w:rsid w:val="00B0466A"/>
    <w:rsid w:val="00BA5495"/>
    <w:rsid w:val="00BC4E25"/>
    <w:rsid w:val="00C36131"/>
    <w:rsid w:val="00C5481E"/>
    <w:rsid w:val="00C92B15"/>
    <w:rsid w:val="00E65CED"/>
    <w:rsid w:val="00E8233F"/>
    <w:rsid w:val="00F927AB"/>
    <w:rsid w:val="00FE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C41938"/>
  <w15:chartTrackingRefBased/>
  <w15:docId w15:val="{5700B96E-C38B-44EC-A4AF-0654C49A7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361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rsid w:val="00C361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rsid w:val="00C36131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C3613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C36131"/>
    <w:pPr>
      <w:spacing w:before="120"/>
      <w:ind w:right="5102"/>
      <w:jc w:val="center"/>
    </w:pPr>
  </w:style>
  <w:style w:type="character" w:customStyle="1" w:styleId="20">
    <w:name w:val="Основной текст 2 Знак"/>
    <w:basedOn w:val="a0"/>
    <w:link w:val="2"/>
    <w:rsid w:val="00C361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C36131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A9209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9209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Палухин Павел Николаевич</dc:creator>
  <cp:keywords/>
  <dc:description/>
  <cp:lastModifiedBy>Сидоренко Наталия Валерьевна</cp:lastModifiedBy>
  <cp:revision>6</cp:revision>
  <cp:lastPrinted>2025-09-11T07:08:00Z</cp:lastPrinted>
  <dcterms:created xsi:type="dcterms:W3CDTF">2025-09-11T06:44:00Z</dcterms:created>
  <dcterms:modified xsi:type="dcterms:W3CDTF">2025-09-11T07:57:00Z</dcterms:modified>
</cp:coreProperties>
</file>