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84C" w:rsidRDefault="002F084C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2F084C">
        <w:rPr>
          <w:rFonts w:ascii="PT Astra Serif" w:hAnsi="PT Astra Serif"/>
          <w:b/>
          <w:sz w:val="24"/>
          <w:szCs w:val="24"/>
        </w:rPr>
        <w:t>Вид профессиональной служебной деятельности гражданского служащего: развитие инфраструктуры информационно-коммуникационных технологий, сетей и средств связи»; «Регулирование в сфере электросвязи (включая использование радиочастотного спектра), управление национальным сегментом информационно-телекоммуникационной сети «Интернет» (за исключением вопросов массовых коммуникаций и средств массовой информации), обеспечения единства измерений в области связи; регулирование в сфере почтовой связи; регулирование в сфере автомобильного и городского пассажирского транспорта; регулирование в сфере морского и внутреннего водного транспорта; регулирование в сфере железнодорожного транспорта; регулирование перевозок воздушным транспортом; регулирование аэропортовой деятельности</w:t>
      </w:r>
    </w:p>
    <w:p w:rsidR="002F084C" w:rsidRDefault="002F084C" w:rsidP="002F084C">
      <w:pPr>
        <w:tabs>
          <w:tab w:val="left" w:pos="709"/>
          <w:tab w:val="left" w:pos="1134"/>
        </w:tabs>
        <w:spacing w:line="240" w:lineRule="auto"/>
        <w:rPr>
          <w:rFonts w:ascii="PT Astra Serif" w:hAnsi="PT Astra Serif"/>
          <w:b/>
          <w:sz w:val="24"/>
          <w:szCs w:val="24"/>
        </w:rPr>
      </w:pPr>
    </w:p>
    <w:p w:rsidR="002F084C" w:rsidRDefault="002F084C" w:rsidP="002F084C">
      <w:pPr>
        <w:pStyle w:val="ConsPlusNormal"/>
        <w:ind w:firstLine="567"/>
        <w:jc w:val="center"/>
        <w:outlineLvl w:val="1"/>
        <w:rPr>
          <w:rFonts w:ascii="PT Astra Serif" w:eastAsia="Calibri" w:hAnsi="PT Astra Serif"/>
        </w:rPr>
      </w:pPr>
      <w:r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2F084C" w:rsidRDefault="002F084C" w:rsidP="002F084C">
      <w:pPr>
        <w:pStyle w:val="ConsPlusNormal"/>
        <w:ind w:firstLine="567"/>
        <w:jc w:val="both"/>
        <w:rPr>
          <w:rFonts w:ascii="PT Astra Serif" w:hAnsi="PT Astra Serif"/>
        </w:rPr>
      </w:pPr>
    </w:p>
    <w:p w:rsidR="00702E1E" w:rsidRDefault="00702E1E" w:rsidP="00702E1E">
      <w:pPr>
        <w:pStyle w:val="ConsPlusNormal"/>
        <w:ind w:firstLine="567"/>
        <w:jc w:val="both"/>
        <w:rPr>
          <w:rFonts w:ascii="PT Astra Serif" w:eastAsia="Calibri" w:hAnsi="PT Astra Serif"/>
        </w:rPr>
      </w:pPr>
      <w:r>
        <w:rPr>
          <w:rFonts w:ascii="PT Astra Serif" w:hAnsi="PT Astra Serif"/>
        </w:rPr>
        <w:t xml:space="preserve">8. Основные права и обязанности </w:t>
      </w:r>
      <w:r>
        <w:rPr>
          <w:rFonts w:ascii="PT Astra Serif" w:hAnsi="PT Astra Serif"/>
          <w:i/>
        </w:rPr>
        <w:t>заместителя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i/>
          <w:color w:val="000000"/>
        </w:rPr>
        <w:t>начальника Департамента</w:t>
      </w:r>
      <w:r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702E1E" w:rsidRDefault="00702E1E" w:rsidP="00702E1E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9. В целях реализации задач и функций, возложенных на </w:t>
      </w:r>
      <w:r>
        <w:rPr>
          <w:rFonts w:ascii="PT Astra Serif" w:hAnsi="PT Astra Serif"/>
          <w:i/>
        </w:rPr>
        <w:t>Департамент транспорта, дорожной деятельности и связи Томской области,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i/>
        </w:rPr>
        <w:t>заместитель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i/>
          <w:color w:val="000000"/>
        </w:rPr>
        <w:t>начальника Департамента</w:t>
      </w:r>
      <w:r>
        <w:rPr>
          <w:rFonts w:ascii="PT Astra Serif" w:hAnsi="PT Astra Serif"/>
        </w:rPr>
        <w:t xml:space="preserve"> обязан: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разработку: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документов стратегического планирования Томской области в сфере воздушного, внутреннего водного, автомобильного, железнодорожного транспорта, и связи в пределах полномочий, установленных законодательством Российской Федерации и Томской области (далее - сфера деятельности), и предложения в них;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аналитических материалов (обобщать имеющуюся информацию) о реализации на территории Томской области: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комитет по транспорту, связи и правовой работе Департамента;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региональных проектов Томской области, в реализации которых участвует комитет по транспорту, связи и правовой работе Департамента, направленных на достижение целей, показателей и результатов федеральных проектов;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в) проектов правовых актов, в том числе нормативных, в сфере деятельности и предложений в них;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г)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д) долгосрочных, среднесрочных и краткосрочных прогнозов развития в сфере деятельности;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подготовку заключений: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а) на проекты федеральных, муниципальных, областных правовых актов, в том числе нормативных;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в) о возможности участия Томской области в международных и межрегиональных договорах (соглашениях), касающихся сферы деятельности;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обеспечивать достижение целей, показателей и результатов региональных проектов Томской области, в реализации которых участвует комитет по транспорту, связи и правовой работе Департамента, направленных на достижение целей, показателей и результатов федеральных проектов;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организовывать: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транспортное обслуживание населения воздушным, внутренним водным, автомобильным транспортом в межмуниципальном и пригородном сообщении и железнодорожным транспортом в пригородном сообщении на территории Томской области в пределах полномочий Департамента, в том числе: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осуществлять взаимодействие с контрольными и надзорными органами по вопросу обеспечения безопасности перевозок пассажиров и багажа;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осуществлять совместно с заинтересованными исполнительными органами Томской области, структурными подразделениями Администрации Томской области выработку и реализацию региональной политики в области использования системы ГЛОНАСС и других результатов космической деятельности в сфере транспорта и связи в интересах социально-экономического развития Томской области, комплекса средств для обеспечения пользователей системы ГЛОНАСС дополнительной информацией и аппаратурой спутниковой навигации в интересах навигационного обеспечения транспортного комплекса Томской области в пределах полномочий, установленных действующим законодательством;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обеспечивать осуществление: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полномочий Департамента, указанных в Законе Томской области от 11 апреля 2013 года № 61-ОЗ «О разграничении полномочий органов государственной власти Томской области в области использования автомобильных дорог, осуществления дорожной деятельности, организации дорожного движения и обеспечения безопасности дорожного движения»;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в) полномочий, установленных частью 3 статьи 3 Закона Томской области от </w:t>
      </w:r>
      <w:r>
        <w:rPr>
          <w:rFonts w:ascii="PT Astra Serif" w:hAnsi="PT Astra Serif"/>
        </w:rPr>
        <w:br/>
        <w:t>29 декабря 2015 года № 216-ОЗ «Об организации регулярных перевозок пассажиров и багажа автомобильным транспортом и городским наземным электрическим транспортом на территории Томской области»;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г) полномочий, установленных частью 2 статьи 4 Закона Томской области от </w:t>
      </w:r>
      <w:r>
        <w:rPr>
          <w:rFonts w:ascii="PT Astra Serif" w:hAnsi="PT Astra Serif"/>
        </w:rPr>
        <w:br/>
        <w:t>28 декабря 2016 года № 159-ОЗ «Об организации транспортного обслуживания населения железнодорожным транспортом в пригородном сообщении на территории Томской области»;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д) полномочий, установленных статьей 6 Закона Томской области от 28 июня </w:t>
      </w:r>
      <w:r>
        <w:rPr>
          <w:rFonts w:ascii="PT Astra Serif" w:hAnsi="PT Astra Serif"/>
        </w:rPr>
        <w:br/>
        <w:t>2017 года № 65-ОЗ «Об организации транспортного обслуживания населения воздушным транспортом на внутриобластных маршрутах в Томской области»;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е) полномочий, установленных статьей 7 Закона Томской области от 9 июня </w:t>
      </w:r>
      <w:r>
        <w:rPr>
          <w:rFonts w:ascii="PT Astra Serif" w:hAnsi="PT Astra Serif"/>
        </w:rPr>
        <w:br/>
        <w:t>2022 года № 50-ОЗ «Об организации транспортного обслуживания населения внутренним водным транспортом в Томской области»;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содействовать развитию рынка перевозок воздушным, внутренним водным, железнодорожным транспортом, телекоммуникационной инфраструктуры, внедрению перспективных технологий и стандартов электросвязи, почтовой связи, систем телевизионного вещания и радиовещания на территории Томской области;</w:t>
      </w:r>
    </w:p>
    <w:p w:rsidR="00702E1E" w:rsidRDefault="00702E1E" w:rsidP="00702E1E">
      <w:pPr>
        <w:pStyle w:val="ConsPlusNormal"/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координирует вопросы содействия развитию конкуренции:</w:t>
      </w:r>
    </w:p>
    <w:p w:rsidR="00702E1E" w:rsidRDefault="00702E1E" w:rsidP="00702E1E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на рынке оказания услуг по перевозке пассажиров автомобильным транспортом по межмуниципальным маршрутам регулярных перевозок;</w:t>
      </w:r>
    </w:p>
    <w:p w:rsidR="00702E1E" w:rsidRDefault="00702E1E" w:rsidP="00702E1E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на рынке оказания услуг по перевозке пассажиров автомобильным транспортом по муниципальным маршрутам регулярных перевозок;</w:t>
      </w:r>
    </w:p>
    <w:p w:rsidR="00702E1E" w:rsidRDefault="00702E1E" w:rsidP="00702E1E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- на рынке оказания услуг связи, в том числе услуг по предоставлению широкополосного доступа к информационно-телекоммуникационной сети «Интернет»;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 w:cs="Calibri"/>
        </w:rPr>
      </w:pPr>
      <w:r>
        <w:rPr>
          <w:rFonts w:ascii="PT Astra Serif" w:hAnsi="PT Astra Serif"/>
        </w:rPr>
        <w:t xml:space="preserve"> обеспечивать согласование строительства новых железнодорожных путей необщего пользования;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организовывать подготовку предложений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деятельности;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осуществлять: 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взаимодействие с органами государственной власти, органами местного самоуправления и организациями по вопросам содержания, развития и организации эксплуатации аэропортов и (или) аэродромов гражданской авиации, речных портов, расположенных на территории Томской области;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координацию взаимодействия операторов связи с пользователями по вопросам оказания услуг электросвязи и почтовой связи;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участие Департамента: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в развитии сети объектов почтовой связи на территории Томской области;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в формировании адресных инвестиционных проектов для выполнения федеральных целевых программ на территории Томской области в сфере деятельности и координировать мероприятия по их реализации;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в) в обеспечении транспортом участников международных, межрегиональных, областных общественных мероприятий (конференций, семинаров, выставок, круглых столов и других мероприятий), проводимых Администрацией Томской области;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консультирование органов государственной власти, органов местного самоуправления и организаций по вопросам сферы деятельности;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и (или) проводить совещания, конференции, встречи, выставки и другие мероприятия в сфере деятельности для организаций транспортного комплекса и связи;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направлять представителей комитета по транспорту, связи и правовой работе Департамента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исполнять поручения Губернатора Томской области, заместителя Губернатора Томской области по строительству и инфраструктуре, начальника Департамента;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согласовывать предложения руководителей организаций по кандидатурам, представляемым к награждению правительственными, отраслевыми, региональными наградами в сфере деятельности;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организовывать: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подготовку ответов на обращения граждан, органов государственной власти, органов местного самоуправления и организаций по вопросам сферы деятельности;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подготовку информации по вопросам сферы деятельности для размещения в средствах массовой информации, информационно-телекоммуникационной сети общего пользования;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 постоянной основе выполнять работы, связанные с использованием сведений, составляющих государственную тайну, в соответствии с пунктами перечней сведений, подлежащих засекречиванию, и согласно перечню функций, указанных в номенклатуре должностей сотрудников Департамента, подлежащих оформлению на допуск к государственной тайне;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организовывать: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проведение технического осмотра и осуществление мониторинга за исполнением законодательства Российской Федерации в области технического осмотра на территории Томской области в соответствии с пунктом 1 статьи 9 Федерального закона от 1 июля 2011 года № 170-ФЗ «О техническом осмотре транспортных средств и о внесении изменений в отдельные законодательные акты Российской Федерации»;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б) утверждение нормативов минимальной обеспеченности населения пунктами технического осмотра для Томской области и для входящих в ее состав муниципальных </w:t>
      </w:r>
      <w:r>
        <w:rPr>
          <w:rFonts w:ascii="PT Astra Serif" w:hAnsi="PT Astra Serif"/>
        </w:rPr>
        <w:lastRenderedPageBreak/>
        <w:t>образований в целях реализации части 2 статьи 6, пункта 2 статьи 9 Федерального закона от 1 июля 2011 года № 170-ФЗ «О техническом осмотре транспортных средств и о внесении изменений в отдельные законодательные акты Российской Федерации»;</w:t>
      </w:r>
    </w:p>
    <w:p w:rsidR="00702E1E" w:rsidRDefault="00702E1E" w:rsidP="00702E1E">
      <w:pPr>
        <w:pStyle w:val="ConsPlusNormal"/>
        <w:tabs>
          <w:tab w:val="left" w:pos="993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в) реализацию мероприятий по противодействию и профилактике терроризма, минимизации и ликвидации последствий его проявлений;</w:t>
      </w:r>
    </w:p>
    <w:p w:rsidR="00702E1E" w:rsidRDefault="00702E1E" w:rsidP="00702E1E">
      <w:pPr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>организовывать осуществление государственного регионального контроля (надзора) на автомобильном транспорте, городском наземном электрическом транспорте и в дорожном хозяйстве на территории Томской области в части соблюдения обязательных требований, установленных в отношении перевозок по межмуниципальным маршрутам регулярных перевозок в границах Томской области,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хозяйстве, в области организации регулярных перевозок;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eastAsia="Calibri" w:hAnsi="PT Astra Serif" w:cs="Calibri"/>
          <w:lang w:eastAsia="en-US"/>
        </w:rPr>
      </w:pPr>
      <w:r>
        <w:rPr>
          <w:rFonts w:ascii="PT Astra Serif" w:hAnsi="PT Astra Serif"/>
        </w:rPr>
        <w:t>координировать работу Департамента в части рассмотрения жалоб в рамках механизма досудебного обжалования решений Департамента, действий (бездействия) должностных лиц Департамента при осуществлении государственного регионального контроля (надзора) на автомобильном транспорте, городском наземном электрическом транспорте и в дорожном хозяйстве на территории Томской области;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 взаимодействие с курируемыми Департаментом организациями в соответствии с распоряжением Администрации Томской области от 19.01.2007 № 14-ра «Об усилении контроля за деятельностью областных государственных унитарных предприятий, областных государственных учреждений, хозяйственных обществ, товариществ, иных организаций, созданных на основе или с использованием государственного имущества Томской области»;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обеспечивать эффективную координацию деятельности комитета по транспорту, связи и правовой работе Департамента;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организовывать: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а) работу по исполнению судебных актов по вопросам деятельности Департамента, в том числе работу с приставами-исполнителями в рамках исполнительного производства;</w:t>
      </w:r>
    </w:p>
    <w:p w:rsidR="00702E1E" w:rsidRDefault="00702E1E" w:rsidP="00702E1E">
      <w:pPr>
        <w:pStyle w:val="ConsPlusNormal"/>
        <w:tabs>
          <w:tab w:val="left" w:pos="1134"/>
        </w:tabs>
        <w:ind w:left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б) правовое обеспечение деятельности Департамента;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в) проведение юридической экспертизы проектов правовых актов Департамента и иных документов правового характера, поступающих в установленном порядке в комитет по транспорту, связи и правовой работе Департамента для согласования;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г) правовую помощь структурным подразделениям Департамента в подготовке и оформлении правовых документов;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д) представление интересов Департамента в налоговых, правоохранительных органах, судах общей юрисдикции, арбитражных судах, иных организациях на основании доверенности;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е) ведение реестра правовых актов Департамента и осуществлять меры по обеспечению соответствия их действующему законодательствую;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обеспечивать соблюдение государственными гражданскими служащими Томской области, замещающими должности в комитете по транспорту, связи и правовой работе Департамента служебного распорядка и регламента работы </w:t>
      </w:r>
      <w:proofErr w:type="gramStart"/>
      <w:r>
        <w:rPr>
          <w:rFonts w:ascii="PT Astra Serif" w:hAnsi="PT Astra Serif"/>
        </w:rPr>
        <w:t>Департамента ;</w:t>
      </w:r>
      <w:proofErr w:type="gramEnd"/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обеспечивать соблюдение государственными гражданскими служащими Томской области, замещающих должности в комитете по транспорту, связи и правовой работе Департамента, ограничений и запретов, требований, направленных на предотвращение или урегулирование конфликта интересов, а также соблюдение исполнения ими обязанностей, установленных законодательством о противодействии коррупции;</w:t>
      </w:r>
    </w:p>
    <w:p w:rsidR="00702E1E" w:rsidRDefault="00702E1E" w:rsidP="00702E1E">
      <w:pPr>
        <w:pStyle w:val="ConsPlusNormal"/>
        <w:widowControl/>
        <w:numPr>
          <w:ilvl w:val="0"/>
          <w:numId w:val="4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принимать меры по выявлению и устранению причин и условий, способствующих возникновению конфликта интересов на государственной гражданской службе Томской области.</w:t>
      </w:r>
    </w:p>
    <w:p w:rsidR="00702E1E" w:rsidRDefault="00702E1E" w:rsidP="00702E1E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>
        <w:rPr>
          <w:rFonts w:ascii="PT Astra Serif" w:hAnsi="PT Astra Serif"/>
          <w:i/>
        </w:rPr>
        <w:t>заместитель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i/>
          <w:color w:val="000000"/>
        </w:rPr>
        <w:t>начальника Департамента</w:t>
      </w:r>
      <w:r>
        <w:rPr>
          <w:rFonts w:ascii="PT Astra Serif" w:hAnsi="PT Astra Serif"/>
        </w:rPr>
        <w:t xml:space="preserve"> имеет право: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1)</w:t>
      </w:r>
      <w:r>
        <w:rPr>
          <w:rFonts w:ascii="PT Astra Serif" w:hAnsi="PT Astra Serif"/>
        </w:rPr>
        <w:tab/>
        <w:t>осуществлять взаимодействие со структурными подразделениями Администрации Томской области,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2)</w:t>
      </w:r>
      <w:r>
        <w:rPr>
          <w:rFonts w:ascii="PT Astra Serif" w:hAnsi="PT Astra Serif"/>
        </w:rPr>
        <w:tab/>
        <w:t xml:space="preserve">знакомиться с нормативными правовыми актами Российской Федерации, Томской области, если они касаются вопросов, по которым </w:t>
      </w:r>
      <w:r>
        <w:rPr>
          <w:rFonts w:ascii="PT Astra Serif" w:hAnsi="PT Astra Serif"/>
          <w:i/>
        </w:rPr>
        <w:t>заместитель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i/>
          <w:color w:val="000000"/>
        </w:rPr>
        <w:t>начальника Департамента</w:t>
      </w:r>
      <w:r>
        <w:rPr>
          <w:rFonts w:ascii="PT Astra Serif" w:hAnsi="PT Astra Serif"/>
        </w:rPr>
        <w:t xml:space="preserve"> выполняет должностные обязанности;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3)</w:t>
      </w:r>
      <w:r>
        <w:rPr>
          <w:rFonts w:ascii="PT Astra Serif" w:hAnsi="PT Astra Serif"/>
        </w:rPr>
        <w:tab/>
        <w:t>получать объективную оценку своей деятельности непосредственно от начальника Департамента,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4)</w:t>
      </w:r>
      <w:r>
        <w:rPr>
          <w:rFonts w:ascii="PT Astra Serif" w:hAnsi="PT Astra Serif"/>
        </w:rPr>
        <w:tab/>
        <w:t>давать заключения и вносить предложения по решению вопросов, относящихся к его компетенции;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5)</w:t>
      </w:r>
      <w:r>
        <w:rPr>
          <w:rFonts w:ascii="PT Astra Serif" w:hAnsi="PT Astra Serif"/>
        </w:rPr>
        <w:tab/>
        <w:t>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6)</w:t>
      </w:r>
      <w:r>
        <w:rPr>
          <w:rFonts w:ascii="PT Astra Serif" w:hAnsi="PT Astra Serif"/>
        </w:rPr>
        <w:tab/>
        <w:t xml:space="preserve">давать государственным гражданским служащим Томской области разъяснения и указания по вопросам, входящим в должностные обязанности </w:t>
      </w:r>
      <w:r>
        <w:rPr>
          <w:rFonts w:ascii="PT Astra Serif" w:hAnsi="PT Astra Serif"/>
          <w:i/>
        </w:rPr>
        <w:t>заместителя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i/>
          <w:color w:val="000000"/>
        </w:rPr>
        <w:t>начальника Департамента</w:t>
      </w:r>
      <w:r>
        <w:rPr>
          <w:rFonts w:ascii="PT Astra Serif" w:hAnsi="PT Astra Serif"/>
        </w:rPr>
        <w:t>, предусмотренные настоящим регламентом;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7)</w:t>
      </w:r>
      <w:r>
        <w:rPr>
          <w:rFonts w:ascii="PT Astra Serif" w:hAnsi="PT Astra Serif"/>
        </w:rPr>
        <w:tab/>
        <w:t xml:space="preserve">вести переписку с органами государственной власти и местного самоуправления Томской области по вопросам, относящимся к ведению </w:t>
      </w:r>
      <w:r>
        <w:rPr>
          <w:rFonts w:ascii="PT Astra Serif" w:hAnsi="PT Astra Serif"/>
          <w:i/>
        </w:rPr>
        <w:t>заместителя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i/>
          <w:color w:val="000000"/>
        </w:rPr>
        <w:t>начальника Департамента</w:t>
      </w:r>
      <w:r>
        <w:rPr>
          <w:rFonts w:ascii="PT Astra Serif" w:hAnsi="PT Astra Serif"/>
        </w:rPr>
        <w:t>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8)</w:t>
      </w:r>
      <w:r>
        <w:rPr>
          <w:rFonts w:ascii="PT Astra Serif" w:hAnsi="PT Astra Serif"/>
        </w:rPr>
        <w:tab/>
        <w:t>вносить на рассмо</w:t>
      </w:r>
      <w:r>
        <w:rPr>
          <w:rFonts w:ascii="PT Astra Serif" w:hAnsi="PT Astra Serif"/>
        </w:rPr>
        <w:t>трение начальника Департамента,</w:t>
      </w:r>
      <w:r>
        <w:rPr>
          <w:rFonts w:ascii="PT Astra Serif" w:hAnsi="PT Astra Serif"/>
        </w:rPr>
        <w:t xml:space="preserve"> предложения по вопросам, относящимся к компетенции Департамента, в том числе предложения по совершенствованию работы Департамента;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9)</w:t>
      </w:r>
      <w:r>
        <w:rPr>
          <w:rFonts w:ascii="PT Astra Serif" w:hAnsi="PT Astra Serif"/>
        </w:rPr>
        <w:tab/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Департаменте;</w:t>
      </w:r>
    </w:p>
    <w:p w:rsidR="00702E1E" w:rsidRDefault="00702E1E" w:rsidP="00702E1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10)</w:t>
      </w:r>
      <w:r>
        <w:rPr>
          <w:rFonts w:ascii="PT Astra Serif" w:hAnsi="PT Astra Serif"/>
        </w:rPr>
        <w:tab/>
        <w:t>принимать участие в мероприятиях, направленных на профессиональное развитие в соответствии с действующим законодательством.</w:t>
      </w:r>
    </w:p>
    <w:p w:rsidR="00702E1E" w:rsidRDefault="00702E1E" w:rsidP="00702E1E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11. </w:t>
      </w:r>
      <w:r>
        <w:rPr>
          <w:rFonts w:ascii="PT Astra Serif" w:hAnsi="PT Astra Serif"/>
          <w:i/>
        </w:rPr>
        <w:t>Заместитель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i/>
          <w:color w:val="000000"/>
        </w:rPr>
        <w:t>начальника Департамента</w:t>
      </w:r>
      <w:r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Губернатора Томской области, заместителя Губернатора Томской области по строительству и инфраструктуре.</w:t>
      </w:r>
    </w:p>
    <w:p w:rsidR="00702E1E" w:rsidRDefault="00702E1E" w:rsidP="00702E1E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</w:t>
      </w:r>
      <w:r>
        <w:rPr>
          <w:rFonts w:ascii="PT Astra Serif" w:hAnsi="PT Astra Serif"/>
          <w:i/>
        </w:rPr>
        <w:t>Заместитель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i/>
          <w:color w:val="000000"/>
        </w:rPr>
        <w:t>начальника Департамента</w:t>
      </w:r>
      <w:r>
        <w:rPr>
          <w:rFonts w:ascii="PT Astra Serif" w:hAnsi="PT Astra Serif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F084C" w:rsidRPr="002F084C" w:rsidRDefault="002F084C" w:rsidP="002F084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PT Astra Serif" w:hAnsi="PT Astra Serif" w:cs="Calibri"/>
          <w:sz w:val="24"/>
          <w:szCs w:val="24"/>
        </w:rPr>
      </w:pPr>
      <w:r w:rsidRPr="002F084C">
        <w:rPr>
          <w:rFonts w:ascii="PT Astra Serif" w:hAnsi="PT Astra Serif" w:cs="Calibri"/>
          <w:sz w:val="24"/>
          <w:szCs w:val="24"/>
        </w:rPr>
        <w:t>IX. Показатели эффективности и результативности</w:t>
      </w:r>
    </w:p>
    <w:p w:rsidR="002F084C" w:rsidRPr="002F084C" w:rsidRDefault="002F084C" w:rsidP="002F084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PT Astra Serif" w:hAnsi="PT Astra Serif" w:cs="Calibri"/>
          <w:sz w:val="24"/>
          <w:szCs w:val="24"/>
        </w:rPr>
      </w:pPr>
      <w:r w:rsidRPr="002F084C">
        <w:rPr>
          <w:rFonts w:ascii="PT Astra Serif" w:hAnsi="PT Astra Serif" w:cs="Calibri"/>
          <w:sz w:val="24"/>
          <w:szCs w:val="24"/>
        </w:rPr>
        <w:t>профессиональной служебной деятельности гражданского служащего</w:t>
      </w:r>
    </w:p>
    <w:p w:rsidR="002F084C" w:rsidRPr="002F084C" w:rsidRDefault="002F084C" w:rsidP="002F08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Calibri"/>
          <w:sz w:val="24"/>
          <w:szCs w:val="24"/>
        </w:rPr>
      </w:pPr>
    </w:p>
    <w:p w:rsidR="002F084C" w:rsidRPr="002F084C" w:rsidRDefault="002F084C" w:rsidP="002F08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Calibri"/>
          <w:sz w:val="24"/>
          <w:szCs w:val="24"/>
        </w:rPr>
      </w:pPr>
      <w:r w:rsidRPr="002F084C">
        <w:rPr>
          <w:rFonts w:ascii="PT Astra Serif" w:hAnsi="PT Astra Serif" w:cs="Calibri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Pr="002F084C">
        <w:rPr>
          <w:rFonts w:ascii="PT Astra Serif" w:hAnsi="PT Astra Serif" w:cs="Calibri"/>
          <w:i/>
          <w:sz w:val="24"/>
          <w:szCs w:val="24"/>
        </w:rPr>
        <w:t>заместителя</w:t>
      </w:r>
      <w:r w:rsidRPr="002F084C">
        <w:rPr>
          <w:rFonts w:ascii="PT Astra Serif" w:hAnsi="PT Astra Serif" w:cs="Calibri"/>
          <w:sz w:val="24"/>
          <w:szCs w:val="24"/>
        </w:rPr>
        <w:t xml:space="preserve"> </w:t>
      </w:r>
      <w:r w:rsidRPr="002F084C">
        <w:rPr>
          <w:rFonts w:ascii="PT Astra Serif" w:hAnsi="PT Astra Serif" w:cs="Calibri"/>
          <w:i/>
          <w:color w:val="000000"/>
          <w:sz w:val="24"/>
          <w:szCs w:val="24"/>
        </w:rPr>
        <w:t>начальника Департамента</w:t>
      </w:r>
      <w:r w:rsidRPr="002F084C">
        <w:rPr>
          <w:rFonts w:ascii="PT Astra Serif" w:hAnsi="PT Astra Serif" w:cs="Calibri"/>
          <w:sz w:val="24"/>
          <w:szCs w:val="24"/>
        </w:rPr>
        <w:t xml:space="preserve"> оценивается по следующим показателям:</w:t>
      </w:r>
    </w:p>
    <w:p w:rsidR="002F084C" w:rsidRPr="002F084C" w:rsidRDefault="002F084C" w:rsidP="002F084C">
      <w:pPr>
        <w:spacing w:after="0" w:line="240" w:lineRule="auto"/>
        <w:ind w:firstLine="540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2F084C">
        <w:rPr>
          <w:rFonts w:ascii="PT Astra Serif" w:eastAsia="Times New Roman" w:hAnsi="PT Astra Serif"/>
          <w:sz w:val="24"/>
          <w:szCs w:val="24"/>
          <w:lang w:eastAsia="ru-RU"/>
        </w:rPr>
        <w:t>1) выполнение планов работы Департамента, обеспечение достижения установленных значений показателей работы Департамента;</w:t>
      </w:r>
    </w:p>
    <w:p w:rsidR="002F084C" w:rsidRPr="002F084C" w:rsidRDefault="002F084C" w:rsidP="002F084C">
      <w:pPr>
        <w:spacing w:after="0" w:line="240" w:lineRule="auto"/>
        <w:ind w:firstLine="540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2F084C">
        <w:rPr>
          <w:rFonts w:ascii="PT Astra Serif" w:eastAsia="Times New Roman" w:hAnsi="PT Astra Serif"/>
          <w:sz w:val="24"/>
          <w:szCs w:val="24"/>
          <w:lang w:eastAsia="ru-RU"/>
        </w:rPr>
        <w:t>2) своевременность исполнения служебных обязанностей государственными гражданскими служащими Томской области, замещающими должности в комитете по транспорту, связи и правовой работе Департамента,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2F084C" w:rsidRPr="002F084C" w:rsidRDefault="002F084C" w:rsidP="002F084C">
      <w:pPr>
        <w:spacing w:after="0" w:line="240" w:lineRule="auto"/>
        <w:ind w:firstLine="540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2F084C">
        <w:rPr>
          <w:rFonts w:ascii="PT Astra Serif" w:eastAsia="Times New Roman" w:hAnsi="PT Astra Serif"/>
          <w:sz w:val="24"/>
          <w:szCs w:val="24"/>
          <w:lang w:eastAsia="ru-RU"/>
        </w:rPr>
        <w:t xml:space="preserve">3) качество исполнения должностных обязанностей государственными гражданскими служащими Томской области, замещающими должности в комитете по транспорту, связи и </w:t>
      </w:r>
      <w:r w:rsidRPr="002F084C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правовой работе Департамента (доля разработанных правовых актов, методических материалов, предложений, нормативов, и т.п. от запланированных не менее 80%; своевременность предоставления регламентированной отчетности; отсутствие фактов нецелевого использования денежных средств; реализация не менее 80% и в установленные сроки мероприятий ведомственной целевой программы на текущий год; число жалоб и замечаний на работу Департамента);</w:t>
      </w:r>
    </w:p>
    <w:p w:rsidR="002F084C" w:rsidRPr="002F084C" w:rsidRDefault="002F084C" w:rsidP="002F084C">
      <w:pPr>
        <w:spacing w:after="0" w:line="240" w:lineRule="auto"/>
        <w:ind w:firstLine="540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2F084C">
        <w:rPr>
          <w:rFonts w:ascii="PT Astra Serif" w:eastAsia="Times New Roman" w:hAnsi="PT Astra Serif"/>
          <w:sz w:val="24"/>
          <w:szCs w:val="24"/>
          <w:lang w:eastAsia="ru-RU"/>
        </w:rPr>
        <w:t>4) положительная динамика показателей состояния курируемой сферы;</w:t>
      </w:r>
    </w:p>
    <w:p w:rsidR="002F084C" w:rsidRPr="002F084C" w:rsidRDefault="002F084C" w:rsidP="002F084C">
      <w:pPr>
        <w:spacing w:after="0" w:line="240" w:lineRule="auto"/>
        <w:ind w:firstLine="540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2F084C">
        <w:rPr>
          <w:rFonts w:ascii="PT Astra Serif" w:eastAsia="Times New Roman" w:hAnsi="PT Astra Serif"/>
          <w:sz w:val="24"/>
          <w:szCs w:val="24"/>
          <w:lang w:eastAsia="ru-RU"/>
        </w:rPr>
        <w:t>5) отсутствие нарушений государственными гражданскими служащими Томской области, замещающими должности в комитете по транспорту, связи и правовой работе Департамента служебного распорядка;</w:t>
      </w:r>
    </w:p>
    <w:p w:rsidR="002F084C" w:rsidRPr="002F084C" w:rsidRDefault="002F084C" w:rsidP="002F084C">
      <w:pPr>
        <w:spacing w:after="0" w:line="240" w:lineRule="auto"/>
        <w:ind w:firstLine="54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2F084C">
        <w:rPr>
          <w:rFonts w:ascii="PT Astra Serif" w:eastAsia="Times New Roman" w:hAnsi="PT Astra Serif"/>
          <w:sz w:val="24"/>
          <w:szCs w:val="24"/>
          <w:lang w:eastAsia="ru-RU"/>
        </w:rPr>
        <w:t>6) отсутствие нарушений сроков исполнения государственными гражданскими служащими Томской области, замещающими должности в комитете по транспорту, связи и правовой работе Департамента поручений Губернатора Томской области, заместителей Губернатора Томской области, заместителя Губернатора Томской области по строительству и инфраструктуре, ответов на обращения граждан и организаций.</w:t>
      </w:r>
    </w:p>
    <w:p w:rsidR="002F084C" w:rsidRDefault="002F084C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F084C" w:rsidRDefault="002F084C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F084C" w:rsidRDefault="002F084C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F084C" w:rsidRDefault="002F084C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F084C" w:rsidRDefault="002F084C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F084C" w:rsidRDefault="002F084C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F084C" w:rsidRDefault="002F084C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F084C" w:rsidRDefault="002F084C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F084C" w:rsidRDefault="002F084C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F084C" w:rsidRDefault="002F084C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DF27BE" w:rsidRDefault="00DF27BE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DF27BE" w:rsidRDefault="00DF27BE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DF27BE" w:rsidRDefault="00DF27BE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B92A93" w:rsidRDefault="00B92A93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B92A93" w:rsidRDefault="00B92A93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B92A93" w:rsidRDefault="00B92A93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B92A93" w:rsidRDefault="00B92A93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B92A93" w:rsidRDefault="00B92A93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B92A93" w:rsidRDefault="00B92A93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B92A93" w:rsidRDefault="00B92A93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B92A93" w:rsidRDefault="00B92A93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DF27BE" w:rsidRDefault="00DF27BE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2E3BDA" w:rsidRPr="002E3BDA" w:rsidRDefault="002E3BDA" w:rsidP="002E3BDA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i/>
          <w:color w:val="000000"/>
          <w:sz w:val="24"/>
          <w:szCs w:val="24"/>
        </w:rPr>
      </w:pPr>
      <w:r w:rsidRPr="002E3BDA">
        <w:rPr>
          <w:rFonts w:ascii="PT Astra Serif" w:hAnsi="PT Astra Serif"/>
          <w:b/>
          <w:sz w:val="24"/>
          <w:szCs w:val="24"/>
        </w:rPr>
        <w:lastRenderedPageBreak/>
        <w:t>Вид профессиональной служебной деятельности гражданского служащего:</w:t>
      </w:r>
      <w:r w:rsidR="00DF27BE">
        <w:rPr>
          <w:rFonts w:ascii="PT Astra Serif" w:hAnsi="PT Astra Serif"/>
          <w:b/>
          <w:i/>
          <w:color w:val="000000"/>
          <w:sz w:val="24"/>
          <w:szCs w:val="24"/>
        </w:rPr>
        <w:t xml:space="preserve"> регулирование </w:t>
      </w:r>
      <w:r w:rsidRPr="002E3BDA">
        <w:rPr>
          <w:rFonts w:ascii="PT Astra Serif" w:hAnsi="PT Astra Serif"/>
          <w:b/>
          <w:i/>
          <w:color w:val="000000"/>
          <w:sz w:val="24"/>
          <w:szCs w:val="24"/>
        </w:rPr>
        <w:t>в сфере воздушного транспорта, регулирование аэропортовой деятельности</w:t>
      </w:r>
    </w:p>
    <w:p w:rsidR="00BA60E6" w:rsidRDefault="00BA60E6" w:rsidP="00270B93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877775" w:rsidRPr="00BF2166" w:rsidRDefault="00877775" w:rsidP="00270B93">
      <w:pPr>
        <w:spacing w:after="0" w:line="240" w:lineRule="auto"/>
        <w:ind w:left="185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877775"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 w:rsidRPr="00877775"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877775" w:rsidRPr="00BF2166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</w:t>
      </w:r>
      <w:r w:rsidR="00DF27BE">
        <w:rPr>
          <w:rFonts w:ascii="PT Astra Serif" w:eastAsia="Times New Roman" w:hAnsi="PT Astra Serif"/>
          <w:sz w:val="24"/>
          <w:szCs w:val="24"/>
          <w:lang w:eastAsia="ru-RU"/>
        </w:rPr>
        <w:t>заместителя начальника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 по </w:t>
      </w:r>
      <w:r w:rsidR="00AD4987">
        <w:rPr>
          <w:rFonts w:ascii="PT Astra Serif" w:eastAsia="Times New Roman" w:hAnsi="PT Astra Serif"/>
          <w:sz w:val="24"/>
          <w:szCs w:val="24"/>
          <w:lang w:eastAsia="ru-RU"/>
        </w:rPr>
        <w:t>беспилотным авиационным системам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877775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9. В целях реализации задач и функций, возложенных на комитет </w:t>
      </w:r>
      <w:r w:rsidR="000934BA">
        <w:rPr>
          <w:rFonts w:ascii="PT Astra Serif" w:eastAsia="Times New Roman" w:hAnsi="PT Astra Serif"/>
          <w:sz w:val="24"/>
          <w:szCs w:val="24"/>
          <w:lang w:eastAsia="ru-RU"/>
        </w:rPr>
        <w:t>по беспилотным авиационным системам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, </w:t>
      </w:r>
      <w:r w:rsidR="004E07CE">
        <w:rPr>
          <w:rFonts w:ascii="PT Astra Serif" w:eastAsia="Times New Roman" w:hAnsi="PT Astra Serif"/>
          <w:sz w:val="24"/>
          <w:szCs w:val="24"/>
          <w:lang w:eastAsia="ru-RU"/>
        </w:rPr>
        <w:t>председатель комитета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 обязан: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Участвовать в разработке концепций, стратегий, программ, проектов по </w:t>
      </w:r>
      <w:r w:rsidR="004A1115">
        <w:rPr>
          <w:rFonts w:ascii="PT Astra Serif" w:eastAsia="Times New Roman" w:hAnsi="PT Astra Serif"/>
          <w:sz w:val="24"/>
          <w:szCs w:val="24"/>
          <w:lang w:eastAsia="ru-RU"/>
        </w:rPr>
        <w:t xml:space="preserve">организации </w:t>
      </w:r>
      <w:r w:rsidR="000934BA">
        <w:rPr>
          <w:rFonts w:ascii="PT Astra Serif" w:eastAsia="Times New Roman" w:hAnsi="PT Astra Serif"/>
          <w:sz w:val="24"/>
          <w:szCs w:val="24"/>
          <w:lang w:eastAsia="ru-RU"/>
        </w:rPr>
        <w:t>беспилотны</w:t>
      </w:r>
      <w:r w:rsidR="004A1115">
        <w:rPr>
          <w:rFonts w:ascii="PT Astra Serif" w:eastAsia="Times New Roman" w:hAnsi="PT Astra Serif"/>
          <w:sz w:val="24"/>
          <w:szCs w:val="24"/>
          <w:lang w:eastAsia="ru-RU"/>
        </w:rPr>
        <w:t>х</w:t>
      </w:r>
      <w:r w:rsidR="000934BA">
        <w:rPr>
          <w:rFonts w:ascii="PT Astra Serif" w:eastAsia="Times New Roman" w:hAnsi="PT Astra Serif"/>
          <w:sz w:val="24"/>
          <w:szCs w:val="24"/>
          <w:lang w:eastAsia="ru-RU"/>
        </w:rPr>
        <w:t xml:space="preserve"> авиационны</w:t>
      </w:r>
      <w:r w:rsidR="004A1115">
        <w:rPr>
          <w:rFonts w:ascii="PT Astra Serif" w:eastAsia="Times New Roman" w:hAnsi="PT Astra Serif"/>
          <w:sz w:val="24"/>
          <w:szCs w:val="24"/>
          <w:lang w:eastAsia="ru-RU"/>
        </w:rPr>
        <w:t>х систем</w:t>
      </w:r>
      <w:r w:rsidR="000934BA"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в пределах полномочий, установленных законодательством Российской Федерации и Томской области (далее – сфера деятельности Комитета);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проекты правовых актов, в том числе нормативных, в сфере деятельности Комитета и предложения о внесении изменений в них;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аналитические материалы (обобщает имеющуюся информацию) о реализации на территории Томской области: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а) правовых актов, касающихся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б) государственных программ Ро</w:t>
      </w:r>
      <w:r w:rsidR="00BC202E">
        <w:rPr>
          <w:rFonts w:ascii="PT Astra Serif" w:eastAsia="Times New Roman" w:hAnsi="PT Astra Serif"/>
          <w:sz w:val="24"/>
          <w:szCs w:val="24"/>
          <w:lang w:eastAsia="ru-RU"/>
        </w:rPr>
        <w:t>ссийской Федерации, федеральных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целевых программ, в реализации которых участвует Департамент;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в) межрегиональных договоров (соглашений), в реализации которых участвует Департамент, в виде аналитических материалов, либо проектов решений совещательных органов при Губернаторе Томской области;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Консультировать органы государственной власти, органы местного самоуправления, граждан и организации по вопросам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долгосрочные, среднесрочные и краткосрочные прогнозы развития в сфере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Рассматривать в установленные сроки обращения граждан, органов государственной власти, органов местного самоуправления и организаций по вопросам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7)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Подготавливать заключения: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а) на проекты федеральных, муниципальных, областных правовых актов, в том числе нормативных;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б)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программы, касающихся сферы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8)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Осуществлять планирование, организацию, координацию, регулирование, контроль и анализ деятельности Комитета в рамках осуществления им функций, предусмотренных положением о Департаменте транспорта, дорожной деятельности и связи Томской области, утвержденным постановлением Губернатора Томской области от 09.01.2013 № 1 </w:t>
      </w:r>
      <w:r w:rsidR="00A542EF">
        <w:rPr>
          <w:rFonts w:ascii="PT Astra Serif" w:eastAsia="Times New Roman" w:hAnsi="PT Astra Serif"/>
          <w:sz w:val="24"/>
          <w:szCs w:val="24"/>
          <w:lang w:eastAsia="ru-RU"/>
        </w:rPr>
        <w:br/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и положением о Комитете;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9)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Разрабатывать документы стратегического и программно-целевого планирования Томской области,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10)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Разрабатывать предложения по созданию условий для развития на территории Томской области рынка </w:t>
      </w:r>
      <w:r w:rsidR="003F6051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; 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Осуществлять взаимодействие с органами государственной власти, органами местного самоуправления и организациями по вопросам </w:t>
      </w:r>
      <w:r w:rsidR="008710DB">
        <w:rPr>
          <w:rFonts w:ascii="PT Astra Serif" w:eastAsia="Times New Roman" w:hAnsi="PT Astra Serif"/>
          <w:sz w:val="24"/>
          <w:szCs w:val="24"/>
          <w:lang w:eastAsia="ru-RU"/>
        </w:rPr>
        <w:t>инфраструктуры беспилотных авиационных систем</w:t>
      </w:r>
      <w:r w:rsidR="008710DB"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на территории Томской области;</w:t>
      </w:r>
    </w:p>
    <w:p w:rsidR="00093EE2" w:rsidRPr="00093EE2" w:rsidRDefault="00093EE2" w:rsidP="00F1409C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осуществл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t>ять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взаимодействи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t>е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с контрольными и надзорными органами по вопросу 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функционирования</w:t>
      </w:r>
      <w:r w:rsidR="00F1409C" w:rsidRPr="00F1409C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F1409C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формирование конкурсной/аукционной документации, технических заданий (проектов для внедрения) на поставку товаров, работ, услуг для решения вопросов в сфер</w:t>
      </w:r>
      <w:r w:rsidR="007620FE">
        <w:rPr>
          <w:rFonts w:ascii="PT Astra Serif" w:eastAsia="Times New Roman" w:hAnsi="PT Astra Serif"/>
          <w:sz w:val="24"/>
          <w:szCs w:val="24"/>
          <w:lang w:eastAsia="ru-RU"/>
        </w:rPr>
        <w:t>е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7620FE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093EE2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Консультировать представителей органов государственной власти, органов местного самоуправления, организаций, а также граждан по вопросам </w:t>
      </w:r>
      <w:r w:rsidR="007620FE">
        <w:rPr>
          <w:rFonts w:ascii="PT Astra Serif" w:eastAsia="Times New Roman" w:hAnsi="PT Astra Serif"/>
          <w:sz w:val="24"/>
          <w:szCs w:val="24"/>
          <w:lang w:eastAsia="ru-RU"/>
        </w:rPr>
        <w:t>функционирования беспилотных авиационных систем;</w:t>
      </w:r>
    </w:p>
    <w:p w:rsidR="00093EE2" w:rsidRPr="00093EE2" w:rsidRDefault="00093EE2" w:rsidP="00AE233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Рассматривать в установленном порядке и в установленные сроки обращения граждан, органов государственной власти, органов местного самоуправления и организаций по вопросам организации </w:t>
      </w:r>
      <w:r w:rsidR="00AE2337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AE2337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17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Принимать участие в организации проведения совещаний, конференций, встреч, выставок и других мероприятий для органов государственной власти, органов местного самоуправления, организаций и граждан по вопросам </w:t>
      </w:r>
      <w:r w:rsidR="009C2127"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;</w:t>
      </w:r>
    </w:p>
    <w:p w:rsidR="00093EE2" w:rsidRPr="00093EE2" w:rsidRDefault="00AE2337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18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Принимать участие в работе комиссий и иных совещательных органов по вопросам, относящимся к компетенции Комитета;</w:t>
      </w:r>
    </w:p>
    <w:p w:rsidR="00093EE2" w:rsidRPr="00093EE2" w:rsidRDefault="009C2127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19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Подготавливать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пользования;</w:t>
      </w:r>
    </w:p>
    <w:p w:rsidR="00093EE2" w:rsidRPr="00093EE2" w:rsidRDefault="00093EE2" w:rsidP="00B438E9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</w:t>
      </w:r>
      <w:r w:rsidR="002565F8">
        <w:rPr>
          <w:rFonts w:ascii="PT Astra Serif" w:eastAsia="Times New Roman" w:hAnsi="PT Astra Serif"/>
          <w:sz w:val="24"/>
          <w:szCs w:val="24"/>
          <w:lang w:eastAsia="ru-RU"/>
        </w:rPr>
        <w:t>0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Организовывать взаимодействие с курируемыми Департаментом</w:t>
      </w:r>
      <w:r w:rsidR="002565F8">
        <w:rPr>
          <w:rFonts w:ascii="PT Astra Serif" w:eastAsia="Times New Roman" w:hAnsi="PT Astra Serif"/>
          <w:sz w:val="24"/>
          <w:szCs w:val="24"/>
          <w:lang w:eastAsia="ru-RU"/>
        </w:rPr>
        <w:t xml:space="preserve"> и профильными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организациями в сфере деятельности Комитета;</w:t>
      </w:r>
    </w:p>
    <w:p w:rsidR="00093EE2" w:rsidRDefault="00B438E9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21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803909" w:rsidRPr="00093EE2" w:rsidRDefault="00803909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22</w:t>
      </w:r>
      <w:r w:rsidRPr="00803909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Pr="00803909">
        <w:rPr>
          <w:rFonts w:ascii="PT Astra Serif" w:eastAsia="Times New Roman" w:hAnsi="PT Astra Serif"/>
          <w:sz w:val="24"/>
          <w:szCs w:val="24"/>
          <w:lang w:eastAsia="ru-RU"/>
        </w:rPr>
        <w:tab/>
      </w:r>
      <w:r>
        <w:rPr>
          <w:rFonts w:ascii="PT Astra Serif" w:eastAsia="Times New Roman" w:hAnsi="PT Astra Serif"/>
          <w:sz w:val="24"/>
          <w:szCs w:val="24"/>
          <w:lang w:eastAsia="ru-RU"/>
        </w:rPr>
        <w:t>Н</w:t>
      </w:r>
      <w:r w:rsidRPr="00803909">
        <w:rPr>
          <w:rFonts w:ascii="PT Astra Serif" w:eastAsia="Times New Roman" w:hAnsi="PT Astra Serif"/>
          <w:sz w:val="24"/>
          <w:szCs w:val="24"/>
          <w:lang w:eastAsia="ru-RU"/>
        </w:rPr>
        <w:t>а постоянной основе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Департамента, подлежащих оформлению на допуск к государственной тайне;</w:t>
      </w:r>
    </w:p>
    <w:p w:rsidR="00803909" w:rsidRPr="00093EE2" w:rsidRDefault="00B438E9" w:rsidP="00803909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</w:t>
      </w:r>
      <w:r w:rsidR="00803909">
        <w:rPr>
          <w:rFonts w:ascii="PT Astra Serif" w:eastAsia="Times New Roman" w:hAnsi="PT Astra Serif"/>
          <w:sz w:val="24"/>
          <w:szCs w:val="24"/>
          <w:lang w:eastAsia="ru-RU"/>
        </w:rPr>
        <w:t>3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Исполнять поручения Губернатора Томской области, заместителей Губернатора Томской области по вопросам сферы деятельности Комитета в соответствии с поручениями непосредственного руководителя;</w:t>
      </w:r>
    </w:p>
    <w:p w:rsidR="00093EE2" w:rsidRPr="00093EE2" w:rsidRDefault="00803909" w:rsidP="00002A0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24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>)</w:t>
      </w:r>
      <w:r w:rsidR="00093EE2"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Выполнять иные обязанности по вопросам сферы деятельности Комитета в соответствии с действующим законодательством Российской Федерации и Томской област</w:t>
      </w:r>
      <w:r w:rsidR="00002A04">
        <w:rPr>
          <w:rFonts w:ascii="PT Astra Serif" w:eastAsia="Times New Roman" w:hAnsi="PT Astra Serif"/>
          <w:sz w:val="24"/>
          <w:szCs w:val="24"/>
          <w:lang w:eastAsia="ru-RU"/>
        </w:rPr>
        <w:t xml:space="preserve">и. 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10. В целях исполнения возложенных должностных обязанностей председатель </w:t>
      </w:r>
      <w:proofErr w:type="gramStart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Комитета  имеет</w:t>
      </w:r>
      <w:proofErr w:type="gramEnd"/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 xml:space="preserve"> право: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2)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Знакомиться с нормативными правовыми актами Российской Федерации, Томской области, если они касаются вопросов, по которым председатель Комитета выполняет должностные обязанности;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3)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Получать объективную оценку своей деятельности непосредственно от заместителя начальника Департамента, курирующего сферу деятельности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4)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Давать заключения и вносить предложения по решению вопросов, относящихся к его компетенции;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5)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6)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председателя Комитета, предусмотренные настоящим регламентом;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7)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Вести переписку с органами государственной власти и местного самоуправления Томской области по вопросам, относящимся к ведению председателя Комитета;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8)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Вносить на рассмотрение заместителя начальника Департамента, курирующего сферу деятельности Комитета, предложения по вопросам, относящимся к компетенции Комитета, в том числе предложения по совершенствованию работы Комитета, Департамента;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9)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10)</w:t>
      </w: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ab/>
        <w:t>Самостоятельно организовывать и осуществлять свою деятельность в соответствии с возложенными на него функциями.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11. Председатель Комитета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093EE2">
        <w:rPr>
          <w:rFonts w:ascii="PT Astra Serif" w:eastAsia="Times New Roman" w:hAnsi="PT Astra Serif"/>
          <w:sz w:val="24"/>
          <w:szCs w:val="24"/>
          <w:lang w:eastAsia="ru-RU"/>
        </w:rPr>
        <w:t>12. Председатель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093EE2" w:rsidRPr="00093EE2" w:rsidRDefault="00093EE2" w:rsidP="00093EE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2D1568" w:rsidRDefault="002D1568" w:rsidP="002D1568">
      <w:pPr>
        <w:pStyle w:val="ConsPlusNormal"/>
        <w:ind w:firstLine="709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IX. Показатели эффективности и результативности</w:t>
      </w:r>
    </w:p>
    <w:p w:rsidR="002D1568" w:rsidRDefault="002D1568" w:rsidP="002D1568">
      <w:pPr>
        <w:pStyle w:val="ConsPlusNormal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20. Эффективность и результативность профессиональной служебной деятельности председателя Комитета оценивается по следующим показателям: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 xml:space="preserve">2) Качество исполнения служебных обязанностей: 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доля разработанных проектов правовых актов от числа запланированных;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отсутствие обоснованных жалоб и замечаний на работу председателя Комитета;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- подготовка документов в соответствии с установленными требованиями;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2D1568" w:rsidRPr="002D1568" w:rsidRDefault="002D1568" w:rsidP="002D1568">
      <w:pPr>
        <w:pStyle w:val="ConsPlusNormal"/>
        <w:ind w:firstLine="709"/>
        <w:jc w:val="both"/>
        <w:rPr>
          <w:rFonts w:ascii="PT Astra Serif" w:hAnsi="PT Astra Serif"/>
        </w:rPr>
      </w:pPr>
      <w:r w:rsidRPr="002D1568">
        <w:rPr>
          <w:rFonts w:ascii="PT Astra Serif" w:hAnsi="PT Astra Serif"/>
        </w:rPr>
        <w:t>4) Количество и объем мероприятий, в подготовке и проведении которых председатель Комитета принимал участие.</w:t>
      </w: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93EE2" w:rsidRPr="00BF2166" w:rsidRDefault="00093EE2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657318" w:rsidRDefault="00657318" w:rsidP="00D86713">
      <w:pPr>
        <w:spacing w:after="0" w:line="240" w:lineRule="auto"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</w:p>
    <w:p w:rsidR="002D1568" w:rsidRDefault="002D1568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Default="00DF27BE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Default="00DF27BE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Default="00DF27BE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Default="00DF27BE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Default="00DF27BE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Default="00DF27BE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Default="00DF27BE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Default="00DF27BE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Default="00DF27BE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Default="00DF27BE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Pr="00DF27BE" w:rsidRDefault="00DF27BE" w:rsidP="00B92A93">
      <w:pPr>
        <w:spacing w:after="0" w:line="240" w:lineRule="auto"/>
        <w:jc w:val="center"/>
        <w:rPr>
          <w:rFonts w:ascii="PT Astra Serif" w:eastAsia="Times New Roman" w:hAnsi="PT Astra Serif"/>
          <w:b/>
          <w:i/>
          <w:sz w:val="24"/>
          <w:szCs w:val="24"/>
          <w:lang w:eastAsia="ru-RU"/>
        </w:rPr>
      </w:pPr>
      <w:r w:rsidRPr="00DF27BE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Вид профессиональной служебной деятельности гражданского служащего: </w:t>
      </w:r>
      <w:r w:rsidRPr="00DF27BE">
        <w:rPr>
          <w:rFonts w:ascii="PT Astra Serif" w:eastAsia="Times New Roman" w:hAnsi="PT Astra Serif"/>
          <w:b/>
          <w:i/>
          <w:sz w:val="24"/>
          <w:szCs w:val="24"/>
          <w:lang w:eastAsia="ru-RU"/>
        </w:rPr>
        <w:t>цифровая трансформация и развитие государственного управления</w:t>
      </w:r>
    </w:p>
    <w:p w:rsidR="00DF27BE" w:rsidRDefault="00DF27BE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F27BE" w:rsidRPr="00DF27BE" w:rsidRDefault="00DF27BE" w:rsidP="00DF27BE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F27BE">
        <w:rPr>
          <w:rFonts w:ascii="PT Astra Serif" w:eastAsia="Times New Roman" w:hAnsi="PT Astra Serif"/>
          <w:sz w:val="24"/>
          <w:szCs w:val="24"/>
          <w:lang w:eastAsia="ru-RU"/>
        </w:rPr>
        <w:t>III. Должностные обязанности, права и ответственность гражданского служащего</w:t>
      </w:r>
    </w:p>
    <w:p w:rsidR="00DF27BE" w:rsidRPr="00DF27BE" w:rsidRDefault="00DF27BE" w:rsidP="00DF27BE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eastAsia="Calibri" w:hAnsi="PT Astra Serif"/>
        </w:rPr>
      </w:pPr>
      <w:r>
        <w:rPr>
          <w:rFonts w:ascii="PT Astra Serif" w:hAnsi="PT Astra Serif"/>
        </w:rPr>
        <w:t xml:space="preserve">8. Основные права и обязанности </w:t>
      </w:r>
      <w:r>
        <w:rPr>
          <w:rFonts w:ascii="PT Astra Serif" w:hAnsi="PT Astra Serif"/>
          <w:i/>
        </w:rPr>
        <w:t>заместителя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i/>
          <w:color w:val="000000"/>
        </w:rPr>
        <w:t>начальника Департамента</w:t>
      </w:r>
      <w:r>
        <w:rPr>
          <w:rFonts w:ascii="PT Astra Serif" w:hAnsi="PT Astra Serif"/>
          <w:i/>
        </w:rPr>
        <w:t xml:space="preserve"> по цифровой трансформации</w:t>
      </w:r>
      <w:r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 xml:space="preserve">9. В целях реализации задач и функций, возложенных на </w:t>
      </w:r>
      <w:r w:rsidRPr="00B92A93">
        <w:rPr>
          <w:rFonts w:ascii="PT Astra Serif" w:hAnsi="PT Astra Serif"/>
          <w:i/>
        </w:rPr>
        <w:t>Департамент транспорта, дорожной деятельности и связи Томской области,</w:t>
      </w:r>
      <w:r w:rsidRPr="00B92A93"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</w:rPr>
        <w:t>заместитель</w:t>
      </w:r>
      <w:r w:rsidRPr="00B92A93"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  <w:color w:val="000000"/>
        </w:rPr>
        <w:t>начальника Департамента</w:t>
      </w:r>
      <w:r w:rsidRPr="00B92A93">
        <w:rPr>
          <w:rFonts w:ascii="PT Astra Serif" w:hAnsi="PT Astra Serif"/>
        </w:rPr>
        <w:t xml:space="preserve"> обязан: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>проводить мероприятия по цифровой трансформации в Департаменте;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разрабатывать предложения по цифровизации курируемой Департаментом сферы деятельности для включения в Стратегию социально-экономического развития Томской области, планы и прогнозы социально-экономического развития Томской области, региональные проекты, дорожные карты и иные документы;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участвовать в согласовании стратегических документов Департамента, а также подведомственных Департаменту организаций в части соответствия их приоритетам цифровой трансформации; 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координировать деятельность подведомственных Департаменту организаций в части проектов цифровой трансформации;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координировать взаимодействие по вопросам реализации стратегии цифровой трансформации и управления изменениями; 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обеспечивать управление архитектурой информационных систем с учетом современных стандартов;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содействовать повышению удовлетворенности граждан и бизнеса государственными услугами, сервисами, в том числе предоставляемыми в электронном виде;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обеспечивать надежность и эффективность функционирования и безопасности информационных систем и информационно-технологической инфраструктуры;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обеспечивать решение организационных и методологических вопросов при внедрении цифровых технологий и платформенных решений в курируемой Департаментом сфере, разработку правовых актов, определяющих методологические и организационные решения при внедрении цифровых технологий и платформенных решений в курируемой Департаментом сфере;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организовывать и проводить работу по внедрению новых электронных сервисов, информационных систем по переводу государственных услуг и функций в электронный вид в курируемой Департаментом сфере;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обеспечивать проведение работ по оптимизации процессов на основе использования цифровых технологий в курируемой Департаментом сфере путем реализации проектов в сфере эффективного управления;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осуществлять анализ рынка технологий и новых цифровых решений, поиск подходящих решений, подготовку технических заданий, проек</w:t>
      </w:r>
      <w:r>
        <w:rPr>
          <w:rFonts w:ascii="PT Astra Serif" w:hAnsi="PT Astra Serif"/>
          <w:sz w:val="24"/>
          <w:szCs w:val="24"/>
        </w:rPr>
        <w:t xml:space="preserve">тов для внедрения в курируемой </w:t>
      </w:r>
      <w:bookmarkStart w:id="0" w:name="_GoBack"/>
      <w:bookmarkEnd w:id="0"/>
      <w:r w:rsidRPr="00B92A93">
        <w:rPr>
          <w:rFonts w:ascii="PT Astra Serif" w:hAnsi="PT Astra Serif"/>
          <w:sz w:val="24"/>
          <w:szCs w:val="24"/>
        </w:rPr>
        <w:t>Департаментом сфере;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формировать новые подходы к управлению данными в курируемой Департаментом сфере;</w:t>
      </w:r>
    </w:p>
    <w:p w:rsidR="00B92A93" w:rsidRPr="00B92A93" w:rsidRDefault="00B92A93" w:rsidP="00B92A93">
      <w:pPr>
        <w:pStyle w:val="a3"/>
        <w:numPr>
          <w:ilvl w:val="0"/>
          <w:numId w:val="43"/>
        </w:numPr>
        <w:tabs>
          <w:tab w:val="left" w:pos="1134"/>
        </w:tabs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 xml:space="preserve"> координировать разработку и реализацию комплекса мер для поэтапного перехода на отечественное программное обеспечение, оборудование.</w:t>
      </w:r>
    </w:p>
    <w:p w:rsidR="00B92A93" w:rsidRPr="00B92A93" w:rsidRDefault="00B92A93" w:rsidP="00B92A93">
      <w:pPr>
        <w:pStyle w:val="a3"/>
        <w:widowControl w:val="0"/>
        <w:numPr>
          <w:ilvl w:val="0"/>
          <w:numId w:val="43"/>
        </w:numPr>
        <w:tabs>
          <w:tab w:val="left" w:pos="567"/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A93">
        <w:rPr>
          <w:rFonts w:ascii="PT Astra Serif" w:hAnsi="PT Astra Serif"/>
          <w:sz w:val="24"/>
          <w:szCs w:val="24"/>
        </w:rPr>
        <w:t>осуществлять взаимодействие с органами государственной власти, органами местного управления по вопросам цифровой трансформации;</w:t>
      </w:r>
    </w:p>
    <w:p w:rsidR="00B92A93" w:rsidRPr="00B92A93" w:rsidRDefault="00B92A93" w:rsidP="00B92A93">
      <w:pPr>
        <w:pStyle w:val="ConsPlusNormal"/>
        <w:widowControl/>
        <w:numPr>
          <w:ilvl w:val="0"/>
          <w:numId w:val="4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Calibri"/>
        </w:rPr>
      </w:pPr>
      <w:r w:rsidRPr="00B92A93">
        <w:rPr>
          <w:rFonts w:ascii="PT Astra Serif" w:hAnsi="PT Astra Serif"/>
        </w:rPr>
        <w:t>организовывать разработку: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lastRenderedPageBreak/>
        <w:t>а) документов стратегического планирования Томской области в сфере дорожной деятельности в пределах полномочий, установленных законодательством Российской Федерации и Томской области (далее - сфера деятельности), и предложения в них;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б) аналитических материалов (обобщать имеющуюся информацию) о реализации на территории Томской области: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Департамент;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региональных проектов Томской области, в реализации которых участвует Департамент, направленных на достижение целей, показателей и результатов федеральных проектов;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в) проектов правовых актов, в том числе нормативных, в сфере деятельности комитета дорожного комплекса и предложений в них;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г)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по цифровой трансформации в сфере деятельности Департамента;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д) долгосрочных, среднесрочных и краткосрочных прогнозов развития по цифровой трансформации в сфере деятельности Департамента;</w:t>
      </w:r>
    </w:p>
    <w:p w:rsidR="00B92A93" w:rsidRPr="00B92A93" w:rsidRDefault="00B92A93" w:rsidP="00B92A93">
      <w:pPr>
        <w:pStyle w:val="ConsPlusNormal"/>
        <w:widowControl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организовывать подготовку заключений: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а) на проекты федеральных, муниципальных, областных правовых актов, в том числе нормативных;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комитета дорожного комплекса;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в) о возможности участия Томской области в международных и межрегиональных договорах (соглашениях) по вопросам цифровой трансформации, касающихся сферы деятельности Департамента;</w:t>
      </w:r>
    </w:p>
    <w:p w:rsidR="00B92A93" w:rsidRPr="00B92A93" w:rsidRDefault="00B92A93" w:rsidP="00B92A93">
      <w:pPr>
        <w:pStyle w:val="ConsPlusNormal"/>
        <w:widowControl/>
        <w:numPr>
          <w:ilvl w:val="0"/>
          <w:numId w:val="4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обеспечивать достижение целей, показателей и результатов региональных проектов Томской области, в реализации которых участвует Департамент, направленных на достижение целей, показателей и результатов федеральных проектов;</w:t>
      </w:r>
    </w:p>
    <w:p w:rsidR="00B92A93" w:rsidRPr="00B92A93" w:rsidRDefault="00B92A93" w:rsidP="00B92A93">
      <w:pPr>
        <w:pStyle w:val="ConsPlusNormal"/>
        <w:widowControl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исполнять поручения Губернатора Томской области, заместителя Губернатора Томской области по строительству и инфраструктуре, начальника Департамента;</w:t>
      </w:r>
    </w:p>
    <w:p w:rsidR="00B92A93" w:rsidRPr="00B92A93" w:rsidRDefault="00B92A93" w:rsidP="00B92A93">
      <w:pPr>
        <w:pStyle w:val="ConsPlusNormal"/>
        <w:widowControl/>
        <w:numPr>
          <w:ilvl w:val="0"/>
          <w:numId w:val="4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согласовывать предложения руководителей организаций по кандидатурам, представляемым к награждению правительственными, отраслевыми, региональными наградами в сфере деятельности комитета дорожного комплекса;</w:t>
      </w:r>
    </w:p>
    <w:p w:rsidR="00B92A93" w:rsidRPr="00B92A93" w:rsidRDefault="00B92A93" w:rsidP="00B92A93">
      <w:pPr>
        <w:pStyle w:val="ConsPlusNormal"/>
        <w:widowControl/>
        <w:numPr>
          <w:ilvl w:val="0"/>
          <w:numId w:val="4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организовывать: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а) подготовку ответов на обращения граждан, органов государственной власти, органов местного самоуправления и организаций по вопросам сферы деятельности комитета дорожного комплекса;</w:t>
      </w:r>
    </w:p>
    <w:p w:rsidR="00B92A93" w:rsidRPr="00B92A93" w:rsidRDefault="00B92A93" w:rsidP="00B92A93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б) подготовку информации по вопросам сферы деятельности Департамента для размещения в средствах массовой информации, информационно-телекоммуникационной сети общего пользования;</w:t>
      </w:r>
    </w:p>
    <w:p w:rsidR="00B92A93" w:rsidRPr="00B92A93" w:rsidRDefault="00B92A93" w:rsidP="00B92A93">
      <w:pPr>
        <w:pStyle w:val="ConsPlusNormal"/>
        <w:widowControl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B92A93" w:rsidRPr="00B92A93" w:rsidRDefault="00B92A93" w:rsidP="00B92A93">
      <w:pPr>
        <w:pStyle w:val="ConsPlusNormal"/>
        <w:widowControl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 xml:space="preserve">на постоянной основе выполнять работы, связанные с использованием сведений, составляющих государственную тайну, в соответствии с пунктами перечней сведений, подлежащих засекречиванию, и согласно перечню функций, указанных в номенклатуре </w:t>
      </w:r>
      <w:r w:rsidRPr="00B92A93">
        <w:rPr>
          <w:rFonts w:ascii="PT Astra Serif" w:hAnsi="PT Astra Serif"/>
        </w:rPr>
        <w:lastRenderedPageBreak/>
        <w:t>должностей сотрудников Департамента, подлежащих оформлению на допуск к государственной тайне;</w:t>
      </w:r>
    </w:p>
    <w:p w:rsidR="00B92A93" w:rsidRPr="00B92A93" w:rsidRDefault="00B92A93" w:rsidP="00B92A93">
      <w:pPr>
        <w:pStyle w:val="ConsPlusNormal"/>
        <w:widowControl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принимать меры по выявлению и устранению причин и условий, способствующих возникновению конфликта интересов на государственной гражданской службе Томской области;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 w:rsidRPr="00B92A93">
        <w:rPr>
          <w:rFonts w:ascii="PT Astra Serif" w:hAnsi="PT Astra Serif"/>
          <w:i/>
        </w:rPr>
        <w:t>заместитель</w:t>
      </w:r>
      <w:r w:rsidRPr="00B92A93"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  <w:color w:val="000000"/>
        </w:rPr>
        <w:t>начальника Департамента</w:t>
      </w:r>
      <w:r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</w:rPr>
        <w:t>по цифровой трансформации</w:t>
      </w:r>
      <w:r w:rsidRPr="00B92A93">
        <w:rPr>
          <w:rFonts w:ascii="PT Astra Serif" w:hAnsi="PT Astra Serif"/>
        </w:rPr>
        <w:t xml:space="preserve"> имеет право: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1)</w:t>
      </w:r>
      <w:r w:rsidRPr="00B92A93">
        <w:rPr>
          <w:rFonts w:ascii="PT Astra Serif" w:hAnsi="PT Astra Serif"/>
        </w:rPr>
        <w:tab/>
        <w:t>осуществлять взаимодействие со структурными подразделениями Администрации Томской области,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2)</w:t>
      </w:r>
      <w:r w:rsidRPr="00B92A93">
        <w:rPr>
          <w:rFonts w:ascii="PT Astra Serif" w:hAnsi="PT Astra Serif"/>
        </w:rPr>
        <w:tab/>
        <w:t xml:space="preserve">знакомиться с нормативными правовыми актами Российской Федерации, Томской области, если они касаются вопросов, по которым </w:t>
      </w:r>
      <w:r w:rsidRPr="00B92A93">
        <w:rPr>
          <w:rFonts w:ascii="PT Astra Serif" w:hAnsi="PT Astra Serif"/>
          <w:i/>
        </w:rPr>
        <w:t>заместитель</w:t>
      </w:r>
      <w:r w:rsidRPr="00B92A93"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  <w:color w:val="000000"/>
        </w:rPr>
        <w:t>начальника Департамента</w:t>
      </w:r>
      <w:r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</w:rPr>
        <w:t>по цифровой трансформации</w:t>
      </w:r>
      <w:r w:rsidRPr="00B92A93">
        <w:rPr>
          <w:rFonts w:ascii="PT Astra Serif" w:hAnsi="PT Astra Serif"/>
        </w:rPr>
        <w:t xml:space="preserve"> выполняет должностные обязанности;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3)</w:t>
      </w:r>
      <w:r w:rsidRPr="00B92A93">
        <w:rPr>
          <w:rFonts w:ascii="PT Astra Serif" w:hAnsi="PT Astra Serif"/>
        </w:rPr>
        <w:tab/>
        <w:t>получать объективную оценку своей деятельности непосредственно от начальника Департамента,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4)</w:t>
      </w:r>
      <w:r w:rsidRPr="00B92A93">
        <w:rPr>
          <w:rFonts w:ascii="PT Astra Serif" w:hAnsi="PT Astra Serif"/>
        </w:rPr>
        <w:tab/>
        <w:t>давать заключения и вносить предложения по решению вопросов, относящихся к его компетенции;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5)</w:t>
      </w:r>
      <w:r w:rsidRPr="00B92A93">
        <w:rPr>
          <w:rFonts w:ascii="PT Astra Serif" w:hAnsi="PT Astra Serif"/>
        </w:rPr>
        <w:tab/>
        <w:t>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6)</w:t>
      </w:r>
      <w:r w:rsidRPr="00B92A93">
        <w:rPr>
          <w:rFonts w:ascii="PT Astra Serif" w:hAnsi="PT Astra Serif"/>
        </w:rPr>
        <w:tab/>
        <w:t xml:space="preserve">давать государственным гражданским служащим Томской области разъяснения и указания по вопросам, входящим в должностные обязанности </w:t>
      </w:r>
      <w:r w:rsidRPr="00B92A93">
        <w:rPr>
          <w:rFonts w:ascii="PT Astra Serif" w:hAnsi="PT Astra Serif"/>
          <w:i/>
        </w:rPr>
        <w:t>заместителя</w:t>
      </w:r>
      <w:r w:rsidRPr="00B92A93"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  <w:color w:val="000000"/>
        </w:rPr>
        <w:t xml:space="preserve">начальника Департамента </w:t>
      </w:r>
      <w:r w:rsidRPr="00B92A93">
        <w:rPr>
          <w:rFonts w:ascii="PT Astra Serif" w:hAnsi="PT Astra Serif"/>
          <w:i/>
        </w:rPr>
        <w:t>по цифровой трансформации</w:t>
      </w:r>
      <w:r w:rsidRPr="00B92A93">
        <w:rPr>
          <w:rFonts w:ascii="PT Astra Serif" w:hAnsi="PT Astra Serif"/>
        </w:rPr>
        <w:t>, предусмотренные настоящим регламентом;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7)</w:t>
      </w:r>
      <w:r w:rsidRPr="00B92A93">
        <w:rPr>
          <w:rFonts w:ascii="PT Astra Serif" w:hAnsi="PT Astra Serif"/>
        </w:rPr>
        <w:tab/>
        <w:t xml:space="preserve">вести переписку с органами государственной власти и местного самоуправления Томской области по вопросам, относящимся к ведению </w:t>
      </w:r>
      <w:r w:rsidRPr="00B92A93">
        <w:rPr>
          <w:rFonts w:ascii="PT Astra Serif" w:hAnsi="PT Astra Serif"/>
          <w:i/>
        </w:rPr>
        <w:t>заместителя</w:t>
      </w:r>
      <w:r w:rsidRPr="00B92A93"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  <w:color w:val="000000"/>
        </w:rPr>
        <w:t>начальника Департамента</w:t>
      </w:r>
      <w:r w:rsidRPr="00B92A93">
        <w:rPr>
          <w:rFonts w:ascii="PT Astra Serif" w:hAnsi="PT Astra Serif"/>
          <w:i/>
        </w:rPr>
        <w:t xml:space="preserve"> по цифровой трансформации</w:t>
      </w:r>
      <w:r w:rsidRPr="00B92A93">
        <w:rPr>
          <w:rFonts w:ascii="PT Astra Serif" w:hAnsi="PT Astra Serif"/>
        </w:rPr>
        <w:t>;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8)</w:t>
      </w:r>
      <w:r w:rsidRPr="00B92A93">
        <w:rPr>
          <w:rFonts w:ascii="PT Astra Serif" w:hAnsi="PT Astra Serif"/>
        </w:rPr>
        <w:tab/>
        <w:t>вносить на рассмотрение начальника Департамента, предложения по вопросам, относящимся к компетенции Департамента, в том числе предложения по совершенствованию работы Департамента;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9)</w:t>
      </w:r>
      <w:r w:rsidRPr="00B92A93">
        <w:rPr>
          <w:rFonts w:ascii="PT Astra Serif" w:hAnsi="PT Astra Serif"/>
        </w:rPr>
        <w:tab/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Департаменте;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>10)</w:t>
      </w:r>
      <w:r w:rsidRPr="00B92A93">
        <w:rPr>
          <w:rFonts w:ascii="PT Astra Serif" w:hAnsi="PT Astra Serif"/>
        </w:rPr>
        <w:tab/>
        <w:t>принимать участие в мероприятиях, направленных на профессиональное развитие в соответствии с действующим законодательством.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B92A93">
        <w:rPr>
          <w:rFonts w:ascii="PT Astra Serif" w:hAnsi="PT Astra Serif"/>
        </w:rPr>
        <w:t xml:space="preserve">11. </w:t>
      </w:r>
      <w:r w:rsidRPr="00B92A93">
        <w:rPr>
          <w:rFonts w:ascii="PT Astra Serif" w:hAnsi="PT Astra Serif"/>
          <w:i/>
        </w:rPr>
        <w:t>Заместитель</w:t>
      </w:r>
      <w:r w:rsidRPr="00B92A93"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  <w:color w:val="000000"/>
        </w:rPr>
        <w:t>начальника Департамента</w:t>
      </w:r>
      <w:r w:rsidRPr="00B92A93"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</w:rPr>
        <w:t>по цифровой трансформации</w:t>
      </w:r>
      <w:r w:rsidRPr="00B92A93"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Губернатора Томской области, заместителя Губернатора Томской области по строительству и инфраструктуре.</w:t>
      </w:r>
    </w:p>
    <w:p w:rsidR="00B92A93" w:rsidRPr="00B92A93" w:rsidRDefault="00B92A93" w:rsidP="00B92A9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</w:rPr>
      </w:pPr>
      <w:r w:rsidRPr="00B92A93">
        <w:rPr>
          <w:rFonts w:ascii="PT Astra Serif" w:hAnsi="PT Astra Serif"/>
        </w:rPr>
        <w:t xml:space="preserve">12. </w:t>
      </w:r>
      <w:r w:rsidRPr="00B92A93">
        <w:rPr>
          <w:rFonts w:ascii="PT Astra Serif" w:hAnsi="PT Astra Serif"/>
          <w:i/>
        </w:rPr>
        <w:t>Заместитель</w:t>
      </w:r>
      <w:r w:rsidRPr="00B92A93"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  <w:color w:val="000000"/>
        </w:rPr>
        <w:t>начальника Департамента</w:t>
      </w:r>
      <w:r w:rsidRPr="00B92A93">
        <w:rPr>
          <w:rFonts w:ascii="PT Astra Serif" w:hAnsi="PT Astra Serif"/>
        </w:rPr>
        <w:t xml:space="preserve"> </w:t>
      </w:r>
      <w:r w:rsidRPr="00B92A93">
        <w:rPr>
          <w:rFonts w:ascii="PT Astra Serif" w:hAnsi="PT Astra Serif"/>
          <w:i/>
        </w:rPr>
        <w:t>по цифровой трансформации</w:t>
      </w:r>
      <w:r w:rsidRPr="00B92A93">
        <w:rPr>
          <w:rFonts w:ascii="PT Astra Serif" w:hAnsi="PT Astra Serif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B92A93"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B92A93" w:rsidRPr="00B92A93" w:rsidRDefault="00B92A93" w:rsidP="00DF27B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PT Astra Serif" w:hAnsi="PT Astra Serif" w:cs="Calibri"/>
          <w:sz w:val="24"/>
          <w:szCs w:val="24"/>
        </w:rPr>
      </w:pPr>
    </w:p>
    <w:p w:rsidR="00B92A93" w:rsidRPr="00B92A93" w:rsidRDefault="00B92A93" w:rsidP="00DF27B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PT Astra Serif" w:hAnsi="PT Astra Serif" w:cs="Calibri"/>
          <w:sz w:val="24"/>
          <w:szCs w:val="24"/>
        </w:rPr>
      </w:pPr>
    </w:p>
    <w:p w:rsidR="00DF27BE" w:rsidRPr="00DF27BE" w:rsidRDefault="00DF27BE" w:rsidP="00DF27B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PT Astra Serif" w:hAnsi="PT Astra Serif" w:cs="Calibri"/>
          <w:sz w:val="24"/>
          <w:szCs w:val="24"/>
        </w:rPr>
      </w:pPr>
      <w:r w:rsidRPr="00DF27BE">
        <w:rPr>
          <w:rFonts w:ascii="PT Astra Serif" w:hAnsi="PT Astra Serif" w:cs="Calibri"/>
          <w:sz w:val="24"/>
          <w:szCs w:val="24"/>
        </w:rPr>
        <w:t>IX. Показатели эффективности и результативности</w:t>
      </w:r>
    </w:p>
    <w:p w:rsidR="00DF27BE" w:rsidRPr="00DF27BE" w:rsidRDefault="00DF27BE" w:rsidP="00DF27B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Calibri"/>
          <w:sz w:val="24"/>
          <w:szCs w:val="24"/>
        </w:rPr>
      </w:pPr>
      <w:r w:rsidRPr="00DF27BE">
        <w:rPr>
          <w:rFonts w:ascii="PT Astra Serif" w:hAnsi="PT Astra Serif" w:cs="Calibri"/>
          <w:sz w:val="24"/>
          <w:szCs w:val="24"/>
        </w:rPr>
        <w:t>профессиональной служебной деятельности гражданского служащего</w:t>
      </w:r>
    </w:p>
    <w:p w:rsidR="00DF27BE" w:rsidRPr="00DF27BE" w:rsidRDefault="00DF27BE" w:rsidP="00DF27B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4"/>
          <w:szCs w:val="24"/>
        </w:rPr>
      </w:pPr>
    </w:p>
    <w:p w:rsidR="00DF27BE" w:rsidRPr="00DF27BE" w:rsidRDefault="00DF27BE" w:rsidP="00DF27B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4"/>
          <w:szCs w:val="24"/>
        </w:rPr>
      </w:pPr>
      <w:r w:rsidRPr="00DF27BE">
        <w:rPr>
          <w:rFonts w:ascii="PT Astra Serif" w:hAnsi="PT Astra Serif" w:cs="Calibri"/>
          <w:sz w:val="24"/>
          <w:szCs w:val="24"/>
        </w:rPr>
        <w:lastRenderedPageBreak/>
        <w:t xml:space="preserve">20. Эффективность и результативность профессиональной служебной деятельности </w:t>
      </w:r>
      <w:r w:rsidRPr="00DF27BE">
        <w:rPr>
          <w:rFonts w:ascii="PT Astra Serif" w:hAnsi="PT Astra Serif" w:cs="Calibri"/>
          <w:i/>
          <w:sz w:val="24"/>
          <w:szCs w:val="24"/>
        </w:rPr>
        <w:t>заместителя</w:t>
      </w:r>
      <w:r w:rsidRPr="00DF27BE">
        <w:rPr>
          <w:rFonts w:ascii="PT Astra Serif" w:hAnsi="PT Astra Serif" w:cs="Calibri"/>
          <w:sz w:val="24"/>
          <w:szCs w:val="24"/>
        </w:rPr>
        <w:t xml:space="preserve"> </w:t>
      </w:r>
      <w:r w:rsidRPr="00DF27BE">
        <w:rPr>
          <w:rFonts w:ascii="PT Astra Serif" w:hAnsi="PT Astra Serif" w:cs="Calibri"/>
          <w:i/>
          <w:color w:val="000000"/>
          <w:sz w:val="24"/>
          <w:szCs w:val="24"/>
        </w:rPr>
        <w:t>начальника Департамента</w:t>
      </w:r>
      <w:r w:rsidRPr="00DF27BE">
        <w:rPr>
          <w:rFonts w:ascii="PT Astra Serif" w:hAnsi="PT Astra Serif" w:cs="Calibri"/>
          <w:i/>
          <w:sz w:val="24"/>
          <w:szCs w:val="24"/>
        </w:rPr>
        <w:t xml:space="preserve"> по цифровой трансформации</w:t>
      </w:r>
      <w:r w:rsidRPr="00DF27BE">
        <w:rPr>
          <w:rFonts w:ascii="PT Astra Serif" w:hAnsi="PT Astra Serif" w:cs="Calibri"/>
          <w:sz w:val="24"/>
          <w:szCs w:val="24"/>
        </w:rPr>
        <w:t xml:space="preserve"> оценивается по следующим показателям:</w:t>
      </w:r>
    </w:p>
    <w:p w:rsidR="00DF27BE" w:rsidRPr="00DF27BE" w:rsidRDefault="00DF27BE" w:rsidP="00DF27BE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F27BE">
        <w:rPr>
          <w:rFonts w:ascii="PT Astra Serif" w:eastAsia="Times New Roman" w:hAnsi="PT Astra Serif"/>
          <w:sz w:val="24"/>
          <w:szCs w:val="24"/>
          <w:lang w:eastAsia="ru-RU"/>
        </w:rPr>
        <w:t>1) выполнение планов работы Департамента, обеспечение достижения установленных значений показателей работы Департамента;</w:t>
      </w:r>
    </w:p>
    <w:p w:rsidR="00DF27BE" w:rsidRPr="00DF27BE" w:rsidRDefault="00DF27BE" w:rsidP="00DF27BE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F27BE">
        <w:rPr>
          <w:rFonts w:ascii="PT Astra Serif" w:eastAsia="Times New Roman" w:hAnsi="PT Astra Serif"/>
          <w:sz w:val="24"/>
          <w:szCs w:val="24"/>
          <w:lang w:eastAsia="ru-RU"/>
        </w:rPr>
        <w:t>2) 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DF27BE" w:rsidRPr="00DF27BE" w:rsidRDefault="00DF27BE" w:rsidP="00DF27BE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F27BE">
        <w:rPr>
          <w:rFonts w:ascii="PT Astra Serif" w:eastAsia="Times New Roman" w:hAnsi="PT Astra Serif"/>
          <w:sz w:val="24"/>
          <w:szCs w:val="24"/>
          <w:lang w:eastAsia="ru-RU"/>
        </w:rPr>
        <w:t>3) качество исполнения должностных обязанностей (доля разработанных правовых актов, методических материалов, предложений, нормативов, и т.п. от запланированных не менее 80%; своевременность предоставления регламентированной отчетности; отсутствие фактов нецелевого использования денежных средств; реализация не менее 80% и в установленные сроки мероприятий ведомственной целевой программы на текущий год; число жалоб и замечаний на работу Департамента);</w:t>
      </w:r>
    </w:p>
    <w:p w:rsidR="00DF27BE" w:rsidRPr="00DF27BE" w:rsidRDefault="00DF27BE" w:rsidP="00DF27BE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F27BE">
        <w:rPr>
          <w:rFonts w:ascii="PT Astra Serif" w:eastAsia="Times New Roman" w:hAnsi="PT Astra Serif"/>
          <w:sz w:val="24"/>
          <w:szCs w:val="24"/>
          <w:lang w:eastAsia="ru-RU"/>
        </w:rPr>
        <w:t>4) положительная динамика показателей состояния курируемой сферы;</w:t>
      </w:r>
    </w:p>
    <w:p w:rsidR="00DF27BE" w:rsidRPr="00DF27BE" w:rsidRDefault="00DF27BE" w:rsidP="00DF27BE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F27BE">
        <w:rPr>
          <w:rFonts w:ascii="PT Astra Serif" w:eastAsia="Times New Roman" w:hAnsi="PT Astra Serif"/>
          <w:sz w:val="24"/>
          <w:szCs w:val="24"/>
          <w:lang w:eastAsia="ru-RU"/>
        </w:rPr>
        <w:t>5) отсутствие нарушений служебного распорядка;</w:t>
      </w:r>
    </w:p>
    <w:p w:rsidR="00DF27BE" w:rsidRPr="00DF27BE" w:rsidRDefault="00DF27BE" w:rsidP="00DF27BE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F27BE">
        <w:rPr>
          <w:rFonts w:ascii="PT Astra Serif" w:eastAsia="Times New Roman" w:hAnsi="PT Astra Serif"/>
          <w:sz w:val="24"/>
          <w:szCs w:val="24"/>
          <w:lang w:eastAsia="ru-RU"/>
        </w:rPr>
        <w:t>6) отсутствие нарушений сроков исполнения поручений Губернатора Томской области, заместителей Губернатора Томской области, заместителя Губернатора Томской области по строительству и инфраструктуре, ответов на обращения граждан и организаций.</w:t>
      </w:r>
    </w:p>
    <w:p w:rsidR="00DF27BE" w:rsidRPr="00DF27BE" w:rsidRDefault="00DF27BE" w:rsidP="00DF27B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4"/>
          <w:szCs w:val="24"/>
        </w:rPr>
      </w:pPr>
    </w:p>
    <w:p w:rsidR="00DF27BE" w:rsidRPr="00D86713" w:rsidRDefault="00DF27BE" w:rsidP="00DF27BE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sectPr w:rsidR="00DF27BE" w:rsidRPr="00D86713" w:rsidSect="001207F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E2E98"/>
    <w:multiLevelType w:val="multilevel"/>
    <w:tmpl w:val="06CC3060"/>
    <w:lvl w:ilvl="0">
      <w:start w:val="1"/>
      <w:numFmt w:val="russianLow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7" w15:restartNumberingAfterBreak="0">
    <w:nsid w:val="27454E58"/>
    <w:multiLevelType w:val="hybridMultilevel"/>
    <w:tmpl w:val="C5503662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114464"/>
    <w:multiLevelType w:val="hybridMultilevel"/>
    <w:tmpl w:val="40B60174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3D0677F"/>
    <w:multiLevelType w:val="hybridMultilevel"/>
    <w:tmpl w:val="A13E31B6"/>
    <w:lvl w:ilvl="0" w:tplc="C25E39C0">
      <w:start w:val="1"/>
      <w:numFmt w:val="russianLower"/>
      <w:lvlText w:val="%1)"/>
      <w:lvlJc w:val="left"/>
      <w:pPr>
        <w:ind w:left="2063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12" w15:restartNumberingAfterBreak="0">
    <w:nsid w:val="343106EE"/>
    <w:multiLevelType w:val="hybridMultilevel"/>
    <w:tmpl w:val="1608B41A"/>
    <w:lvl w:ilvl="0" w:tplc="C25E39C0">
      <w:start w:val="1"/>
      <w:numFmt w:val="russianLower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7FC6C30"/>
    <w:multiLevelType w:val="hybridMultilevel"/>
    <w:tmpl w:val="B1744FB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5D189B"/>
    <w:multiLevelType w:val="multilevel"/>
    <w:tmpl w:val="72BC3AEA"/>
    <w:lvl w:ilvl="0">
      <w:start w:val="1"/>
      <w:numFmt w:val="russianLow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6" w15:restartNumberingAfterBreak="0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1F3FED"/>
    <w:multiLevelType w:val="hybridMultilevel"/>
    <w:tmpl w:val="5DA4D0B2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54341A"/>
    <w:multiLevelType w:val="hybridMultilevel"/>
    <w:tmpl w:val="93A0FD0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0685D75"/>
    <w:multiLevelType w:val="hybridMultilevel"/>
    <w:tmpl w:val="ED789F36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8CA745E"/>
    <w:multiLevelType w:val="hybridMultilevel"/>
    <w:tmpl w:val="5EF0AA94"/>
    <w:lvl w:ilvl="0" w:tplc="C25E39C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633C5"/>
    <w:multiLevelType w:val="hybridMultilevel"/>
    <w:tmpl w:val="B1324D0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D346048"/>
    <w:multiLevelType w:val="hybridMultilevel"/>
    <w:tmpl w:val="FB2C8598"/>
    <w:lvl w:ilvl="0" w:tplc="C25E39C0">
      <w:start w:val="1"/>
      <w:numFmt w:val="russianLower"/>
      <w:lvlText w:val="%1)"/>
      <w:lvlJc w:val="left"/>
      <w:pPr>
        <w:ind w:left="2063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5" w15:restartNumberingAfterBreak="0">
    <w:nsid w:val="5E3B39B3"/>
    <w:multiLevelType w:val="hybridMultilevel"/>
    <w:tmpl w:val="A8CC0BEE"/>
    <w:lvl w:ilvl="0" w:tplc="C25E39C0">
      <w:start w:val="1"/>
      <w:numFmt w:val="russianLower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7D0E5E"/>
    <w:multiLevelType w:val="hybridMultilevel"/>
    <w:tmpl w:val="04C8DE7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4B3C07"/>
    <w:multiLevelType w:val="hybridMultilevel"/>
    <w:tmpl w:val="52B68688"/>
    <w:lvl w:ilvl="0" w:tplc="C25E39C0">
      <w:start w:val="1"/>
      <w:numFmt w:val="russianLower"/>
      <w:lvlText w:val="%1)"/>
      <w:lvlJc w:val="left"/>
      <w:pPr>
        <w:ind w:left="1354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79308AD"/>
    <w:multiLevelType w:val="multilevel"/>
    <w:tmpl w:val="B57CF9F0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russianLow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EFD1050"/>
    <w:multiLevelType w:val="hybridMultilevel"/>
    <w:tmpl w:val="DE24B2A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29"/>
  </w:num>
  <w:num w:numId="3">
    <w:abstractNumId w:val="6"/>
  </w:num>
  <w:num w:numId="4">
    <w:abstractNumId w:val="32"/>
  </w:num>
  <w:num w:numId="5">
    <w:abstractNumId w:val="3"/>
  </w:num>
  <w:num w:numId="6">
    <w:abstractNumId w:val="31"/>
  </w:num>
  <w:num w:numId="7">
    <w:abstractNumId w:val="34"/>
  </w:num>
  <w:num w:numId="8">
    <w:abstractNumId w:val="27"/>
  </w:num>
  <w:num w:numId="9">
    <w:abstractNumId w:val="4"/>
  </w:num>
  <w:num w:numId="10">
    <w:abstractNumId w:val="16"/>
  </w:num>
  <w:num w:numId="11">
    <w:abstractNumId w:val="30"/>
  </w:num>
  <w:num w:numId="12">
    <w:abstractNumId w:val="17"/>
  </w:num>
  <w:num w:numId="13">
    <w:abstractNumId w:val="2"/>
  </w:num>
  <w:num w:numId="14">
    <w:abstractNumId w:val="1"/>
  </w:num>
  <w:num w:numId="15">
    <w:abstractNumId w:val="10"/>
  </w:num>
  <w:num w:numId="16">
    <w:abstractNumId w:val="8"/>
  </w:num>
  <w:num w:numId="17">
    <w:abstractNumId w:val="15"/>
  </w:num>
  <w:num w:numId="18">
    <w:abstractNumId w:val="20"/>
  </w:num>
  <w:num w:numId="19">
    <w:abstractNumId w:val="29"/>
  </w:num>
  <w:num w:numId="20">
    <w:abstractNumId w:val="4"/>
  </w:num>
  <w:num w:numId="21">
    <w:abstractNumId w:val="16"/>
  </w:num>
  <w:num w:numId="22">
    <w:abstractNumId w:val="5"/>
  </w:num>
  <w:num w:numId="23">
    <w:abstractNumId w:val="13"/>
  </w:num>
  <w:num w:numId="24">
    <w:abstractNumId w:val="0"/>
  </w:num>
  <w:num w:numId="25">
    <w:abstractNumId w:val="9"/>
  </w:num>
  <w:num w:numId="26">
    <w:abstractNumId w:val="22"/>
  </w:num>
  <w:num w:numId="27">
    <w:abstractNumId w:val="26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</w:num>
  <w:num w:numId="31">
    <w:abstractNumId w:val="25"/>
  </w:num>
  <w:num w:numId="32">
    <w:abstractNumId w:val="18"/>
  </w:num>
  <w:num w:numId="33">
    <w:abstractNumId w:val="13"/>
  </w:num>
  <w:num w:numId="34">
    <w:abstractNumId w:val="14"/>
  </w:num>
  <w:num w:numId="35">
    <w:abstractNumId w:val="9"/>
  </w:num>
  <w:num w:numId="36">
    <w:abstractNumId w:val="33"/>
  </w:num>
  <w:num w:numId="37">
    <w:abstractNumId w:val="28"/>
  </w:num>
  <w:num w:numId="38">
    <w:abstractNumId w:val="12"/>
  </w:num>
  <w:num w:numId="39">
    <w:abstractNumId w:val="24"/>
  </w:num>
  <w:num w:numId="40">
    <w:abstractNumId w:val="11"/>
  </w:num>
  <w:num w:numId="41">
    <w:abstractNumId w:val="21"/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F84"/>
    <w:rsid w:val="00002A04"/>
    <w:rsid w:val="00002ADB"/>
    <w:rsid w:val="0001018E"/>
    <w:rsid w:val="00062DC1"/>
    <w:rsid w:val="000669AA"/>
    <w:rsid w:val="000934BA"/>
    <w:rsid w:val="00093EE2"/>
    <w:rsid w:val="0009600C"/>
    <w:rsid w:val="000E23EA"/>
    <w:rsid w:val="001207FB"/>
    <w:rsid w:val="00132FE0"/>
    <w:rsid w:val="00135521"/>
    <w:rsid w:val="00143DCF"/>
    <w:rsid w:val="0015702E"/>
    <w:rsid w:val="001831F7"/>
    <w:rsid w:val="001B6F56"/>
    <w:rsid w:val="001D4A54"/>
    <w:rsid w:val="001F773E"/>
    <w:rsid w:val="00200449"/>
    <w:rsid w:val="002565F8"/>
    <w:rsid w:val="0026006A"/>
    <w:rsid w:val="00270B93"/>
    <w:rsid w:val="00273121"/>
    <w:rsid w:val="002B046E"/>
    <w:rsid w:val="002C7262"/>
    <w:rsid w:val="002D1568"/>
    <w:rsid w:val="002E3BDA"/>
    <w:rsid w:val="002F084C"/>
    <w:rsid w:val="003138FF"/>
    <w:rsid w:val="00322BBC"/>
    <w:rsid w:val="00331D99"/>
    <w:rsid w:val="003D505E"/>
    <w:rsid w:val="003E05D6"/>
    <w:rsid w:val="003F6051"/>
    <w:rsid w:val="00412C3A"/>
    <w:rsid w:val="0044357D"/>
    <w:rsid w:val="0049711E"/>
    <w:rsid w:val="004A1115"/>
    <w:rsid w:val="004A1D1A"/>
    <w:rsid w:val="004A67DA"/>
    <w:rsid w:val="004E06EB"/>
    <w:rsid w:val="004E07CE"/>
    <w:rsid w:val="005626A4"/>
    <w:rsid w:val="00562A73"/>
    <w:rsid w:val="005A166C"/>
    <w:rsid w:val="005B6E02"/>
    <w:rsid w:val="00657318"/>
    <w:rsid w:val="00672D81"/>
    <w:rsid w:val="006733A3"/>
    <w:rsid w:val="00690611"/>
    <w:rsid w:val="006C1249"/>
    <w:rsid w:val="006D2E90"/>
    <w:rsid w:val="006D50FF"/>
    <w:rsid w:val="006F4B8B"/>
    <w:rsid w:val="00702E1E"/>
    <w:rsid w:val="00717167"/>
    <w:rsid w:val="00754E39"/>
    <w:rsid w:val="007620FE"/>
    <w:rsid w:val="00786692"/>
    <w:rsid w:val="007C041B"/>
    <w:rsid w:val="007E5E8A"/>
    <w:rsid w:val="007F02B8"/>
    <w:rsid w:val="00803909"/>
    <w:rsid w:val="00804AAE"/>
    <w:rsid w:val="00833DE4"/>
    <w:rsid w:val="008710DB"/>
    <w:rsid w:val="00877775"/>
    <w:rsid w:val="008919BC"/>
    <w:rsid w:val="008D2153"/>
    <w:rsid w:val="00921DE3"/>
    <w:rsid w:val="009821EF"/>
    <w:rsid w:val="009A3362"/>
    <w:rsid w:val="009A79AB"/>
    <w:rsid w:val="009C2127"/>
    <w:rsid w:val="009C36B6"/>
    <w:rsid w:val="00A50546"/>
    <w:rsid w:val="00A542EF"/>
    <w:rsid w:val="00A7775D"/>
    <w:rsid w:val="00A90DB5"/>
    <w:rsid w:val="00AD4987"/>
    <w:rsid w:val="00AE2337"/>
    <w:rsid w:val="00B0216F"/>
    <w:rsid w:val="00B438E9"/>
    <w:rsid w:val="00B54EC4"/>
    <w:rsid w:val="00B81CA7"/>
    <w:rsid w:val="00B92A5B"/>
    <w:rsid w:val="00B92A93"/>
    <w:rsid w:val="00BA60E6"/>
    <w:rsid w:val="00BC202E"/>
    <w:rsid w:val="00BE2B0B"/>
    <w:rsid w:val="00BF2166"/>
    <w:rsid w:val="00C15D8A"/>
    <w:rsid w:val="00C236FD"/>
    <w:rsid w:val="00C274D7"/>
    <w:rsid w:val="00C339BF"/>
    <w:rsid w:val="00C66BEA"/>
    <w:rsid w:val="00CE4C6C"/>
    <w:rsid w:val="00D0130D"/>
    <w:rsid w:val="00D11A3B"/>
    <w:rsid w:val="00D24FBA"/>
    <w:rsid w:val="00D25C5C"/>
    <w:rsid w:val="00D37968"/>
    <w:rsid w:val="00D86713"/>
    <w:rsid w:val="00DA6333"/>
    <w:rsid w:val="00DB797D"/>
    <w:rsid w:val="00DC5B21"/>
    <w:rsid w:val="00DF27BE"/>
    <w:rsid w:val="00E86E2D"/>
    <w:rsid w:val="00E93230"/>
    <w:rsid w:val="00EB4F18"/>
    <w:rsid w:val="00EC5F2E"/>
    <w:rsid w:val="00ED683A"/>
    <w:rsid w:val="00F1409C"/>
    <w:rsid w:val="00F620CF"/>
    <w:rsid w:val="00FA6B3B"/>
    <w:rsid w:val="00FB4898"/>
    <w:rsid w:val="00FC3659"/>
    <w:rsid w:val="00FD3F84"/>
    <w:rsid w:val="00FE5AA4"/>
    <w:rsid w:val="00FE5E2A"/>
    <w:rsid w:val="00FF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5DA1A"/>
  <w15:docId w15:val="{9799EACC-0F8E-4DD0-BDE1-60BA04F57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link w:val="ConsPlusNormal0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D50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B92A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5749</Words>
  <Characters>32772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Барыкина Надежда Александровна</cp:lastModifiedBy>
  <cp:revision>4</cp:revision>
  <cp:lastPrinted>2024-04-19T03:25:00Z</cp:lastPrinted>
  <dcterms:created xsi:type="dcterms:W3CDTF">2024-12-23T03:41:00Z</dcterms:created>
  <dcterms:modified xsi:type="dcterms:W3CDTF">2024-12-23T04:05:00Z</dcterms:modified>
</cp:coreProperties>
</file>