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746" w:rsidRDefault="00E37870">
      <w:pPr>
        <w:ind w:firstLine="709"/>
        <w:jc w:val="both"/>
      </w:pPr>
      <w:r>
        <w:rPr>
          <w:rFonts w:ascii="PT Astra Serif" w:hAnsi="PT Astra Serif" w:cs="PT Astra Serif"/>
          <w:b/>
          <w:sz w:val="28"/>
          <w:szCs w:val="28"/>
        </w:rPr>
        <w:t xml:space="preserve">Конкурсная комиссия </w:t>
      </w:r>
      <w:proofErr w:type="gramStart"/>
      <w:r>
        <w:rPr>
          <w:rFonts w:ascii="PT Astra Serif" w:hAnsi="PT Astra Serif" w:cs="PT Astra Serif"/>
          <w:b/>
          <w:sz w:val="28"/>
          <w:szCs w:val="28"/>
        </w:rPr>
        <w:t>Департамента записи актов гражданского состояния Томской области</w:t>
      </w:r>
      <w:proofErr w:type="gramEnd"/>
      <w:r>
        <w:rPr>
          <w:rFonts w:ascii="PT Astra Serif" w:hAnsi="PT Astra Serif" w:cs="PT Astra Serif"/>
          <w:b/>
          <w:sz w:val="28"/>
          <w:szCs w:val="28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</w:t>
      </w:r>
      <w:r>
        <w:rPr>
          <w:rFonts w:ascii="PT Astra Serif" w:hAnsi="PT Astra Serif" w:cs="PT Astra Serif"/>
          <w:b/>
          <w:sz w:val="28"/>
          <w:szCs w:val="28"/>
        </w:rPr>
        <w:t>области сообщает о результатах конкурса, состоявшегося 19 декабря 2024 года</w:t>
      </w:r>
    </w:p>
    <w:p w:rsidR="00D80746" w:rsidRDefault="00D80746">
      <w:pPr>
        <w:rPr>
          <w:rFonts w:ascii="PT Astra Serif" w:hAnsi="PT Astra Serif" w:cs="PT Astra Serif"/>
          <w:b/>
          <w:sz w:val="28"/>
          <w:szCs w:val="28"/>
        </w:rPr>
      </w:pPr>
    </w:p>
    <w:p w:rsidR="00D80746" w:rsidRDefault="00E37870">
      <w:pPr>
        <w:ind w:firstLine="720"/>
        <w:jc w:val="both"/>
      </w:pP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>Конкурс на включение в кадровый резерв для замещения должностей государственной гражданской службы Томской области ведущей группы должностей признан состоявшимся.</w:t>
      </w:r>
    </w:p>
    <w:p w:rsidR="00D80746" w:rsidRDefault="00E37870">
      <w:pPr>
        <w:ind w:firstLine="720"/>
        <w:jc w:val="both"/>
      </w:pPr>
      <w:r>
        <w:rPr>
          <w:rFonts w:ascii="PT Astra Serif" w:hAnsi="PT Astra Serif" w:cs="PT Astra Serif"/>
          <w:sz w:val="28"/>
          <w:szCs w:val="20"/>
        </w:rPr>
        <w:t>В кадровый резер</w:t>
      </w:r>
      <w:r>
        <w:rPr>
          <w:rFonts w:ascii="PT Astra Serif" w:hAnsi="PT Astra Serif" w:cs="PT Astra Serif"/>
          <w:sz w:val="28"/>
          <w:szCs w:val="20"/>
        </w:rPr>
        <w:t>в Департамента ЗАГС Томской области на должности государственной гражданской службы Томской области ведущей группы должностей</w:t>
      </w:r>
      <w:r>
        <w:rPr>
          <w:rFonts w:ascii="PT Astra Serif" w:hAnsi="PT Astra Serif" w:cs="PT Astra Serif"/>
          <w:color w:val="000000"/>
          <w:sz w:val="28"/>
          <w:szCs w:val="28"/>
          <w:lang w:eastAsia="ar-SA"/>
        </w:rPr>
        <w:t xml:space="preserve"> </w:t>
      </w:r>
      <w:r>
        <w:rPr>
          <w:rFonts w:ascii="PT Astra Serif" w:hAnsi="PT Astra Serif" w:cs="PT Astra Serif"/>
          <w:sz w:val="28"/>
          <w:szCs w:val="20"/>
        </w:rPr>
        <w:t>рекомендованы:</w:t>
      </w:r>
    </w:p>
    <w:p w:rsidR="00D80746" w:rsidRDefault="00E37870">
      <w:pPr>
        <w:tabs>
          <w:tab w:val="left" w:pos="0"/>
          <w:tab w:val="left" w:pos="709"/>
        </w:tabs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</w:p>
    <w:tbl>
      <w:tblPr>
        <w:tblW w:w="93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300"/>
      </w:tblGrid>
      <w:tr w:rsidR="00D80746">
        <w:trPr>
          <w:trHeight w:val="169"/>
        </w:trPr>
        <w:tc>
          <w:tcPr>
            <w:tcW w:w="9300" w:type="dxa"/>
            <w:vAlign w:val="bottom"/>
          </w:tcPr>
          <w:p w:rsidR="00D80746" w:rsidRDefault="00E37870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Кухальская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Л.Г.</w:t>
            </w:r>
          </w:p>
        </w:tc>
      </w:tr>
      <w:tr w:rsidR="00D80746">
        <w:trPr>
          <w:trHeight w:val="169"/>
        </w:trPr>
        <w:tc>
          <w:tcPr>
            <w:tcW w:w="9300" w:type="dxa"/>
            <w:vAlign w:val="bottom"/>
          </w:tcPr>
          <w:p w:rsidR="00D80746" w:rsidRDefault="00E37870">
            <w:pPr>
              <w:widowControl w:val="0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Чуйдыб</w:t>
            </w:r>
            <w:bookmarkStart w:id="0" w:name="_GoBack"/>
            <w:bookmarkEnd w:id="0"/>
            <w:r>
              <w:rPr>
                <w:rFonts w:ascii="PT Astra Serif" w:hAnsi="PT Astra Serif"/>
                <w:sz w:val="28"/>
                <w:szCs w:val="28"/>
              </w:rPr>
              <w:t>аева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А.Б.</w:t>
            </w:r>
          </w:p>
        </w:tc>
      </w:tr>
    </w:tbl>
    <w:p w:rsidR="00D80746" w:rsidRDefault="00E37870">
      <w:pPr>
        <w:jc w:val="right"/>
      </w:pPr>
      <w:r>
        <w:rPr>
          <w:rFonts w:ascii="PT Astra Serif" w:hAnsi="PT Astra Serif" w:cs="PT Astra Serif"/>
          <w:sz w:val="28"/>
          <w:szCs w:val="28"/>
        </w:rPr>
        <w:t xml:space="preserve">Секретарь конкурсной комиссии            М.В. </w:t>
      </w:r>
      <w:proofErr w:type="spellStart"/>
      <w:r>
        <w:rPr>
          <w:rFonts w:ascii="PT Astra Serif" w:hAnsi="PT Astra Serif" w:cs="PT Astra Serif"/>
          <w:sz w:val="28"/>
          <w:szCs w:val="28"/>
        </w:rPr>
        <w:t>Апсалямова</w:t>
      </w:r>
      <w:proofErr w:type="spellEnd"/>
    </w:p>
    <w:sectPr w:rsidR="00D80746">
      <w:pgSz w:w="11906" w:h="16838"/>
      <w:pgMar w:top="1134" w:right="850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746"/>
    <w:rsid w:val="00D80746"/>
    <w:rsid w:val="00E3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  <w:sz w:val="20"/>
    </w:rPr>
  </w:style>
  <w:style w:type="character" w:customStyle="1" w:styleId="WW8Num2z1">
    <w:name w:val="WW8Num2z1"/>
    <w:qFormat/>
    <w:rPr>
      <w:rFonts w:ascii="Courier New" w:hAnsi="Courier New" w:cs="Courier New"/>
      <w:sz w:val="20"/>
    </w:rPr>
  </w:style>
  <w:style w:type="character" w:customStyle="1" w:styleId="WW8Num2z2">
    <w:name w:val="WW8Num2z2"/>
    <w:qFormat/>
    <w:rPr>
      <w:rFonts w:ascii="Wingdings" w:hAnsi="Wingdings" w:cs="Wingdings"/>
      <w:sz w:val="2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3z1">
    <w:name w:val="WW8Num3z1"/>
    <w:qFormat/>
    <w:rPr>
      <w:rFonts w:ascii="Courier New" w:hAnsi="Courier New" w:cs="Courier New"/>
    </w:rPr>
  </w:style>
  <w:style w:type="character" w:customStyle="1" w:styleId="WW8Num3z2">
    <w:name w:val="WW8Num3z2"/>
    <w:qFormat/>
    <w:rPr>
      <w:rFonts w:ascii="Wingdings" w:hAnsi="Wingdings" w:cs="Wingdings"/>
    </w:rPr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Symbol" w:hAnsi="Symbol" w:cs="Symbol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a3">
    <w:name w:val="Основной текст с отступом Знак"/>
    <w:qFormat/>
    <w:rPr>
      <w:sz w:val="28"/>
    </w:rPr>
  </w:style>
  <w:style w:type="character" w:customStyle="1" w:styleId="a4">
    <w:name w:val="Текст выноски Знак"/>
    <w:qFormat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customStyle="1" w:styleId="1">
    <w:name w:val="Знак1 Знак Знак Знак"/>
    <w:basedOn w:val="a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aa">
    <w:name w:val="Body Text Indent"/>
    <w:basedOn w:val="a"/>
    <w:pPr>
      <w:ind w:firstLine="851"/>
      <w:jc w:val="both"/>
    </w:pPr>
    <w:rPr>
      <w:sz w:val="28"/>
      <w:szCs w:val="20"/>
    </w:rPr>
  </w:style>
  <w:style w:type="paragraph" w:styleId="ab">
    <w:name w:val="Balloon Text"/>
    <w:basedOn w:val="a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vt:lpstr>
    </vt:vector>
  </TitlesOfParts>
  <Company/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  <dc:creator>***</dc:creator>
  <cp:lastModifiedBy>Михаил Юрьевич Колесниченко</cp:lastModifiedBy>
  <cp:revision>2</cp:revision>
  <cp:lastPrinted>2021-09-03T10:55:00Z</cp:lastPrinted>
  <dcterms:created xsi:type="dcterms:W3CDTF">2024-12-23T02:20:00Z</dcterms:created>
  <dcterms:modified xsi:type="dcterms:W3CDTF">2024-12-23T02:20:00Z</dcterms:modified>
  <dc:language>ru-RU</dc:language>
</cp:coreProperties>
</file>