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9BA" w:rsidRPr="00BD5A7F" w:rsidRDefault="009979BA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</w:p>
    <w:p w:rsidR="00D24250" w:rsidRPr="00782056" w:rsidRDefault="00D24250" w:rsidP="00BD5A7F">
      <w:pPr>
        <w:ind w:left="0" w:right="14" w:firstLine="709"/>
        <w:jc w:val="center"/>
        <w:rPr>
          <w:rFonts w:ascii="PT Astra Serif" w:hAnsi="PT Astra Serif"/>
          <w:b/>
          <w:sz w:val="24"/>
          <w:szCs w:val="24"/>
          <w:lang w:val="ru-RU"/>
        </w:rPr>
      </w:pPr>
      <w:r w:rsidRPr="00782056">
        <w:rPr>
          <w:rFonts w:ascii="PT Astra Serif" w:hAnsi="PT Astra Serif"/>
          <w:b/>
          <w:sz w:val="24"/>
          <w:szCs w:val="24"/>
          <w:lang w:val="ru-RU"/>
        </w:rPr>
        <w:t>III. Должностные обязанности, права и ответственность гражданского служащего</w:t>
      </w:r>
    </w:p>
    <w:p w:rsidR="00B41CBC" w:rsidRPr="00BD5A7F" w:rsidRDefault="00B41CBC" w:rsidP="00BD5A7F">
      <w:pPr>
        <w:ind w:left="0" w:right="14" w:firstLine="709"/>
        <w:jc w:val="center"/>
        <w:rPr>
          <w:rFonts w:ascii="PT Astra Serif" w:hAnsi="PT Astra Serif"/>
          <w:sz w:val="24"/>
          <w:szCs w:val="24"/>
          <w:lang w:val="ru-RU"/>
        </w:rPr>
      </w:pPr>
    </w:p>
    <w:p w:rsidR="00D24250" w:rsidRPr="00BD5A7F" w:rsidRDefault="009979BA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8.</w:t>
      </w:r>
      <w:r w:rsidR="00782056">
        <w:rPr>
          <w:rFonts w:ascii="PT Astra Serif" w:hAnsi="PT Astra Serif"/>
          <w:sz w:val="24"/>
          <w:szCs w:val="24"/>
          <w:lang w:val="ru-RU"/>
        </w:rPr>
        <w:t xml:space="preserve"> 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 xml:space="preserve">Основные права и обязанности гражданского служащего, а </w:t>
      </w:r>
      <w:r w:rsidR="00EB753B" w:rsidRPr="00BD5A7F">
        <w:rPr>
          <w:rFonts w:ascii="PT Astra Serif" w:hAnsi="PT Astra Serif"/>
          <w:sz w:val="24"/>
          <w:szCs w:val="24"/>
          <w:lang w:val="ru-RU"/>
        </w:rPr>
        <w:t>также ограничения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 xml:space="preserve">, запреты и требования к служебному поведению, установлены статьями 14 - 18 Федерального закона от 27.07.2004 № 79-ФЗ «О государственной </w:t>
      </w:r>
      <w:r w:rsidR="00EB753B" w:rsidRPr="00BD5A7F">
        <w:rPr>
          <w:rFonts w:ascii="PT Astra Serif" w:hAnsi="PT Astra Serif"/>
          <w:sz w:val="24"/>
          <w:szCs w:val="24"/>
          <w:lang w:val="ru-RU"/>
        </w:rPr>
        <w:t>гражданской службе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 xml:space="preserve"> Российской Федерации».</w:t>
      </w:r>
    </w:p>
    <w:p w:rsidR="00D24250" w:rsidRPr="00BD5A7F" w:rsidRDefault="009979BA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9.</w:t>
      </w:r>
      <w:r w:rsidR="00782056">
        <w:rPr>
          <w:rFonts w:ascii="PT Astra Serif" w:hAnsi="PT Astra Serif"/>
          <w:sz w:val="24"/>
          <w:szCs w:val="24"/>
          <w:lang w:val="ru-RU"/>
        </w:rPr>
        <w:t xml:space="preserve"> 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 xml:space="preserve">В целях реализации задач и функций, возложенных на подразделение, гражданский служащий обязан: </w:t>
      </w:r>
    </w:p>
    <w:p w:rsidR="00D24250" w:rsidRPr="00BD5A7F" w:rsidRDefault="00D24250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1. Осуществлять:</w:t>
      </w:r>
    </w:p>
    <w:p w:rsidR="00D24250" w:rsidRPr="00BD5A7F" w:rsidRDefault="00420B77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1)</w:t>
      </w:r>
      <w:r w:rsidR="00782056">
        <w:rPr>
          <w:rFonts w:ascii="PT Astra Serif" w:hAnsi="PT Astra Serif"/>
          <w:sz w:val="24"/>
          <w:szCs w:val="24"/>
          <w:lang w:val="ru-RU"/>
        </w:rPr>
        <w:t xml:space="preserve"> 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>рассмотрение обращений граждан, органов и организаций, в том числе подготовку ответов на обращения граждан, органов и организаций;</w:t>
      </w:r>
    </w:p>
    <w:p w:rsidR="00D24250" w:rsidRPr="00BD5A7F" w:rsidRDefault="00420B77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2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>) рассмотрение материалов жалоб, принятие решений по ходатайствам, продление сроков рассмотрения жалоб и подготовка проектов решений по жалобам;</w:t>
      </w:r>
    </w:p>
    <w:p w:rsidR="00D24250" w:rsidRPr="00BD5A7F" w:rsidRDefault="00420B77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3)</w:t>
      </w:r>
      <w:r w:rsidR="00782056">
        <w:rPr>
          <w:rFonts w:ascii="PT Astra Serif" w:hAnsi="PT Astra Serif"/>
          <w:sz w:val="24"/>
          <w:szCs w:val="24"/>
          <w:lang w:val="ru-RU"/>
        </w:rPr>
        <w:t xml:space="preserve"> 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>разработку проектов правовых актов, в том числе нормативных, в сфере деятельности Департамента и предложений в них, проектов договоров, соглашений в сфере деятельности Департамента;</w:t>
      </w:r>
    </w:p>
    <w:p w:rsidR="00D24250" w:rsidRPr="00BD5A7F" w:rsidRDefault="00420B77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4)</w:t>
      </w:r>
      <w:r w:rsidR="00782056">
        <w:rPr>
          <w:rFonts w:ascii="PT Astra Serif" w:hAnsi="PT Astra Serif"/>
          <w:sz w:val="24"/>
          <w:szCs w:val="24"/>
          <w:lang w:val="ru-RU"/>
        </w:rPr>
        <w:t xml:space="preserve"> 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 xml:space="preserve">подготовку заключений на проекты федеральных, областных, муниципальных правовых актов (в том числе нормативных), о возможности участия исполнительных органов государственной власти Томской области в реализации федеральных программ, в международных и межрегиональных договорах (соглашениях), касающихся сферы деятельности Департамента, по иным правовым вопросам; </w:t>
      </w:r>
    </w:p>
    <w:p w:rsidR="00D24250" w:rsidRPr="00BD5A7F" w:rsidRDefault="00420B77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5)</w:t>
      </w:r>
      <w:r w:rsidR="00782056">
        <w:rPr>
          <w:rFonts w:ascii="PT Astra Serif" w:hAnsi="PT Astra Serif"/>
          <w:sz w:val="24"/>
          <w:szCs w:val="24"/>
          <w:lang w:val="ru-RU"/>
        </w:rPr>
        <w:t xml:space="preserve"> 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>мониторинг правовых актов в с</w:t>
      </w:r>
      <w:r w:rsidR="00D74D7D" w:rsidRPr="00BD5A7F">
        <w:rPr>
          <w:rFonts w:ascii="PT Astra Serif" w:hAnsi="PT Astra Serif"/>
          <w:sz w:val="24"/>
          <w:szCs w:val="24"/>
          <w:lang w:val="ru-RU"/>
        </w:rPr>
        <w:t>фере деятельности Департамента;</w:t>
      </w:r>
    </w:p>
    <w:p w:rsidR="00D24250" w:rsidRPr="00BD5A7F" w:rsidRDefault="00420B77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6</w:t>
      </w:r>
      <w:r w:rsidR="00B41CBC" w:rsidRPr="00BD5A7F">
        <w:rPr>
          <w:rFonts w:ascii="PT Astra Serif" w:hAnsi="PT Astra Serif"/>
          <w:sz w:val="24"/>
          <w:szCs w:val="24"/>
          <w:lang w:val="ru-RU"/>
        </w:rPr>
        <w:t>)</w:t>
      </w:r>
      <w:r w:rsidR="00782056">
        <w:rPr>
          <w:rFonts w:ascii="PT Astra Serif" w:hAnsi="PT Astra Serif"/>
          <w:sz w:val="24"/>
          <w:szCs w:val="24"/>
          <w:lang w:val="ru-RU"/>
        </w:rPr>
        <w:t xml:space="preserve"> 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>подготовку и представление в уполномоченные органы государственной власти статистической и иной отчетности;</w:t>
      </w:r>
    </w:p>
    <w:p w:rsidR="00D24250" w:rsidRPr="00BD5A7F" w:rsidRDefault="00420B77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7)</w:t>
      </w:r>
      <w:r w:rsidR="00782056">
        <w:rPr>
          <w:rFonts w:ascii="PT Astra Serif" w:hAnsi="PT Astra Serif"/>
          <w:sz w:val="24"/>
          <w:szCs w:val="24"/>
          <w:lang w:val="ru-RU"/>
        </w:rPr>
        <w:t xml:space="preserve"> 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>подготовку информации о деятельности Департамента для размещения в средствах массовой информации, информационно-телекоммуникационной сети общего пользования, ответов на обращения граждан, органов и организаций, справочной информации для руководства Департамента, в том числе по правовым вопросам, отчетности по установленным формам (в части организационно-правовой работы);</w:t>
      </w:r>
    </w:p>
    <w:p w:rsidR="00B41CBC" w:rsidRPr="00BD5A7F" w:rsidRDefault="00420B77" w:rsidP="00782056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8)</w:t>
      </w:r>
      <w:r w:rsidR="00782056">
        <w:rPr>
          <w:rFonts w:ascii="PT Astra Serif" w:hAnsi="PT Astra Serif"/>
          <w:sz w:val="24"/>
          <w:szCs w:val="24"/>
          <w:lang w:val="ru-RU"/>
        </w:rPr>
        <w:t xml:space="preserve"> 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>подготовку справочной и отчётной информации для руководства Департамента.</w:t>
      </w:r>
    </w:p>
    <w:p w:rsidR="00D67084" w:rsidRPr="00BD5A7F" w:rsidRDefault="00B41CBC" w:rsidP="00BD5A7F">
      <w:pPr>
        <w:ind w:left="0" w:right="14" w:firstLine="709"/>
        <w:rPr>
          <w:rFonts w:ascii="PT Astra Serif" w:hAnsi="PT Astra Serif"/>
          <w:color w:val="auto"/>
          <w:sz w:val="24"/>
          <w:szCs w:val="24"/>
          <w:shd w:val="clear" w:color="auto" w:fill="FFFFFF"/>
          <w:lang w:val="ru-RU"/>
        </w:rPr>
      </w:pPr>
      <w:r w:rsidRPr="00BD5A7F">
        <w:rPr>
          <w:rFonts w:ascii="PT Astra Serif" w:hAnsi="PT Astra Serif"/>
          <w:color w:val="auto"/>
          <w:sz w:val="24"/>
          <w:szCs w:val="24"/>
          <w:lang w:val="ru-RU"/>
        </w:rPr>
        <w:t>2</w:t>
      </w:r>
      <w:r w:rsidR="00CF0CF9" w:rsidRPr="00BD5A7F">
        <w:rPr>
          <w:rFonts w:ascii="PT Astra Serif" w:hAnsi="PT Astra Serif"/>
          <w:color w:val="auto"/>
          <w:sz w:val="24"/>
          <w:szCs w:val="24"/>
          <w:lang w:val="ru-RU"/>
        </w:rPr>
        <w:t>.</w:t>
      </w:r>
      <w:r w:rsidR="00782056">
        <w:rPr>
          <w:rFonts w:ascii="PT Astra Serif" w:hAnsi="PT Astra Serif"/>
          <w:color w:val="auto"/>
          <w:sz w:val="24"/>
          <w:szCs w:val="24"/>
          <w:lang w:val="ru-RU"/>
        </w:rPr>
        <w:t xml:space="preserve"> </w:t>
      </w:r>
      <w:r w:rsidR="00D24250" w:rsidRPr="00BD5A7F">
        <w:rPr>
          <w:rFonts w:ascii="PT Astra Serif" w:hAnsi="PT Astra Serif"/>
          <w:color w:val="auto"/>
          <w:sz w:val="24"/>
          <w:szCs w:val="24"/>
          <w:lang w:val="ru-RU"/>
        </w:rPr>
        <w:t>Консультировать органы власти Томской области, органы местного самоуправления муниципальных образований Томской об</w:t>
      </w:r>
      <w:r w:rsidR="00420B77" w:rsidRPr="00BD5A7F">
        <w:rPr>
          <w:rFonts w:ascii="PT Astra Serif" w:hAnsi="PT Astra Serif"/>
          <w:color w:val="auto"/>
          <w:sz w:val="24"/>
          <w:szCs w:val="24"/>
          <w:lang w:val="ru-RU"/>
        </w:rPr>
        <w:t>ласти, организации,</w:t>
      </w:r>
      <w:r w:rsidR="00D67084" w:rsidRPr="00BD5A7F">
        <w:rPr>
          <w:rFonts w:ascii="PT Astra Serif" w:hAnsi="PT Astra Serif"/>
          <w:color w:val="auto"/>
          <w:sz w:val="24"/>
          <w:szCs w:val="24"/>
          <w:lang w:val="ru-RU"/>
        </w:rPr>
        <w:t xml:space="preserve"> граждан,</w:t>
      </w:r>
      <w:r w:rsidR="00420B77" w:rsidRPr="00BD5A7F">
        <w:rPr>
          <w:rFonts w:ascii="PT Astra Serif" w:hAnsi="PT Astra Serif"/>
          <w:color w:val="auto"/>
          <w:sz w:val="24"/>
          <w:szCs w:val="24"/>
          <w:lang w:val="ru-RU"/>
        </w:rPr>
        <w:t xml:space="preserve"> </w:t>
      </w:r>
      <w:r w:rsidR="00420B77" w:rsidRPr="00BD5A7F">
        <w:rPr>
          <w:rFonts w:ascii="PT Astra Serif" w:hAnsi="PT Astra Serif"/>
          <w:color w:val="auto"/>
          <w:sz w:val="24"/>
          <w:szCs w:val="24"/>
          <w:shd w:val="clear" w:color="auto" w:fill="FFFFFF"/>
          <w:lang w:val="ru-RU"/>
        </w:rPr>
        <w:t xml:space="preserve">гражданских служащих Департамента по организационно-правовым, и иным юридическим вопросам, </w:t>
      </w:r>
    </w:p>
    <w:p w:rsidR="00420B77" w:rsidRPr="00BD5A7F" w:rsidRDefault="00B41CBC" w:rsidP="00BD5A7F">
      <w:pPr>
        <w:ind w:left="0" w:right="14" w:firstLine="709"/>
        <w:rPr>
          <w:rFonts w:ascii="PT Astra Serif" w:hAnsi="PT Astra Serif"/>
          <w:color w:val="auto"/>
          <w:sz w:val="24"/>
          <w:szCs w:val="24"/>
          <w:shd w:val="clear" w:color="auto" w:fill="FFFFFF"/>
          <w:lang w:val="ru-RU"/>
        </w:rPr>
      </w:pPr>
      <w:r w:rsidRPr="00BD5A7F">
        <w:rPr>
          <w:rFonts w:ascii="PT Astra Serif" w:hAnsi="PT Astra Serif"/>
          <w:color w:val="auto"/>
          <w:sz w:val="24"/>
          <w:szCs w:val="24"/>
          <w:shd w:val="clear" w:color="auto" w:fill="FFFFFF"/>
          <w:lang w:val="ru-RU"/>
        </w:rPr>
        <w:t>3</w:t>
      </w:r>
      <w:r w:rsidR="00CF0CF9" w:rsidRPr="00BD5A7F">
        <w:rPr>
          <w:rFonts w:ascii="PT Astra Serif" w:hAnsi="PT Astra Serif"/>
          <w:color w:val="auto"/>
          <w:sz w:val="24"/>
          <w:szCs w:val="24"/>
          <w:shd w:val="clear" w:color="auto" w:fill="FFFFFF"/>
          <w:lang w:val="ru-RU"/>
        </w:rPr>
        <w:t>.</w:t>
      </w:r>
      <w:r w:rsidR="00782056">
        <w:rPr>
          <w:rFonts w:ascii="PT Astra Serif" w:hAnsi="PT Astra Serif"/>
          <w:color w:val="auto"/>
          <w:sz w:val="24"/>
          <w:szCs w:val="24"/>
          <w:shd w:val="clear" w:color="auto" w:fill="FFFFFF"/>
          <w:lang w:val="ru-RU"/>
        </w:rPr>
        <w:t xml:space="preserve"> </w:t>
      </w:r>
      <w:r w:rsidR="00D67084" w:rsidRPr="00BD5A7F">
        <w:rPr>
          <w:rFonts w:ascii="PT Astra Serif" w:hAnsi="PT Astra Serif"/>
          <w:color w:val="auto"/>
          <w:sz w:val="24"/>
          <w:szCs w:val="24"/>
          <w:shd w:val="clear" w:color="auto" w:fill="FFFFFF"/>
          <w:lang w:val="ru-RU"/>
        </w:rPr>
        <w:t>Оказывать</w:t>
      </w:r>
      <w:r w:rsidR="00420B77" w:rsidRPr="00BD5A7F">
        <w:rPr>
          <w:rFonts w:ascii="PT Astra Serif" w:hAnsi="PT Astra Serif"/>
          <w:color w:val="auto"/>
          <w:sz w:val="24"/>
          <w:szCs w:val="24"/>
          <w:shd w:val="clear" w:color="auto" w:fill="FFFFFF"/>
          <w:lang w:val="ru-RU"/>
        </w:rPr>
        <w:t xml:space="preserve"> методическ</w:t>
      </w:r>
      <w:r w:rsidR="00D67084" w:rsidRPr="00BD5A7F">
        <w:rPr>
          <w:rFonts w:ascii="PT Astra Serif" w:hAnsi="PT Astra Serif"/>
          <w:color w:val="auto"/>
          <w:sz w:val="24"/>
          <w:szCs w:val="24"/>
          <w:shd w:val="clear" w:color="auto" w:fill="FFFFFF"/>
          <w:lang w:val="ru-RU"/>
        </w:rPr>
        <w:t>ую помощь</w:t>
      </w:r>
      <w:r w:rsidR="00420B77" w:rsidRPr="00BD5A7F">
        <w:rPr>
          <w:rFonts w:ascii="PT Astra Serif" w:hAnsi="PT Astra Serif"/>
          <w:color w:val="auto"/>
          <w:sz w:val="24"/>
          <w:szCs w:val="24"/>
          <w:shd w:val="clear" w:color="auto" w:fill="FFFFFF"/>
          <w:lang w:val="ru-RU"/>
        </w:rPr>
        <w:t xml:space="preserve"> по вопросам подготовки проектов нормативных и ненормативных правовых актов Департамента.</w:t>
      </w:r>
    </w:p>
    <w:p w:rsidR="00D74D7D" w:rsidRPr="00BD5A7F" w:rsidRDefault="00B41CBC" w:rsidP="00782056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4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>. Участвовать в комиссиях, рабочих группах по направлению деятельности структурного подразделения</w:t>
      </w:r>
      <w:r w:rsidR="00D67084" w:rsidRPr="00BD5A7F">
        <w:rPr>
          <w:rFonts w:ascii="PT Astra Serif" w:hAnsi="PT Astra Serif"/>
          <w:sz w:val="24"/>
          <w:szCs w:val="24"/>
          <w:lang w:val="ru-RU"/>
        </w:rPr>
        <w:t>.</w:t>
      </w:r>
    </w:p>
    <w:p w:rsidR="00D24250" w:rsidRPr="00BD5A7F" w:rsidRDefault="00D24250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10. В целях исполнения возложенных должностных обязанностей гражданский служащий имеет право:</w:t>
      </w:r>
    </w:p>
    <w:p w:rsidR="00D24250" w:rsidRPr="00BD5A7F" w:rsidRDefault="00D67084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1</w:t>
      </w:r>
      <w:r w:rsidR="00CF0CF9" w:rsidRPr="00BD5A7F">
        <w:rPr>
          <w:rFonts w:ascii="PT Astra Serif" w:hAnsi="PT Astra Serif"/>
          <w:sz w:val="24"/>
          <w:szCs w:val="24"/>
          <w:lang w:val="ru-RU"/>
        </w:rPr>
        <w:t>)</w:t>
      </w:r>
      <w:r w:rsidR="00782056">
        <w:rPr>
          <w:rFonts w:ascii="PT Astra Serif" w:hAnsi="PT Astra Serif"/>
          <w:sz w:val="24"/>
          <w:szCs w:val="24"/>
          <w:lang w:val="ru-RU"/>
        </w:rPr>
        <w:t xml:space="preserve"> о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>существлять взаимодействие с сотрудниками подразделения, со структурными подразделениями Департамента, сотрудниками Департамента, иными исполнительными органами Томской области, органами местного самоуправления Томской области, иными лицами по исполнению возложенных функций;</w:t>
      </w:r>
    </w:p>
    <w:p w:rsidR="00D24250" w:rsidRPr="00BD5A7F" w:rsidRDefault="00CF0CF9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2)</w:t>
      </w:r>
      <w:r w:rsidR="00782056">
        <w:rPr>
          <w:rFonts w:ascii="PT Astra Serif" w:hAnsi="PT Astra Serif"/>
          <w:sz w:val="24"/>
          <w:szCs w:val="24"/>
          <w:lang w:val="ru-RU"/>
        </w:rPr>
        <w:t xml:space="preserve"> з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 xml:space="preserve">накомиться с нормативными правовыми актами Российской Федерации, Томской области, если они касаются вопросов, по которым гражданский </w:t>
      </w:r>
      <w:r w:rsidR="00D67084" w:rsidRPr="00BD5A7F">
        <w:rPr>
          <w:rFonts w:ascii="PT Astra Serif" w:hAnsi="PT Astra Serif"/>
          <w:sz w:val="24"/>
          <w:szCs w:val="24"/>
          <w:lang w:val="ru-RU"/>
        </w:rPr>
        <w:t>служащий выполняет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 xml:space="preserve"> должностные обязанности;</w:t>
      </w:r>
    </w:p>
    <w:p w:rsidR="00D24250" w:rsidRPr="00BD5A7F" w:rsidRDefault="00CF0CF9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3)</w:t>
      </w:r>
      <w:r w:rsidR="00782056">
        <w:rPr>
          <w:rFonts w:ascii="PT Astra Serif" w:hAnsi="PT Astra Serif"/>
          <w:sz w:val="24"/>
          <w:szCs w:val="24"/>
          <w:lang w:val="ru-RU"/>
        </w:rPr>
        <w:t xml:space="preserve"> п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>олучать объективную оценку своей деятельности от непосредственного руководителя,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D24250" w:rsidRPr="00BD5A7F" w:rsidRDefault="00CF0CF9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4)</w:t>
      </w:r>
      <w:r w:rsidR="00782056">
        <w:rPr>
          <w:rFonts w:ascii="PT Astra Serif" w:hAnsi="PT Astra Serif"/>
          <w:sz w:val="24"/>
          <w:szCs w:val="24"/>
          <w:lang w:val="ru-RU"/>
        </w:rPr>
        <w:t xml:space="preserve"> д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>авать заключения и вносить предложения по решению вопросов, относящихся к его компетенции;</w:t>
      </w:r>
    </w:p>
    <w:p w:rsidR="00D24250" w:rsidRPr="00BD5A7F" w:rsidRDefault="00CF0CF9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lastRenderedPageBreak/>
        <w:t>5)</w:t>
      </w:r>
      <w:r w:rsidR="00782056">
        <w:rPr>
          <w:rFonts w:ascii="PT Astra Serif" w:hAnsi="PT Astra Serif"/>
          <w:sz w:val="24"/>
          <w:szCs w:val="24"/>
          <w:lang w:val="ru-RU"/>
        </w:rPr>
        <w:t xml:space="preserve"> з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 xml:space="preserve">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</w:t>
      </w:r>
      <w:r w:rsidR="00D67084" w:rsidRPr="00BD5A7F">
        <w:rPr>
          <w:rFonts w:ascii="PT Astra Serif" w:hAnsi="PT Astra Serif"/>
          <w:sz w:val="24"/>
          <w:szCs w:val="24"/>
          <w:lang w:val="ru-RU"/>
        </w:rPr>
        <w:t>возложенных обязанностей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>;</w:t>
      </w:r>
    </w:p>
    <w:p w:rsidR="00D24250" w:rsidRPr="00BD5A7F" w:rsidRDefault="00CF0CF9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6)</w:t>
      </w:r>
      <w:r w:rsidR="00782056">
        <w:rPr>
          <w:rFonts w:ascii="PT Astra Serif" w:hAnsi="PT Astra Serif"/>
          <w:sz w:val="24"/>
          <w:szCs w:val="24"/>
          <w:lang w:val="ru-RU"/>
        </w:rPr>
        <w:t xml:space="preserve"> д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>авать государственным гражданским и муниципальным служащим Томской области разъяснения по вопросам, входящим в должностные обязанности гражданского служащего, предусмотренные настоящим регламентом;</w:t>
      </w:r>
    </w:p>
    <w:p w:rsidR="00D24250" w:rsidRPr="00BD5A7F" w:rsidRDefault="00CF0CF9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7)</w:t>
      </w:r>
      <w:r w:rsidR="00782056">
        <w:rPr>
          <w:rFonts w:ascii="PT Astra Serif" w:hAnsi="PT Astra Serif"/>
          <w:sz w:val="24"/>
          <w:szCs w:val="24"/>
          <w:lang w:val="ru-RU"/>
        </w:rPr>
        <w:t xml:space="preserve"> в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>носить на рассмотрение непосредственного руководителя предложения по вопросам, относящимся к компетенции подразделения, в том числе предложения по совершенствованию его работы;</w:t>
      </w:r>
    </w:p>
    <w:p w:rsidR="00D24250" w:rsidRPr="00BD5A7F" w:rsidRDefault="00CF0CF9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8)</w:t>
      </w:r>
      <w:r w:rsidR="00782056">
        <w:rPr>
          <w:rFonts w:ascii="PT Astra Serif" w:hAnsi="PT Astra Serif"/>
          <w:sz w:val="24"/>
          <w:szCs w:val="24"/>
          <w:lang w:val="ru-RU"/>
        </w:rPr>
        <w:t xml:space="preserve"> п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 xml:space="preserve">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Департаменте; </w:t>
      </w:r>
    </w:p>
    <w:p w:rsidR="00D24250" w:rsidRPr="00BD5A7F" w:rsidRDefault="00CF0CF9" w:rsidP="00BD5A7F">
      <w:pPr>
        <w:ind w:left="0" w:right="14" w:firstLine="709"/>
        <w:rPr>
          <w:rFonts w:ascii="PT Astra Serif" w:hAnsi="PT Astra Serif"/>
          <w:b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9)</w:t>
      </w:r>
      <w:r w:rsidR="00782056">
        <w:rPr>
          <w:rFonts w:ascii="PT Astra Serif" w:hAnsi="PT Astra Serif"/>
          <w:sz w:val="24"/>
          <w:szCs w:val="24"/>
          <w:lang w:val="ru-RU"/>
        </w:rPr>
        <w:t xml:space="preserve"> з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>аверять копии документов Департамента.</w:t>
      </w:r>
    </w:p>
    <w:p w:rsidR="00D24250" w:rsidRPr="00BD5A7F" w:rsidRDefault="00D24250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 xml:space="preserve">Гражданский служащий осуществляет иные права и исполняет обязанности, предусмотренные законодательством Российской Федерации, приказами, распоряжениями и поручениями непосредственного руководителя и </w:t>
      </w:r>
      <w:r w:rsidR="00782056" w:rsidRPr="00BD5A7F">
        <w:rPr>
          <w:rFonts w:ascii="PT Astra Serif" w:hAnsi="PT Astra Serif"/>
          <w:sz w:val="24"/>
          <w:szCs w:val="24"/>
          <w:lang w:val="ru-RU"/>
        </w:rPr>
        <w:t>вышестоящего руководства</w:t>
      </w:r>
      <w:r w:rsidRPr="00BD5A7F">
        <w:rPr>
          <w:rFonts w:ascii="PT Astra Serif" w:hAnsi="PT Astra Serif"/>
          <w:sz w:val="24"/>
          <w:szCs w:val="24"/>
          <w:lang w:val="ru-RU"/>
        </w:rPr>
        <w:t>.</w:t>
      </w:r>
    </w:p>
    <w:p w:rsidR="00D24250" w:rsidRPr="00BD5A7F" w:rsidRDefault="00D24250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Гражданский служащий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</w:t>
      </w:r>
      <w:r w:rsidR="00D67084" w:rsidRPr="00BD5A7F">
        <w:rPr>
          <w:rFonts w:ascii="PT Astra Serif" w:hAnsi="PT Astra Serif"/>
          <w:sz w:val="24"/>
          <w:szCs w:val="24"/>
          <w:lang w:val="ru-RU"/>
        </w:rPr>
        <w:t>-</w:t>
      </w:r>
      <w:r w:rsidRPr="00BD5A7F">
        <w:rPr>
          <w:rFonts w:ascii="PT Astra Serif" w:hAnsi="PT Astra Serif"/>
          <w:sz w:val="24"/>
          <w:szCs w:val="24"/>
          <w:lang w:val="ru-RU"/>
        </w:rPr>
        <w:t>правовой, административной или уголовной ответственности в соответствии с законодательством Российской Федерации.</w:t>
      </w:r>
    </w:p>
    <w:p w:rsidR="00D74D7D" w:rsidRPr="00BD5A7F" w:rsidRDefault="00D74D7D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</w:p>
    <w:p w:rsidR="00AF2EF5" w:rsidRPr="00BD5A7F" w:rsidRDefault="00AF2EF5" w:rsidP="00AF2EF5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</w:p>
    <w:p w:rsidR="00D24250" w:rsidRPr="00782056" w:rsidRDefault="00D74D7D" w:rsidP="00BD5A7F">
      <w:pPr>
        <w:ind w:left="0" w:right="14" w:firstLine="709"/>
        <w:jc w:val="center"/>
        <w:rPr>
          <w:rFonts w:ascii="PT Astra Serif" w:hAnsi="PT Astra Serif"/>
          <w:b/>
          <w:sz w:val="24"/>
          <w:szCs w:val="24"/>
          <w:lang w:val="ru-RU"/>
        </w:rPr>
      </w:pPr>
      <w:r w:rsidRPr="00782056">
        <w:rPr>
          <w:rFonts w:ascii="PT Astra Serif" w:hAnsi="PT Astra Serif"/>
          <w:b/>
          <w:sz w:val="24"/>
          <w:szCs w:val="24"/>
        </w:rPr>
        <w:t>I</w:t>
      </w:r>
      <w:r w:rsidR="00D24250" w:rsidRPr="00782056">
        <w:rPr>
          <w:rFonts w:ascii="PT Astra Serif" w:hAnsi="PT Astra Serif"/>
          <w:b/>
          <w:sz w:val="24"/>
          <w:szCs w:val="24"/>
          <w:lang w:val="ru-RU"/>
        </w:rPr>
        <w:t>Х. Показатели эффективности и результативности профессиональной служебной деятельности гражданского служащего</w:t>
      </w:r>
    </w:p>
    <w:p w:rsidR="00D74D7D" w:rsidRPr="00BD5A7F" w:rsidRDefault="00D74D7D" w:rsidP="00BD5A7F">
      <w:pPr>
        <w:ind w:left="0" w:right="14" w:firstLine="709"/>
        <w:jc w:val="center"/>
        <w:rPr>
          <w:rFonts w:ascii="PT Astra Serif" w:hAnsi="PT Astra Serif"/>
          <w:sz w:val="24"/>
          <w:szCs w:val="24"/>
          <w:lang w:val="ru-RU"/>
        </w:rPr>
      </w:pPr>
    </w:p>
    <w:p w:rsidR="00D24250" w:rsidRPr="00BD5A7F" w:rsidRDefault="00D74D7D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20.</w:t>
      </w:r>
      <w:r w:rsidR="00782056">
        <w:rPr>
          <w:rFonts w:ascii="PT Astra Serif" w:hAnsi="PT Astra Serif"/>
          <w:sz w:val="24"/>
          <w:szCs w:val="24"/>
          <w:lang w:val="ru-RU"/>
        </w:rPr>
        <w:t xml:space="preserve"> 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>Эффективность и результативность профессиональной служебной деятельности гражданского служащего оценивается по следующим показателям:</w:t>
      </w:r>
    </w:p>
    <w:p w:rsidR="00D24250" w:rsidRPr="00BD5A7F" w:rsidRDefault="00D74D7D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1)</w:t>
      </w:r>
      <w:r w:rsidR="00782056">
        <w:rPr>
          <w:rFonts w:ascii="PT Astra Serif" w:hAnsi="PT Astra Serif"/>
          <w:sz w:val="24"/>
          <w:szCs w:val="24"/>
          <w:lang w:val="ru-RU"/>
        </w:rPr>
        <w:t xml:space="preserve"> с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>воевременность и качество исполнения должностных обязанностей;</w:t>
      </w:r>
    </w:p>
    <w:p w:rsidR="00D24250" w:rsidRPr="00BD5A7F" w:rsidRDefault="00D74D7D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2)</w:t>
      </w:r>
      <w:r w:rsidR="00782056">
        <w:rPr>
          <w:rFonts w:ascii="PT Astra Serif" w:hAnsi="PT Astra Serif"/>
          <w:sz w:val="24"/>
          <w:szCs w:val="24"/>
          <w:lang w:val="ru-RU"/>
        </w:rPr>
        <w:t xml:space="preserve"> к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 xml:space="preserve">оличество подготовленных служебных документов, информационно аналитических записок, справок, отчетов и иных документов. </w:t>
      </w:r>
    </w:p>
    <w:p w:rsidR="00D24250" w:rsidRPr="00BD5A7F" w:rsidRDefault="00F41B62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3)</w:t>
      </w:r>
      <w:r w:rsidR="00782056">
        <w:rPr>
          <w:rFonts w:ascii="PT Astra Serif" w:hAnsi="PT Astra Serif"/>
          <w:sz w:val="24"/>
          <w:szCs w:val="24"/>
          <w:lang w:val="ru-RU"/>
        </w:rPr>
        <w:t xml:space="preserve"> к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>оличество и объем мероприятий, в подготовке и проведении которых гражданский служащий принимал участие.</w:t>
      </w:r>
    </w:p>
    <w:p w:rsidR="00D24250" w:rsidRPr="00BD5A7F" w:rsidRDefault="00F41B62" w:rsidP="00BD5A7F">
      <w:pPr>
        <w:ind w:left="0" w:right="14" w:firstLine="709"/>
        <w:rPr>
          <w:rFonts w:ascii="PT Astra Serif" w:hAnsi="PT Astra Serif"/>
          <w:sz w:val="24"/>
          <w:szCs w:val="24"/>
          <w:lang w:val="ru-RU"/>
        </w:rPr>
      </w:pPr>
      <w:r w:rsidRPr="00BD5A7F">
        <w:rPr>
          <w:rFonts w:ascii="PT Astra Serif" w:hAnsi="PT Astra Serif"/>
          <w:sz w:val="24"/>
          <w:szCs w:val="24"/>
          <w:lang w:val="ru-RU"/>
        </w:rPr>
        <w:t>4)</w:t>
      </w:r>
      <w:r w:rsidR="00782056">
        <w:rPr>
          <w:rFonts w:ascii="PT Astra Serif" w:hAnsi="PT Astra Serif"/>
          <w:sz w:val="24"/>
          <w:szCs w:val="24"/>
          <w:lang w:val="ru-RU"/>
        </w:rPr>
        <w:t xml:space="preserve"> о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 xml:space="preserve">тсутствие нарушений сроков исполнения поручений, </w:t>
      </w:r>
      <w:r w:rsidRPr="00BD5A7F">
        <w:rPr>
          <w:rFonts w:ascii="PT Astra Serif" w:hAnsi="PT Astra Serif"/>
          <w:sz w:val="24"/>
          <w:szCs w:val="24"/>
          <w:lang w:val="ru-RU"/>
        </w:rPr>
        <w:t>допущенных сотрудниками</w:t>
      </w:r>
      <w:r w:rsidR="00D24250" w:rsidRPr="00BD5A7F">
        <w:rPr>
          <w:rFonts w:ascii="PT Astra Serif" w:hAnsi="PT Astra Serif"/>
          <w:sz w:val="24"/>
          <w:szCs w:val="24"/>
          <w:lang w:val="ru-RU"/>
        </w:rPr>
        <w:t xml:space="preserve"> структурного подразделения.</w:t>
      </w:r>
    </w:p>
    <w:p w:rsidR="00B41CBC" w:rsidRPr="00CF0CF9" w:rsidRDefault="00B41CBC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  <w:bookmarkStart w:id="0" w:name="_GoBack"/>
      <w:bookmarkEnd w:id="0"/>
    </w:p>
    <w:p w:rsidR="00B41CBC" w:rsidRDefault="00B41CBC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B41CBC" w:rsidRDefault="00B41CBC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B41CBC" w:rsidRDefault="00B41CBC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D51517" w:rsidRDefault="00D51517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D51517" w:rsidRDefault="00D51517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D51517" w:rsidRDefault="00D51517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D51517" w:rsidRDefault="00D51517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D51517" w:rsidRDefault="00D51517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D51517" w:rsidRDefault="00D51517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D51517" w:rsidRDefault="00D51517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D51517" w:rsidRDefault="00D51517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D51517" w:rsidRDefault="00D51517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D51517" w:rsidRDefault="00D51517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D51517" w:rsidRDefault="00D51517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D51517" w:rsidRDefault="00D51517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D51517" w:rsidRDefault="00D51517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D51517" w:rsidRDefault="00D51517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D51517" w:rsidRDefault="00D51517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D51517" w:rsidRDefault="00D51517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D51517" w:rsidRDefault="00D51517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D51517" w:rsidRDefault="00D51517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D51517" w:rsidRDefault="00D51517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D51517" w:rsidRDefault="00D51517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D51517" w:rsidRDefault="00D51517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D51517" w:rsidRDefault="00D51517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tbl>
      <w:tblPr>
        <w:tblStyle w:val="a5"/>
        <w:tblpPr w:leftFromText="180" w:rightFromText="180" w:horzAnchor="margin" w:tblpY="612"/>
        <w:tblW w:w="0" w:type="auto"/>
        <w:tblLook w:val="04A0" w:firstRow="1" w:lastRow="0" w:firstColumn="1" w:lastColumn="0" w:noHBand="0" w:noVBand="1"/>
      </w:tblPr>
      <w:tblGrid>
        <w:gridCol w:w="1199"/>
        <w:gridCol w:w="1627"/>
        <w:gridCol w:w="1895"/>
        <w:gridCol w:w="4488"/>
      </w:tblGrid>
      <w:tr w:rsidR="00D51517" w:rsidRPr="00AF2EF5" w:rsidTr="00F234AA">
        <w:tc>
          <w:tcPr>
            <w:tcW w:w="1199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1F5CC8">
              <w:rPr>
                <w:rFonts w:ascii="PT Astra Serif" w:hAnsi="PT Astra Serif"/>
                <w:sz w:val="24"/>
                <w:szCs w:val="24"/>
                <w:lang w:val="ru-RU"/>
              </w:rPr>
              <w:t>№ п/п</w:t>
            </w:r>
          </w:p>
        </w:tc>
        <w:tc>
          <w:tcPr>
            <w:tcW w:w="1627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1F5CC8">
              <w:rPr>
                <w:rFonts w:ascii="PT Astra Serif" w:hAnsi="PT Astra Serif"/>
                <w:sz w:val="24"/>
                <w:szCs w:val="24"/>
                <w:lang w:val="ru-RU"/>
              </w:rPr>
              <w:t>Фамилия, имя, отчество</w:t>
            </w:r>
          </w:p>
        </w:tc>
        <w:tc>
          <w:tcPr>
            <w:tcW w:w="1895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1F5CC8">
              <w:rPr>
                <w:rFonts w:ascii="PT Astra Serif" w:hAnsi="PT Astra Serif"/>
                <w:sz w:val="24"/>
                <w:szCs w:val="24"/>
                <w:lang w:val="ru-RU"/>
              </w:rPr>
              <w:t>Подпись</w:t>
            </w:r>
          </w:p>
        </w:tc>
        <w:tc>
          <w:tcPr>
            <w:tcW w:w="4488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1F5CC8">
              <w:rPr>
                <w:rFonts w:ascii="PT Astra Serif" w:hAnsi="PT Astra Serif"/>
                <w:sz w:val="24"/>
                <w:szCs w:val="24"/>
                <w:lang w:val="ru-RU"/>
              </w:rPr>
              <w:t>Дата ознакомления</w:t>
            </w:r>
          </w:p>
        </w:tc>
      </w:tr>
      <w:tr w:rsidR="00D51517" w:rsidRPr="00AF2EF5" w:rsidTr="00F234AA">
        <w:tc>
          <w:tcPr>
            <w:tcW w:w="1199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627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895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488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</w:tr>
      <w:tr w:rsidR="00D51517" w:rsidRPr="00AF2EF5" w:rsidTr="00F234AA">
        <w:tc>
          <w:tcPr>
            <w:tcW w:w="1199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627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895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488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</w:tr>
      <w:tr w:rsidR="00D51517" w:rsidRPr="00AF2EF5" w:rsidTr="00F234AA">
        <w:tc>
          <w:tcPr>
            <w:tcW w:w="1199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627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895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488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</w:tr>
      <w:tr w:rsidR="00D51517" w:rsidRPr="00AF2EF5" w:rsidTr="00F234AA">
        <w:tc>
          <w:tcPr>
            <w:tcW w:w="1199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627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895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488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</w:tr>
      <w:tr w:rsidR="00D51517" w:rsidRPr="00AF2EF5" w:rsidTr="00F234AA">
        <w:tc>
          <w:tcPr>
            <w:tcW w:w="1199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627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895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488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</w:tr>
      <w:tr w:rsidR="00D51517" w:rsidRPr="00AF2EF5" w:rsidTr="00F234AA">
        <w:trPr>
          <w:trHeight w:val="632"/>
        </w:trPr>
        <w:tc>
          <w:tcPr>
            <w:tcW w:w="1199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627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895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488" w:type="dxa"/>
          </w:tcPr>
          <w:p w:rsidR="00D51517" w:rsidRPr="001F5CC8" w:rsidRDefault="00D51517" w:rsidP="00F234AA">
            <w:pPr>
              <w:spacing w:after="281" w:line="234" w:lineRule="auto"/>
              <w:ind w:left="0" w:right="175" w:firstLine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</w:tr>
    </w:tbl>
    <w:p w:rsidR="00B41CBC" w:rsidRPr="0050293A" w:rsidRDefault="00B41CBC" w:rsidP="00520D1C">
      <w:pPr>
        <w:pStyle w:val="a3"/>
        <w:ind w:left="0" w:firstLine="0"/>
        <w:rPr>
          <w:sz w:val="24"/>
          <w:szCs w:val="24"/>
          <w:u w:val="single"/>
          <w:lang w:val="ru-RU"/>
        </w:rPr>
      </w:pPr>
    </w:p>
    <w:p w:rsidR="00D74D7D" w:rsidRPr="00213F30" w:rsidRDefault="00D74D7D" w:rsidP="00DD5B6B">
      <w:pPr>
        <w:spacing w:after="281" w:line="234" w:lineRule="auto"/>
        <w:ind w:left="0" w:right="175" w:firstLine="0"/>
        <w:jc w:val="left"/>
        <w:rPr>
          <w:sz w:val="24"/>
          <w:szCs w:val="24"/>
          <w:lang w:val="ru-RU"/>
        </w:rPr>
      </w:pPr>
    </w:p>
    <w:sectPr w:rsidR="00D74D7D" w:rsidRPr="00213F30" w:rsidSect="0078205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E7F24"/>
    <w:multiLevelType w:val="hybridMultilevel"/>
    <w:tmpl w:val="88AA4F50"/>
    <w:lvl w:ilvl="0" w:tplc="3EB4E728">
      <w:start w:val="2"/>
      <w:numFmt w:val="decimal"/>
      <w:lvlText w:val="%1."/>
      <w:lvlJc w:val="left"/>
      <w:pPr>
        <w:ind w:left="7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1" w:hanging="360"/>
      </w:pPr>
    </w:lvl>
    <w:lvl w:ilvl="2" w:tplc="0419001B" w:tentative="1">
      <w:start w:val="1"/>
      <w:numFmt w:val="lowerRoman"/>
      <w:lvlText w:val="%3."/>
      <w:lvlJc w:val="right"/>
      <w:pPr>
        <w:ind w:left="2231" w:hanging="180"/>
      </w:pPr>
    </w:lvl>
    <w:lvl w:ilvl="3" w:tplc="0419000F" w:tentative="1">
      <w:start w:val="1"/>
      <w:numFmt w:val="decimal"/>
      <w:lvlText w:val="%4."/>
      <w:lvlJc w:val="left"/>
      <w:pPr>
        <w:ind w:left="2951" w:hanging="360"/>
      </w:pPr>
    </w:lvl>
    <w:lvl w:ilvl="4" w:tplc="04190019" w:tentative="1">
      <w:start w:val="1"/>
      <w:numFmt w:val="lowerLetter"/>
      <w:lvlText w:val="%5."/>
      <w:lvlJc w:val="left"/>
      <w:pPr>
        <w:ind w:left="3671" w:hanging="360"/>
      </w:pPr>
    </w:lvl>
    <w:lvl w:ilvl="5" w:tplc="0419001B" w:tentative="1">
      <w:start w:val="1"/>
      <w:numFmt w:val="lowerRoman"/>
      <w:lvlText w:val="%6."/>
      <w:lvlJc w:val="right"/>
      <w:pPr>
        <w:ind w:left="4391" w:hanging="180"/>
      </w:pPr>
    </w:lvl>
    <w:lvl w:ilvl="6" w:tplc="0419000F" w:tentative="1">
      <w:start w:val="1"/>
      <w:numFmt w:val="decimal"/>
      <w:lvlText w:val="%7."/>
      <w:lvlJc w:val="left"/>
      <w:pPr>
        <w:ind w:left="5111" w:hanging="360"/>
      </w:pPr>
    </w:lvl>
    <w:lvl w:ilvl="7" w:tplc="04190019" w:tentative="1">
      <w:start w:val="1"/>
      <w:numFmt w:val="lowerLetter"/>
      <w:lvlText w:val="%8."/>
      <w:lvlJc w:val="left"/>
      <w:pPr>
        <w:ind w:left="5831" w:hanging="360"/>
      </w:pPr>
    </w:lvl>
    <w:lvl w:ilvl="8" w:tplc="0419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1" w15:restartNumberingAfterBreak="0">
    <w:nsid w:val="21C82A1E"/>
    <w:multiLevelType w:val="multilevel"/>
    <w:tmpl w:val="12742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BB640C"/>
    <w:multiLevelType w:val="hybridMultilevel"/>
    <w:tmpl w:val="B386B0FE"/>
    <w:lvl w:ilvl="0" w:tplc="6EF2972A">
      <w:start w:val="4"/>
      <w:numFmt w:val="decimal"/>
      <w:lvlText w:val="%1)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9BC3C08">
      <w:start w:val="1"/>
      <w:numFmt w:val="lowerLetter"/>
      <w:lvlText w:val="%2"/>
      <w:lvlJc w:val="left"/>
      <w:pPr>
        <w:ind w:left="1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3AC4482">
      <w:start w:val="1"/>
      <w:numFmt w:val="lowerRoman"/>
      <w:lvlText w:val="%3"/>
      <w:lvlJc w:val="left"/>
      <w:pPr>
        <w:ind w:left="2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5D09B00">
      <w:start w:val="1"/>
      <w:numFmt w:val="decimal"/>
      <w:lvlText w:val="%4"/>
      <w:lvlJc w:val="left"/>
      <w:pPr>
        <w:ind w:left="3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7DCC562">
      <w:start w:val="1"/>
      <w:numFmt w:val="lowerLetter"/>
      <w:lvlText w:val="%5"/>
      <w:lvlJc w:val="left"/>
      <w:pPr>
        <w:ind w:left="3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7C0711A">
      <w:start w:val="1"/>
      <w:numFmt w:val="lowerRoman"/>
      <w:lvlText w:val="%6"/>
      <w:lvlJc w:val="left"/>
      <w:pPr>
        <w:ind w:left="4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6B4364A">
      <w:start w:val="1"/>
      <w:numFmt w:val="decimal"/>
      <w:lvlText w:val="%7"/>
      <w:lvlJc w:val="left"/>
      <w:pPr>
        <w:ind w:left="5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4E8BBA4">
      <w:start w:val="1"/>
      <w:numFmt w:val="lowerLetter"/>
      <w:lvlText w:val="%8"/>
      <w:lvlJc w:val="left"/>
      <w:pPr>
        <w:ind w:left="6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A4A05E6">
      <w:start w:val="1"/>
      <w:numFmt w:val="lowerRoman"/>
      <w:lvlText w:val="%9"/>
      <w:lvlJc w:val="left"/>
      <w:pPr>
        <w:ind w:left="6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3502E97"/>
    <w:multiLevelType w:val="hybridMultilevel"/>
    <w:tmpl w:val="46D01A9E"/>
    <w:lvl w:ilvl="0" w:tplc="0419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A4C3C"/>
    <w:multiLevelType w:val="hybridMultilevel"/>
    <w:tmpl w:val="BE1A98FA"/>
    <w:lvl w:ilvl="0" w:tplc="3362B43A">
      <w:start w:val="4"/>
      <w:numFmt w:val="decimal"/>
      <w:lvlText w:val="%1)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16CFB40">
      <w:start w:val="1"/>
      <w:numFmt w:val="lowerLetter"/>
      <w:lvlText w:val="%2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76E85C2">
      <w:start w:val="1"/>
      <w:numFmt w:val="lowerRoman"/>
      <w:lvlText w:val="%3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58EE98">
      <w:start w:val="1"/>
      <w:numFmt w:val="decimal"/>
      <w:lvlText w:val="%4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EEC597A">
      <w:start w:val="1"/>
      <w:numFmt w:val="lowerLetter"/>
      <w:lvlText w:val="%5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144D9A4">
      <w:start w:val="1"/>
      <w:numFmt w:val="lowerRoman"/>
      <w:lvlText w:val="%6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6947E22">
      <w:start w:val="1"/>
      <w:numFmt w:val="decimal"/>
      <w:lvlText w:val="%7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E18FB40">
      <w:start w:val="1"/>
      <w:numFmt w:val="lowerLetter"/>
      <w:lvlText w:val="%8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4841A58">
      <w:start w:val="1"/>
      <w:numFmt w:val="lowerRoman"/>
      <w:lvlText w:val="%9"/>
      <w:lvlJc w:val="left"/>
      <w:pPr>
        <w:ind w:left="6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72368B1"/>
    <w:multiLevelType w:val="multilevel"/>
    <w:tmpl w:val="3FBC6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C81F17"/>
    <w:multiLevelType w:val="hybridMultilevel"/>
    <w:tmpl w:val="7520DFDE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62F0F"/>
    <w:multiLevelType w:val="hybridMultilevel"/>
    <w:tmpl w:val="C7BAB4F4"/>
    <w:lvl w:ilvl="0" w:tplc="31BA36F6">
      <w:start w:val="6"/>
      <w:numFmt w:val="decimal"/>
      <w:lvlText w:val="%1."/>
      <w:lvlJc w:val="left"/>
      <w:pPr>
        <w:ind w:left="115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71" w:hanging="360"/>
      </w:pPr>
    </w:lvl>
    <w:lvl w:ilvl="2" w:tplc="0419001B" w:tentative="1">
      <w:start w:val="1"/>
      <w:numFmt w:val="lowerRoman"/>
      <w:lvlText w:val="%3."/>
      <w:lvlJc w:val="right"/>
      <w:pPr>
        <w:ind w:left="2591" w:hanging="180"/>
      </w:pPr>
    </w:lvl>
    <w:lvl w:ilvl="3" w:tplc="0419000F" w:tentative="1">
      <w:start w:val="1"/>
      <w:numFmt w:val="decimal"/>
      <w:lvlText w:val="%4."/>
      <w:lvlJc w:val="left"/>
      <w:pPr>
        <w:ind w:left="3311" w:hanging="360"/>
      </w:pPr>
    </w:lvl>
    <w:lvl w:ilvl="4" w:tplc="04190019" w:tentative="1">
      <w:start w:val="1"/>
      <w:numFmt w:val="lowerLetter"/>
      <w:lvlText w:val="%5."/>
      <w:lvlJc w:val="left"/>
      <w:pPr>
        <w:ind w:left="4031" w:hanging="360"/>
      </w:pPr>
    </w:lvl>
    <w:lvl w:ilvl="5" w:tplc="0419001B" w:tentative="1">
      <w:start w:val="1"/>
      <w:numFmt w:val="lowerRoman"/>
      <w:lvlText w:val="%6."/>
      <w:lvlJc w:val="right"/>
      <w:pPr>
        <w:ind w:left="4751" w:hanging="180"/>
      </w:pPr>
    </w:lvl>
    <w:lvl w:ilvl="6" w:tplc="0419000F" w:tentative="1">
      <w:start w:val="1"/>
      <w:numFmt w:val="decimal"/>
      <w:lvlText w:val="%7."/>
      <w:lvlJc w:val="left"/>
      <w:pPr>
        <w:ind w:left="5471" w:hanging="360"/>
      </w:pPr>
    </w:lvl>
    <w:lvl w:ilvl="7" w:tplc="04190019" w:tentative="1">
      <w:start w:val="1"/>
      <w:numFmt w:val="lowerLetter"/>
      <w:lvlText w:val="%8."/>
      <w:lvlJc w:val="left"/>
      <w:pPr>
        <w:ind w:left="6191" w:hanging="360"/>
      </w:pPr>
    </w:lvl>
    <w:lvl w:ilvl="8" w:tplc="0419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8" w15:restartNumberingAfterBreak="0">
    <w:nsid w:val="4B4132B8"/>
    <w:multiLevelType w:val="hybridMultilevel"/>
    <w:tmpl w:val="EDBAB312"/>
    <w:lvl w:ilvl="0" w:tplc="54CC6A82">
      <w:start w:val="1"/>
      <w:numFmt w:val="decimal"/>
      <w:lvlText w:val="%1)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C66E4E6">
      <w:start w:val="1"/>
      <w:numFmt w:val="lowerLetter"/>
      <w:lvlText w:val="%2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084EBB4">
      <w:start w:val="1"/>
      <w:numFmt w:val="lowerRoman"/>
      <w:lvlText w:val="%3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952E05E">
      <w:start w:val="1"/>
      <w:numFmt w:val="decimal"/>
      <w:lvlText w:val="%4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74851F4">
      <w:start w:val="1"/>
      <w:numFmt w:val="lowerLetter"/>
      <w:lvlText w:val="%5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84C8EFA">
      <w:start w:val="1"/>
      <w:numFmt w:val="lowerRoman"/>
      <w:lvlText w:val="%6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85C140C">
      <w:start w:val="1"/>
      <w:numFmt w:val="decimal"/>
      <w:lvlText w:val="%7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A1C38EC">
      <w:start w:val="1"/>
      <w:numFmt w:val="lowerLetter"/>
      <w:lvlText w:val="%8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F286446">
      <w:start w:val="1"/>
      <w:numFmt w:val="lowerRoman"/>
      <w:lvlText w:val="%9"/>
      <w:lvlJc w:val="left"/>
      <w:pPr>
        <w:ind w:left="6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1C23F37"/>
    <w:multiLevelType w:val="hybridMultilevel"/>
    <w:tmpl w:val="597670AC"/>
    <w:lvl w:ilvl="0" w:tplc="D1DEB056">
      <w:start w:val="6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 w15:restartNumberingAfterBreak="0">
    <w:nsid w:val="51CD6797"/>
    <w:multiLevelType w:val="hybridMultilevel"/>
    <w:tmpl w:val="7BAA951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AA4539"/>
    <w:multiLevelType w:val="hybridMultilevel"/>
    <w:tmpl w:val="9C2813D8"/>
    <w:lvl w:ilvl="0" w:tplc="A35EB86E">
      <w:start w:val="1"/>
      <w:numFmt w:val="decimal"/>
      <w:lvlText w:val="%1)"/>
      <w:lvlJc w:val="left"/>
      <w:pPr>
        <w:ind w:left="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5D6DE58">
      <w:start w:val="1"/>
      <w:numFmt w:val="lowerLetter"/>
      <w:lvlText w:val="%2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71EC7E6">
      <w:start w:val="1"/>
      <w:numFmt w:val="lowerRoman"/>
      <w:lvlText w:val="%3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2B402A8">
      <w:start w:val="1"/>
      <w:numFmt w:val="decimal"/>
      <w:lvlText w:val="%4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9C49E5C">
      <w:start w:val="1"/>
      <w:numFmt w:val="lowerLetter"/>
      <w:lvlText w:val="%5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B1A1EC2">
      <w:start w:val="1"/>
      <w:numFmt w:val="lowerRoman"/>
      <w:lvlText w:val="%6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82421CA">
      <w:start w:val="1"/>
      <w:numFmt w:val="decimal"/>
      <w:lvlText w:val="%7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10ED13C">
      <w:start w:val="1"/>
      <w:numFmt w:val="lowerLetter"/>
      <w:lvlText w:val="%8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61AFE4E">
      <w:start w:val="1"/>
      <w:numFmt w:val="lowerRoman"/>
      <w:lvlText w:val="%9"/>
      <w:lvlJc w:val="left"/>
      <w:pPr>
        <w:ind w:left="6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0"/>
  </w:num>
  <w:num w:numId="3">
    <w:abstractNumId w:val="7"/>
  </w:num>
  <w:num w:numId="4">
    <w:abstractNumId w:val="9"/>
  </w:num>
  <w:num w:numId="5">
    <w:abstractNumId w:val="4"/>
  </w:num>
  <w:num w:numId="6">
    <w:abstractNumId w:val="11"/>
  </w:num>
  <w:num w:numId="7">
    <w:abstractNumId w:val="3"/>
  </w:num>
  <w:num w:numId="8">
    <w:abstractNumId w:val="5"/>
  </w:num>
  <w:num w:numId="9">
    <w:abstractNumId w:val="1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10">
    <w:abstractNumId w:val="6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547"/>
    <w:rsid w:val="000512A6"/>
    <w:rsid w:val="001008BA"/>
    <w:rsid w:val="00156547"/>
    <w:rsid w:val="001F2CAD"/>
    <w:rsid w:val="00213F30"/>
    <w:rsid w:val="002371B5"/>
    <w:rsid w:val="002F2A11"/>
    <w:rsid w:val="00420B77"/>
    <w:rsid w:val="004264BD"/>
    <w:rsid w:val="0050293A"/>
    <w:rsid w:val="00505A3B"/>
    <w:rsid w:val="00520D1C"/>
    <w:rsid w:val="005E0731"/>
    <w:rsid w:val="00627C93"/>
    <w:rsid w:val="00682410"/>
    <w:rsid w:val="0069769E"/>
    <w:rsid w:val="00782056"/>
    <w:rsid w:val="007B1E25"/>
    <w:rsid w:val="007E48FA"/>
    <w:rsid w:val="00923C18"/>
    <w:rsid w:val="00962933"/>
    <w:rsid w:val="00967659"/>
    <w:rsid w:val="0099277F"/>
    <w:rsid w:val="009979BA"/>
    <w:rsid w:val="009A4ADF"/>
    <w:rsid w:val="009E5D9F"/>
    <w:rsid w:val="00A6411F"/>
    <w:rsid w:val="00AF2EF5"/>
    <w:rsid w:val="00B41CBC"/>
    <w:rsid w:val="00B440DF"/>
    <w:rsid w:val="00BD1145"/>
    <w:rsid w:val="00BD5A7F"/>
    <w:rsid w:val="00C6696C"/>
    <w:rsid w:val="00C93F4A"/>
    <w:rsid w:val="00CE4B39"/>
    <w:rsid w:val="00CF0CF9"/>
    <w:rsid w:val="00D24250"/>
    <w:rsid w:val="00D51517"/>
    <w:rsid w:val="00D67084"/>
    <w:rsid w:val="00D74D7D"/>
    <w:rsid w:val="00DD5B6B"/>
    <w:rsid w:val="00EB753B"/>
    <w:rsid w:val="00F17F35"/>
    <w:rsid w:val="00F30BCF"/>
    <w:rsid w:val="00F41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946D2"/>
  <w15:chartTrackingRefBased/>
  <w15:docId w15:val="{16EDE62D-C3F1-4080-9AC8-3A6A6F738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3F30"/>
    <w:pPr>
      <w:spacing w:after="13" w:line="247" w:lineRule="auto"/>
      <w:ind w:left="1085" w:firstLine="720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3F30"/>
    <w:pPr>
      <w:spacing w:after="0" w:line="240" w:lineRule="auto"/>
      <w:ind w:left="1085" w:firstLine="720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a4">
    <w:name w:val="List Paragraph"/>
    <w:basedOn w:val="a"/>
    <w:uiPriority w:val="34"/>
    <w:qFormat/>
    <w:rsid w:val="00213F30"/>
    <w:pPr>
      <w:ind w:left="720"/>
      <w:contextualSpacing/>
    </w:pPr>
  </w:style>
  <w:style w:type="table" w:styleId="a5">
    <w:name w:val="Table Grid"/>
    <w:basedOn w:val="a1"/>
    <w:uiPriority w:val="39"/>
    <w:rsid w:val="0052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E07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E0731"/>
    <w:rPr>
      <w:rFonts w:ascii="Segoe UI" w:eastAsia="Times New Roman" w:hAnsi="Segoe UI" w:cs="Segoe UI"/>
      <w:color w:val="000000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47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811</Words>
  <Characters>4625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 Александровна  Мандракова</dc:creator>
  <cp:keywords/>
  <dc:description/>
  <cp:lastModifiedBy>Михайлова Ирина Анатольевна</cp:lastModifiedBy>
  <cp:revision>2</cp:revision>
  <cp:lastPrinted>2024-07-31T03:38:00Z</cp:lastPrinted>
  <dcterms:created xsi:type="dcterms:W3CDTF">2024-11-08T09:37:00Z</dcterms:created>
  <dcterms:modified xsi:type="dcterms:W3CDTF">2024-11-08T09:37:00Z</dcterms:modified>
</cp:coreProperties>
</file>