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334" w:rsidRDefault="00D25DE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Законодательная Дума Томской области</w:t>
      </w:r>
    </w:p>
    <w:p w:rsidR="001D0334" w:rsidRDefault="001D033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0334" w:rsidRDefault="00D25DE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Список граждан (гражданских служащих),</w:t>
      </w:r>
    </w:p>
    <w:p w:rsidR="001D0334" w:rsidRDefault="00D25DE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допущенных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 участию в конкурсе</w:t>
      </w:r>
    </w:p>
    <w:p w:rsidR="001D0334" w:rsidRDefault="00D25DE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кадровый резерв на ведущую группу должностей</w:t>
      </w:r>
    </w:p>
    <w:p w:rsidR="001D0334" w:rsidRDefault="00D25DE7">
      <w:pPr>
        <w:spacing w:after="0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(консультант отдела общественных связей и информационной политики)</w:t>
      </w:r>
    </w:p>
    <w:p w:rsidR="001D0334" w:rsidRDefault="001D0334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tbl>
      <w:tblPr>
        <w:tblStyle w:val="ad"/>
        <w:tblpPr w:leftFromText="180" w:rightFromText="180" w:vertAnchor="text" w:tblpX="1242" w:tblpY="1"/>
        <w:tblOverlap w:val="never"/>
        <w:tblW w:w="608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1D0334">
        <w:tc>
          <w:tcPr>
            <w:tcW w:w="846" w:type="dxa"/>
          </w:tcPr>
          <w:p w:rsidR="001D0334" w:rsidRDefault="00D25DE7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5241" w:type="dxa"/>
            <w:vAlign w:val="center"/>
          </w:tcPr>
          <w:p w:rsidR="001D0334" w:rsidRDefault="00D25DE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</w:tc>
      </w:tr>
      <w:tr w:rsidR="001D0334">
        <w:tc>
          <w:tcPr>
            <w:tcW w:w="846" w:type="dxa"/>
          </w:tcPr>
          <w:p w:rsidR="001D0334" w:rsidRDefault="001D0334">
            <w:pPr>
              <w:pStyle w:val="ab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1" w:type="dxa"/>
          </w:tcPr>
          <w:p w:rsidR="001D0334" w:rsidRDefault="00D25D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Белоусова Елена </w:t>
            </w:r>
            <w:r>
              <w:rPr>
                <w:sz w:val="20"/>
                <w:szCs w:val="20"/>
                <w:lang w:eastAsia="ru-RU"/>
              </w:rPr>
              <w:t>Алексеевна</w:t>
            </w:r>
          </w:p>
          <w:p w:rsidR="001D0334" w:rsidRDefault="001D03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D0334">
        <w:tc>
          <w:tcPr>
            <w:tcW w:w="846" w:type="dxa"/>
          </w:tcPr>
          <w:p w:rsidR="001D0334" w:rsidRDefault="001D0334">
            <w:pPr>
              <w:pStyle w:val="ab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1" w:type="dxa"/>
          </w:tcPr>
          <w:p w:rsidR="001D0334" w:rsidRDefault="00D25DE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>Ковалева Анна Геннадьевна</w:t>
            </w:r>
          </w:p>
        </w:tc>
      </w:tr>
      <w:tr w:rsidR="001D0334">
        <w:tc>
          <w:tcPr>
            <w:tcW w:w="846" w:type="dxa"/>
            <w:tcBorders>
              <w:top w:val="nil"/>
            </w:tcBorders>
          </w:tcPr>
          <w:p w:rsidR="001D0334" w:rsidRDefault="001D0334">
            <w:pPr>
              <w:pStyle w:val="ab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1" w:type="dxa"/>
            <w:tcBorders>
              <w:top w:val="nil"/>
            </w:tcBorders>
          </w:tcPr>
          <w:p w:rsidR="001D0334" w:rsidRDefault="00D25DE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sz w:val="20"/>
                <w:lang w:eastAsia="ru-RU"/>
              </w:rPr>
              <w:t>Ликонцева</w:t>
            </w:r>
            <w:proofErr w:type="spellEnd"/>
            <w:r>
              <w:rPr>
                <w:sz w:val="20"/>
                <w:lang w:eastAsia="ru-RU"/>
              </w:rPr>
              <w:t xml:space="preserve"> Анна Сергеевна</w:t>
            </w:r>
          </w:p>
        </w:tc>
      </w:tr>
      <w:tr w:rsidR="001D0334">
        <w:tc>
          <w:tcPr>
            <w:tcW w:w="846" w:type="dxa"/>
            <w:tcBorders>
              <w:top w:val="nil"/>
            </w:tcBorders>
          </w:tcPr>
          <w:p w:rsidR="001D0334" w:rsidRDefault="001D0334">
            <w:pPr>
              <w:pStyle w:val="ab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1" w:type="dxa"/>
            <w:tcBorders>
              <w:top w:val="nil"/>
            </w:tcBorders>
          </w:tcPr>
          <w:p w:rsidR="001D0334" w:rsidRDefault="00D25DE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sz w:val="20"/>
                <w:lang w:eastAsia="ru-RU"/>
              </w:rPr>
              <w:t>Масалова</w:t>
            </w:r>
            <w:proofErr w:type="spellEnd"/>
            <w:r>
              <w:rPr>
                <w:sz w:val="20"/>
                <w:lang w:eastAsia="ru-RU"/>
              </w:rPr>
              <w:t xml:space="preserve"> Юлия Викторовна</w:t>
            </w:r>
          </w:p>
        </w:tc>
      </w:tr>
    </w:tbl>
    <w:p w:rsidR="001D0334" w:rsidRDefault="00D25DE7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  <w:r>
        <w:br w:type="textWrapping" w:clear="all"/>
      </w:r>
    </w:p>
    <w:p w:rsidR="001D0334" w:rsidRDefault="001D0334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1D0334" w:rsidRDefault="001D0334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1D0334" w:rsidRDefault="00D25DE7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proofErr w:type="spellStart"/>
      <w:r>
        <w:rPr>
          <w:rFonts w:ascii="Times New Roman" w:hAnsi="Times New Roman"/>
          <w:sz w:val="28"/>
          <w:szCs w:val="28"/>
        </w:rPr>
        <w:t>Т.В.Щербакова</w:t>
      </w:r>
      <w:proofErr w:type="spellEnd"/>
    </w:p>
    <w:sectPr w:rsidR="001D0334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C6528A"/>
    <w:multiLevelType w:val="multilevel"/>
    <w:tmpl w:val="5D4A39F6"/>
    <w:lvl w:ilvl="0">
      <w:start w:val="1"/>
      <w:numFmt w:val="decimal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799353A5"/>
    <w:multiLevelType w:val="multilevel"/>
    <w:tmpl w:val="47F284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34"/>
    <w:rsid w:val="001D0334"/>
    <w:rsid w:val="00D2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1C0CC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F2952"/>
    <w:rPr>
      <w:color w:val="0563C1" w:themeColor="hyperlink"/>
      <w:u w:val="single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Mangal"/>
    </w:rPr>
  </w:style>
  <w:style w:type="paragraph" w:styleId="ab">
    <w:name w:val="List Paragraph"/>
    <w:basedOn w:val="a"/>
    <w:uiPriority w:val="34"/>
    <w:qFormat/>
    <w:rsid w:val="00BF53ED"/>
    <w:pPr>
      <w:ind w:left="720"/>
      <w:contextualSpacing/>
    </w:pPr>
  </w:style>
  <w:style w:type="paragraph" w:styleId="a4">
    <w:name w:val="Balloon Text"/>
    <w:basedOn w:val="a"/>
    <w:link w:val="a3"/>
    <w:uiPriority w:val="99"/>
    <w:semiHidden/>
    <w:unhideWhenUsed/>
    <w:qFormat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врезки"/>
    <w:basedOn w:val="a"/>
    <w:qFormat/>
  </w:style>
  <w:style w:type="table" w:styleId="ad">
    <w:name w:val="Table Grid"/>
    <w:basedOn w:val="a1"/>
    <w:uiPriority w:val="59"/>
    <w:rsid w:val="00B303D2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1C0CC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F2952"/>
    <w:rPr>
      <w:color w:val="0563C1" w:themeColor="hyperlink"/>
      <w:u w:val="single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Mangal"/>
    </w:rPr>
  </w:style>
  <w:style w:type="paragraph" w:styleId="ab">
    <w:name w:val="List Paragraph"/>
    <w:basedOn w:val="a"/>
    <w:uiPriority w:val="34"/>
    <w:qFormat/>
    <w:rsid w:val="00BF53ED"/>
    <w:pPr>
      <w:ind w:left="720"/>
      <w:contextualSpacing/>
    </w:pPr>
  </w:style>
  <w:style w:type="paragraph" w:styleId="a4">
    <w:name w:val="Balloon Text"/>
    <w:basedOn w:val="a"/>
    <w:link w:val="a3"/>
    <w:uiPriority w:val="99"/>
    <w:semiHidden/>
    <w:unhideWhenUsed/>
    <w:qFormat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врезки"/>
    <w:basedOn w:val="a"/>
    <w:qFormat/>
  </w:style>
  <w:style w:type="table" w:styleId="ad">
    <w:name w:val="Table Grid"/>
    <w:basedOn w:val="a1"/>
    <w:uiPriority w:val="59"/>
    <w:rsid w:val="00B303D2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Гагарина Наталия Викторовна</dc:creator>
  <cp:lastModifiedBy>Михаил Юрьевич Колесниченко</cp:lastModifiedBy>
  <cp:revision>2</cp:revision>
  <cp:lastPrinted>2018-11-06T10:49:00Z</cp:lastPrinted>
  <dcterms:created xsi:type="dcterms:W3CDTF">2024-09-03T04:01:00Z</dcterms:created>
  <dcterms:modified xsi:type="dcterms:W3CDTF">2024-09-03T04:01:00Z</dcterms:modified>
  <dc:language>ru-RU</dc:language>
</cp:coreProperties>
</file>