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42B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>Конкурсная комиссия Департамента инвестици</w:t>
      </w:r>
      <w:r w:rsidR="005E142B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</w:t>
      </w:r>
      <w:r w:rsidR="005E142B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сообщает о результатах конкурса, состоявшегося </w:t>
      </w:r>
    </w:p>
    <w:p w:rsidR="007B28D3" w:rsidRDefault="00AE0CE8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B919C2">
        <w:rPr>
          <w:rFonts w:ascii="PT Astra Serif" w:hAnsi="PT Astra Serif" w:cs="Times New Roman"/>
          <w:sz w:val="28"/>
          <w:szCs w:val="28"/>
        </w:rPr>
        <w:t>9</w:t>
      </w:r>
      <w:r>
        <w:rPr>
          <w:rFonts w:ascii="PT Astra Serif" w:hAnsi="PT Astra Serif" w:cs="Times New Roman"/>
          <w:sz w:val="28"/>
          <w:szCs w:val="28"/>
        </w:rPr>
        <w:t xml:space="preserve"> августа</w:t>
      </w:r>
      <w:r w:rsidR="005E142B">
        <w:rPr>
          <w:rFonts w:ascii="PT Astra Serif" w:hAnsi="PT Astra Serif" w:cs="Times New Roman"/>
          <w:sz w:val="28"/>
          <w:szCs w:val="28"/>
        </w:rPr>
        <w:t xml:space="preserve"> 2024 года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Default="007B28D3" w:rsidP="008823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 w:rsidR="00572058">
        <w:rPr>
          <w:rFonts w:ascii="PT Astra Serif" w:hAnsi="PT Astra Serif" w:cs="Times New Roman"/>
          <w:sz w:val="28"/>
          <w:szCs w:val="28"/>
        </w:rPr>
        <w:t>Главной</w:t>
      </w:r>
      <w:r>
        <w:rPr>
          <w:rFonts w:ascii="PT Astra Serif" w:hAnsi="PT Astra Serif" w:cs="Times New Roman"/>
          <w:sz w:val="28"/>
          <w:szCs w:val="28"/>
        </w:rPr>
        <w:t xml:space="preserve"> группы с требованием к специальност</w:t>
      </w:r>
      <w:r w:rsidR="000E25BF">
        <w:rPr>
          <w:rFonts w:ascii="PT Astra Serif" w:hAnsi="PT Astra Serif" w:cs="Times New Roman"/>
          <w:sz w:val="28"/>
          <w:szCs w:val="28"/>
        </w:rPr>
        <w:t>ям</w:t>
      </w:r>
      <w:r>
        <w:rPr>
          <w:rFonts w:ascii="PT Astra Serif" w:hAnsi="PT Astra Serif" w:cs="Times New Roman"/>
          <w:sz w:val="28"/>
          <w:szCs w:val="28"/>
        </w:rPr>
        <w:t>, направлени</w:t>
      </w:r>
      <w:r w:rsidR="000E25BF">
        <w:rPr>
          <w:rFonts w:ascii="PT Astra Serif" w:hAnsi="PT Astra Serif" w:cs="Times New Roman"/>
          <w:sz w:val="28"/>
          <w:szCs w:val="28"/>
        </w:rPr>
        <w:t>ям</w:t>
      </w:r>
      <w:r w:rsidR="00882364">
        <w:rPr>
          <w:rFonts w:ascii="PT Astra Serif" w:hAnsi="PT Astra Serif" w:cs="Times New Roman"/>
          <w:sz w:val="28"/>
          <w:szCs w:val="28"/>
        </w:rPr>
        <w:t xml:space="preserve"> подготовки</w:t>
      </w:r>
      <w:r w:rsidR="000E25BF">
        <w:rPr>
          <w:rFonts w:ascii="PT Astra Serif" w:hAnsi="PT Astra Serif" w:cs="Times New Roman"/>
          <w:sz w:val="28"/>
          <w:szCs w:val="28"/>
        </w:rPr>
        <w:t xml:space="preserve"> </w:t>
      </w:r>
      <w:r w:rsidR="00B919C2">
        <w:rPr>
          <w:rFonts w:ascii="PT Astra Serif" w:hAnsi="PT Astra Serif" w:cs="Times New Roman"/>
          <w:sz w:val="28"/>
          <w:szCs w:val="28"/>
        </w:rPr>
        <w:t xml:space="preserve">«Юриспруденция», </w:t>
      </w:r>
      <w:r w:rsidR="000E25BF" w:rsidRPr="000E25BF">
        <w:rPr>
          <w:rFonts w:ascii="PT Astra Serif" w:hAnsi="PT Astra Serif" w:cs="Times New Roman"/>
          <w:sz w:val="28"/>
          <w:szCs w:val="28"/>
        </w:rPr>
        <w:t>укрупненная группа специальностей «Экономика и управление»</w:t>
      </w:r>
      <w:r w:rsidR="000E25BF">
        <w:rPr>
          <w:rFonts w:ascii="PT Astra Serif" w:hAnsi="PT Astra Serif" w:cs="Times New Roman"/>
          <w:sz w:val="28"/>
          <w:szCs w:val="28"/>
        </w:rPr>
        <w:t xml:space="preserve"> </w:t>
      </w:r>
      <w:r w:rsidR="00AE0CE8">
        <w:rPr>
          <w:rFonts w:ascii="PT Astra Serif" w:hAnsi="PT Astra Serif" w:cs="Times New Roman"/>
          <w:sz w:val="28"/>
          <w:szCs w:val="28"/>
        </w:rPr>
        <w:t>признан состоявшимся</w:t>
      </w:r>
      <w:r w:rsidR="000E25BF">
        <w:rPr>
          <w:rFonts w:ascii="PT Astra Serif" w:hAnsi="PT Astra Serif" w:cs="Times New Roman"/>
          <w:sz w:val="28"/>
          <w:szCs w:val="28"/>
        </w:rPr>
        <w:t>.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кадровый резерв Департамента инвестици</w:t>
      </w:r>
      <w:r w:rsidR="005E142B">
        <w:rPr>
          <w:rFonts w:ascii="PT Astra Serif" w:hAnsi="PT Astra Serif"/>
          <w:sz w:val="28"/>
          <w:szCs w:val="28"/>
        </w:rPr>
        <w:t>онной и промышленной политики</w:t>
      </w:r>
      <w:r>
        <w:rPr>
          <w:rFonts w:ascii="PT Astra Serif" w:hAnsi="PT Astra Serif"/>
          <w:sz w:val="28"/>
          <w:szCs w:val="28"/>
        </w:rPr>
        <w:t xml:space="preserve"> Томской области для замещения должностей государственной гражданской службы </w:t>
      </w:r>
      <w:r w:rsidR="00572058">
        <w:rPr>
          <w:rFonts w:ascii="PT Astra Serif" w:hAnsi="PT Astra Serif"/>
          <w:sz w:val="28"/>
          <w:szCs w:val="28"/>
        </w:rPr>
        <w:t xml:space="preserve">Главной </w:t>
      </w:r>
      <w:r>
        <w:rPr>
          <w:rFonts w:ascii="PT Astra Serif" w:hAnsi="PT Astra Serif"/>
          <w:sz w:val="28"/>
          <w:szCs w:val="28"/>
        </w:rPr>
        <w:t>группы рекомендован</w:t>
      </w:r>
      <w:r w:rsidR="00572058">
        <w:rPr>
          <w:rFonts w:ascii="PT Astra Serif" w:hAnsi="PT Astra Serif"/>
          <w:sz w:val="28"/>
          <w:szCs w:val="28"/>
        </w:rPr>
        <w:t>ы</w:t>
      </w:r>
      <w:r>
        <w:rPr>
          <w:rFonts w:ascii="PT Astra Serif" w:hAnsi="PT Astra Serif"/>
          <w:sz w:val="28"/>
          <w:szCs w:val="28"/>
        </w:rPr>
        <w:t>: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835573" w:rsidRDefault="00B919C2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>
        <w:rPr>
          <w:rFonts w:ascii="PT Astra Serif" w:hAnsi="PT Astra Serif" w:cs="Times New Roman"/>
          <w:sz w:val="28"/>
          <w:szCs w:val="28"/>
        </w:rPr>
        <w:t>Маткин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Виталий Евгеньевич</w:t>
      </w:r>
    </w:p>
    <w:p w:rsidR="00B919C2" w:rsidRDefault="00B919C2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Тищенко Виктор Семенович</w:t>
      </w:r>
    </w:p>
    <w:p w:rsidR="00AE0CE8" w:rsidRDefault="00AE0CE8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5E142B" w:rsidRDefault="005E142B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6768D4" w:rsidRDefault="009F48F1"/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51"/>
    <w:rsid w:val="000B53AA"/>
    <w:rsid w:val="000E25BF"/>
    <w:rsid w:val="001B081A"/>
    <w:rsid w:val="001E77A1"/>
    <w:rsid w:val="001F7C91"/>
    <w:rsid w:val="00236651"/>
    <w:rsid w:val="002A70D2"/>
    <w:rsid w:val="00572058"/>
    <w:rsid w:val="00576A84"/>
    <w:rsid w:val="005E142B"/>
    <w:rsid w:val="007B28D3"/>
    <w:rsid w:val="00835573"/>
    <w:rsid w:val="00841222"/>
    <w:rsid w:val="00882364"/>
    <w:rsid w:val="00942669"/>
    <w:rsid w:val="009F48F1"/>
    <w:rsid w:val="00AE0CE8"/>
    <w:rsid w:val="00B17DDC"/>
    <w:rsid w:val="00B919C2"/>
    <w:rsid w:val="00C25EA8"/>
    <w:rsid w:val="00C72702"/>
    <w:rsid w:val="00D80BC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2</cp:revision>
  <dcterms:created xsi:type="dcterms:W3CDTF">2024-08-30T09:08:00Z</dcterms:created>
  <dcterms:modified xsi:type="dcterms:W3CDTF">2024-08-30T09:08:00Z</dcterms:modified>
</cp:coreProperties>
</file>