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66A0" w:rsidRPr="006266A0" w:rsidRDefault="006266A0" w:rsidP="006266A0">
      <w:pPr>
        <w:pStyle w:val="20"/>
        <w:spacing w:before="0"/>
        <w:ind w:right="-1"/>
        <w:jc w:val="left"/>
        <w:rPr>
          <w:rFonts w:ascii="PT Astra Serif" w:hAnsi="PT Astra Serif"/>
          <w:sz w:val="24"/>
          <w:szCs w:val="24"/>
        </w:rPr>
      </w:pPr>
    </w:p>
    <w:p w:rsidR="006266A0" w:rsidRPr="006266A0" w:rsidRDefault="006266A0" w:rsidP="006266A0">
      <w:pPr>
        <w:pStyle w:val="20"/>
        <w:spacing w:before="0"/>
        <w:ind w:right="-1"/>
        <w:jc w:val="left"/>
        <w:rPr>
          <w:rFonts w:ascii="PT Astra Serif" w:hAnsi="PT Astra Serif"/>
          <w:sz w:val="24"/>
          <w:szCs w:val="24"/>
        </w:rPr>
      </w:pPr>
    </w:p>
    <w:p w:rsidR="006266A0" w:rsidRPr="0014044C" w:rsidRDefault="006266A0" w:rsidP="006266A0">
      <w:pPr>
        <w:pStyle w:val="20"/>
        <w:spacing w:before="0"/>
        <w:ind w:right="-1"/>
        <w:jc w:val="left"/>
        <w:rPr>
          <w:rFonts w:ascii="PT Astra Serif" w:hAnsi="PT Astra Serif"/>
          <w:szCs w:val="26"/>
        </w:rPr>
      </w:pPr>
      <w:r w:rsidRPr="0014044C">
        <w:rPr>
          <w:rFonts w:ascii="PT Astra Serif" w:hAnsi="PT Astra Serif"/>
          <w:szCs w:val="26"/>
        </w:rPr>
        <w:t>1</w:t>
      </w:r>
      <w:r>
        <w:rPr>
          <w:rFonts w:ascii="PT Astra Serif" w:hAnsi="PT Astra Serif"/>
          <w:szCs w:val="26"/>
        </w:rPr>
        <w:t>1</w:t>
      </w:r>
      <w:r w:rsidRPr="0014044C">
        <w:rPr>
          <w:rFonts w:ascii="PT Astra Serif" w:hAnsi="PT Astra Serif"/>
          <w:szCs w:val="26"/>
        </w:rPr>
        <w:t>.07.2024</w:t>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t xml:space="preserve">           № 272а</w:t>
      </w:r>
    </w:p>
    <w:p w:rsidR="006266A0" w:rsidRPr="0014044C" w:rsidRDefault="006266A0" w:rsidP="006266A0">
      <w:pPr>
        <w:pStyle w:val="20"/>
        <w:spacing w:before="0"/>
        <w:ind w:right="5670"/>
        <w:rPr>
          <w:rFonts w:ascii="PT Astra Serif" w:hAnsi="PT Astra Serif"/>
          <w:b/>
          <w:sz w:val="24"/>
          <w:szCs w:val="24"/>
        </w:rPr>
      </w:pPr>
    </w:p>
    <w:p w:rsidR="006266A0" w:rsidRPr="0014044C" w:rsidRDefault="006266A0" w:rsidP="006266A0">
      <w:pPr>
        <w:pStyle w:val="20"/>
        <w:spacing w:before="0"/>
        <w:ind w:right="5670"/>
        <w:rPr>
          <w:rFonts w:ascii="PT Astra Serif" w:hAnsi="PT Astra Serif"/>
          <w:b/>
          <w:sz w:val="24"/>
          <w:szCs w:val="24"/>
        </w:rPr>
      </w:pPr>
    </w:p>
    <w:p w:rsidR="001D7F32" w:rsidRPr="00F974A7" w:rsidRDefault="00680B6E" w:rsidP="002214B7">
      <w:pPr>
        <w:ind w:firstLine="0"/>
        <w:jc w:val="center"/>
        <w:rPr>
          <w:rFonts w:ascii="PT Astra Serif" w:hAnsi="PT Astra Serif"/>
          <w:szCs w:val="26"/>
        </w:rPr>
      </w:pPr>
      <w:r w:rsidRPr="00F974A7">
        <w:rPr>
          <w:rFonts w:ascii="PT Astra Serif" w:hAnsi="PT Astra Serif"/>
          <w:szCs w:val="26"/>
        </w:rPr>
        <w:t xml:space="preserve">Об оценке регулирующего воздействия проектов нормативных </w:t>
      </w:r>
      <w:r w:rsidR="002214B7" w:rsidRPr="00F974A7">
        <w:rPr>
          <w:rFonts w:ascii="PT Astra Serif" w:hAnsi="PT Astra Serif"/>
          <w:szCs w:val="26"/>
        </w:rPr>
        <w:br/>
      </w:r>
      <w:r w:rsidRPr="00F974A7">
        <w:rPr>
          <w:rFonts w:ascii="PT Astra Serif" w:hAnsi="PT Astra Serif"/>
          <w:szCs w:val="26"/>
        </w:rPr>
        <w:t>правовых актов</w:t>
      </w:r>
      <w:r w:rsidR="00FE2699" w:rsidRPr="00F974A7">
        <w:rPr>
          <w:rFonts w:ascii="PT Astra Serif" w:hAnsi="PT Astra Serif"/>
          <w:szCs w:val="26"/>
        </w:rPr>
        <w:t xml:space="preserve"> Томской области и</w:t>
      </w:r>
      <w:r w:rsidRPr="00F974A7">
        <w:rPr>
          <w:rFonts w:ascii="PT Astra Serif" w:hAnsi="PT Astra Serif"/>
          <w:szCs w:val="26"/>
        </w:rPr>
        <w:t xml:space="preserve"> экспертизе нормативных </w:t>
      </w:r>
      <w:r w:rsidR="002214B7" w:rsidRPr="00F974A7">
        <w:rPr>
          <w:rFonts w:ascii="PT Astra Serif" w:hAnsi="PT Astra Serif"/>
          <w:szCs w:val="26"/>
        </w:rPr>
        <w:br/>
      </w:r>
      <w:r w:rsidRPr="00F974A7">
        <w:rPr>
          <w:rFonts w:ascii="PT Astra Serif" w:hAnsi="PT Astra Serif"/>
          <w:szCs w:val="26"/>
        </w:rPr>
        <w:t>правовых актов</w:t>
      </w:r>
      <w:r w:rsidR="00FE2699" w:rsidRPr="00F974A7">
        <w:rPr>
          <w:rFonts w:ascii="PT Astra Serif" w:hAnsi="PT Astra Serif"/>
          <w:szCs w:val="26"/>
        </w:rPr>
        <w:t xml:space="preserve"> Томской области</w:t>
      </w:r>
    </w:p>
    <w:p w:rsidR="00680B6E" w:rsidRPr="00F974A7" w:rsidRDefault="00680B6E" w:rsidP="001D7F32">
      <w:pPr>
        <w:jc w:val="both"/>
        <w:rPr>
          <w:rFonts w:ascii="PT Astra Serif" w:hAnsi="PT Astra Serif"/>
          <w:szCs w:val="26"/>
        </w:rPr>
      </w:pPr>
    </w:p>
    <w:p w:rsidR="002214B7" w:rsidRPr="00F974A7" w:rsidRDefault="002214B7" w:rsidP="001D7F32">
      <w:pPr>
        <w:jc w:val="both"/>
        <w:rPr>
          <w:rFonts w:ascii="PT Astra Serif" w:hAnsi="PT Astra Serif"/>
          <w:szCs w:val="26"/>
        </w:rPr>
      </w:pPr>
    </w:p>
    <w:p w:rsidR="00680B6E" w:rsidRPr="00F974A7" w:rsidRDefault="00680B6E" w:rsidP="002214B7">
      <w:pPr>
        <w:jc w:val="both"/>
        <w:rPr>
          <w:rFonts w:ascii="PT Astra Serif" w:hAnsi="PT Astra Serif"/>
          <w:szCs w:val="26"/>
        </w:rPr>
      </w:pPr>
      <w:r w:rsidRPr="00F974A7">
        <w:rPr>
          <w:rFonts w:ascii="PT Astra Serif" w:hAnsi="PT Astra Serif"/>
          <w:szCs w:val="26"/>
        </w:rPr>
        <w:t xml:space="preserve">Во исполнение статьи 53 Федерального закона от 21 декабря 2021 года № 414-ФЗ «Об общих принципах организации публичной власти в субъектах Российской Федерации», Закона Томской области от 7 марта 2002 года № 9-ОЗ </w:t>
      </w:r>
      <w:r w:rsidR="008D57FA" w:rsidRPr="00F974A7">
        <w:rPr>
          <w:rFonts w:ascii="PT Astra Serif" w:hAnsi="PT Astra Serif"/>
          <w:szCs w:val="26"/>
        </w:rPr>
        <w:br/>
      </w:r>
      <w:r w:rsidRPr="00F974A7">
        <w:rPr>
          <w:rFonts w:ascii="PT Astra Serif" w:hAnsi="PT Astra Serif"/>
          <w:szCs w:val="26"/>
        </w:rPr>
        <w:t>«О нормативных правовы</w:t>
      </w:r>
      <w:r w:rsidR="008B2A52" w:rsidRPr="00F974A7">
        <w:rPr>
          <w:rFonts w:ascii="PT Astra Serif" w:hAnsi="PT Astra Serif"/>
          <w:szCs w:val="26"/>
        </w:rPr>
        <w:t>х актах Томской области»</w:t>
      </w:r>
    </w:p>
    <w:p w:rsidR="00680B6E" w:rsidRPr="00F974A7" w:rsidRDefault="00680B6E" w:rsidP="002214B7">
      <w:pPr>
        <w:jc w:val="both"/>
        <w:rPr>
          <w:rFonts w:ascii="PT Astra Serif" w:hAnsi="PT Astra Serif"/>
          <w:szCs w:val="26"/>
        </w:rPr>
      </w:pPr>
      <w:r w:rsidRPr="00F974A7">
        <w:rPr>
          <w:rFonts w:ascii="PT Astra Serif" w:hAnsi="PT Astra Serif"/>
          <w:szCs w:val="26"/>
        </w:rPr>
        <w:t>ПОСТАНОВЛЯЮ:</w:t>
      </w:r>
    </w:p>
    <w:p w:rsidR="00680B6E" w:rsidRPr="00F974A7" w:rsidRDefault="00680B6E" w:rsidP="002214B7">
      <w:pPr>
        <w:jc w:val="both"/>
        <w:rPr>
          <w:rFonts w:ascii="PT Astra Serif" w:hAnsi="PT Astra Serif"/>
          <w:szCs w:val="26"/>
        </w:rPr>
      </w:pPr>
      <w:r w:rsidRPr="00F974A7">
        <w:rPr>
          <w:rFonts w:ascii="PT Astra Serif" w:hAnsi="PT Astra Serif"/>
          <w:szCs w:val="26"/>
        </w:rPr>
        <w:t>1.</w:t>
      </w:r>
      <w:r w:rsidR="002214B7" w:rsidRPr="00F974A7">
        <w:rPr>
          <w:rFonts w:ascii="PT Astra Serif" w:hAnsi="PT Astra Serif"/>
          <w:szCs w:val="26"/>
        </w:rPr>
        <w:t> </w:t>
      </w:r>
      <w:r w:rsidR="008B2A52" w:rsidRPr="00F974A7">
        <w:rPr>
          <w:rFonts w:ascii="PT Astra Serif" w:hAnsi="PT Astra Serif"/>
          <w:szCs w:val="26"/>
        </w:rPr>
        <w:t>Установить</w:t>
      </w:r>
      <w:r w:rsidRPr="00F974A7">
        <w:rPr>
          <w:rFonts w:ascii="PT Astra Serif" w:hAnsi="PT Astra Serif"/>
          <w:szCs w:val="26"/>
        </w:rPr>
        <w:t>:</w:t>
      </w:r>
    </w:p>
    <w:p w:rsidR="00680B6E" w:rsidRPr="00F974A7" w:rsidRDefault="00680B6E" w:rsidP="002214B7">
      <w:pPr>
        <w:jc w:val="both"/>
        <w:rPr>
          <w:rFonts w:ascii="PT Astra Serif" w:hAnsi="PT Astra Serif"/>
          <w:szCs w:val="26"/>
        </w:rPr>
      </w:pPr>
      <w:r w:rsidRPr="00F974A7">
        <w:rPr>
          <w:rFonts w:ascii="PT Astra Serif" w:hAnsi="PT Astra Serif"/>
          <w:szCs w:val="26"/>
        </w:rPr>
        <w:t>1)</w:t>
      </w:r>
      <w:r w:rsidR="002214B7" w:rsidRPr="00F974A7">
        <w:rPr>
          <w:rFonts w:ascii="PT Astra Serif" w:hAnsi="PT Astra Serif"/>
          <w:szCs w:val="26"/>
        </w:rPr>
        <w:t> </w:t>
      </w:r>
      <w:r w:rsidRPr="00F974A7">
        <w:rPr>
          <w:rFonts w:ascii="PT Astra Serif" w:hAnsi="PT Astra Serif"/>
          <w:szCs w:val="26"/>
        </w:rPr>
        <w:t xml:space="preserve">Порядок </w:t>
      </w:r>
      <w:proofErr w:type="gramStart"/>
      <w:r w:rsidRPr="00F974A7">
        <w:rPr>
          <w:rFonts w:ascii="PT Astra Serif" w:hAnsi="PT Astra Serif"/>
          <w:szCs w:val="26"/>
        </w:rPr>
        <w:t>проведения оценки регулирующего воздействия проектов нормативных правовых актов</w:t>
      </w:r>
      <w:proofErr w:type="gramEnd"/>
      <w:r w:rsidRPr="00F974A7">
        <w:rPr>
          <w:rFonts w:ascii="PT Astra Serif" w:hAnsi="PT Astra Serif"/>
          <w:szCs w:val="26"/>
        </w:rPr>
        <w:t xml:space="preserve"> Томской области согласно приложению №</w:t>
      </w:r>
      <w:r w:rsidR="002214B7" w:rsidRPr="00F974A7">
        <w:rPr>
          <w:rFonts w:ascii="PT Astra Serif" w:hAnsi="PT Astra Serif"/>
          <w:szCs w:val="26"/>
        </w:rPr>
        <w:t> </w:t>
      </w:r>
      <w:r w:rsidRPr="00F974A7">
        <w:rPr>
          <w:rFonts w:ascii="PT Astra Serif" w:hAnsi="PT Astra Serif"/>
          <w:szCs w:val="26"/>
        </w:rPr>
        <w:t xml:space="preserve">1 </w:t>
      </w:r>
      <w:r w:rsidR="002214B7" w:rsidRPr="00F974A7">
        <w:rPr>
          <w:rFonts w:ascii="PT Astra Serif" w:hAnsi="PT Astra Serif"/>
          <w:szCs w:val="26"/>
        </w:rPr>
        <w:br/>
      </w:r>
      <w:r w:rsidRPr="00F974A7">
        <w:rPr>
          <w:rFonts w:ascii="PT Astra Serif" w:hAnsi="PT Astra Serif"/>
          <w:szCs w:val="26"/>
        </w:rPr>
        <w:t>к настоящему постановлению;</w:t>
      </w:r>
    </w:p>
    <w:p w:rsidR="00680B6E" w:rsidRPr="00F974A7" w:rsidRDefault="00043259" w:rsidP="002214B7">
      <w:pPr>
        <w:jc w:val="both"/>
        <w:rPr>
          <w:rFonts w:ascii="PT Astra Serif" w:hAnsi="PT Astra Serif"/>
          <w:szCs w:val="26"/>
        </w:rPr>
      </w:pPr>
      <w:r w:rsidRPr="00F974A7">
        <w:rPr>
          <w:rFonts w:ascii="PT Astra Serif" w:hAnsi="PT Astra Serif"/>
          <w:szCs w:val="26"/>
        </w:rPr>
        <w:t>2</w:t>
      </w:r>
      <w:r w:rsidR="00680B6E" w:rsidRPr="00F974A7">
        <w:rPr>
          <w:rFonts w:ascii="PT Astra Serif" w:hAnsi="PT Astra Serif"/>
          <w:szCs w:val="26"/>
        </w:rPr>
        <w:t>)</w:t>
      </w:r>
      <w:r w:rsidR="002214B7" w:rsidRPr="00F974A7">
        <w:rPr>
          <w:rFonts w:ascii="PT Astra Serif" w:hAnsi="PT Astra Serif"/>
          <w:szCs w:val="26"/>
        </w:rPr>
        <w:t> </w:t>
      </w:r>
      <w:r w:rsidR="00680B6E" w:rsidRPr="00F974A7">
        <w:rPr>
          <w:rFonts w:ascii="PT Astra Serif" w:hAnsi="PT Astra Serif"/>
          <w:szCs w:val="26"/>
        </w:rPr>
        <w:t xml:space="preserve">Порядок проведения экспертизы нормативных правовых актов Томской области, затрагивающих вопросы осуществления предпринимательской </w:t>
      </w:r>
      <w:r w:rsidR="002214B7" w:rsidRPr="00F974A7">
        <w:rPr>
          <w:rFonts w:ascii="PT Astra Serif" w:hAnsi="PT Astra Serif"/>
          <w:szCs w:val="26"/>
        </w:rPr>
        <w:br/>
      </w:r>
      <w:r w:rsidR="00680B6E" w:rsidRPr="00F974A7">
        <w:rPr>
          <w:rFonts w:ascii="PT Astra Serif" w:hAnsi="PT Astra Serif"/>
          <w:szCs w:val="26"/>
        </w:rPr>
        <w:t>и инвестиционной деятельности</w:t>
      </w:r>
      <w:r w:rsidR="002B7B65">
        <w:rPr>
          <w:rFonts w:ascii="PT Astra Serif" w:hAnsi="PT Astra Serif"/>
          <w:szCs w:val="26"/>
        </w:rPr>
        <w:t>,</w:t>
      </w:r>
      <w:r w:rsidR="00680B6E" w:rsidRPr="00F974A7">
        <w:rPr>
          <w:rFonts w:ascii="PT Astra Serif" w:hAnsi="PT Astra Serif"/>
          <w:szCs w:val="26"/>
        </w:rPr>
        <w:t xml:space="preserve"> согласно приложению №</w:t>
      </w:r>
      <w:r w:rsidR="002214B7" w:rsidRPr="00F974A7">
        <w:rPr>
          <w:rFonts w:ascii="PT Astra Serif" w:hAnsi="PT Astra Serif"/>
          <w:szCs w:val="26"/>
        </w:rPr>
        <w:t> </w:t>
      </w:r>
      <w:r w:rsidRPr="00F974A7">
        <w:rPr>
          <w:rFonts w:ascii="PT Astra Serif" w:hAnsi="PT Astra Serif"/>
          <w:szCs w:val="26"/>
        </w:rPr>
        <w:t>2</w:t>
      </w:r>
      <w:r w:rsidR="00680B6E" w:rsidRPr="00F974A7">
        <w:rPr>
          <w:rFonts w:ascii="PT Astra Serif" w:hAnsi="PT Astra Serif"/>
          <w:szCs w:val="26"/>
        </w:rPr>
        <w:t xml:space="preserve"> к настоящему постановлению</w:t>
      </w:r>
      <w:r w:rsidR="00576365" w:rsidRPr="00F974A7">
        <w:rPr>
          <w:rFonts w:ascii="PT Astra Serif" w:hAnsi="PT Astra Serif"/>
          <w:szCs w:val="26"/>
        </w:rPr>
        <w:t>.</w:t>
      </w:r>
      <w:r w:rsidR="00680B6E" w:rsidRPr="00F974A7">
        <w:rPr>
          <w:rFonts w:ascii="PT Astra Serif" w:hAnsi="PT Astra Serif"/>
          <w:szCs w:val="26"/>
        </w:rPr>
        <w:t xml:space="preserve"> </w:t>
      </w:r>
    </w:p>
    <w:p w:rsidR="00680B6E" w:rsidRPr="00F974A7" w:rsidRDefault="00FE2699" w:rsidP="002214B7">
      <w:pPr>
        <w:jc w:val="both"/>
        <w:rPr>
          <w:rFonts w:ascii="PT Astra Serif" w:hAnsi="PT Astra Serif"/>
          <w:szCs w:val="26"/>
        </w:rPr>
      </w:pPr>
      <w:r w:rsidRPr="00F974A7">
        <w:rPr>
          <w:rFonts w:ascii="PT Astra Serif" w:hAnsi="PT Astra Serif"/>
          <w:szCs w:val="26"/>
        </w:rPr>
        <w:t>2</w:t>
      </w:r>
      <w:r w:rsidR="00576365" w:rsidRPr="00F974A7">
        <w:rPr>
          <w:rFonts w:ascii="PT Astra Serif" w:hAnsi="PT Astra Serif"/>
          <w:szCs w:val="26"/>
        </w:rPr>
        <w:t>.</w:t>
      </w:r>
      <w:r w:rsidR="002214B7" w:rsidRPr="00F974A7">
        <w:rPr>
          <w:rFonts w:ascii="PT Astra Serif" w:hAnsi="PT Astra Serif"/>
          <w:szCs w:val="26"/>
        </w:rPr>
        <w:t> </w:t>
      </w:r>
      <w:r w:rsidR="00680B6E" w:rsidRPr="00F974A7">
        <w:rPr>
          <w:rFonts w:ascii="PT Astra Serif" w:hAnsi="PT Astra Serif"/>
          <w:szCs w:val="26"/>
        </w:rPr>
        <w:t>Признать утратившим</w:t>
      </w:r>
      <w:r w:rsidR="00CD2272" w:rsidRPr="00F974A7">
        <w:rPr>
          <w:rFonts w:ascii="PT Astra Serif" w:hAnsi="PT Astra Serif"/>
          <w:szCs w:val="26"/>
        </w:rPr>
        <w:t>и</w:t>
      </w:r>
      <w:r w:rsidR="00680B6E" w:rsidRPr="00F974A7">
        <w:rPr>
          <w:rFonts w:ascii="PT Astra Serif" w:hAnsi="PT Astra Serif"/>
          <w:szCs w:val="26"/>
        </w:rPr>
        <w:t xml:space="preserve"> силу</w:t>
      </w:r>
      <w:r w:rsidR="00CD2272" w:rsidRPr="00F974A7">
        <w:rPr>
          <w:rFonts w:ascii="PT Astra Serif" w:hAnsi="PT Astra Serif"/>
          <w:szCs w:val="26"/>
        </w:rPr>
        <w:t xml:space="preserve"> следующие постановления Администрации Томской области</w:t>
      </w:r>
      <w:r w:rsidR="00680B6E" w:rsidRPr="00F974A7">
        <w:rPr>
          <w:rFonts w:ascii="PT Astra Serif" w:hAnsi="PT Astra Serif"/>
          <w:szCs w:val="26"/>
        </w:rPr>
        <w:t>:</w:t>
      </w:r>
    </w:p>
    <w:p w:rsidR="00680B6E" w:rsidRPr="00F974A7" w:rsidRDefault="00CD2272" w:rsidP="002214B7">
      <w:pPr>
        <w:jc w:val="both"/>
        <w:rPr>
          <w:rFonts w:ascii="PT Astra Serif" w:hAnsi="PT Astra Serif"/>
          <w:szCs w:val="26"/>
        </w:rPr>
      </w:pPr>
      <w:r w:rsidRPr="00F974A7">
        <w:rPr>
          <w:rFonts w:ascii="PT Astra Serif" w:hAnsi="PT Astra Serif"/>
          <w:szCs w:val="26"/>
        </w:rPr>
        <w:t>1)</w:t>
      </w:r>
      <w:r w:rsidR="002214B7" w:rsidRPr="00F974A7">
        <w:rPr>
          <w:rFonts w:ascii="PT Astra Serif" w:hAnsi="PT Astra Serif"/>
          <w:szCs w:val="26"/>
        </w:rPr>
        <w:t> </w:t>
      </w:r>
      <w:r w:rsidR="00680B6E" w:rsidRPr="00F974A7">
        <w:rPr>
          <w:rFonts w:ascii="PT Astra Serif" w:hAnsi="PT Astra Serif"/>
          <w:szCs w:val="26"/>
        </w:rPr>
        <w:t xml:space="preserve">от 14.03.2014 </w:t>
      </w:r>
      <w:r w:rsidR="002D6F60" w:rsidRPr="00F974A7">
        <w:rPr>
          <w:rFonts w:ascii="PT Astra Serif" w:hAnsi="PT Astra Serif"/>
          <w:szCs w:val="26"/>
        </w:rPr>
        <w:t>№</w:t>
      </w:r>
      <w:r w:rsidR="00680B6E" w:rsidRPr="00F974A7">
        <w:rPr>
          <w:rFonts w:ascii="PT Astra Serif" w:hAnsi="PT Astra Serif"/>
          <w:szCs w:val="26"/>
        </w:rPr>
        <w:t xml:space="preserve"> 75а </w:t>
      </w:r>
      <w:r w:rsidR="00773AB2" w:rsidRPr="00F974A7">
        <w:rPr>
          <w:rFonts w:ascii="PT Astra Serif" w:hAnsi="PT Astra Serif"/>
          <w:szCs w:val="26"/>
        </w:rPr>
        <w:t>«</w:t>
      </w:r>
      <w:r w:rsidR="00680B6E" w:rsidRPr="00F974A7">
        <w:rPr>
          <w:rFonts w:ascii="PT Astra Serif" w:hAnsi="PT Astra Serif"/>
          <w:szCs w:val="26"/>
        </w:rPr>
        <w:t>Об оценке регулирующего воздействия проектов нормативных правовых актов и экспертизе нормативных пр</w:t>
      </w:r>
      <w:r w:rsidR="00773AB2" w:rsidRPr="00F974A7">
        <w:rPr>
          <w:rFonts w:ascii="PT Astra Serif" w:hAnsi="PT Astra Serif"/>
          <w:szCs w:val="26"/>
        </w:rPr>
        <w:t xml:space="preserve">авовых актов </w:t>
      </w:r>
      <w:r w:rsidR="002214B7" w:rsidRPr="00F974A7">
        <w:rPr>
          <w:rFonts w:ascii="PT Astra Serif" w:hAnsi="PT Astra Serif"/>
          <w:szCs w:val="26"/>
        </w:rPr>
        <w:br/>
      </w:r>
      <w:r w:rsidR="00773AB2" w:rsidRPr="00F974A7">
        <w:rPr>
          <w:rFonts w:ascii="PT Astra Serif" w:hAnsi="PT Astra Serif"/>
          <w:szCs w:val="26"/>
        </w:rPr>
        <w:t xml:space="preserve">в Томской области» («Собрание законодательства Томской области», </w:t>
      </w:r>
      <w:r w:rsidR="00272541" w:rsidRPr="00F974A7">
        <w:rPr>
          <w:rFonts w:ascii="PT Astra Serif" w:hAnsi="PT Astra Serif"/>
          <w:szCs w:val="26"/>
        </w:rPr>
        <w:t xml:space="preserve">2014, </w:t>
      </w:r>
      <w:r w:rsidR="002214B7" w:rsidRPr="00F974A7">
        <w:rPr>
          <w:rFonts w:ascii="PT Astra Serif" w:hAnsi="PT Astra Serif"/>
          <w:szCs w:val="26"/>
        </w:rPr>
        <w:br/>
      </w:r>
      <w:r w:rsidR="00773AB2" w:rsidRPr="00F974A7">
        <w:rPr>
          <w:rFonts w:ascii="PT Astra Serif" w:hAnsi="PT Astra Serif"/>
          <w:szCs w:val="26"/>
        </w:rPr>
        <w:t>№ 3/1</w:t>
      </w:r>
      <w:r w:rsidR="002214B7" w:rsidRPr="00F974A7">
        <w:rPr>
          <w:rFonts w:ascii="PT Astra Serif" w:hAnsi="PT Astra Serif"/>
          <w:szCs w:val="26"/>
        </w:rPr>
        <w:t xml:space="preserve"> </w:t>
      </w:r>
      <w:r w:rsidR="00773AB2" w:rsidRPr="00F974A7">
        <w:rPr>
          <w:rFonts w:ascii="PT Astra Serif" w:hAnsi="PT Astra Serif"/>
          <w:szCs w:val="26"/>
        </w:rPr>
        <w:t>(104);</w:t>
      </w:r>
    </w:p>
    <w:p w:rsidR="002D6F60" w:rsidRPr="00F974A7" w:rsidRDefault="00CD2272" w:rsidP="002214B7">
      <w:pPr>
        <w:jc w:val="both"/>
        <w:rPr>
          <w:rFonts w:ascii="PT Astra Serif" w:hAnsi="PT Astra Serif"/>
          <w:szCs w:val="26"/>
        </w:rPr>
      </w:pPr>
      <w:r w:rsidRPr="00F974A7">
        <w:rPr>
          <w:rFonts w:ascii="PT Astra Serif" w:hAnsi="PT Astra Serif"/>
          <w:szCs w:val="26"/>
        </w:rPr>
        <w:t>2)</w:t>
      </w:r>
      <w:r w:rsidR="002214B7" w:rsidRPr="00F974A7">
        <w:rPr>
          <w:rFonts w:ascii="PT Astra Serif" w:hAnsi="PT Astra Serif"/>
          <w:szCs w:val="26"/>
        </w:rPr>
        <w:t> </w:t>
      </w:r>
      <w:r w:rsidR="007D0E12" w:rsidRPr="00F974A7">
        <w:rPr>
          <w:rFonts w:ascii="PT Astra Serif" w:hAnsi="PT Astra Serif"/>
          <w:szCs w:val="26"/>
        </w:rPr>
        <w:t>от</w:t>
      </w:r>
      <w:r w:rsidR="002214B7" w:rsidRPr="00F974A7">
        <w:rPr>
          <w:rFonts w:ascii="PT Astra Serif" w:hAnsi="PT Astra Serif"/>
          <w:szCs w:val="26"/>
        </w:rPr>
        <w:t>  </w:t>
      </w:r>
      <w:r w:rsidR="007D0E12" w:rsidRPr="00F974A7">
        <w:rPr>
          <w:rFonts w:ascii="PT Astra Serif" w:hAnsi="PT Astra Serif"/>
          <w:szCs w:val="26"/>
        </w:rPr>
        <w:t>10.11.2014 №</w:t>
      </w:r>
      <w:r w:rsidR="002214B7" w:rsidRPr="00F974A7">
        <w:rPr>
          <w:rFonts w:ascii="PT Astra Serif" w:hAnsi="PT Astra Serif"/>
          <w:szCs w:val="26"/>
        </w:rPr>
        <w:t> </w:t>
      </w:r>
      <w:r w:rsidR="007D0E12" w:rsidRPr="00F974A7">
        <w:rPr>
          <w:rFonts w:ascii="PT Astra Serif" w:hAnsi="PT Astra Serif"/>
          <w:szCs w:val="26"/>
        </w:rPr>
        <w:t>425а «О внесении изменений в постановление Администрации Томской области от</w:t>
      </w:r>
      <w:r w:rsidR="002214B7" w:rsidRPr="00F974A7">
        <w:rPr>
          <w:rFonts w:ascii="PT Astra Serif" w:hAnsi="PT Astra Serif"/>
          <w:szCs w:val="26"/>
        </w:rPr>
        <w:t> </w:t>
      </w:r>
      <w:r w:rsidR="007D0E12" w:rsidRPr="00F974A7">
        <w:rPr>
          <w:rFonts w:ascii="PT Astra Serif" w:hAnsi="PT Astra Serif"/>
          <w:szCs w:val="26"/>
        </w:rPr>
        <w:t>14.03.2014 №</w:t>
      </w:r>
      <w:r w:rsidR="002214B7" w:rsidRPr="00F974A7">
        <w:rPr>
          <w:rFonts w:ascii="PT Astra Serif" w:hAnsi="PT Astra Serif"/>
          <w:szCs w:val="26"/>
        </w:rPr>
        <w:t> </w:t>
      </w:r>
      <w:r w:rsidR="007D0E12" w:rsidRPr="00F974A7">
        <w:rPr>
          <w:rFonts w:ascii="PT Astra Serif" w:hAnsi="PT Astra Serif"/>
          <w:szCs w:val="26"/>
        </w:rPr>
        <w:t xml:space="preserve">75а» («Собрание законодательства Томской области», </w:t>
      </w:r>
      <w:r w:rsidR="00272541" w:rsidRPr="00F974A7">
        <w:rPr>
          <w:rFonts w:ascii="PT Astra Serif" w:hAnsi="PT Astra Serif"/>
          <w:szCs w:val="26"/>
        </w:rPr>
        <w:t xml:space="preserve">2014, </w:t>
      </w:r>
      <w:r w:rsidR="007D0E12" w:rsidRPr="00F974A7">
        <w:rPr>
          <w:rFonts w:ascii="PT Astra Serif" w:hAnsi="PT Astra Serif"/>
          <w:szCs w:val="26"/>
        </w:rPr>
        <w:t>№</w:t>
      </w:r>
      <w:r w:rsidR="00272541" w:rsidRPr="00F974A7">
        <w:rPr>
          <w:rFonts w:ascii="PT Astra Serif" w:hAnsi="PT Astra Serif"/>
          <w:szCs w:val="26"/>
        </w:rPr>
        <w:t> </w:t>
      </w:r>
      <w:r w:rsidR="007D0E12" w:rsidRPr="00F974A7">
        <w:rPr>
          <w:rFonts w:ascii="PT Astra Serif" w:hAnsi="PT Astra Serif"/>
          <w:szCs w:val="26"/>
        </w:rPr>
        <w:t>12/1</w:t>
      </w:r>
      <w:r w:rsidR="002214B7" w:rsidRPr="00F974A7">
        <w:rPr>
          <w:rFonts w:ascii="PT Astra Serif" w:hAnsi="PT Astra Serif"/>
          <w:szCs w:val="26"/>
        </w:rPr>
        <w:t xml:space="preserve"> </w:t>
      </w:r>
      <w:r w:rsidR="007D0E12" w:rsidRPr="00F974A7">
        <w:rPr>
          <w:rFonts w:ascii="PT Astra Serif" w:hAnsi="PT Astra Serif"/>
          <w:szCs w:val="26"/>
        </w:rPr>
        <w:t xml:space="preserve">(113); </w:t>
      </w:r>
    </w:p>
    <w:p w:rsidR="007D0E12" w:rsidRPr="00F974A7" w:rsidRDefault="00CD2272" w:rsidP="002214B7">
      <w:pPr>
        <w:jc w:val="both"/>
        <w:rPr>
          <w:rFonts w:ascii="PT Astra Serif" w:hAnsi="PT Astra Serif"/>
          <w:szCs w:val="26"/>
        </w:rPr>
      </w:pPr>
      <w:r w:rsidRPr="00F974A7">
        <w:rPr>
          <w:rFonts w:ascii="PT Astra Serif" w:hAnsi="PT Astra Serif"/>
          <w:szCs w:val="26"/>
        </w:rPr>
        <w:t>3)</w:t>
      </w:r>
      <w:r w:rsidR="002214B7" w:rsidRPr="00F974A7">
        <w:rPr>
          <w:rFonts w:ascii="PT Astra Serif" w:hAnsi="PT Astra Serif"/>
          <w:szCs w:val="26"/>
        </w:rPr>
        <w:t> </w:t>
      </w:r>
      <w:r w:rsidR="00FF7E3F" w:rsidRPr="00F974A7">
        <w:rPr>
          <w:rFonts w:ascii="PT Astra Serif" w:hAnsi="PT Astra Serif"/>
          <w:szCs w:val="26"/>
        </w:rPr>
        <w:t>от 22.11.2016 №</w:t>
      </w:r>
      <w:r w:rsidR="002214B7" w:rsidRPr="00F974A7">
        <w:rPr>
          <w:rFonts w:ascii="PT Astra Serif" w:hAnsi="PT Astra Serif"/>
          <w:szCs w:val="26"/>
        </w:rPr>
        <w:t> </w:t>
      </w:r>
      <w:r w:rsidR="00FF7E3F" w:rsidRPr="00F974A7">
        <w:rPr>
          <w:rFonts w:ascii="PT Astra Serif" w:hAnsi="PT Astra Serif"/>
          <w:szCs w:val="26"/>
        </w:rPr>
        <w:t>365а «О внесении изменений в постановление Администрации Томской области от</w:t>
      </w:r>
      <w:r w:rsidR="002214B7" w:rsidRPr="00F974A7">
        <w:rPr>
          <w:rFonts w:ascii="PT Astra Serif" w:hAnsi="PT Astra Serif"/>
          <w:szCs w:val="26"/>
        </w:rPr>
        <w:t> </w:t>
      </w:r>
      <w:r w:rsidR="00FF7E3F" w:rsidRPr="00F974A7">
        <w:rPr>
          <w:rFonts w:ascii="PT Astra Serif" w:hAnsi="PT Astra Serif"/>
          <w:szCs w:val="26"/>
        </w:rPr>
        <w:t>14.03.2014 №</w:t>
      </w:r>
      <w:r w:rsidR="002214B7" w:rsidRPr="00F974A7">
        <w:rPr>
          <w:rFonts w:ascii="PT Astra Serif" w:hAnsi="PT Astra Serif"/>
          <w:szCs w:val="26"/>
        </w:rPr>
        <w:t> </w:t>
      </w:r>
      <w:r w:rsidR="00FF7E3F" w:rsidRPr="00F974A7">
        <w:rPr>
          <w:rFonts w:ascii="PT Astra Serif" w:hAnsi="PT Astra Serif"/>
          <w:szCs w:val="26"/>
        </w:rPr>
        <w:t xml:space="preserve">75а» («Собрание законодательства Томской области», </w:t>
      </w:r>
      <w:r w:rsidR="00272541" w:rsidRPr="00F974A7">
        <w:rPr>
          <w:rFonts w:ascii="PT Astra Serif" w:hAnsi="PT Astra Serif"/>
          <w:szCs w:val="26"/>
        </w:rPr>
        <w:t xml:space="preserve">2016, </w:t>
      </w:r>
      <w:r w:rsidR="00FF7E3F" w:rsidRPr="00F974A7">
        <w:rPr>
          <w:rFonts w:ascii="PT Astra Serif" w:hAnsi="PT Astra Serif"/>
          <w:szCs w:val="26"/>
        </w:rPr>
        <w:t>№</w:t>
      </w:r>
      <w:r w:rsidR="00272541" w:rsidRPr="00F974A7">
        <w:rPr>
          <w:rFonts w:ascii="PT Astra Serif" w:hAnsi="PT Astra Serif"/>
          <w:szCs w:val="26"/>
        </w:rPr>
        <w:t> </w:t>
      </w:r>
      <w:r w:rsidR="00FF7E3F" w:rsidRPr="00F974A7">
        <w:rPr>
          <w:rFonts w:ascii="PT Astra Serif" w:hAnsi="PT Astra Serif"/>
          <w:szCs w:val="26"/>
        </w:rPr>
        <w:t>12/2</w:t>
      </w:r>
      <w:r w:rsidR="002214B7" w:rsidRPr="00F974A7">
        <w:rPr>
          <w:rFonts w:ascii="PT Astra Serif" w:hAnsi="PT Astra Serif"/>
          <w:szCs w:val="26"/>
        </w:rPr>
        <w:t xml:space="preserve"> </w:t>
      </w:r>
      <w:r w:rsidR="00FF7E3F" w:rsidRPr="00F974A7">
        <w:rPr>
          <w:rFonts w:ascii="PT Astra Serif" w:hAnsi="PT Astra Serif"/>
          <w:szCs w:val="26"/>
        </w:rPr>
        <w:t>(161);</w:t>
      </w:r>
    </w:p>
    <w:p w:rsidR="00FF7E3F" w:rsidRPr="00F974A7" w:rsidRDefault="00CD2272" w:rsidP="002214B7">
      <w:pPr>
        <w:jc w:val="both"/>
        <w:rPr>
          <w:rFonts w:ascii="PT Astra Serif" w:hAnsi="PT Astra Serif"/>
          <w:szCs w:val="26"/>
        </w:rPr>
      </w:pPr>
      <w:r w:rsidRPr="00F974A7">
        <w:rPr>
          <w:rFonts w:ascii="PT Astra Serif" w:hAnsi="PT Astra Serif"/>
          <w:szCs w:val="26"/>
        </w:rPr>
        <w:t>4)</w:t>
      </w:r>
      <w:r w:rsidR="002214B7" w:rsidRPr="00F974A7">
        <w:rPr>
          <w:rFonts w:ascii="PT Astra Serif" w:hAnsi="PT Astra Serif"/>
          <w:szCs w:val="26"/>
        </w:rPr>
        <w:t> </w:t>
      </w:r>
      <w:r w:rsidR="00FF7E3F" w:rsidRPr="00F974A7">
        <w:rPr>
          <w:rFonts w:ascii="PT Astra Serif" w:hAnsi="PT Astra Serif"/>
          <w:szCs w:val="26"/>
        </w:rPr>
        <w:t>от 11.04.2018 №</w:t>
      </w:r>
      <w:r w:rsidR="002214B7" w:rsidRPr="00F974A7">
        <w:rPr>
          <w:rFonts w:ascii="PT Astra Serif" w:hAnsi="PT Astra Serif"/>
          <w:szCs w:val="26"/>
        </w:rPr>
        <w:t> </w:t>
      </w:r>
      <w:r w:rsidR="00FF7E3F" w:rsidRPr="00F974A7">
        <w:rPr>
          <w:rFonts w:ascii="PT Astra Serif" w:hAnsi="PT Astra Serif"/>
          <w:szCs w:val="26"/>
        </w:rPr>
        <w:t>164а «О внесении изменений в постановление Администрации Томской области от</w:t>
      </w:r>
      <w:r w:rsidR="002214B7" w:rsidRPr="00F974A7">
        <w:rPr>
          <w:rFonts w:ascii="PT Astra Serif" w:hAnsi="PT Astra Serif"/>
          <w:szCs w:val="26"/>
        </w:rPr>
        <w:t> </w:t>
      </w:r>
      <w:r w:rsidR="00FF7E3F" w:rsidRPr="00F974A7">
        <w:rPr>
          <w:rFonts w:ascii="PT Astra Serif" w:hAnsi="PT Astra Serif"/>
          <w:szCs w:val="26"/>
        </w:rPr>
        <w:t>14.03.2014 №</w:t>
      </w:r>
      <w:r w:rsidR="002214B7" w:rsidRPr="00F974A7">
        <w:rPr>
          <w:rFonts w:ascii="PT Astra Serif" w:hAnsi="PT Astra Serif"/>
          <w:szCs w:val="26"/>
        </w:rPr>
        <w:t> </w:t>
      </w:r>
      <w:r w:rsidR="00FF7E3F" w:rsidRPr="00F974A7">
        <w:rPr>
          <w:rFonts w:ascii="PT Astra Serif" w:hAnsi="PT Astra Serif"/>
          <w:szCs w:val="26"/>
        </w:rPr>
        <w:t>75а» («Собрание законодательства Томской области»,</w:t>
      </w:r>
      <w:r w:rsidR="00155332" w:rsidRPr="00F974A7">
        <w:rPr>
          <w:rFonts w:ascii="PT Astra Serif" w:hAnsi="PT Astra Serif"/>
          <w:szCs w:val="26"/>
        </w:rPr>
        <w:t xml:space="preserve"> 2018,</w:t>
      </w:r>
      <w:r w:rsidR="00FF7E3F" w:rsidRPr="00F974A7">
        <w:rPr>
          <w:rFonts w:ascii="PT Astra Serif" w:hAnsi="PT Astra Serif"/>
          <w:szCs w:val="26"/>
        </w:rPr>
        <w:t xml:space="preserve"> №</w:t>
      </w:r>
      <w:r w:rsidR="00155332" w:rsidRPr="00F974A7">
        <w:rPr>
          <w:rFonts w:ascii="PT Astra Serif" w:hAnsi="PT Astra Serif"/>
          <w:szCs w:val="26"/>
        </w:rPr>
        <w:t> </w:t>
      </w:r>
      <w:r w:rsidR="00FF7E3F" w:rsidRPr="00F974A7">
        <w:rPr>
          <w:rFonts w:ascii="PT Astra Serif" w:hAnsi="PT Astra Serif"/>
          <w:szCs w:val="26"/>
        </w:rPr>
        <w:t>4/2</w:t>
      </w:r>
      <w:r w:rsidR="002214B7" w:rsidRPr="00F974A7">
        <w:rPr>
          <w:rFonts w:ascii="PT Astra Serif" w:hAnsi="PT Astra Serif"/>
          <w:szCs w:val="26"/>
        </w:rPr>
        <w:t xml:space="preserve"> </w:t>
      </w:r>
      <w:r w:rsidR="00FF7E3F" w:rsidRPr="00F974A7">
        <w:rPr>
          <w:rFonts w:ascii="PT Astra Serif" w:hAnsi="PT Astra Serif"/>
          <w:szCs w:val="26"/>
        </w:rPr>
        <w:t>(193</w:t>
      </w:r>
      <w:r w:rsidR="00D2510A" w:rsidRPr="00F974A7">
        <w:rPr>
          <w:rFonts w:ascii="PT Astra Serif" w:hAnsi="PT Astra Serif"/>
          <w:szCs w:val="26"/>
        </w:rPr>
        <w:t>)</w:t>
      </w:r>
      <w:r w:rsidR="00FF7E3F" w:rsidRPr="00F974A7">
        <w:rPr>
          <w:rFonts w:ascii="PT Astra Serif" w:hAnsi="PT Astra Serif"/>
          <w:szCs w:val="26"/>
        </w:rPr>
        <w:t>;</w:t>
      </w:r>
    </w:p>
    <w:p w:rsidR="00FF7E3F" w:rsidRPr="00F974A7" w:rsidRDefault="00CD2272" w:rsidP="002214B7">
      <w:pPr>
        <w:jc w:val="both"/>
        <w:rPr>
          <w:rFonts w:ascii="PT Astra Serif" w:hAnsi="PT Astra Serif"/>
          <w:szCs w:val="26"/>
        </w:rPr>
      </w:pPr>
      <w:r w:rsidRPr="00F974A7">
        <w:rPr>
          <w:rFonts w:ascii="PT Astra Serif" w:hAnsi="PT Astra Serif"/>
          <w:szCs w:val="26"/>
        </w:rPr>
        <w:t>5)</w:t>
      </w:r>
      <w:r w:rsidR="002214B7" w:rsidRPr="00F974A7">
        <w:rPr>
          <w:rFonts w:ascii="PT Astra Serif" w:hAnsi="PT Astra Serif"/>
          <w:szCs w:val="26"/>
        </w:rPr>
        <w:t> </w:t>
      </w:r>
      <w:r w:rsidR="00FF7E3F" w:rsidRPr="00F974A7">
        <w:rPr>
          <w:rFonts w:ascii="PT Astra Serif" w:hAnsi="PT Astra Serif"/>
          <w:szCs w:val="26"/>
        </w:rPr>
        <w:t>от 13.01.2020 №</w:t>
      </w:r>
      <w:r w:rsidR="002214B7" w:rsidRPr="00F974A7">
        <w:rPr>
          <w:rFonts w:ascii="PT Astra Serif" w:hAnsi="PT Astra Serif"/>
          <w:szCs w:val="26"/>
        </w:rPr>
        <w:t> </w:t>
      </w:r>
      <w:r w:rsidR="00FF7E3F" w:rsidRPr="00F974A7">
        <w:rPr>
          <w:rFonts w:ascii="PT Astra Serif" w:hAnsi="PT Astra Serif"/>
          <w:szCs w:val="26"/>
        </w:rPr>
        <w:t>3а «О внесении изменений в постановление Администрации Томской области от</w:t>
      </w:r>
      <w:r w:rsidR="002214B7" w:rsidRPr="00F974A7">
        <w:rPr>
          <w:rFonts w:ascii="PT Astra Serif" w:hAnsi="PT Astra Serif"/>
          <w:szCs w:val="26"/>
        </w:rPr>
        <w:t> </w:t>
      </w:r>
      <w:r w:rsidR="00FF7E3F" w:rsidRPr="00F974A7">
        <w:rPr>
          <w:rFonts w:ascii="PT Astra Serif" w:hAnsi="PT Astra Serif"/>
          <w:szCs w:val="26"/>
        </w:rPr>
        <w:t>14.03.2014 №</w:t>
      </w:r>
      <w:r w:rsidR="002214B7" w:rsidRPr="00F974A7">
        <w:rPr>
          <w:rFonts w:ascii="PT Astra Serif" w:hAnsi="PT Astra Serif"/>
          <w:szCs w:val="26"/>
        </w:rPr>
        <w:t> </w:t>
      </w:r>
      <w:r w:rsidR="00FF7E3F" w:rsidRPr="00F974A7">
        <w:rPr>
          <w:rFonts w:ascii="PT Astra Serif" w:hAnsi="PT Astra Serif"/>
          <w:szCs w:val="26"/>
        </w:rPr>
        <w:t xml:space="preserve">75а» («Собрание законодательства Томской области», </w:t>
      </w:r>
      <w:r w:rsidR="00155332" w:rsidRPr="00F974A7">
        <w:rPr>
          <w:rFonts w:ascii="PT Astra Serif" w:hAnsi="PT Astra Serif"/>
          <w:szCs w:val="26"/>
        </w:rPr>
        <w:t xml:space="preserve">2020, </w:t>
      </w:r>
      <w:r w:rsidR="00FF7E3F" w:rsidRPr="00F974A7">
        <w:rPr>
          <w:rFonts w:ascii="PT Astra Serif" w:hAnsi="PT Astra Serif"/>
          <w:szCs w:val="26"/>
        </w:rPr>
        <w:t>№</w:t>
      </w:r>
      <w:r w:rsidR="00155332" w:rsidRPr="00F974A7">
        <w:rPr>
          <w:rFonts w:ascii="PT Astra Serif" w:hAnsi="PT Astra Serif"/>
          <w:szCs w:val="26"/>
        </w:rPr>
        <w:t> </w:t>
      </w:r>
      <w:r w:rsidR="00FF7E3F" w:rsidRPr="00F974A7">
        <w:rPr>
          <w:rFonts w:ascii="PT Astra Serif" w:hAnsi="PT Astra Serif"/>
          <w:szCs w:val="26"/>
        </w:rPr>
        <w:t>1/2</w:t>
      </w:r>
      <w:r w:rsidR="002214B7" w:rsidRPr="00F974A7">
        <w:rPr>
          <w:rFonts w:ascii="PT Astra Serif" w:hAnsi="PT Astra Serif"/>
          <w:szCs w:val="26"/>
        </w:rPr>
        <w:t xml:space="preserve"> </w:t>
      </w:r>
      <w:r w:rsidR="00FF7E3F" w:rsidRPr="00F974A7">
        <w:rPr>
          <w:rFonts w:ascii="PT Astra Serif" w:hAnsi="PT Astra Serif"/>
          <w:szCs w:val="26"/>
        </w:rPr>
        <w:t>(235), том 4);</w:t>
      </w:r>
    </w:p>
    <w:p w:rsidR="00FF7E3F" w:rsidRPr="00F974A7" w:rsidRDefault="00CD2272" w:rsidP="002214B7">
      <w:pPr>
        <w:jc w:val="both"/>
        <w:rPr>
          <w:rFonts w:ascii="PT Astra Serif" w:hAnsi="PT Astra Serif"/>
          <w:szCs w:val="26"/>
        </w:rPr>
      </w:pPr>
      <w:r w:rsidRPr="00F974A7">
        <w:rPr>
          <w:rFonts w:ascii="PT Astra Serif" w:hAnsi="PT Astra Serif"/>
          <w:szCs w:val="26"/>
        </w:rPr>
        <w:t>6)</w:t>
      </w:r>
      <w:r w:rsidR="002214B7" w:rsidRPr="00F974A7">
        <w:rPr>
          <w:rFonts w:ascii="PT Astra Serif" w:hAnsi="PT Astra Serif"/>
          <w:szCs w:val="26"/>
        </w:rPr>
        <w:t> </w:t>
      </w:r>
      <w:r w:rsidR="00FF7E3F" w:rsidRPr="00F974A7">
        <w:rPr>
          <w:rFonts w:ascii="PT Astra Serif" w:hAnsi="PT Astra Serif"/>
          <w:szCs w:val="26"/>
        </w:rPr>
        <w:t>от 26.01.2021 №</w:t>
      </w:r>
      <w:r w:rsidR="002214B7" w:rsidRPr="00F974A7">
        <w:rPr>
          <w:rFonts w:ascii="PT Astra Serif" w:hAnsi="PT Astra Serif"/>
          <w:szCs w:val="26"/>
        </w:rPr>
        <w:t> </w:t>
      </w:r>
      <w:r w:rsidR="00FF7E3F" w:rsidRPr="00F974A7">
        <w:rPr>
          <w:rFonts w:ascii="PT Astra Serif" w:hAnsi="PT Astra Serif"/>
          <w:szCs w:val="26"/>
        </w:rPr>
        <w:t>15а «О внесении изменений в постановление Администрации Томской области от 14.03.2014 №</w:t>
      </w:r>
      <w:r w:rsidR="002214B7" w:rsidRPr="00F974A7">
        <w:rPr>
          <w:rFonts w:ascii="PT Astra Serif" w:hAnsi="PT Astra Serif"/>
          <w:szCs w:val="26"/>
        </w:rPr>
        <w:t> </w:t>
      </w:r>
      <w:r w:rsidR="00FF7E3F" w:rsidRPr="00F974A7">
        <w:rPr>
          <w:rFonts w:ascii="PT Astra Serif" w:hAnsi="PT Astra Serif"/>
          <w:szCs w:val="26"/>
        </w:rPr>
        <w:t xml:space="preserve">75а» («Собрание законодательства Томской области», </w:t>
      </w:r>
      <w:r w:rsidR="00155332" w:rsidRPr="00F974A7">
        <w:rPr>
          <w:rFonts w:ascii="PT Astra Serif" w:hAnsi="PT Astra Serif"/>
          <w:szCs w:val="26"/>
        </w:rPr>
        <w:t xml:space="preserve">2021, </w:t>
      </w:r>
      <w:r w:rsidR="00FF7E3F" w:rsidRPr="00F974A7">
        <w:rPr>
          <w:rFonts w:ascii="PT Astra Serif" w:hAnsi="PT Astra Serif"/>
          <w:szCs w:val="26"/>
        </w:rPr>
        <w:t>№</w:t>
      </w:r>
      <w:r w:rsidR="00155332" w:rsidRPr="00F974A7">
        <w:rPr>
          <w:rFonts w:ascii="PT Astra Serif" w:hAnsi="PT Astra Serif"/>
          <w:szCs w:val="26"/>
        </w:rPr>
        <w:t> </w:t>
      </w:r>
      <w:r w:rsidR="00FF7E3F" w:rsidRPr="00F974A7">
        <w:rPr>
          <w:rFonts w:ascii="PT Astra Serif" w:hAnsi="PT Astra Serif"/>
          <w:szCs w:val="26"/>
        </w:rPr>
        <w:t>02/1</w:t>
      </w:r>
      <w:r w:rsidR="002214B7" w:rsidRPr="00F974A7">
        <w:rPr>
          <w:rFonts w:ascii="PT Astra Serif" w:hAnsi="PT Astra Serif"/>
          <w:szCs w:val="26"/>
        </w:rPr>
        <w:t xml:space="preserve"> </w:t>
      </w:r>
      <w:r w:rsidR="00FF7E3F" w:rsidRPr="00F974A7">
        <w:rPr>
          <w:rFonts w:ascii="PT Astra Serif" w:hAnsi="PT Astra Serif"/>
          <w:szCs w:val="26"/>
        </w:rPr>
        <w:t>(260</w:t>
      </w:r>
      <w:r w:rsidR="00D2510A" w:rsidRPr="00F974A7">
        <w:rPr>
          <w:rFonts w:ascii="PT Astra Serif" w:hAnsi="PT Astra Serif"/>
          <w:szCs w:val="26"/>
        </w:rPr>
        <w:t>)</w:t>
      </w:r>
      <w:r w:rsidR="00FF7E3F" w:rsidRPr="00F974A7">
        <w:rPr>
          <w:rFonts w:ascii="PT Astra Serif" w:hAnsi="PT Astra Serif"/>
          <w:szCs w:val="26"/>
        </w:rPr>
        <w:t>;</w:t>
      </w:r>
    </w:p>
    <w:p w:rsidR="00FF7E3F" w:rsidRPr="00F974A7" w:rsidRDefault="00CD2272" w:rsidP="002214B7">
      <w:pPr>
        <w:jc w:val="both"/>
        <w:rPr>
          <w:rFonts w:ascii="PT Astra Serif" w:hAnsi="PT Astra Serif"/>
          <w:szCs w:val="26"/>
        </w:rPr>
      </w:pPr>
      <w:r w:rsidRPr="00F974A7">
        <w:rPr>
          <w:rFonts w:ascii="PT Astra Serif" w:hAnsi="PT Astra Serif"/>
          <w:szCs w:val="26"/>
        </w:rPr>
        <w:lastRenderedPageBreak/>
        <w:t>7)</w:t>
      </w:r>
      <w:r w:rsidR="002214B7" w:rsidRPr="00F974A7">
        <w:rPr>
          <w:rFonts w:ascii="PT Astra Serif" w:hAnsi="PT Astra Serif"/>
          <w:szCs w:val="26"/>
        </w:rPr>
        <w:t> </w:t>
      </w:r>
      <w:r w:rsidR="00FF7E3F" w:rsidRPr="00F974A7">
        <w:rPr>
          <w:rFonts w:ascii="PT Astra Serif" w:hAnsi="PT Astra Serif"/>
          <w:szCs w:val="26"/>
        </w:rPr>
        <w:t>от 28.04.2022 №</w:t>
      </w:r>
      <w:r w:rsidR="002214B7" w:rsidRPr="00F974A7">
        <w:rPr>
          <w:rFonts w:ascii="PT Astra Serif" w:hAnsi="PT Astra Serif"/>
          <w:szCs w:val="26"/>
        </w:rPr>
        <w:t> </w:t>
      </w:r>
      <w:r w:rsidR="00FF7E3F" w:rsidRPr="00F974A7">
        <w:rPr>
          <w:rFonts w:ascii="PT Astra Serif" w:hAnsi="PT Astra Serif"/>
          <w:szCs w:val="26"/>
        </w:rPr>
        <w:t>175а «О внесении изменений в постановление Администрации Томской области от</w:t>
      </w:r>
      <w:r w:rsidR="002214B7" w:rsidRPr="00F974A7">
        <w:rPr>
          <w:rFonts w:ascii="PT Astra Serif" w:hAnsi="PT Astra Serif"/>
          <w:szCs w:val="26"/>
        </w:rPr>
        <w:t> </w:t>
      </w:r>
      <w:r w:rsidR="00FF7E3F" w:rsidRPr="00F974A7">
        <w:rPr>
          <w:rFonts w:ascii="PT Astra Serif" w:hAnsi="PT Astra Serif"/>
          <w:szCs w:val="26"/>
        </w:rPr>
        <w:t>14.03.2014 №</w:t>
      </w:r>
      <w:r w:rsidR="002214B7" w:rsidRPr="00F974A7">
        <w:rPr>
          <w:rFonts w:ascii="PT Astra Serif" w:hAnsi="PT Astra Serif"/>
          <w:szCs w:val="26"/>
        </w:rPr>
        <w:t> </w:t>
      </w:r>
      <w:r w:rsidR="00FF7E3F" w:rsidRPr="00F974A7">
        <w:rPr>
          <w:rFonts w:ascii="PT Astra Serif" w:hAnsi="PT Astra Serif"/>
          <w:szCs w:val="26"/>
        </w:rPr>
        <w:t xml:space="preserve">75а» («Собрание законодательства Томской области», </w:t>
      </w:r>
      <w:r w:rsidR="00155332" w:rsidRPr="00F974A7">
        <w:rPr>
          <w:rFonts w:ascii="PT Astra Serif" w:hAnsi="PT Astra Serif"/>
          <w:szCs w:val="26"/>
        </w:rPr>
        <w:t xml:space="preserve">2022, </w:t>
      </w:r>
      <w:r w:rsidR="00FF7E3F" w:rsidRPr="00F974A7">
        <w:rPr>
          <w:rFonts w:ascii="PT Astra Serif" w:hAnsi="PT Astra Serif"/>
          <w:szCs w:val="26"/>
        </w:rPr>
        <w:t>№</w:t>
      </w:r>
      <w:r w:rsidR="00155332" w:rsidRPr="00F974A7">
        <w:rPr>
          <w:rFonts w:ascii="PT Astra Serif" w:hAnsi="PT Astra Serif"/>
          <w:szCs w:val="26"/>
        </w:rPr>
        <w:t> </w:t>
      </w:r>
      <w:r w:rsidR="00FF7E3F" w:rsidRPr="00F974A7">
        <w:rPr>
          <w:rFonts w:ascii="PT Astra Serif" w:hAnsi="PT Astra Serif"/>
          <w:szCs w:val="26"/>
        </w:rPr>
        <w:t>5/1</w:t>
      </w:r>
      <w:r w:rsidR="002214B7" w:rsidRPr="00F974A7">
        <w:rPr>
          <w:rFonts w:ascii="PT Astra Serif" w:hAnsi="PT Astra Serif"/>
          <w:szCs w:val="26"/>
        </w:rPr>
        <w:t xml:space="preserve"> </w:t>
      </w:r>
      <w:r w:rsidR="00FF7E3F" w:rsidRPr="00F974A7">
        <w:rPr>
          <w:rFonts w:ascii="PT Astra Serif" w:hAnsi="PT Astra Serif"/>
          <w:szCs w:val="26"/>
        </w:rPr>
        <w:t>(290);</w:t>
      </w:r>
    </w:p>
    <w:p w:rsidR="007D0E12" w:rsidRPr="00F974A7" w:rsidRDefault="00CD2272" w:rsidP="002214B7">
      <w:pPr>
        <w:jc w:val="both"/>
        <w:rPr>
          <w:rFonts w:ascii="PT Astra Serif" w:hAnsi="PT Astra Serif"/>
          <w:szCs w:val="26"/>
        </w:rPr>
      </w:pPr>
      <w:r w:rsidRPr="00F974A7">
        <w:rPr>
          <w:rFonts w:ascii="PT Astra Serif" w:hAnsi="PT Astra Serif"/>
          <w:szCs w:val="26"/>
        </w:rPr>
        <w:t>8)</w:t>
      </w:r>
      <w:r w:rsidR="002214B7" w:rsidRPr="00F974A7">
        <w:rPr>
          <w:rFonts w:ascii="PT Astra Serif" w:hAnsi="PT Astra Serif"/>
          <w:szCs w:val="26"/>
        </w:rPr>
        <w:t> </w:t>
      </w:r>
      <w:r w:rsidR="00FF7E3F" w:rsidRPr="00F974A7">
        <w:rPr>
          <w:rFonts w:ascii="PT Astra Serif" w:hAnsi="PT Astra Serif"/>
          <w:szCs w:val="26"/>
        </w:rPr>
        <w:t>от 14.12.2022 №</w:t>
      </w:r>
      <w:r w:rsidR="002214B7" w:rsidRPr="00F974A7">
        <w:rPr>
          <w:rFonts w:ascii="PT Astra Serif" w:hAnsi="PT Astra Serif"/>
          <w:szCs w:val="26"/>
        </w:rPr>
        <w:t> </w:t>
      </w:r>
      <w:r w:rsidR="00FF7E3F" w:rsidRPr="00F974A7">
        <w:rPr>
          <w:rFonts w:ascii="PT Astra Serif" w:hAnsi="PT Astra Serif"/>
          <w:szCs w:val="26"/>
        </w:rPr>
        <w:t>566а «О внесении изменений в постановление Администрации Томской области от</w:t>
      </w:r>
      <w:r w:rsidR="002214B7" w:rsidRPr="00F974A7">
        <w:rPr>
          <w:rFonts w:ascii="PT Astra Serif" w:hAnsi="PT Astra Serif"/>
          <w:szCs w:val="26"/>
        </w:rPr>
        <w:t> </w:t>
      </w:r>
      <w:r w:rsidR="00FF7E3F" w:rsidRPr="00F974A7">
        <w:rPr>
          <w:rFonts w:ascii="PT Astra Serif" w:hAnsi="PT Astra Serif"/>
          <w:szCs w:val="26"/>
        </w:rPr>
        <w:t>14.03.2014 №</w:t>
      </w:r>
      <w:r w:rsidR="002214B7" w:rsidRPr="00F974A7">
        <w:rPr>
          <w:rFonts w:ascii="PT Astra Serif" w:hAnsi="PT Astra Serif"/>
          <w:szCs w:val="26"/>
        </w:rPr>
        <w:t> </w:t>
      </w:r>
      <w:r w:rsidR="00FF7E3F" w:rsidRPr="00F974A7">
        <w:rPr>
          <w:rFonts w:ascii="PT Astra Serif" w:hAnsi="PT Astra Serif"/>
          <w:szCs w:val="26"/>
        </w:rPr>
        <w:t>75а»</w:t>
      </w:r>
      <w:r w:rsidR="00BC3BDF" w:rsidRPr="00F974A7">
        <w:rPr>
          <w:rFonts w:ascii="PT Astra Serif" w:hAnsi="PT Astra Serif"/>
          <w:szCs w:val="26"/>
        </w:rPr>
        <w:t xml:space="preserve"> («Собрание законодательства Томской области», </w:t>
      </w:r>
      <w:r w:rsidR="00155332" w:rsidRPr="00F974A7">
        <w:rPr>
          <w:rFonts w:ascii="PT Astra Serif" w:hAnsi="PT Astra Serif"/>
          <w:szCs w:val="26"/>
        </w:rPr>
        <w:t xml:space="preserve">2023, </w:t>
      </w:r>
      <w:r w:rsidR="00BC3BDF" w:rsidRPr="00F974A7">
        <w:rPr>
          <w:rFonts w:ascii="PT Astra Serif" w:hAnsi="PT Astra Serif"/>
          <w:szCs w:val="26"/>
        </w:rPr>
        <w:t>№</w:t>
      </w:r>
      <w:r w:rsidR="00155332" w:rsidRPr="00F974A7">
        <w:rPr>
          <w:rFonts w:ascii="PT Astra Serif" w:hAnsi="PT Astra Serif"/>
          <w:szCs w:val="26"/>
        </w:rPr>
        <w:t> </w:t>
      </w:r>
      <w:r w:rsidR="00BC3BDF" w:rsidRPr="00F974A7">
        <w:rPr>
          <w:rFonts w:ascii="PT Astra Serif" w:hAnsi="PT Astra Serif"/>
          <w:szCs w:val="26"/>
        </w:rPr>
        <w:t>1/1</w:t>
      </w:r>
      <w:r w:rsidR="002214B7" w:rsidRPr="00F974A7">
        <w:rPr>
          <w:rFonts w:ascii="PT Astra Serif" w:hAnsi="PT Astra Serif"/>
          <w:szCs w:val="26"/>
        </w:rPr>
        <w:t xml:space="preserve"> </w:t>
      </w:r>
      <w:r w:rsidR="00BC3BDF" w:rsidRPr="00F974A7">
        <w:rPr>
          <w:rFonts w:ascii="PT Astra Serif" w:hAnsi="PT Astra Serif"/>
          <w:szCs w:val="26"/>
        </w:rPr>
        <w:t>(306), том 3);</w:t>
      </w:r>
    </w:p>
    <w:p w:rsidR="007D0E12" w:rsidRPr="00F974A7" w:rsidRDefault="00CD2272" w:rsidP="002214B7">
      <w:pPr>
        <w:jc w:val="both"/>
        <w:rPr>
          <w:rFonts w:ascii="PT Astra Serif" w:hAnsi="PT Astra Serif"/>
          <w:szCs w:val="26"/>
        </w:rPr>
      </w:pPr>
      <w:r w:rsidRPr="00F974A7">
        <w:rPr>
          <w:rFonts w:ascii="PT Astra Serif" w:hAnsi="PT Astra Serif"/>
          <w:szCs w:val="26"/>
        </w:rPr>
        <w:t>9)</w:t>
      </w:r>
      <w:r w:rsidR="002214B7" w:rsidRPr="00F974A7">
        <w:rPr>
          <w:rFonts w:ascii="PT Astra Serif" w:hAnsi="PT Astra Serif"/>
          <w:szCs w:val="26"/>
        </w:rPr>
        <w:t> </w:t>
      </w:r>
      <w:r w:rsidR="00BC3BDF" w:rsidRPr="00F974A7">
        <w:rPr>
          <w:rFonts w:ascii="PT Astra Serif" w:hAnsi="PT Astra Serif"/>
          <w:szCs w:val="26"/>
        </w:rPr>
        <w:t>от 03.03.2023 №</w:t>
      </w:r>
      <w:r w:rsidR="00F72177" w:rsidRPr="00F974A7">
        <w:rPr>
          <w:rFonts w:ascii="PT Astra Serif" w:hAnsi="PT Astra Serif"/>
          <w:szCs w:val="26"/>
        </w:rPr>
        <w:t> </w:t>
      </w:r>
      <w:r w:rsidR="00BC3BDF" w:rsidRPr="00F974A7">
        <w:rPr>
          <w:rFonts w:ascii="PT Astra Serif" w:hAnsi="PT Astra Serif"/>
          <w:szCs w:val="26"/>
        </w:rPr>
        <w:t>101а «О внесении изменений в постановление Администрации Томской области от</w:t>
      </w:r>
      <w:r w:rsidR="00F72177" w:rsidRPr="00F974A7">
        <w:rPr>
          <w:rFonts w:ascii="PT Astra Serif" w:hAnsi="PT Astra Serif"/>
          <w:szCs w:val="26"/>
        </w:rPr>
        <w:t> </w:t>
      </w:r>
      <w:r w:rsidR="00BC3BDF" w:rsidRPr="00F974A7">
        <w:rPr>
          <w:rFonts w:ascii="PT Astra Serif" w:hAnsi="PT Astra Serif"/>
          <w:szCs w:val="26"/>
        </w:rPr>
        <w:t>14.03.2014 №</w:t>
      </w:r>
      <w:r w:rsidR="00F72177" w:rsidRPr="00F974A7">
        <w:rPr>
          <w:rFonts w:ascii="PT Astra Serif" w:hAnsi="PT Astra Serif"/>
          <w:szCs w:val="26"/>
        </w:rPr>
        <w:t> </w:t>
      </w:r>
      <w:r w:rsidR="00BC3BDF" w:rsidRPr="00F974A7">
        <w:rPr>
          <w:rFonts w:ascii="PT Astra Serif" w:hAnsi="PT Astra Serif"/>
          <w:szCs w:val="26"/>
        </w:rPr>
        <w:t>75а» («Собрание законодательства Томской области»,</w:t>
      </w:r>
      <w:r w:rsidR="00155332" w:rsidRPr="00F974A7">
        <w:rPr>
          <w:rFonts w:ascii="PT Astra Serif" w:hAnsi="PT Astra Serif"/>
          <w:szCs w:val="26"/>
        </w:rPr>
        <w:t xml:space="preserve"> 2023, </w:t>
      </w:r>
      <w:r w:rsidR="008639F3" w:rsidRPr="00F974A7">
        <w:rPr>
          <w:rFonts w:ascii="PT Astra Serif" w:hAnsi="PT Astra Serif"/>
          <w:szCs w:val="26"/>
        </w:rPr>
        <w:t>№</w:t>
      </w:r>
      <w:r w:rsidR="00155332" w:rsidRPr="00F974A7">
        <w:rPr>
          <w:rFonts w:ascii="PT Astra Serif" w:hAnsi="PT Astra Serif"/>
          <w:szCs w:val="26"/>
        </w:rPr>
        <w:t> </w:t>
      </w:r>
      <w:r w:rsidR="00BC3BDF" w:rsidRPr="00F974A7">
        <w:rPr>
          <w:rFonts w:ascii="PT Astra Serif" w:hAnsi="PT Astra Serif"/>
          <w:szCs w:val="26"/>
        </w:rPr>
        <w:t>3/2</w:t>
      </w:r>
      <w:r w:rsidR="00F72177" w:rsidRPr="00F974A7">
        <w:rPr>
          <w:rFonts w:ascii="PT Astra Serif" w:hAnsi="PT Astra Serif"/>
          <w:szCs w:val="26"/>
        </w:rPr>
        <w:t xml:space="preserve"> </w:t>
      </w:r>
      <w:r w:rsidR="00BC3BDF" w:rsidRPr="00F974A7">
        <w:rPr>
          <w:rFonts w:ascii="PT Astra Serif" w:hAnsi="PT Astra Serif"/>
          <w:szCs w:val="26"/>
        </w:rPr>
        <w:t>(311), том 2).</w:t>
      </w:r>
    </w:p>
    <w:p w:rsidR="00773AB2" w:rsidRPr="00F974A7" w:rsidRDefault="00FE2699" w:rsidP="002214B7">
      <w:pPr>
        <w:jc w:val="both"/>
        <w:rPr>
          <w:rFonts w:ascii="PT Astra Serif" w:hAnsi="PT Astra Serif"/>
          <w:szCs w:val="26"/>
        </w:rPr>
      </w:pPr>
      <w:r w:rsidRPr="00F974A7">
        <w:rPr>
          <w:rFonts w:ascii="PT Astra Serif" w:hAnsi="PT Astra Serif"/>
          <w:szCs w:val="26"/>
        </w:rPr>
        <w:t>3</w:t>
      </w:r>
      <w:r w:rsidR="00045B48" w:rsidRPr="00F974A7">
        <w:rPr>
          <w:rFonts w:ascii="PT Astra Serif" w:hAnsi="PT Astra Serif"/>
          <w:szCs w:val="26"/>
        </w:rPr>
        <w:t>.</w:t>
      </w:r>
      <w:r w:rsidR="00F72177" w:rsidRPr="00F974A7">
        <w:rPr>
          <w:rFonts w:ascii="PT Astra Serif" w:hAnsi="PT Astra Serif"/>
          <w:szCs w:val="26"/>
        </w:rPr>
        <w:t> </w:t>
      </w:r>
      <w:proofErr w:type="gramStart"/>
      <w:r w:rsidR="00BC3BDF" w:rsidRPr="00F974A7">
        <w:rPr>
          <w:rFonts w:ascii="PT Astra Serif" w:hAnsi="PT Astra Serif"/>
          <w:szCs w:val="26"/>
        </w:rPr>
        <w:t>Контроль за</w:t>
      </w:r>
      <w:proofErr w:type="gramEnd"/>
      <w:r w:rsidR="00BC3BDF" w:rsidRPr="00F974A7">
        <w:rPr>
          <w:rFonts w:ascii="PT Astra Serif" w:hAnsi="PT Astra Serif"/>
          <w:szCs w:val="26"/>
        </w:rPr>
        <w:t xml:space="preserve"> исполнением настоящего постановления возложить </w:t>
      </w:r>
      <w:r w:rsidR="00F72177" w:rsidRPr="00F974A7">
        <w:rPr>
          <w:rFonts w:ascii="PT Astra Serif" w:hAnsi="PT Astra Serif"/>
          <w:szCs w:val="26"/>
        </w:rPr>
        <w:br/>
      </w:r>
      <w:r w:rsidR="00BC3BDF" w:rsidRPr="00F974A7">
        <w:rPr>
          <w:rFonts w:ascii="PT Astra Serif" w:hAnsi="PT Astra Serif"/>
          <w:szCs w:val="26"/>
        </w:rPr>
        <w:t xml:space="preserve">на заместителя Губернатора Томской области </w:t>
      </w:r>
      <w:r w:rsidR="00C90DB3">
        <w:rPr>
          <w:rFonts w:ascii="PT Astra Serif" w:hAnsi="PT Astra Serif"/>
          <w:szCs w:val="26"/>
        </w:rPr>
        <w:t>–</w:t>
      </w:r>
      <w:r w:rsidR="00BC3BDF" w:rsidRPr="00F974A7">
        <w:rPr>
          <w:rFonts w:ascii="PT Astra Serif" w:hAnsi="PT Astra Serif"/>
          <w:szCs w:val="26"/>
        </w:rPr>
        <w:t xml:space="preserve"> руководителя аппарата Губернатора Томской области.</w:t>
      </w:r>
    </w:p>
    <w:p w:rsidR="00BC3BDF" w:rsidRPr="00F974A7" w:rsidRDefault="00BC3BDF" w:rsidP="00680B6E">
      <w:pPr>
        <w:jc w:val="both"/>
        <w:rPr>
          <w:rFonts w:ascii="PT Astra Serif" w:hAnsi="PT Astra Serif"/>
          <w:szCs w:val="26"/>
        </w:rPr>
      </w:pPr>
      <w:bookmarkStart w:id="0" w:name="_GoBack"/>
      <w:bookmarkEnd w:id="0"/>
    </w:p>
    <w:p w:rsidR="00BC3BDF" w:rsidRPr="00F974A7" w:rsidRDefault="00BC3BDF" w:rsidP="00680B6E">
      <w:pPr>
        <w:jc w:val="both"/>
        <w:rPr>
          <w:rFonts w:ascii="PT Astra Serif" w:hAnsi="PT Astra Serif"/>
          <w:szCs w:val="26"/>
        </w:rPr>
      </w:pPr>
    </w:p>
    <w:p w:rsidR="00BC3BDF" w:rsidRPr="00F974A7" w:rsidRDefault="00BC3BDF" w:rsidP="00680B6E">
      <w:pPr>
        <w:jc w:val="both"/>
        <w:rPr>
          <w:rFonts w:ascii="PT Astra Serif" w:hAnsi="PT Astra Serif"/>
          <w:szCs w:val="26"/>
        </w:rPr>
      </w:pPr>
    </w:p>
    <w:p w:rsidR="00045B48" w:rsidRPr="00F974A7" w:rsidRDefault="00F72177" w:rsidP="00045B48">
      <w:pPr>
        <w:ind w:firstLine="0"/>
        <w:jc w:val="both"/>
        <w:rPr>
          <w:rFonts w:ascii="PT Astra Serif" w:hAnsi="PT Astra Serif"/>
          <w:szCs w:val="26"/>
        </w:rPr>
      </w:pPr>
      <w:proofErr w:type="spellStart"/>
      <w:r w:rsidRPr="00F974A7">
        <w:rPr>
          <w:rFonts w:ascii="PT Astra Serif" w:hAnsi="PT Astra Serif"/>
          <w:szCs w:val="26"/>
        </w:rPr>
        <w:t>И.о</w:t>
      </w:r>
      <w:proofErr w:type="spellEnd"/>
      <w:r w:rsidRPr="00F974A7">
        <w:rPr>
          <w:rFonts w:ascii="PT Astra Serif" w:hAnsi="PT Astra Serif"/>
          <w:szCs w:val="26"/>
        </w:rPr>
        <w:t>. </w:t>
      </w:r>
      <w:r w:rsidR="00045B48" w:rsidRPr="00F974A7">
        <w:rPr>
          <w:rFonts w:ascii="PT Astra Serif" w:hAnsi="PT Astra Serif"/>
          <w:szCs w:val="26"/>
        </w:rPr>
        <w:t>Губернатор</w:t>
      </w:r>
      <w:r w:rsidRPr="00F974A7">
        <w:rPr>
          <w:rFonts w:ascii="PT Astra Serif" w:hAnsi="PT Astra Serif"/>
          <w:szCs w:val="26"/>
        </w:rPr>
        <w:t>а</w:t>
      </w:r>
      <w:r w:rsidR="00045B48" w:rsidRPr="00F974A7">
        <w:rPr>
          <w:rFonts w:ascii="PT Astra Serif" w:hAnsi="PT Astra Serif"/>
          <w:szCs w:val="26"/>
        </w:rPr>
        <w:t xml:space="preserve"> Томской области         </w:t>
      </w:r>
      <w:r w:rsidRPr="00F974A7">
        <w:rPr>
          <w:rFonts w:ascii="PT Astra Serif" w:hAnsi="PT Astra Serif"/>
          <w:szCs w:val="26"/>
        </w:rPr>
        <w:t xml:space="preserve"> </w:t>
      </w:r>
      <w:r w:rsidR="00045B48" w:rsidRPr="00F974A7">
        <w:rPr>
          <w:rFonts w:ascii="PT Astra Serif" w:hAnsi="PT Astra Serif"/>
          <w:szCs w:val="26"/>
        </w:rPr>
        <w:t xml:space="preserve">                                                   </w:t>
      </w:r>
      <w:r w:rsidRPr="00F974A7">
        <w:rPr>
          <w:rFonts w:ascii="PT Astra Serif" w:hAnsi="PT Astra Serif"/>
          <w:szCs w:val="26"/>
        </w:rPr>
        <w:t>Н</w:t>
      </w:r>
      <w:r w:rsidR="00045B48" w:rsidRPr="00F974A7">
        <w:rPr>
          <w:rFonts w:ascii="PT Astra Serif" w:hAnsi="PT Astra Serif"/>
          <w:szCs w:val="26"/>
        </w:rPr>
        <w:t>.</w:t>
      </w:r>
      <w:r w:rsidRPr="00F974A7">
        <w:rPr>
          <w:rFonts w:ascii="PT Astra Serif" w:hAnsi="PT Astra Serif"/>
          <w:szCs w:val="26"/>
        </w:rPr>
        <w:t>Я</w:t>
      </w:r>
      <w:r w:rsidR="00045B48" w:rsidRPr="00F974A7">
        <w:rPr>
          <w:rFonts w:ascii="PT Astra Serif" w:hAnsi="PT Astra Serif"/>
          <w:szCs w:val="26"/>
        </w:rPr>
        <w:t xml:space="preserve">. </w:t>
      </w:r>
      <w:proofErr w:type="spellStart"/>
      <w:r w:rsidRPr="00F974A7">
        <w:rPr>
          <w:rFonts w:ascii="PT Astra Serif" w:hAnsi="PT Astra Serif"/>
          <w:szCs w:val="26"/>
        </w:rPr>
        <w:t>Руппель</w:t>
      </w:r>
      <w:proofErr w:type="spellEnd"/>
    </w:p>
    <w:p w:rsidR="00045B48" w:rsidRPr="00F974A7" w:rsidRDefault="00045B48" w:rsidP="00045B48">
      <w:pPr>
        <w:jc w:val="both"/>
        <w:rPr>
          <w:rFonts w:ascii="PT Astra Serif" w:hAnsi="PT Astra Serif"/>
          <w:szCs w:val="26"/>
        </w:rPr>
      </w:pPr>
    </w:p>
    <w:p w:rsidR="00045B48" w:rsidRPr="00F974A7" w:rsidRDefault="00045B48" w:rsidP="00045B48">
      <w:pPr>
        <w:jc w:val="both"/>
        <w:rPr>
          <w:rFonts w:ascii="PT Astra Serif" w:hAnsi="PT Astra Serif"/>
          <w:szCs w:val="26"/>
        </w:rPr>
      </w:pPr>
    </w:p>
    <w:p w:rsidR="00045B48" w:rsidRPr="00F974A7" w:rsidRDefault="00045B48" w:rsidP="00045B48">
      <w:pPr>
        <w:jc w:val="both"/>
        <w:rPr>
          <w:rFonts w:ascii="PT Astra Serif" w:hAnsi="PT Astra Serif"/>
          <w:szCs w:val="26"/>
        </w:rPr>
      </w:pPr>
    </w:p>
    <w:p w:rsidR="00045B48" w:rsidRPr="00F974A7" w:rsidRDefault="00045B48" w:rsidP="00045B48">
      <w:pPr>
        <w:jc w:val="both"/>
        <w:rPr>
          <w:rFonts w:ascii="PT Astra Serif" w:hAnsi="PT Astra Serif"/>
          <w:szCs w:val="26"/>
        </w:rPr>
      </w:pPr>
    </w:p>
    <w:p w:rsidR="00045B48" w:rsidRPr="00F974A7" w:rsidRDefault="00045B48" w:rsidP="00045B48">
      <w:pPr>
        <w:jc w:val="both"/>
        <w:rPr>
          <w:rFonts w:ascii="PT Astra Serif" w:hAnsi="PT Astra Serif"/>
          <w:szCs w:val="26"/>
        </w:rPr>
      </w:pPr>
    </w:p>
    <w:p w:rsidR="00D757D1" w:rsidRPr="00F974A7" w:rsidRDefault="00D757D1" w:rsidP="00045B48">
      <w:pPr>
        <w:jc w:val="both"/>
        <w:rPr>
          <w:rFonts w:ascii="PT Astra Serif" w:hAnsi="PT Astra Serif"/>
          <w:szCs w:val="26"/>
        </w:rPr>
      </w:pPr>
    </w:p>
    <w:p w:rsidR="00D757D1" w:rsidRPr="00F974A7" w:rsidRDefault="00D757D1" w:rsidP="00045B48">
      <w:pPr>
        <w:jc w:val="both"/>
        <w:rPr>
          <w:rFonts w:ascii="PT Astra Serif" w:hAnsi="PT Astra Serif"/>
          <w:szCs w:val="26"/>
        </w:rPr>
      </w:pPr>
    </w:p>
    <w:p w:rsidR="00045B48" w:rsidRPr="00F974A7" w:rsidRDefault="00045B48" w:rsidP="00045B48">
      <w:pPr>
        <w:jc w:val="both"/>
        <w:rPr>
          <w:rFonts w:ascii="PT Astra Serif" w:hAnsi="PT Astra Serif"/>
          <w:szCs w:val="26"/>
        </w:rPr>
      </w:pPr>
    </w:p>
    <w:p w:rsidR="00045B48" w:rsidRPr="00F974A7" w:rsidRDefault="00045B48" w:rsidP="00045B48">
      <w:pPr>
        <w:jc w:val="both"/>
        <w:rPr>
          <w:rFonts w:ascii="PT Astra Serif" w:hAnsi="PT Astra Serif"/>
          <w:szCs w:val="26"/>
        </w:rPr>
      </w:pPr>
    </w:p>
    <w:p w:rsidR="00045B48" w:rsidRPr="00F974A7" w:rsidRDefault="00045B48" w:rsidP="00045B48">
      <w:pPr>
        <w:jc w:val="both"/>
        <w:rPr>
          <w:rFonts w:ascii="PT Astra Serif" w:hAnsi="PT Astra Serif"/>
          <w:szCs w:val="26"/>
        </w:rPr>
      </w:pPr>
    </w:p>
    <w:p w:rsidR="00481E11" w:rsidRPr="00F974A7" w:rsidRDefault="00481E11" w:rsidP="00045B48">
      <w:pPr>
        <w:jc w:val="both"/>
        <w:rPr>
          <w:rFonts w:ascii="PT Astra Serif" w:hAnsi="PT Astra Serif"/>
          <w:szCs w:val="26"/>
        </w:rPr>
      </w:pPr>
    </w:p>
    <w:p w:rsidR="00481E11" w:rsidRPr="00F974A7" w:rsidRDefault="00481E11" w:rsidP="00045B48">
      <w:pPr>
        <w:jc w:val="both"/>
        <w:rPr>
          <w:rFonts w:ascii="PT Astra Serif" w:hAnsi="PT Astra Serif"/>
          <w:szCs w:val="26"/>
        </w:rPr>
      </w:pPr>
    </w:p>
    <w:p w:rsidR="00481E11" w:rsidRPr="00F974A7" w:rsidRDefault="00481E11" w:rsidP="00045B48">
      <w:pPr>
        <w:jc w:val="both"/>
        <w:rPr>
          <w:rFonts w:ascii="PT Astra Serif" w:hAnsi="PT Astra Serif"/>
          <w:szCs w:val="26"/>
        </w:rPr>
      </w:pPr>
    </w:p>
    <w:p w:rsidR="00481E11" w:rsidRPr="00F974A7" w:rsidRDefault="00481E11" w:rsidP="00045B48">
      <w:pPr>
        <w:jc w:val="both"/>
        <w:rPr>
          <w:rFonts w:ascii="PT Astra Serif" w:hAnsi="PT Astra Serif"/>
          <w:szCs w:val="26"/>
        </w:rPr>
      </w:pPr>
    </w:p>
    <w:p w:rsidR="00481E11" w:rsidRPr="00F974A7" w:rsidRDefault="00481E11" w:rsidP="00045B48">
      <w:pPr>
        <w:jc w:val="both"/>
        <w:rPr>
          <w:rFonts w:ascii="PT Astra Serif" w:hAnsi="PT Astra Serif"/>
          <w:szCs w:val="26"/>
        </w:rPr>
      </w:pPr>
    </w:p>
    <w:p w:rsidR="00481E11" w:rsidRPr="00F974A7" w:rsidRDefault="00481E11" w:rsidP="00045B48">
      <w:pPr>
        <w:jc w:val="both"/>
        <w:rPr>
          <w:rFonts w:ascii="PT Astra Serif" w:hAnsi="PT Astra Serif"/>
          <w:szCs w:val="26"/>
        </w:rPr>
      </w:pPr>
    </w:p>
    <w:p w:rsidR="00481E11" w:rsidRPr="00F974A7" w:rsidRDefault="00481E11" w:rsidP="00045B48">
      <w:pPr>
        <w:jc w:val="both"/>
        <w:rPr>
          <w:rFonts w:ascii="PT Astra Serif" w:hAnsi="PT Astra Serif"/>
          <w:szCs w:val="26"/>
        </w:rPr>
      </w:pPr>
    </w:p>
    <w:p w:rsidR="00481E11" w:rsidRPr="00F974A7" w:rsidRDefault="00481E11" w:rsidP="00045B48">
      <w:pPr>
        <w:jc w:val="both"/>
        <w:rPr>
          <w:rFonts w:ascii="PT Astra Serif" w:hAnsi="PT Astra Serif"/>
          <w:szCs w:val="26"/>
        </w:rPr>
      </w:pPr>
    </w:p>
    <w:p w:rsidR="00481E11" w:rsidRPr="00F974A7" w:rsidRDefault="00481E11" w:rsidP="00045B48">
      <w:pPr>
        <w:jc w:val="both"/>
        <w:rPr>
          <w:rFonts w:ascii="PT Astra Serif" w:hAnsi="PT Astra Serif"/>
          <w:szCs w:val="26"/>
        </w:rPr>
      </w:pPr>
    </w:p>
    <w:p w:rsidR="00481E11" w:rsidRPr="00F974A7" w:rsidRDefault="00481E11" w:rsidP="00045B48">
      <w:pPr>
        <w:jc w:val="both"/>
        <w:rPr>
          <w:rFonts w:ascii="PT Astra Serif" w:hAnsi="PT Astra Serif"/>
          <w:szCs w:val="26"/>
        </w:rPr>
      </w:pPr>
    </w:p>
    <w:p w:rsidR="00FE2699" w:rsidRPr="00F974A7" w:rsidRDefault="00FE2699" w:rsidP="00045B48">
      <w:pPr>
        <w:jc w:val="both"/>
        <w:rPr>
          <w:rFonts w:ascii="PT Astra Serif" w:hAnsi="PT Astra Serif"/>
          <w:szCs w:val="26"/>
        </w:rPr>
      </w:pPr>
    </w:p>
    <w:p w:rsidR="00FE2699" w:rsidRPr="00F974A7" w:rsidRDefault="00FE2699" w:rsidP="00045B48">
      <w:pPr>
        <w:jc w:val="both"/>
        <w:rPr>
          <w:rFonts w:ascii="PT Astra Serif" w:hAnsi="PT Astra Serif"/>
          <w:szCs w:val="26"/>
        </w:rPr>
      </w:pPr>
    </w:p>
    <w:p w:rsidR="00FE2699" w:rsidRPr="00F974A7" w:rsidRDefault="00FE2699" w:rsidP="00045B48">
      <w:pPr>
        <w:jc w:val="both"/>
        <w:rPr>
          <w:rFonts w:ascii="PT Astra Serif" w:hAnsi="PT Astra Serif"/>
          <w:szCs w:val="26"/>
        </w:rPr>
      </w:pPr>
    </w:p>
    <w:p w:rsidR="00FE2699" w:rsidRPr="00F974A7" w:rsidRDefault="00FE2699" w:rsidP="00045B48">
      <w:pPr>
        <w:jc w:val="both"/>
        <w:rPr>
          <w:rFonts w:ascii="PT Astra Serif" w:hAnsi="PT Astra Serif"/>
          <w:szCs w:val="26"/>
        </w:rPr>
      </w:pPr>
    </w:p>
    <w:p w:rsidR="00FE2699" w:rsidRPr="00F974A7" w:rsidRDefault="00FE2699" w:rsidP="00045B48">
      <w:pPr>
        <w:jc w:val="both"/>
        <w:rPr>
          <w:rFonts w:ascii="PT Astra Serif" w:hAnsi="PT Astra Serif"/>
          <w:szCs w:val="26"/>
        </w:rPr>
      </w:pPr>
    </w:p>
    <w:p w:rsidR="00FE2699" w:rsidRPr="00F974A7" w:rsidRDefault="00FE2699" w:rsidP="00045B48">
      <w:pPr>
        <w:jc w:val="both"/>
        <w:rPr>
          <w:rFonts w:ascii="PT Astra Serif" w:hAnsi="PT Astra Serif"/>
          <w:szCs w:val="26"/>
        </w:rPr>
      </w:pPr>
    </w:p>
    <w:p w:rsidR="00481E11" w:rsidRPr="00F974A7" w:rsidRDefault="00481E11" w:rsidP="00045B48">
      <w:pPr>
        <w:jc w:val="both"/>
        <w:rPr>
          <w:rFonts w:ascii="PT Astra Serif" w:hAnsi="PT Astra Serif"/>
          <w:szCs w:val="26"/>
        </w:rPr>
      </w:pPr>
    </w:p>
    <w:p w:rsidR="00481E11" w:rsidRPr="00F974A7" w:rsidRDefault="00481E11" w:rsidP="00045B48">
      <w:pPr>
        <w:jc w:val="both"/>
        <w:rPr>
          <w:rFonts w:ascii="PT Astra Serif" w:hAnsi="PT Astra Serif"/>
          <w:szCs w:val="26"/>
        </w:rPr>
      </w:pPr>
    </w:p>
    <w:p w:rsidR="00481E11" w:rsidRPr="00F974A7" w:rsidRDefault="00481E11" w:rsidP="00045B48">
      <w:pPr>
        <w:jc w:val="both"/>
        <w:rPr>
          <w:rFonts w:ascii="PT Astra Serif" w:hAnsi="PT Astra Serif"/>
          <w:szCs w:val="26"/>
        </w:rPr>
      </w:pPr>
    </w:p>
    <w:p w:rsidR="00045B48" w:rsidRPr="00F974A7" w:rsidRDefault="00045B48" w:rsidP="00045B48">
      <w:pPr>
        <w:jc w:val="both"/>
        <w:rPr>
          <w:rFonts w:ascii="PT Astra Serif" w:hAnsi="PT Astra Serif"/>
          <w:szCs w:val="26"/>
        </w:rPr>
      </w:pPr>
    </w:p>
    <w:p w:rsidR="00045B48" w:rsidRPr="00F974A7" w:rsidRDefault="00045B48" w:rsidP="00045B48">
      <w:pPr>
        <w:jc w:val="both"/>
        <w:rPr>
          <w:rFonts w:ascii="PT Astra Serif" w:hAnsi="PT Astra Serif"/>
          <w:szCs w:val="26"/>
        </w:rPr>
      </w:pPr>
    </w:p>
    <w:p w:rsidR="00BC3BDF" w:rsidRPr="00F974A7" w:rsidRDefault="00045B48" w:rsidP="00045B48">
      <w:pPr>
        <w:ind w:firstLine="0"/>
        <w:jc w:val="both"/>
        <w:rPr>
          <w:rFonts w:ascii="PT Astra Serif" w:hAnsi="PT Astra Serif"/>
          <w:sz w:val="20"/>
        </w:rPr>
      </w:pPr>
      <w:proofErr w:type="spellStart"/>
      <w:r w:rsidRPr="00F974A7">
        <w:rPr>
          <w:rFonts w:ascii="PT Astra Serif" w:hAnsi="PT Astra Serif"/>
          <w:sz w:val="20"/>
        </w:rPr>
        <w:t>Радзивил</w:t>
      </w:r>
      <w:proofErr w:type="spellEnd"/>
      <w:r w:rsidRPr="00F974A7">
        <w:rPr>
          <w:rFonts w:ascii="PT Astra Serif" w:hAnsi="PT Astra Serif"/>
          <w:sz w:val="20"/>
        </w:rPr>
        <w:t xml:space="preserve"> Н.М.</w:t>
      </w:r>
    </w:p>
    <w:p w:rsidR="00F72177" w:rsidRPr="00F974A7" w:rsidRDefault="002214B7" w:rsidP="00045B48">
      <w:pPr>
        <w:ind w:firstLine="0"/>
        <w:jc w:val="both"/>
        <w:rPr>
          <w:rFonts w:ascii="PT Astra Serif" w:hAnsi="PT Astra Serif"/>
          <w:sz w:val="20"/>
        </w:rPr>
        <w:sectPr w:rsidR="00F72177" w:rsidRPr="00F974A7" w:rsidSect="006B2DCC">
          <w:headerReference w:type="default" r:id="rId9"/>
          <w:headerReference w:type="first" r:id="rId10"/>
          <w:pgSz w:w="11907" w:h="16840" w:code="9"/>
          <w:pgMar w:top="567" w:right="851" w:bottom="709" w:left="1701" w:header="720" w:footer="567" w:gutter="0"/>
          <w:cols w:space="720"/>
          <w:titlePg/>
        </w:sectPr>
      </w:pPr>
      <w:r w:rsidRPr="00F974A7">
        <w:rPr>
          <w:rFonts w:ascii="PT Astra Serif" w:hAnsi="PT Astra Serif"/>
          <w:sz w:val="20"/>
        </w:rPr>
        <w:t>0707</w:t>
      </w:r>
      <w:proofErr w:type="spellStart"/>
      <w:r w:rsidRPr="00F974A7">
        <w:rPr>
          <w:rFonts w:ascii="PT Astra Serif" w:hAnsi="PT Astra Serif"/>
          <w:sz w:val="20"/>
          <w:lang w:val="en-US"/>
        </w:rPr>
        <w:t>kv</w:t>
      </w:r>
      <w:proofErr w:type="spellEnd"/>
      <w:r w:rsidRPr="00F974A7">
        <w:rPr>
          <w:rFonts w:ascii="PT Astra Serif" w:hAnsi="PT Astra Serif"/>
          <w:sz w:val="20"/>
        </w:rPr>
        <w:t>02.</w:t>
      </w:r>
      <w:r w:rsidRPr="00F974A7">
        <w:rPr>
          <w:rFonts w:ascii="PT Astra Serif" w:hAnsi="PT Astra Serif"/>
          <w:sz w:val="20"/>
          <w:lang w:val="en-US"/>
        </w:rPr>
        <w:t>pa</w:t>
      </w:r>
      <w:r w:rsidRPr="00F974A7">
        <w:rPr>
          <w:rFonts w:ascii="PT Astra Serif" w:hAnsi="PT Astra Serif"/>
          <w:sz w:val="20"/>
        </w:rPr>
        <w:t>p2024</w:t>
      </w:r>
    </w:p>
    <w:p w:rsidR="00F72177" w:rsidRPr="00F974A7" w:rsidRDefault="00F72177" w:rsidP="00F72177">
      <w:pPr>
        <w:ind w:left="5670" w:firstLine="0"/>
        <w:rPr>
          <w:rFonts w:ascii="PT Astra Serif" w:hAnsi="PT Astra Serif"/>
          <w:sz w:val="24"/>
        </w:rPr>
      </w:pPr>
      <w:r w:rsidRPr="00F974A7">
        <w:rPr>
          <w:rFonts w:ascii="PT Astra Serif" w:hAnsi="PT Astra Serif"/>
          <w:sz w:val="24"/>
        </w:rPr>
        <w:lastRenderedPageBreak/>
        <w:t xml:space="preserve">Приложение № 1 </w:t>
      </w:r>
    </w:p>
    <w:p w:rsidR="00F72177" w:rsidRPr="00F974A7" w:rsidRDefault="00F72177" w:rsidP="00F72177">
      <w:pPr>
        <w:ind w:left="5670" w:firstLine="0"/>
        <w:rPr>
          <w:rFonts w:ascii="PT Astra Serif" w:hAnsi="PT Astra Serif"/>
          <w:sz w:val="24"/>
        </w:rPr>
      </w:pPr>
      <w:r w:rsidRPr="00F974A7">
        <w:rPr>
          <w:rFonts w:ascii="PT Astra Serif" w:hAnsi="PT Astra Serif"/>
          <w:sz w:val="24"/>
        </w:rPr>
        <w:t>к постановлению Администрации Томской области</w:t>
      </w:r>
    </w:p>
    <w:p w:rsidR="00F72177" w:rsidRPr="00F974A7" w:rsidRDefault="00F72177" w:rsidP="00F72177">
      <w:pPr>
        <w:ind w:left="5670" w:firstLine="0"/>
        <w:rPr>
          <w:rFonts w:ascii="PT Astra Serif" w:hAnsi="PT Astra Serif"/>
          <w:sz w:val="24"/>
        </w:rPr>
      </w:pPr>
      <w:r w:rsidRPr="00F974A7">
        <w:rPr>
          <w:rFonts w:ascii="PT Astra Serif" w:hAnsi="PT Astra Serif"/>
          <w:sz w:val="24"/>
        </w:rPr>
        <w:t>от</w:t>
      </w:r>
      <w:r w:rsidR="006266A0">
        <w:rPr>
          <w:rFonts w:ascii="PT Astra Serif" w:hAnsi="PT Astra Serif"/>
          <w:sz w:val="24"/>
        </w:rPr>
        <w:t xml:space="preserve"> 11.07.2024 № 272а</w:t>
      </w:r>
    </w:p>
    <w:p w:rsidR="00F72177" w:rsidRPr="00F974A7" w:rsidRDefault="00F72177" w:rsidP="00F72177">
      <w:pPr>
        <w:ind w:left="5670" w:firstLine="0"/>
        <w:rPr>
          <w:rFonts w:ascii="PT Astra Serif" w:hAnsi="PT Astra Serif"/>
          <w:sz w:val="24"/>
        </w:rPr>
      </w:pPr>
    </w:p>
    <w:p w:rsidR="00045B48" w:rsidRPr="00F974A7" w:rsidRDefault="00045B48" w:rsidP="006B434B">
      <w:pPr>
        <w:ind w:firstLine="0"/>
        <w:jc w:val="center"/>
        <w:rPr>
          <w:rFonts w:ascii="PT Astra Serif" w:hAnsi="PT Astra Serif" w:cs="Arial"/>
          <w:bCs/>
          <w:szCs w:val="26"/>
        </w:rPr>
      </w:pPr>
      <w:r w:rsidRPr="00F974A7">
        <w:rPr>
          <w:rFonts w:ascii="PT Astra Serif" w:hAnsi="PT Astra Serif" w:cs="Arial"/>
          <w:bCs/>
          <w:szCs w:val="26"/>
        </w:rPr>
        <w:t xml:space="preserve">Порядок </w:t>
      </w:r>
    </w:p>
    <w:p w:rsidR="00045B48" w:rsidRPr="00F974A7" w:rsidRDefault="00045B48" w:rsidP="006B434B">
      <w:pPr>
        <w:ind w:firstLine="0"/>
        <w:jc w:val="center"/>
        <w:rPr>
          <w:rFonts w:ascii="PT Astra Serif" w:hAnsi="PT Astra Serif" w:cs="Arial"/>
          <w:bCs/>
          <w:szCs w:val="26"/>
        </w:rPr>
      </w:pPr>
      <w:r w:rsidRPr="00F974A7">
        <w:rPr>
          <w:rFonts w:ascii="PT Astra Serif" w:hAnsi="PT Astra Serif" w:cs="Arial"/>
          <w:bCs/>
          <w:szCs w:val="26"/>
        </w:rPr>
        <w:t xml:space="preserve">проведения оценки регулирующего воздействия проектов </w:t>
      </w:r>
    </w:p>
    <w:p w:rsidR="00045B48" w:rsidRPr="00F974A7" w:rsidRDefault="00045B48" w:rsidP="006B434B">
      <w:pPr>
        <w:ind w:firstLine="0"/>
        <w:jc w:val="center"/>
        <w:rPr>
          <w:rFonts w:ascii="PT Astra Serif" w:hAnsi="PT Astra Serif" w:cs="Arial"/>
          <w:bCs/>
          <w:szCs w:val="26"/>
        </w:rPr>
      </w:pPr>
      <w:r w:rsidRPr="00F974A7">
        <w:rPr>
          <w:rFonts w:ascii="PT Astra Serif" w:hAnsi="PT Astra Serif" w:cs="Arial"/>
          <w:bCs/>
          <w:szCs w:val="26"/>
        </w:rPr>
        <w:t xml:space="preserve">нормативных правовых актов Томской области </w:t>
      </w:r>
    </w:p>
    <w:p w:rsidR="00045B48" w:rsidRPr="00F974A7" w:rsidRDefault="00045B48" w:rsidP="006B434B">
      <w:pPr>
        <w:ind w:firstLine="0"/>
        <w:jc w:val="both"/>
        <w:rPr>
          <w:rFonts w:ascii="PT Astra Serif" w:hAnsi="PT Astra Serif"/>
          <w:szCs w:val="26"/>
        </w:rPr>
      </w:pPr>
      <w:r w:rsidRPr="00F974A7">
        <w:rPr>
          <w:rFonts w:ascii="PT Astra Serif" w:hAnsi="PT Astra Serif"/>
          <w:szCs w:val="26"/>
        </w:rPr>
        <w:t xml:space="preserve"> </w:t>
      </w:r>
    </w:p>
    <w:p w:rsidR="00045B48" w:rsidRPr="00F974A7" w:rsidRDefault="00045B48" w:rsidP="006B434B">
      <w:pPr>
        <w:ind w:firstLine="0"/>
        <w:jc w:val="center"/>
        <w:rPr>
          <w:rFonts w:ascii="PT Astra Serif" w:hAnsi="PT Astra Serif"/>
          <w:szCs w:val="26"/>
        </w:rPr>
      </w:pPr>
      <w:r w:rsidRPr="00F974A7">
        <w:rPr>
          <w:rFonts w:ascii="PT Astra Serif" w:hAnsi="PT Astra Serif" w:cs="Arial"/>
          <w:bCs/>
          <w:szCs w:val="26"/>
        </w:rPr>
        <w:t>1.</w:t>
      </w:r>
      <w:r w:rsidR="006B434B" w:rsidRPr="00F974A7">
        <w:rPr>
          <w:rFonts w:ascii="PT Astra Serif" w:hAnsi="PT Astra Serif" w:cs="Arial"/>
          <w:bCs/>
          <w:szCs w:val="26"/>
        </w:rPr>
        <w:t> </w:t>
      </w:r>
      <w:r w:rsidRPr="00F974A7">
        <w:rPr>
          <w:rFonts w:ascii="PT Astra Serif" w:hAnsi="PT Astra Serif" w:cs="Arial"/>
          <w:bCs/>
          <w:szCs w:val="26"/>
        </w:rPr>
        <w:t>Общие положения</w:t>
      </w:r>
      <w:r w:rsidRPr="00F974A7">
        <w:rPr>
          <w:rFonts w:ascii="PT Astra Serif" w:hAnsi="PT Astra Serif"/>
          <w:szCs w:val="26"/>
        </w:rPr>
        <w:t xml:space="preserve"> </w:t>
      </w:r>
    </w:p>
    <w:p w:rsidR="006B434B" w:rsidRPr="00F974A7" w:rsidRDefault="006B434B" w:rsidP="006B434B">
      <w:pPr>
        <w:ind w:firstLine="0"/>
        <w:jc w:val="center"/>
        <w:rPr>
          <w:rFonts w:ascii="PT Astra Serif" w:hAnsi="PT Astra Serif"/>
          <w:szCs w:val="26"/>
        </w:rPr>
      </w:pPr>
    </w:p>
    <w:p w:rsidR="008D5AE7" w:rsidRPr="00F974A7" w:rsidRDefault="00045B48" w:rsidP="006B434B">
      <w:pPr>
        <w:pStyle w:val="aff7"/>
        <w:numPr>
          <w:ilvl w:val="0"/>
          <w:numId w:val="20"/>
        </w:numPr>
        <w:tabs>
          <w:tab w:val="left" w:pos="993"/>
        </w:tabs>
        <w:ind w:left="0" w:firstLine="709"/>
        <w:jc w:val="both"/>
        <w:rPr>
          <w:rFonts w:ascii="PT Astra Serif" w:hAnsi="PT Astra Serif"/>
          <w:szCs w:val="26"/>
        </w:rPr>
      </w:pPr>
      <w:r w:rsidRPr="00F974A7">
        <w:rPr>
          <w:rFonts w:ascii="PT Astra Serif" w:hAnsi="PT Astra Serif"/>
          <w:szCs w:val="26"/>
        </w:rPr>
        <w:t>Настоящи</w:t>
      </w:r>
      <w:r w:rsidR="008D5AE7" w:rsidRPr="00F974A7">
        <w:rPr>
          <w:rFonts w:ascii="PT Astra Serif" w:hAnsi="PT Astra Serif"/>
          <w:szCs w:val="26"/>
        </w:rPr>
        <w:t>м</w:t>
      </w:r>
      <w:r w:rsidR="00A75833" w:rsidRPr="00F974A7">
        <w:rPr>
          <w:rFonts w:ascii="PT Astra Serif" w:hAnsi="PT Astra Serif"/>
          <w:szCs w:val="26"/>
        </w:rPr>
        <w:t xml:space="preserve"> Поряд</w:t>
      </w:r>
      <w:r w:rsidR="00AA090F" w:rsidRPr="00F974A7">
        <w:rPr>
          <w:rFonts w:ascii="PT Astra Serif" w:hAnsi="PT Astra Serif"/>
          <w:szCs w:val="26"/>
        </w:rPr>
        <w:t>ком</w:t>
      </w:r>
      <w:r w:rsidRPr="00F974A7">
        <w:rPr>
          <w:rFonts w:ascii="PT Astra Serif" w:hAnsi="PT Astra Serif"/>
          <w:szCs w:val="26"/>
        </w:rPr>
        <w:t xml:space="preserve"> </w:t>
      </w:r>
      <w:r w:rsidR="00723664" w:rsidRPr="00F974A7">
        <w:rPr>
          <w:rFonts w:ascii="PT Astra Serif" w:hAnsi="PT Astra Serif"/>
          <w:szCs w:val="26"/>
        </w:rPr>
        <w:t xml:space="preserve">устанавливаются </w:t>
      </w:r>
      <w:r w:rsidR="00A75833" w:rsidRPr="00F974A7">
        <w:rPr>
          <w:rFonts w:ascii="PT Astra Serif" w:hAnsi="PT Astra Serif"/>
          <w:szCs w:val="26"/>
        </w:rPr>
        <w:t xml:space="preserve">правила </w:t>
      </w:r>
      <w:r w:rsidRPr="00F974A7">
        <w:rPr>
          <w:rFonts w:ascii="PT Astra Serif" w:hAnsi="PT Astra Serif"/>
          <w:szCs w:val="26"/>
        </w:rPr>
        <w:t xml:space="preserve">организации </w:t>
      </w:r>
      <w:r w:rsidR="006B434B" w:rsidRPr="00F974A7">
        <w:rPr>
          <w:rFonts w:ascii="PT Astra Serif" w:hAnsi="PT Astra Serif"/>
          <w:szCs w:val="26"/>
        </w:rPr>
        <w:br/>
      </w:r>
      <w:r w:rsidRPr="00F974A7">
        <w:rPr>
          <w:rFonts w:ascii="PT Astra Serif" w:hAnsi="PT Astra Serif"/>
          <w:szCs w:val="26"/>
        </w:rPr>
        <w:t xml:space="preserve">и проведения </w:t>
      </w:r>
      <w:proofErr w:type="gramStart"/>
      <w:r w:rsidRPr="00F974A7">
        <w:rPr>
          <w:rFonts w:ascii="PT Astra Serif" w:hAnsi="PT Astra Serif"/>
          <w:szCs w:val="26"/>
        </w:rPr>
        <w:t>процедуры оценки регулирующего воздействия проектов нормативных правовых актов</w:t>
      </w:r>
      <w:proofErr w:type="gramEnd"/>
      <w:r w:rsidRPr="00F974A7">
        <w:rPr>
          <w:rFonts w:ascii="PT Astra Serif" w:hAnsi="PT Astra Serif"/>
          <w:szCs w:val="26"/>
        </w:rPr>
        <w:t xml:space="preserve"> Томской области.</w:t>
      </w:r>
    </w:p>
    <w:p w:rsidR="0032281F" w:rsidRPr="00F974A7" w:rsidRDefault="0032281F" w:rsidP="006B434B">
      <w:pPr>
        <w:pStyle w:val="aff7"/>
        <w:numPr>
          <w:ilvl w:val="0"/>
          <w:numId w:val="20"/>
        </w:numPr>
        <w:tabs>
          <w:tab w:val="left" w:pos="993"/>
        </w:tabs>
        <w:ind w:left="0" w:firstLine="709"/>
        <w:jc w:val="both"/>
        <w:rPr>
          <w:rFonts w:ascii="PT Astra Serif" w:hAnsi="PT Astra Serif"/>
          <w:szCs w:val="26"/>
        </w:rPr>
      </w:pPr>
      <w:r w:rsidRPr="00F974A7">
        <w:rPr>
          <w:rFonts w:ascii="PT Astra Serif" w:hAnsi="PT Astra Serif"/>
          <w:szCs w:val="26"/>
        </w:rPr>
        <w:t xml:space="preserve">Для целей настоящего Порядка используются следующие термины </w:t>
      </w:r>
      <w:r w:rsidR="006B434B" w:rsidRPr="00F974A7">
        <w:rPr>
          <w:rFonts w:ascii="PT Astra Serif" w:hAnsi="PT Astra Serif"/>
          <w:szCs w:val="26"/>
        </w:rPr>
        <w:br/>
      </w:r>
      <w:r w:rsidRPr="00F974A7">
        <w:rPr>
          <w:rFonts w:ascii="PT Astra Serif" w:hAnsi="PT Astra Serif"/>
          <w:szCs w:val="26"/>
        </w:rPr>
        <w:t xml:space="preserve">и определения: </w:t>
      </w:r>
    </w:p>
    <w:p w:rsidR="00216C51" w:rsidRPr="00F974A7" w:rsidRDefault="00216C51" w:rsidP="006B434B">
      <w:pPr>
        <w:tabs>
          <w:tab w:val="left" w:pos="993"/>
        </w:tabs>
        <w:jc w:val="both"/>
        <w:rPr>
          <w:rFonts w:ascii="PT Astra Serif" w:hAnsi="PT Astra Serif"/>
          <w:szCs w:val="26"/>
        </w:rPr>
      </w:pPr>
      <w:r w:rsidRPr="00F974A7">
        <w:rPr>
          <w:rFonts w:ascii="PT Astra Serif" w:hAnsi="PT Astra Serif"/>
          <w:szCs w:val="26"/>
        </w:rPr>
        <w:t xml:space="preserve">уполномоченный орган в области оценки регулирующего воздействия проектов нормативных правовых актов Томской области </w:t>
      </w:r>
      <w:r w:rsidR="00CC78F0" w:rsidRPr="00F974A7">
        <w:rPr>
          <w:rFonts w:ascii="PT Astra Serif" w:hAnsi="PT Astra Serif"/>
          <w:szCs w:val="26"/>
        </w:rPr>
        <w:t>–</w:t>
      </w:r>
      <w:r w:rsidRPr="00F974A7">
        <w:rPr>
          <w:rFonts w:ascii="PT Astra Serif" w:hAnsi="PT Astra Serif"/>
          <w:szCs w:val="26"/>
        </w:rPr>
        <w:t xml:space="preserve"> </w:t>
      </w:r>
      <w:r w:rsidR="00CC78F0" w:rsidRPr="00F974A7">
        <w:rPr>
          <w:rFonts w:ascii="PT Astra Serif" w:hAnsi="PT Astra Serif"/>
          <w:szCs w:val="26"/>
        </w:rPr>
        <w:t xml:space="preserve">Администрация Томской области в лице </w:t>
      </w:r>
      <w:r w:rsidR="009D698F" w:rsidRPr="00F974A7">
        <w:rPr>
          <w:rFonts w:ascii="PT Astra Serif" w:hAnsi="PT Astra Serif"/>
          <w:szCs w:val="26"/>
        </w:rPr>
        <w:t>Департамент</w:t>
      </w:r>
      <w:r w:rsidR="00CC78F0" w:rsidRPr="00F974A7">
        <w:rPr>
          <w:rFonts w:ascii="PT Astra Serif" w:hAnsi="PT Astra Serif"/>
          <w:szCs w:val="26"/>
        </w:rPr>
        <w:t>а</w:t>
      </w:r>
      <w:r w:rsidRPr="00F974A7">
        <w:rPr>
          <w:rFonts w:ascii="PT Astra Serif" w:hAnsi="PT Astra Serif"/>
          <w:szCs w:val="26"/>
        </w:rPr>
        <w:t xml:space="preserve"> по государственно-правовым вопросам </w:t>
      </w:r>
      <w:r w:rsidR="006B434B" w:rsidRPr="00F974A7">
        <w:rPr>
          <w:rFonts w:ascii="PT Astra Serif" w:hAnsi="PT Astra Serif"/>
          <w:szCs w:val="26"/>
        </w:rPr>
        <w:br/>
      </w:r>
      <w:r w:rsidRPr="00F974A7">
        <w:rPr>
          <w:rFonts w:ascii="PT Astra Serif" w:hAnsi="PT Astra Serif"/>
          <w:szCs w:val="26"/>
        </w:rPr>
        <w:t xml:space="preserve">и законопроектной деятельности Администрации Томской области (далее </w:t>
      </w:r>
      <w:r w:rsidR="006B434B" w:rsidRPr="00F974A7">
        <w:rPr>
          <w:rFonts w:ascii="PT Astra Serif" w:hAnsi="PT Astra Serif"/>
          <w:szCs w:val="26"/>
        </w:rPr>
        <w:t>–</w:t>
      </w:r>
      <w:r w:rsidRPr="00F974A7">
        <w:rPr>
          <w:rFonts w:ascii="PT Astra Serif" w:hAnsi="PT Astra Serif"/>
          <w:szCs w:val="26"/>
        </w:rPr>
        <w:t xml:space="preserve"> уполномоченный орган);</w:t>
      </w:r>
    </w:p>
    <w:p w:rsidR="00216C51" w:rsidRPr="00F974A7" w:rsidRDefault="00216C51" w:rsidP="006B434B">
      <w:pPr>
        <w:tabs>
          <w:tab w:val="left" w:pos="993"/>
        </w:tabs>
        <w:jc w:val="both"/>
        <w:rPr>
          <w:rFonts w:ascii="PT Astra Serif" w:hAnsi="PT Astra Serif"/>
          <w:szCs w:val="26"/>
        </w:rPr>
      </w:pPr>
      <w:r w:rsidRPr="00F974A7">
        <w:rPr>
          <w:rFonts w:ascii="PT Astra Serif" w:hAnsi="PT Astra Serif"/>
          <w:szCs w:val="26"/>
        </w:rPr>
        <w:t>иной субъект нормотворческой де</w:t>
      </w:r>
      <w:r w:rsidR="00E96800" w:rsidRPr="00F974A7">
        <w:rPr>
          <w:rFonts w:ascii="PT Astra Serif" w:hAnsi="PT Astra Serif"/>
          <w:szCs w:val="26"/>
        </w:rPr>
        <w:t xml:space="preserve">ятельности </w:t>
      </w:r>
      <w:r w:rsidR="006B434B" w:rsidRPr="00F974A7">
        <w:rPr>
          <w:rFonts w:ascii="PT Astra Serif" w:hAnsi="PT Astra Serif"/>
          <w:szCs w:val="26"/>
        </w:rPr>
        <w:t>–</w:t>
      </w:r>
      <w:r w:rsidR="00E96800" w:rsidRPr="00F974A7">
        <w:rPr>
          <w:rFonts w:ascii="PT Astra Serif" w:hAnsi="PT Astra Serif"/>
          <w:szCs w:val="26"/>
        </w:rPr>
        <w:t xml:space="preserve"> разработчик проектов нормативных правовых актов</w:t>
      </w:r>
      <w:r w:rsidR="00982D42" w:rsidRPr="00F974A7">
        <w:rPr>
          <w:rFonts w:ascii="PT Astra Serif" w:hAnsi="PT Astra Serif"/>
          <w:szCs w:val="26"/>
        </w:rPr>
        <w:t xml:space="preserve"> Томской области</w:t>
      </w:r>
      <w:r w:rsidRPr="00F974A7">
        <w:rPr>
          <w:rFonts w:ascii="PT Astra Serif" w:hAnsi="PT Astra Serif"/>
          <w:szCs w:val="26"/>
        </w:rPr>
        <w:t xml:space="preserve">, </w:t>
      </w:r>
      <w:r w:rsidR="00E96800" w:rsidRPr="00F974A7">
        <w:rPr>
          <w:rFonts w:ascii="PT Astra Serif" w:hAnsi="PT Astra Serif"/>
          <w:szCs w:val="26"/>
        </w:rPr>
        <w:t xml:space="preserve">вносимых в Законодательную Думу Томской области, </w:t>
      </w:r>
      <w:r w:rsidRPr="00F974A7">
        <w:rPr>
          <w:rFonts w:ascii="PT Astra Serif" w:hAnsi="PT Astra Serif"/>
          <w:szCs w:val="26"/>
        </w:rPr>
        <w:t>являющийся субъектом пра</w:t>
      </w:r>
      <w:r w:rsidR="00E96800" w:rsidRPr="00F974A7">
        <w:rPr>
          <w:rFonts w:ascii="PT Astra Serif" w:hAnsi="PT Astra Serif"/>
          <w:szCs w:val="26"/>
        </w:rPr>
        <w:t>ва законодательной инициативы</w:t>
      </w:r>
      <w:r w:rsidR="008E3055" w:rsidRPr="00F974A7">
        <w:rPr>
          <w:rFonts w:ascii="PT Astra Serif" w:hAnsi="PT Astra Serif"/>
          <w:szCs w:val="26"/>
        </w:rPr>
        <w:t xml:space="preserve"> в соответствии с пунктом</w:t>
      </w:r>
      <w:r w:rsidR="003006A4" w:rsidRPr="00F974A7">
        <w:rPr>
          <w:rFonts w:ascii="PT Astra Serif" w:hAnsi="PT Astra Serif"/>
          <w:szCs w:val="26"/>
        </w:rPr>
        <w:t xml:space="preserve"> 5 статьи 63 </w:t>
      </w:r>
      <w:r w:rsidR="008E3055" w:rsidRPr="00F974A7">
        <w:rPr>
          <w:rFonts w:ascii="PT Astra Serif" w:hAnsi="PT Astra Serif"/>
          <w:szCs w:val="26"/>
        </w:rPr>
        <w:t>Устава</w:t>
      </w:r>
      <w:r w:rsidR="00E96800" w:rsidRPr="00F974A7">
        <w:rPr>
          <w:rFonts w:ascii="PT Astra Serif" w:hAnsi="PT Astra Serif"/>
          <w:szCs w:val="26"/>
        </w:rPr>
        <w:t xml:space="preserve"> (Ос</w:t>
      </w:r>
      <w:r w:rsidR="008E3055" w:rsidRPr="00F974A7">
        <w:rPr>
          <w:rFonts w:ascii="PT Astra Serif" w:hAnsi="PT Astra Serif"/>
          <w:szCs w:val="26"/>
        </w:rPr>
        <w:t>новного Закона</w:t>
      </w:r>
      <w:r w:rsidR="003006A4" w:rsidRPr="00F974A7">
        <w:rPr>
          <w:rFonts w:ascii="PT Astra Serif" w:hAnsi="PT Astra Serif"/>
          <w:szCs w:val="26"/>
        </w:rPr>
        <w:t xml:space="preserve">) Томской области, </w:t>
      </w:r>
      <w:r w:rsidRPr="00F974A7">
        <w:rPr>
          <w:rFonts w:ascii="PT Astra Serif" w:hAnsi="PT Astra Serif"/>
          <w:szCs w:val="26"/>
        </w:rPr>
        <w:t>за исключением Губернатора Томской области</w:t>
      </w:r>
      <w:r w:rsidR="003006A4" w:rsidRPr="00F974A7">
        <w:rPr>
          <w:rFonts w:ascii="PT Astra Serif" w:hAnsi="PT Astra Serif"/>
          <w:szCs w:val="26"/>
        </w:rPr>
        <w:t>, Администрации Томской области</w:t>
      </w:r>
      <w:r w:rsidRPr="00F974A7">
        <w:rPr>
          <w:rFonts w:ascii="PT Astra Serif" w:hAnsi="PT Astra Serif"/>
          <w:szCs w:val="26"/>
        </w:rPr>
        <w:t>;</w:t>
      </w:r>
    </w:p>
    <w:p w:rsidR="0032281F" w:rsidRPr="00F974A7" w:rsidRDefault="0032281F" w:rsidP="006B434B">
      <w:pPr>
        <w:tabs>
          <w:tab w:val="left" w:pos="993"/>
        </w:tabs>
        <w:jc w:val="both"/>
        <w:rPr>
          <w:rFonts w:ascii="PT Astra Serif" w:hAnsi="PT Astra Serif"/>
          <w:szCs w:val="26"/>
        </w:rPr>
      </w:pPr>
      <w:r w:rsidRPr="00F974A7">
        <w:rPr>
          <w:rFonts w:ascii="PT Astra Serif" w:hAnsi="PT Astra Serif"/>
          <w:szCs w:val="26"/>
        </w:rPr>
        <w:t xml:space="preserve">разработчик проекта нормативного правового акта Томской области </w:t>
      </w:r>
      <w:r w:rsidR="006B434B" w:rsidRPr="00F974A7">
        <w:rPr>
          <w:rFonts w:ascii="PT Astra Serif" w:hAnsi="PT Astra Serif"/>
          <w:szCs w:val="26"/>
        </w:rPr>
        <w:t>–</w:t>
      </w:r>
      <w:r w:rsidRPr="00F974A7">
        <w:rPr>
          <w:rFonts w:ascii="PT Astra Serif" w:hAnsi="PT Astra Serif"/>
          <w:szCs w:val="26"/>
        </w:rPr>
        <w:t xml:space="preserve"> Администрация Томской области в лице структурного подразделения или иной исполнительный орган Томской области, ответственны</w:t>
      </w:r>
      <w:r w:rsidR="00E70F2A" w:rsidRPr="00F974A7">
        <w:rPr>
          <w:rFonts w:ascii="PT Astra Serif" w:hAnsi="PT Astra Serif"/>
          <w:szCs w:val="26"/>
        </w:rPr>
        <w:t>й</w:t>
      </w:r>
      <w:r w:rsidRPr="00F974A7">
        <w:rPr>
          <w:rFonts w:ascii="PT Astra Serif" w:hAnsi="PT Astra Serif"/>
          <w:szCs w:val="26"/>
        </w:rPr>
        <w:t xml:space="preserve"> за </w:t>
      </w:r>
      <w:r w:rsidR="00E70F2A" w:rsidRPr="00F974A7">
        <w:rPr>
          <w:rFonts w:ascii="PT Astra Serif" w:hAnsi="PT Astra Serif"/>
          <w:szCs w:val="26"/>
        </w:rPr>
        <w:t>подготовку нормативного правового акта Томской области</w:t>
      </w:r>
      <w:r w:rsidRPr="00F974A7">
        <w:rPr>
          <w:rFonts w:ascii="PT Astra Serif" w:hAnsi="PT Astra Serif"/>
          <w:szCs w:val="26"/>
        </w:rPr>
        <w:t xml:space="preserve"> в установленной сфере </w:t>
      </w:r>
      <w:r w:rsidR="00E70F2A" w:rsidRPr="00F974A7">
        <w:rPr>
          <w:rFonts w:ascii="PT Astra Serif" w:hAnsi="PT Astra Serif"/>
          <w:szCs w:val="26"/>
        </w:rPr>
        <w:t>деятельности</w:t>
      </w:r>
      <w:r w:rsidRPr="00F974A7">
        <w:rPr>
          <w:rFonts w:ascii="PT Astra Serif" w:hAnsi="PT Astra Serif"/>
          <w:szCs w:val="26"/>
        </w:rPr>
        <w:t xml:space="preserve"> (далее </w:t>
      </w:r>
      <w:r w:rsidR="006B434B" w:rsidRPr="00F974A7">
        <w:rPr>
          <w:rFonts w:ascii="PT Astra Serif" w:hAnsi="PT Astra Serif"/>
          <w:szCs w:val="26"/>
        </w:rPr>
        <w:t>–</w:t>
      </w:r>
      <w:r w:rsidRPr="00F974A7">
        <w:rPr>
          <w:rFonts w:ascii="PT Astra Serif" w:hAnsi="PT Astra Serif"/>
          <w:szCs w:val="26"/>
        </w:rPr>
        <w:t xml:space="preserve"> разработчик);</w:t>
      </w:r>
    </w:p>
    <w:p w:rsidR="0032281F" w:rsidRPr="00F974A7" w:rsidRDefault="007C40BB" w:rsidP="006B434B">
      <w:pPr>
        <w:tabs>
          <w:tab w:val="left" w:pos="993"/>
        </w:tabs>
        <w:jc w:val="both"/>
        <w:rPr>
          <w:rFonts w:ascii="PT Astra Serif" w:hAnsi="PT Astra Serif"/>
          <w:szCs w:val="26"/>
        </w:rPr>
      </w:pPr>
      <w:r w:rsidRPr="00F974A7">
        <w:rPr>
          <w:rFonts w:ascii="PT Astra Serif" w:hAnsi="PT Astra Serif"/>
          <w:szCs w:val="26"/>
        </w:rPr>
        <w:t xml:space="preserve">заключение об оценке регулирующего воздействия </w:t>
      </w:r>
      <w:r w:rsidR="006B434B" w:rsidRPr="00F974A7">
        <w:rPr>
          <w:rFonts w:ascii="PT Astra Serif" w:hAnsi="PT Astra Serif"/>
          <w:szCs w:val="26"/>
        </w:rPr>
        <w:t>–</w:t>
      </w:r>
      <w:r w:rsidRPr="00F974A7">
        <w:rPr>
          <w:rFonts w:ascii="PT Astra Serif" w:hAnsi="PT Astra Serif"/>
          <w:szCs w:val="26"/>
        </w:rPr>
        <w:t xml:space="preserve"> завершающий процедуру оценки регулирующего воздействия документ, подготавливаемый уполномоченным органом</w:t>
      </w:r>
      <w:r w:rsidR="00F6337A" w:rsidRPr="00F974A7">
        <w:rPr>
          <w:rFonts w:ascii="PT Astra Serif" w:hAnsi="PT Astra Serif"/>
          <w:szCs w:val="26"/>
        </w:rPr>
        <w:t xml:space="preserve"> (далее – заключение)</w:t>
      </w:r>
      <w:r w:rsidR="00743DDF" w:rsidRPr="00F974A7">
        <w:rPr>
          <w:rFonts w:ascii="PT Astra Serif" w:hAnsi="PT Astra Serif"/>
          <w:szCs w:val="26"/>
        </w:rPr>
        <w:t>;</w:t>
      </w:r>
    </w:p>
    <w:p w:rsidR="00743DDF" w:rsidRPr="00F974A7" w:rsidRDefault="000C4475" w:rsidP="006B434B">
      <w:pPr>
        <w:tabs>
          <w:tab w:val="left" w:pos="993"/>
        </w:tabs>
        <w:jc w:val="both"/>
        <w:rPr>
          <w:rFonts w:ascii="PT Astra Serif" w:hAnsi="PT Astra Serif"/>
          <w:szCs w:val="26"/>
        </w:rPr>
      </w:pPr>
      <w:r w:rsidRPr="00F974A7">
        <w:rPr>
          <w:rFonts w:ascii="PT Astra Serif" w:hAnsi="PT Astra Serif"/>
          <w:szCs w:val="26"/>
        </w:rPr>
        <w:t xml:space="preserve">региональный портал </w:t>
      </w:r>
      <w:r w:rsidR="006B434B" w:rsidRPr="00F974A7">
        <w:rPr>
          <w:rFonts w:ascii="PT Astra Serif" w:hAnsi="PT Astra Serif"/>
          <w:szCs w:val="26"/>
        </w:rPr>
        <w:t>–</w:t>
      </w:r>
      <w:r w:rsidRPr="00F974A7">
        <w:rPr>
          <w:rFonts w:ascii="PT Astra Serif" w:hAnsi="PT Astra Serif"/>
          <w:szCs w:val="26"/>
        </w:rPr>
        <w:t xml:space="preserve"> </w:t>
      </w:r>
      <w:r w:rsidR="00E96800" w:rsidRPr="00F974A7">
        <w:rPr>
          <w:rFonts w:ascii="PT Astra Serif" w:hAnsi="PT Astra Serif"/>
          <w:szCs w:val="26"/>
        </w:rPr>
        <w:t xml:space="preserve">автоматизированная информационная система «Инвестиционный портал Томской области» (http://www.investintomsk.ru) </w:t>
      </w:r>
      <w:r w:rsidR="006B434B" w:rsidRPr="00F974A7">
        <w:rPr>
          <w:rFonts w:ascii="PT Astra Serif" w:hAnsi="PT Astra Serif"/>
          <w:szCs w:val="26"/>
        </w:rPr>
        <w:br/>
      </w:r>
      <w:r w:rsidR="00E96800" w:rsidRPr="00F974A7">
        <w:rPr>
          <w:rFonts w:ascii="PT Astra Serif" w:hAnsi="PT Astra Serif"/>
          <w:szCs w:val="26"/>
        </w:rPr>
        <w:t xml:space="preserve">в информационно-телекоммуникационной сети «Интернет» </w:t>
      </w:r>
      <w:r w:rsidRPr="00F974A7">
        <w:rPr>
          <w:rFonts w:ascii="PT Astra Serif" w:hAnsi="PT Astra Serif"/>
          <w:szCs w:val="26"/>
        </w:rPr>
        <w:t>раздел «Оценка регулирующего воздействия и экспертиза» раздела «Поддержка бизнеса».</w:t>
      </w:r>
    </w:p>
    <w:p w:rsidR="007C40BB" w:rsidRPr="00F974A7" w:rsidRDefault="007C40BB" w:rsidP="006B434B">
      <w:pPr>
        <w:pStyle w:val="aff7"/>
        <w:numPr>
          <w:ilvl w:val="0"/>
          <w:numId w:val="20"/>
        </w:numPr>
        <w:tabs>
          <w:tab w:val="left" w:pos="993"/>
        </w:tabs>
        <w:ind w:left="0" w:firstLine="709"/>
        <w:jc w:val="both"/>
        <w:rPr>
          <w:rFonts w:ascii="PT Astra Serif" w:hAnsi="PT Astra Serif"/>
          <w:szCs w:val="26"/>
        </w:rPr>
      </w:pPr>
      <w:bookmarkStart w:id="1" w:name="_Ref151994206"/>
      <w:r w:rsidRPr="00F974A7">
        <w:rPr>
          <w:rFonts w:ascii="PT Astra Serif" w:hAnsi="PT Astra Serif"/>
          <w:szCs w:val="26"/>
        </w:rPr>
        <w:t xml:space="preserve">В соответствии с настоящим Порядком оценке регулирующего воздействия подлежат проекты нормативных правовых актов Томской </w:t>
      </w:r>
      <w:r w:rsidR="00B462CA" w:rsidRPr="00F974A7">
        <w:rPr>
          <w:rFonts w:ascii="PT Astra Serif" w:hAnsi="PT Astra Serif"/>
          <w:szCs w:val="26"/>
        </w:rPr>
        <w:t xml:space="preserve">области (далее </w:t>
      </w:r>
      <w:r w:rsidR="006B434B" w:rsidRPr="00F974A7">
        <w:rPr>
          <w:rFonts w:ascii="PT Astra Serif" w:hAnsi="PT Astra Serif"/>
          <w:szCs w:val="26"/>
        </w:rPr>
        <w:t>–</w:t>
      </w:r>
      <w:r w:rsidR="00B462CA" w:rsidRPr="00F974A7">
        <w:rPr>
          <w:rFonts w:ascii="PT Astra Serif" w:hAnsi="PT Astra Serif"/>
          <w:szCs w:val="26"/>
        </w:rPr>
        <w:t xml:space="preserve"> проекты актов):</w:t>
      </w:r>
      <w:bookmarkEnd w:id="1"/>
    </w:p>
    <w:p w:rsidR="00B462CA" w:rsidRPr="00F974A7" w:rsidRDefault="00B462CA" w:rsidP="006B434B">
      <w:pPr>
        <w:pStyle w:val="aff7"/>
        <w:numPr>
          <w:ilvl w:val="1"/>
          <w:numId w:val="20"/>
        </w:numPr>
        <w:tabs>
          <w:tab w:val="left" w:pos="993"/>
        </w:tabs>
        <w:ind w:left="0" w:firstLine="709"/>
        <w:jc w:val="both"/>
        <w:rPr>
          <w:rFonts w:ascii="PT Astra Serif" w:hAnsi="PT Astra Serif"/>
          <w:szCs w:val="26"/>
        </w:rPr>
      </w:pPr>
      <w:proofErr w:type="gramStart"/>
      <w:r w:rsidRPr="00F974A7">
        <w:rPr>
          <w:rFonts w:ascii="PT Astra Serif" w:hAnsi="PT Astra Serif"/>
          <w:szCs w:val="26"/>
        </w:rPr>
        <w:t>устанавливающие новые или изменяющие ранее предусмотренные нормативными правовыми актами Томской области обязательные требования, связанные с осуществлением предпринимательской и иной экономической деятельности, оценка соблюдения которых осуществляется в рамках государственного контроля (надзора), привлечения к административной ответственности, предоставления лицензий и иных разрешений, аккредитации, оценки соответствия продукции, иных форм оценок и экспертиз (далее</w:t>
      </w:r>
      <w:r w:rsidR="006B434B" w:rsidRPr="00F974A7">
        <w:rPr>
          <w:rFonts w:ascii="PT Astra Serif" w:hAnsi="PT Astra Serif"/>
          <w:szCs w:val="26"/>
        </w:rPr>
        <w:t> –</w:t>
      </w:r>
      <w:r w:rsidRPr="00F974A7">
        <w:rPr>
          <w:rFonts w:ascii="PT Astra Serif" w:hAnsi="PT Astra Serif"/>
          <w:szCs w:val="26"/>
        </w:rPr>
        <w:t xml:space="preserve"> обязательные требования); </w:t>
      </w:r>
      <w:proofErr w:type="gramEnd"/>
    </w:p>
    <w:p w:rsidR="00B462CA" w:rsidRPr="00F974A7" w:rsidRDefault="00B462CA" w:rsidP="006B434B">
      <w:pPr>
        <w:pStyle w:val="aff7"/>
        <w:numPr>
          <w:ilvl w:val="1"/>
          <w:numId w:val="20"/>
        </w:numPr>
        <w:tabs>
          <w:tab w:val="left" w:pos="993"/>
        </w:tabs>
        <w:ind w:left="0" w:firstLine="709"/>
        <w:jc w:val="both"/>
        <w:rPr>
          <w:rFonts w:ascii="PT Astra Serif" w:hAnsi="PT Astra Serif"/>
          <w:szCs w:val="26"/>
        </w:rPr>
      </w:pPr>
      <w:r w:rsidRPr="00F974A7">
        <w:rPr>
          <w:rFonts w:ascii="PT Astra Serif" w:hAnsi="PT Astra Serif"/>
          <w:szCs w:val="26"/>
        </w:rPr>
        <w:lastRenderedPageBreak/>
        <w:t xml:space="preserve">устанавливающие новые или изменяющие ранее предусмотренные нормативными правовыми актами Томской области обязанности и запреты </w:t>
      </w:r>
      <w:r w:rsidR="006B434B" w:rsidRPr="00F974A7">
        <w:rPr>
          <w:rFonts w:ascii="PT Astra Serif" w:hAnsi="PT Astra Serif"/>
          <w:szCs w:val="26"/>
        </w:rPr>
        <w:br/>
      </w:r>
      <w:r w:rsidRPr="00F974A7">
        <w:rPr>
          <w:rFonts w:ascii="PT Astra Serif" w:hAnsi="PT Astra Serif"/>
          <w:szCs w:val="26"/>
        </w:rPr>
        <w:t xml:space="preserve">для субъектов предпринимательской и инвестиционной деятельности; </w:t>
      </w:r>
    </w:p>
    <w:p w:rsidR="00045B48" w:rsidRPr="00F974A7" w:rsidRDefault="007325C7" w:rsidP="006B434B">
      <w:pPr>
        <w:pStyle w:val="aff7"/>
        <w:numPr>
          <w:ilvl w:val="1"/>
          <w:numId w:val="20"/>
        </w:numPr>
        <w:tabs>
          <w:tab w:val="left" w:pos="993"/>
        </w:tabs>
        <w:ind w:left="0" w:firstLine="709"/>
        <w:jc w:val="both"/>
        <w:rPr>
          <w:rFonts w:ascii="PT Astra Serif" w:hAnsi="PT Astra Serif"/>
          <w:szCs w:val="26"/>
        </w:rPr>
      </w:pPr>
      <w:r w:rsidRPr="00F974A7">
        <w:rPr>
          <w:rFonts w:ascii="PT Astra Serif" w:hAnsi="PT Astra Serif"/>
          <w:szCs w:val="26"/>
        </w:rPr>
        <w:t>устанавливающие или изменяющие ответственность за нарушение нормативных правовых актов Томской области, затрагивающих вопросы осуществления предпринимательской и иной экономической деятельности</w:t>
      </w:r>
      <w:r w:rsidR="00355AC1" w:rsidRPr="00F974A7">
        <w:rPr>
          <w:rFonts w:ascii="PT Astra Serif" w:hAnsi="PT Astra Serif"/>
          <w:szCs w:val="26"/>
        </w:rPr>
        <w:t>.</w:t>
      </w:r>
    </w:p>
    <w:p w:rsidR="00DF6DFE" w:rsidRPr="00F974A7" w:rsidRDefault="002B11B8" w:rsidP="006B434B">
      <w:pPr>
        <w:pStyle w:val="aff7"/>
        <w:numPr>
          <w:ilvl w:val="0"/>
          <w:numId w:val="20"/>
        </w:numPr>
        <w:tabs>
          <w:tab w:val="left" w:pos="993"/>
        </w:tabs>
        <w:ind w:left="0" w:firstLine="709"/>
        <w:jc w:val="both"/>
        <w:rPr>
          <w:rFonts w:ascii="PT Astra Serif" w:hAnsi="PT Astra Serif"/>
          <w:szCs w:val="26"/>
        </w:rPr>
      </w:pPr>
      <w:r w:rsidRPr="00F974A7">
        <w:rPr>
          <w:rFonts w:ascii="PT Astra Serif" w:hAnsi="PT Astra Serif"/>
          <w:szCs w:val="26"/>
        </w:rPr>
        <w:t>Уполномоченный орган проводит оценку регулирующего воздействия проектов актов, вносимых в Законо</w:t>
      </w:r>
      <w:r w:rsidR="00B92013" w:rsidRPr="00F974A7">
        <w:rPr>
          <w:rFonts w:ascii="PT Astra Serif" w:hAnsi="PT Astra Serif"/>
          <w:szCs w:val="26"/>
        </w:rPr>
        <w:t xml:space="preserve">дательную Думу Томской области, </w:t>
      </w:r>
      <w:r w:rsidR="006B434B" w:rsidRPr="00F974A7">
        <w:rPr>
          <w:rFonts w:ascii="PT Astra Serif" w:hAnsi="PT Astra Serif"/>
          <w:szCs w:val="26"/>
        </w:rPr>
        <w:br/>
      </w:r>
      <w:r w:rsidR="00B92013" w:rsidRPr="00F974A7">
        <w:rPr>
          <w:rFonts w:ascii="PT Astra Serif" w:hAnsi="PT Astra Serif"/>
          <w:szCs w:val="26"/>
        </w:rPr>
        <w:t>н</w:t>
      </w:r>
      <w:r w:rsidRPr="00F974A7">
        <w:rPr>
          <w:rFonts w:ascii="PT Astra Serif" w:hAnsi="PT Astra Serif"/>
          <w:szCs w:val="26"/>
        </w:rPr>
        <w:t xml:space="preserve">а основании письменного обращения иного субъекта нормотворческой деятельности. </w:t>
      </w:r>
    </w:p>
    <w:p w:rsidR="00DF6DFE" w:rsidRPr="00F974A7" w:rsidRDefault="00DF6DFE" w:rsidP="006B434B">
      <w:pPr>
        <w:pStyle w:val="aff7"/>
        <w:tabs>
          <w:tab w:val="left" w:pos="993"/>
        </w:tabs>
        <w:ind w:left="0"/>
        <w:jc w:val="both"/>
        <w:rPr>
          <w:rFonts w:ascii="PT Astra Serif" w:hAnsi="PT Astra Serif"/>
          <w:szCs w:val="26"/>
        </w:rPr>
      </w:pPr>
      <w:r w:rsidRPr="00F974A7">
        <w:rPr>
          <w:rFonts w:ascii="PT Astra Serif" w:hAnsi="PT Astra Serif"/>
          <w:szCs w:val="26"/>
        </w:rPr>
        <w:t xml:space="preserve">Для организации публичного обсуждения и подготовки заключения </w:t>
      </w:r>
      <w:r w:rsidR="00C646F4" w:rsidRPr="00F974A7">
        <w:rPr>
          <w:rFonts w:ascii="PT Astra Serif" w:hAnsi="PT Astra Serif"/>
          <w:szCs w:val="26"/>
        </w:rPr>
        <w:t>иной субъект</w:t>
      </w:r>
      <w:r w:rsidRPr="00F974A7">
        <w:rPr>
          <w:rFonts w:ascii="PT Astra Serif" w:hAnsi="PT Astra Serif"/>
          <w:szCs w:val="26"/>
        </w:rPr>
        <w:t xml:space="preserve"> нормот</w:t>
      </w:r>
      <w:r w:rsidR="00C646F4" w:rsidRPr="00F974A7">
        <w:rPr>
          <w:rFonts w:ascii="PT Astra Serif" w:hAnsi="PT Astra Serif"/>
          <w:szCs w:val="26"/>
        </w:rPr>
        <w:t>ворческой деятельности направляе</w:t>
      </w:r>
      <w:r w:rsidRPr="00F974A7">
        <w:rPr>
          <w:rFonts w:ascii="PT Astra Serif" w:hAnsi="PT Astra Serif"/>
          <w:szCs w:val="26"/>
        </w:rPr>
        <w:t>т в уполномоченный орган проект акта и сводный отчет о проведении оценки регулирующего воздействия</w:t>
      </w:r>
      <w:r w:rsidR="00E036F0" w:rsidRPr="00F974A7">
        <w:rPr>
          <w:rFonts w:ascii="PT Astra Serif" w:hAnsi="PT Astra Serif"/>
          <w:szCs w:val="26"/>
        </w:rPr>
        <w:t xml:space="preserve"> (далее </w:t>
      </w:r>
      <w:r w:rsidR="006B434B" w:rsidRPr="00F974A7">
        <w:rPr>
          <w:rFonts w:ascii="PT Astra Serif" w:hAnsi="PT Astra Serif"/>
          <w:szCs w:val="26"/>
        </w:rPr>
        <w:t>–</w:t>
      </w:r>
      <w:r w:rsidR="00E036F0" w:rsidRPr="00F974A7">
        <w:rPr>
          <w:rFonts w:ascii="PT Astra Serif" w:hAnsi="PT Astra Serif"/>
          <w:szCs w:val="26"/>
        </w:rPr>
        <w:t xml:space="preserve"> сводный отчет), сформированный в соответствии с</w:t>
      </w:r>
      <w:r w:rsidRPr="00F974A7">
        <w:rPr>
          <w:rFonts w:ascii="PT Astra Serif" w:hAnsi="PT Astra Serif"/>
          <w:szCs w:val="26"/>
        </w:rPr>
        <w:t xml:space="preserve"> пункт</w:t>
      </w:r>
      <w:r w:rsidR="00E036F0" w:rsidRPr="00F974A7">
        <w:rPr>
          <w:rFonts w:ascii="PT Astra Serif" w:hAnsi="PT Astra Serif"/>
          <w:szCs w:val="26"/>
        </w:rPr>
        <w:t>ами</w:t>
      </w:r>
      <w:r w:rsidRPr="00F974A7">
        <w:rPr>
          <w:rFonts w:ascii="PT Astra Serif" w:hAnsi="PT Astra Serif"/>
          <w:szCs w:val="26"/>
        </w:rPr>
        <w:t xml:space="preserve"> </w:t>
      </w:r>
      <w:r w:rsidR="005059F8" w:rsidRPr="00F974A7">
        <w:rPr>
          <w:rFonts w:ascii="PT Astra Serif" w:hAnsi="PT Astra Serif"/>
          <w:szCs w:val="26"/>
        </w:rPr>
        <w:fldChar w:fldCharType="begin"/>
      </w:r>
      <w:r w:rsidR="005059F8" w:rsidRPr="00F974A7">
        <w:rPr>
          <w:rFonts w:ascii="PT Astra Serif" w:hAnsi="PT Astra Serif"/>
          <w:szCs w:val="26"/>
        </w:rPr>
        <w:instrText xml:space="preserve"> REF _Ref132874105 \r \h  \* MERGEFORMAT </w:instrText>
      </w:r>
      <w:r w:rsidR="005059F8" w:rsidRPr="00F974A7">
        <w:rPr>
          <w:rFonts w:ascii="PT Astra Serif" w:hAnsi="PT Astra Serif"/>
          <w:szCs w:val="26"/>
        </w:rPr>
      </w:r>
      <w:r w:rsidR="005059F8" w:rsidRPr="00F974A7">
        <w:rPr>
          <w:rFonts w:ascii="PT Astra Serif" w:hAnsi="PT Astra Serif"/>
          <w:szCs w:val="26"/>
        </w:rPr>
        <w:fldChar w:fldCharType="separate"/>
      </w:r>
      <w:r w:rsidR="0079491C">
        <w:rPr>
          <w:rFonts w:ascii="PT Astra Serif" w:hAnsi="PT Astra Serif"/>
          <w:szCs w:val="26"/>
        </w:rPr>
        <w:t>19</w:t>
      </w:r>
      <w:r w:rsidR="005059F8" w:rsidRPr="00F974A7">
        <w:rPr>
          <w:rFonts w:ascii="PT Astra Serif" w:hAnsi="PT Astra Serif"/>
          <w:szCs w:val="26"/>
        </w:rPr>
        <w:fldChar w:fldCharType="end"/>
      </w:r>
      <w:r w:rsidRPr="00F974A7">
        <w:rPr>
          <w:rFonts w:ascii="PT Astra Serif" w:hAnsi="PT Astra Serif"/>
          <w:szCs w:val="26"/>
        </w:rPr>
        <w:t xml:space="preserve"> </w:t>
      </w:r>
      <w:r w:rsidR="00E036F0" w:rsidRPr="00F974A7">
        <w:rPr>
          <w:rFonts w:ascii="PT Astra Serif" w:hAnsi="PT Astra Serif"/>
          <w:szCs w:val="26"/>
        </w:rPr>
        <w:t xml:space="preserve">и </w:t>
      </w:r>
      <w:r w:rsidR="00E036F0" w:rsidRPr="00F974A7">
        <w:rPr>
          <w:rFonts w:ascii="PT Astra Serif" w:hAnsi="PT Astra Serif"/>
          <w:szCs w:val="26"/>
        </w:rPr>
        <w:fldChar w:fldCharType="begin"/>
      </w:r>
      <w:r w:rsidR="00E036F0" w:rsidRPr="00F974A7">
        <w:rPr>
          <w:rFonts w:ascii="PT Astra Serif" w:hAnsi="PT Astra Serif"/>
          <w:szCs w:val="26"/>
        </w:rPr>
        <w:instrText xml:space="preserve"> REF _Ref145324124 \r \h </w:instrText>
      </w:r>
      <w:r w:rsidR="00143629" w:rsidRPr="00F974A7">
        <w:rPr>
          <w:rFonts w:ascii="PT Astra Serif" w:hAnsi="PT Astra Serif"/>
          <w:szCs w:val="26"/>
        </w:rPr>
        <w:instrText xml:space="preserve"> \* MERGEFORMAT </w:instrText>
      </w:r>
      <w:r w:rsidR="00E036F0" w:rsidRPr="00F974A7">
        <w:rPr>
          <w:rFonts w:ascii="PT Astra Serif" w:hAnsi="PT Astra Serif"/>
          <w:szCs w:val="26"/>
        </w:rPr>
      </w:r>
      <w:r w:rsidR="00E036F0" w:rsidRPr="00F974A7">
        <w:rPr>
          <w:rFonts w:ascii="PT Astra Serif" w:hAnsi="PT Astra Serif"/>
          <w:szCs w:val="26"/>
        </w:rPr>
        <w:fldChar w:fldCharType="separate"/>
      </w:r>
      <w:r w:rsidR="0079491C">
        <w:rPr>
          <w:rFonts w:ascii="PT Astra Serif" w:hAnsi="PT Astra Serif"/>
          <w:szCs w:val="26"/>
        </w:rPr>
        <w:t>20</w:t>
      </w:r>
      <w:r w:rsidR="00E036F0" w:rsidRPr="00F974A7">
        <w:rPr>
          <w:rFonts w:ascii="PT Astra Serif" w:hAnsi="PT Astra Serif"/>
          <w:szCs w:val="26"/>
        </w:rPr>
        <w:fldChar w:fldCharType="end"/>
      </w:r>
      <w:r w:rsidR="00E036F0" w:rsidRPr="00F974A7">
        <w:rPr>
          <w:rFonts w:ascii="PT Astra Serif" w:hAnsi="PT Astra Serif"/>
          <w:szCs w:val="26"/>
        </w:rPr>
        <w:t xml:space="preserve"> </w:t>
      </w:r>
      <w:r w:rsidRPr="00F974A7">
        <w:rPr>
          <w:rFonts w:ascii="PT Astra Serif" w:hAnsi="PT Astra Serif"/>
          <w:szCs w:val="26"/>
        </w:rPr>
        <w:t>настоящего Порядка.</w:t>
      </w:r>
    </w:p>
    <w:p w:rsidR="00DF6DFE" w:rsidRPr="00F974A7" w:rsidRDefault="009F3202" w:rsidP="006B434B">
      <w:pPr>
        <w:pStyle w:val="aff7"/>
        <w:tabs>
          <w:tab w:val="left" w:pos="993"/>
        </w:tabs>
        <w:ind w:left="0"/>
        <w:jc w:val="both"/>
        <w:rPr>
          <w:rFonts w:ascii="PT Astra Serif" w:hAnsi="PT Astra Serif"/>
          <w:szCs w:val="26"/>
        </w:rPr>
      </w:pPr>
      <w:r w:rsidRPr="00F974A7">
        <w:rPr>
          <w:rFonts w:ascii="PT Astra Serif" w:hAnsi="PT Astra Serif"/>
          <w:szCs w:val="26"/>
        </w:rPr>
        <w:t>Проведение публичного</w:t>
      </w:r>
      <w:r w:rsidR="00DF6DFE" w:rsidRPr="00F974A7">
        <w:rPr>
          <w:rFonts w:ascii="PT Astra Serif" w:hAnsi="PT Astra Serif"/>
          <w:szCs w:val="26"/>
        </w:rPr>
        <w:t xml:space="preserve"> </w:t>
      </w:r>
      <w:r w:rsidRPr="00F974A7">
        <w:rPr>
          <w:rFonts w:ascii="PT Astra Serif" w:hAnsi="PT Astra Serif"/>
          <w:szCs w:val="26"/>
        </w:rPr>
        <w:t>обсуждения</w:t>
      </w:r>
      <w:r w:rsidR="00DF6DFE" w:rsidRPr="00F974A7">
        <w:rPr>
          <w:rFonts w:ascii="PT Astra Serif" w:hAnsi="PT Astra Serif"/>
          <w:szCs w:val="26"/>
        </w:rPr>
        <w:t xml:space="preserve"> и подготовка заключений в отношении проектов актов, определенных в абзаце первом настоящего пункта, </w:t>
      </w:r>
      <w:r w:rsidRPr="00F974A7">
        <w:rPr>
          <w:rFonts w:ascii="PT Astra Serif" w:hAnsi="PT Astra Serif"/>
          <w:szCs w:val="26"/>
        </w:rPr>
        <w:t xml:space="preserve">осуществляется </w:t>
      </w:r>
      <w:r w:rsidR="00DF6DFE" w:rsidRPr="00F974A7">
        <w:rPr>
          <w:rFonts w:ascii="PT Astra Serif" w:hAnsi="PT Astra Serif"/>
          <w:szCs w:val="26"/>
        </w:rPr>
        <w:t xml:space="preserve">уполномоченным органом </w:t>
      </w:r>
      <w:r w:rsidRPr="00F974A7">
        <w:rPr>
          <w:rFonts w:ascii="PT Astra Serif" w:hAnsi="PT Astra Serif"/>
          <w:szCs w:val="26"/>
        </w:rPr>
        <w:t>в порядке</w:t>
      </w:r>
      <w:r w:rsidR="00DF6DFE" w:rsidRPr="00F974A7">
        <w:rPr>
          <w:rFonts w:ascii="PT Astra Serif" w:hAnsi="PT Astra Serif"/>
          <w:szCs w:val="26"/>
        </w:rPr>
        <w:t xml:space="preserve"> и </w:t>
      </w:r>
      <w:r w:rsidRPr="00F974A7">
        <w:rPr>
          <w:rFonts w:ascii="PT Astra Serif" w:hAnsi="PT Astra Serif"/>
          <w:szCs w:val="26"/>
        </w:rPr>
        <w:t xml:space="preserve">в </w:t>
      </w:r>
      <w:r w:rsidR="00DF6DFE" w:rsidRPr="00F974A7">
        <w:rPr>
          <w:rFonts w:ascii="PT Astra Serif" w:hAnsi="PT Astra Serif"/>
          <w:szCs w:val="26"/>
        </w:rPr>
        <w:t>сроки, установленные главами 3 и 4 настоящего Порядка.</w:t>
      </w:r>
    </w:p>
    <w:p w:rsidR="00045B48" w:rsidRPr="00F974A7" w:rsidRDefault="00DF6DFE" w:rsidP="006B434B">
      <w:pPr>
        <w:pStyle w:val="aff7"/>
        <w:tabs>
          <w:tab w:val="left" w:pos="993"/>
        </w:tabs>
        <w:ind w:left="0"/>
        <w:jc w:val="both"/>
        <w:rPr>
          <w:rFonts w:ascii="PT Astra Serif" w:hAnsi="PT Astra Serif"/>
          <w:szCs w:val="26"/>
        </w:rPr>
      </w:pPr>
      <w:r w:rsidRPr="00F974A7">
        <w:rPr>
          <w:rFonts w:ascii="PT Astra Serif" w:hAnsi="PT Astra Serif"/>
          <w:szCs w:val="26"/>
        </w:rPr>
        <w:t xml:space="preserve">Учет выводов, содержащихся в заключениях, подготавливаемых уполномоченным органом в отношении проектов актов, определенных в абзаце первом настоящего пункта, и урегулирование разногласий, возникающих </w:t>
      </w:r>
      <w:r w:rsidR="006B434B" w:rsidRPr="00F974A7">
        <w:rPr>
          <w:rFonts w:ascii="PT Astra Serif" w:hAnsi="PT Astra Serif"/>
          <w:szCs w:val="26"/>
        </w:rPr>
        <w:br/>
      </w:r>
      <w:r w:rsidRPr="00F974A7">
        <w:rPr>
          <w:rFonts w:ascii="PT Astra Serif" w:hAnsi="PT Astra Serif"/>
          <w:szCs w:val="26"/>
        </w:rPr>
        <w:t>по результатам проведения оценки регулирующего воздействия в отношении проектов актов,</w:t>
      </w:r>
      <w:r w:rsidR="00D944D2" w:rsidRPr="00F974A7">
        <w:rPr>
          <w:rFonts w:ascii="PT Astra Serif" w:hAnsi="PT Astra Serif"/>
          <w:szCs w:val="26"/>
        </w:rPr>
        <w:t xml:space="preserve"> определенных в абзаце первом настоящего пункта,</w:t>
      </w:r>
      <w:r w:rsidRPr="00F974A7">
        <w:rPr>
          <w:rFonts w:ascii="PT Astra Serif" w:hAnsi="PT Astra Serif"/>
          <w:szCs w:val="26"/>
        </w:rPr>
        <w:t xml:space="preserve"> осуществляются </w:t>
      </w:r>
      <w:r w:rsidR="000E4893" w:rsidRPr="00F974A7">
        <w:rPr>
          <w:rFonts w:ascii="PT Astra Serif" w:hAnsi="PT Astra Serif"/>
          <w:szCs w:val="26"/>
        </w:rPr>
        <w:t>в порядке</w:t>
      </w:r>
      <w:r w:rsidRPr="00F974A7">
        <w:rPr>
          <w:rFonts w:ascii="PT Astra Serif" w:hAnsi="PT Astra Serif"/>
          <w:szCs w:val="26"/>
        </w:rPr>
        <w:t xml:space="preserve"> и в сроки, установленные главой 5 настоящего Порядка.</w:t>
      </w:r>
    </w:p>
    <w:p w:rsidR="00C0002A" w:rsidRPr="00F974A7" w:rsidRDefault="00C0002A" w:rsidP="006B434B">
      <w:pPr>
        <w:pStyle w:val="aff7"/>
        <w:numPr>
          <w:ilvl w:val="0"/>
          <w:numId w:val="20"/>
        </w:numPr>
        <w:tabs>
          <w:tab w:val="left" w:pos="993"/>
        </w:tabs>
        <w:ind w:left="0" w:firstLine="709"/>
        <w:rPr>
          <w:rFonts w:ascii="PT Astra Serif" w:hAnsi="PT Astra Serif"/>
          <w:szCs w:val="26"/>
        </w:rPr>
      </w:pPr>
      <w:r w:rsidRPr="00F974A7">
        <w:rPr>
          <w:rFonts w:ascii="PT Astra Serif" w:hAnsi="PT Astra Serif"/>
          <w:szCs w:val="26"/>
        </w:rPr>
        <w:t xml:space="preserve">Оценка регулирующего воздействия не проводится в отношении: </w:t>
      </w:r>
    </w:p>
    <w:p w:rsidR="00C0002A" w:rsidRPr="00F974A7" w:rsidRDefault="00C0002A" w:rsidP="006B434B">
      <w:pPr>
        <w:pStyle w:val="aff7"/>
        <w:numPr>
          <w:ilvl w:val="1"/>
          <w:numId w:val="20"/>
        </w:numPr>
        <w:tabs>
          <w:tab w:val="left" w:pos="993"/>
        </w:tabs>
        <w:ind w:left="0" w:firstLine="709"/>
        <w:jc w:val="both"/>
        <w:rPr>
          <w:rFonts w:ascii="PT Astra Serif" w:hAnsi="PT Astra Serif"/>
          <w:szCs w:val="26"/>
        </w:rPr>
      </w:pPr>
      <w:r w:rsidRPr="00F974A7">
        <w:rPr>
          <w:rFonts w:ascii="PT Astra Serif" w:hAnsi="PT Astra Serif"/>
          <w:szCs w:val="26"/>
        </w:rPr>
        <w:t xml:space="preserve">проектов законов Томской области об установлении, о введении </w:t>
      </w:r>
      <w:r w:rsidR="006B434B" w:rsidRPr="00F974A7">
        <w:rPr>
          <w:rFonts w:ascii="PT Astra Serif" w:hAnsi="PT Astra Serif"/>
          <w:szCs w:val="26"/>
        </w:rPr>
        <w:br/>
      </w:r>
      <w:r w:rsidRPr="00F974A7">
        <w:rPr>
          <w:rFonts w:ascii="PT Astra Serif" w:hAnsi="PT Astra Serif"/>
          <w:szCs w:val="26"/>
        </w:rPr>
        <w:t xml:space="preserve">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w:t>
      </w:r>
    </w:p>
    <w:p w:rsidR="00C0002A" w:rsidRPr="00F974A7" w:rsidRDefault="00C0002A" w:rsidP="006B434B">
      <w:pPr>
        <w:pStyle w:val="aff7"/>
        <w:numPr>
          <w:ilvl w:val="1"/>
          <w:numId w:val="20"/>
        </w:numPr>
        <w:tabs>
          <w:tab w:val="left" w:pos="993"/>
        </w:tabs>
        <w:ind w:left="0" w:firstLine="709"/>
        <w:jc w:val="both"/>
        <w:rPr>
          <w:rFonts w:ascii="PT Astra Serif" w:hAnsi="PT Astra Serif"/>
          <w:szCs w:val="26"/>
        </w:rPr>
      </w:pPr>
      <w:r w:rsidRPr="00F974A7">
        <w:rPr>
          <w:rFonts w:ascii="PT Astra Serif" w:hAnsi="PT Astra Serif"/>
          <w:szCs w:val="26"/>
        </w:rPr>
        <w:t xml:space="preserve">проектов законов Томской области, регулирующих бюджетные отношения; </w:t>
      </w:r>
    </w:p>
    <w:p w:rsidR="00C0002A" w:rsidRPr="00F974A7" w:rsidRDefault="00C0002A" w:rsidP="006B434B">
      <w:pPr>
        <w:pStyle w:val="aff7"/>
        <w:numPr>
          <w:ilvl w:val="1"/>
          <w:numId w:val="20"/>
        </w:numPr>
        <w:tabs>
          <w:tab w:val="left" w:pos="993"/>
        </w:tabs>
        <w:ind w:left="0" w:firstLine="709"/>
        <w:jc w:val="both"/>
        <w:rPr>
          <w:rFonts w:ascii="PT Astra Serif" w:hAnsi="PT Astra Serif"/>
          <w:szCs w:val="26"/>
        </w:rPr>
      </w:pPr>
      <w:r w:rsidRPr="00F974A7">
        <w:rPr>
          <w:rFonts w:ascii="PT Astra Serif" w:hAnsi="PT Astra Serif"/>
          <w:szCs w:val="26"/>
        </w:rPr>
        <w:t xml:space="preserve">проектов </w:t>
      </w:r>
      <w:r w:rsidR="005C0937" w:rsidRPr="00F974A7">
        <w:rPr>
          <w:rFonts w:ascii="PT Astra Serif" w:hAnsi="PT Astra Serif"/>
          <w:szCs w:val="26"/>
        </w:rPr>
        <w:t>актов</w:t>
      </w:r>
      <w:r w:rsidR="00C646F4" w:rsidRPr="00F974A7">
        <w:rPr>
          <w:rFonts w:ascii="PT Astra Serif" w:hAnsi="PT Astra Serif"/>
          <w:szCs w:val="26"/>
        </w:rPr>
        <w:t xml:space="preserve"> Томской области</w:t>
      </w:r>
      <w:r w:rsidRPr="00F974A7">
        <w:rPr>
          <w:rFonts w:ascii="PT Astra Serif" w:hAnsi="PT Astra Serif"/>
          <w:szCs w:val="26"/>
        </w:rPr>
        <w:t>:</w:t>
      </w:r>
    </w:p>
    <w:p w:rsidR="00C0002A" w:rsidRPr="00F974A7" w:rsidRDefault="00C646F4" w:rsidP="006B434B">
      <w:pPr>
        <w:pStyle w:val="aff7"/>
        <w:tabs>
          <w:tab w:val="left" w:pos="993"/>
        </w:tabs>
        <w:ind w:left="0"/>
        <w:jc w:val="both"/>
        <w:rPr>
          <w:rFonts w:ascii="PT Astra Serif" w:hAnsi="PT Astra Serif"/>
          <w:szCs w:val="26"/>
        </w:rPr>
      </w:pPr>
      <w:proofErr w:type="gramStart"/>
      <w:r w:rsidRPr="00F974A7">
        <w:rPr>
          <w:rFonts w:ascii="PT Astra Serif" w:hAnsi="PT Astra Serif"/>
          <w:szCs w:val="26"/>
        </w:rPr>
        <w:t>а)</w:t>
      </w:r>
      <w:r w:rsidR="006B434B" w:rsidRPr="00F974A7">
        <w:rPr>
          <w:rFonts w:ascii="PT Astra Serif" w:hAnsi="PT Astra Serif"/>
          <w:szCs w:val="26"/>
        </w:rPr>
        <w:t> </w:t>
      </w:r>
      <w:r w:rsidR="00C0002A" w:rsidRPr="00F974A7">
        <w:rPr>
          <w:rFonts w:ascii="PT Astra Serif" w:hAnsi="PT Astra Serif"/>
          <w:szCs w:val="26"/>
        </w:rPr>
        <w:t xml:space="preserve">устанавливающих, изменяющих, отменяющих подлежащие государственному регулированию цены (тарифы) на продукцию (товары, услуги), торговые надбавки (наценки) к таким ценам (тарифам) в соответствии </w:t>
      </w:r>
      <w:r w:rsidR="006B434B" w:rsidRPr="00F974A7">
        <w:rPr>
          <w:rFonts w:ascii="PT Astra Serif" w:hAnsi="PT Astra Serif"/>
          <w:szCs w:val="26"/>
        </w:rPr>
        <w:br/>
      </w:r>
      <w:r w:rsidR="00C0002A" w:rsidRPr="00F974A7">
        <w:rPr>
          <w:rFonts w:ascii="PT Astra Serif" w:hAnsi="PT Astra Serif"/>
          <w:szCs w:val="26"/>
        </w:rPr>
        <w:t>с федеральными законами, определяющими порядок ценообразования в области регулируемых цен (тарифов) на продукцию (товары, услуги), торговых надбавок (наценок) к таким ценам (тарифам);</w:t>
      </w:r>
      <w:proofErr w:type="gramEnd"/>
    </w:p>
    <w:p w:rsidR="005F403C" w:rsidRPr="00F974A7" w:rsidRDefault="00C646F4" w:rsidP="006B434B">
      <w:pPr>
        <w:pStyle w:val="aff7"/>
        <w:tabs>
          <w:tab w:val="left" w:pos="993"/>
        </w:tabs>
        <w:ind w:left="0"/>
        <w:jc w:val="both"/>
        <w:rPr>
          <w:rFonts w:ascii="PT Astra Serif" w:hAnsi="PT Astra Serif"/>
          <w:szCs w:val="26"/>
        </w:rPr>
      </w:pPr>
      <w:proofErr w:type="gramStart"/>
      <w:r w:rsidRPr="00F974A7">
        <w:rPr>
          <w:rFonts w:ascii="PT Astra Serif" w:hAnsi="PT Astra Serif"/>
          <w:szCs w:val="26"/>
        </w:rPr>
        <w:t>б)</w:t>
      </w:r>
      <w:r w:rsidR="006B434B" w:rsidRPr="00F974A7">
        <w:rPr>
          <w:rFonts w:ascii="PT Astra Serif" w:hAnsi="PT Astra Serif"/>
          <w:szCs w:val="26"/>
        </w:rPr>
        <w:t> </w:t>
      </w:r>
      <w:r w:rsidR="00C0002A" w:rsidRPr="00F974A7">
        <w:rPr>
          <w:rFonts w:ascii="PT Astra Serif" w:hAnsi="PT Astra Serif"/>
          <w:szCs w:val="26"/>
        </w:rPr>
        <w:t>подлежащих принятию при угрозе возникновения и (или) возникновении отдельных чрезвычайных ситуаций, введении режима повышенной готовности, чрезвычайной ситуации или разрабатываемых в целях реализации мер, принимаемых в рамках особых режимов, вводимых в целях реализации положений Федерального конституционного закона от 30 января 2002 года №</w:t>
      </w:r>
      <w:r w:rsidR="006B434B" w:rsidRPr="00F974A7">
        <w:rPr>
          <w:rFonts w:ascii="PT Astra Serif" w:hAnsi="PT Astra Serif"/>
          <w:szCs w:val="26"/>
        </w:rPr>
        <w:t> </w:t>
      </w:r>
      <w:r w:rsidR="00C0002A" w:rsidRPr="00F974A7">
        <w:rPr>
          <w:rFonts w:ascii="PT Astra Serif" w:hAnsi="PT Astra Serif"/>
          <w:szCs w:val="26"/>
        </w:rPr>
        <w:t xml:space="preserve">1-ФКЗ </w:t>
      </w:r>
      <w:r w:rsidR="006B434B" w:rsidRPr="00F974A7">
        <w:rPr>
          <w:rFonts w:ascii="PT Astra Serif" w:hAnsi="PT Astra Serif"/>
          <w:szCs w:val="26"/>
        </w:rPr>
        <w:br/>
      </w:r>
      <w:r w:rsidR="00C0002A" w:rsidRPr="00F974A7">
        <w:rPr>
          <w:rFonts w:ascii="PT Astra Serif" w:hAnsi="PT Astra Serif"/>
          <w:szCs w:val="26"/>
        </w:rPr>
        <w:t>«О военном положении», на всей территории Российской Федерации либо на ее части.</w:t>
      </w:r>
      <w:proofErr w:type="gramEnd"/>
    </w:p>
    <w:p w:rsidR="00F74369" w:rsidRPr="00F974A7" w:rsidRDefault="00F74369" w:rsidP="006B434B">
      <w:pPr>
        <w:pStyle w:val="aff7"/>
        <w:numPr>
          <w:ilvl w:val="0"/>
          <w:numId w:val="20"/>
        </w:numPr>
        <w:tabs>
          <w:tab w:val="left" w:pos="993"/>
        </w:tabs>
        <w:ind w:left="0" w:firstLine="709"/>
        <w:jc w:val="both"/>
        <w:rPr>
          <w:rFonts w:ascii="PT Astra Serif" w:hAnsi="PT Astra Serif"/>
          <w:szCs w:val="26"/>
        </w:rPr>
      </w:pPr>
      <w:bookmarkStart w:id="2" w:name="_Ref132897444"/>
      <w:r w:rsidRPr="00F974A7">
        <w:rPr>
          <w:rFonts w:ascii="PT Astra Serif" w:hAnsi="PT Astra Serif"/>
          <w:szCs w:val="26"/>
        </w:rPr>
        <w:t xml:space="preserve">Положения глав 2, 3 настоящего Порядка не применяются в отношении проектов актов, разработанных в целях приведения нормативных правовых актов </w:t>
      </w:r>
      <w:r w:rsidRPr="00F974A7">
        <w:rPr>
          <w:rFonts w:ascii="PT Astra Serif" w:hAnsi="PT Astra Serif"/>
          <w:szCs w:val="26"/>
        </w:rPr>
        <w:lastRenderedPageBreak/>
        <w:t xml:space="preserve">Томской области в соответствие с требованиями федерального законодательства, законодательства Томской области, в случае, если </w:t>
      </w:r>
      <w:r w:rsidR="003F1764" w:rsidRPr="00F974A7">
        <w:rPr>
          <w:rFonts w:ascii="PT Astra Serif" w:hAnsi="PT Astra Serif"/>
          <w:szCs w:val="26"/>
        </w:rPr>
        <w:t>проекты актов</w:t>
      </w:r>
      <w:r w:rsidRPr="00F974A7">
        <w:rPr>
          <w:rFonts w:ascii="PT Astra Serif" w:hAnsi="PT Astra Serif"/>
          <w:szCs w:val="26"/>
        </w:rPr>
        <w:t xml:space="preserve"> не содержат иных положений, затрагивающих вопросы осуществления предпринимательской и иной </w:t>
      </w:r>
      <w:r w:rsidR="004C30A3" w:rsidRPr="00F974A7">
        <w:rPr>
          <w:rFonts w:ascii="PT Astra Serif" w:hAnsi="PT Astra Serif"/>
          <w:szCs w:val="26"/>
        </w:rPr>
        <w:t xml:space="preserve">экономической </w:t>
      </w:r>
      <w:r w:rsidRPr="00F974A7">
        <w:rPr>
          <w:rFonts w:ascii="PT Astra Serif" w:hAnsi="PT Astra Serif"/>
          <w:szCs w:val="26"/>
        </w:rPr>
        <w:t>деятельности.</w:t>
      </w:r>
      <w:bookmarkEnd w:id="2"/>
    </w:p>
    <w:p w:rsidR="00045B48" w:rsidRPr="00F974A7" w:rsidRDefault="00F74369" w:rsidP="006B434B">
      <w:pPr>
        <w:pStyle w:val="aff7"/>
        <w:tabs>
          <w:tab w:val="left" w:pos="993"/>
        </w:tabs>
        <w:ind w:left="0"/>
        <w:jc w:val="both"/>
        <w:rPr>
          <w:rFonts w:ascii="PT Astra Serif" w:hAnsi="PT Astra Serif"/>
          <w:szCs w:val="26"/>
        </w:rPr>
      </w:pPr>
      <w:r w:rsidRPr="00F974A7">
        <w:rPr>
          <w:rFonts w:ascii="PT Astra Serif" w:hAnsi="PT Astra Serif"/>
          <w:szCs w:val="26"/>
        </w:rPr>
        <w:t>Оценка регулирующего воздействия в отношении указанных в настоящем пункте проектов актов проводится в соответствии с пункт</w:t>
      </w:r>
      <w:r w:rsidR="004C30A3" w:rsidRPr="00F974A7">
        <w:rPr>
          <w:rFonts w:ascii="PT Astra Serif" w:hAnsi="PT Astra Serif"/>
          <w:szCs w:val="26"/>
        </w:rPr>
        <w:t xml:space="preserve">ами </w:t>
      </w:r>
      <w:r w:rsidR="004C30A3" w:rsidRPr="00F974A7">
        <w:rPr>
          <w:rFonts w:ascii="PT Astra Serif" w:hAnsi="PT Astra Serif"/>
          <w:szCs w:val="26"/>
        </w:rPr>
        <w:fldChar w:fldCharType="begin"/>
      </w:r>
      <w:r w:rsidR="004C30A3" w:rsidRPr="00F974A7">
        <w:rPr>
          <w:rFonts w:ascii="PT Astra Serif" w:hAnsi="PT Astra Serif"/>
          <w:szCs w:val="26"/>
        </w:rPr>
        <w:instrText xml:space="preserve"> REF _Ref132898572 \r \h  \* MERGEFORMAT </w:instrText>
      </w:r>
      <w:r w:rsidR="004C30A3" w:rsidRPr="00F974A7">
        <w:rPr>
          <w:rFonts w:ascii="PT Astra Serif" w:hAnsi="PT Astra Serif"/>
          <w:szCs w:val="26"/>
        </w:rPr>
      </w:r>
      <w:r w:rsidR="004C30A3" w:rsidRPr="00F974A7">
        <w:rPr>
          <w:rFonts w:ascii="PT Astra Serif" w:hAnsi="PT Astra Serif"/>
          <w:szCs w:val="26"/>
        </w:rPr>
        <w:fldChar w:fldCharType="separate"/>
      </w:r>
      <w:r w:rsidR="0079491C">
        <w:rPr>
          <w:rFonts w:ascii="PT Astra Serif" w:hAnsi="PT Astra Serif"/>
          <w:szCs w:val="26"/>
        </w:rPr>
        <w:t>31</w:t>
      </w:r>
      <w:r w:rsidR="004C30A3" w:rsidRPr="00F974A7">
        <w:rPr>
          <w:rFonts w:ascii="PT Astra Serif" w:hAnsi="PT Astra Serif"/>
          <w:szCs w:val="26"/>
        </w:rPr>
        <w:fldChar w:fldCharType="end"/>
      </w:r>
      <w:r w:rsidR="00383955" w:rsidRPr="00F974A7">
        <w:rPr>
          <w:rFonts w:ascii="PT Astra Serif" w:hAnsi="PT Astra Serif"/>
          <w:szCs w:val="26"/>
        </w:rPr>
        <w:t xml:space="preserve">, </w:t>
      </w:r>
      <w:r w:rsidR="00383955" w:rsidRPr="00F974A7">
        <w:rPr>
          <w:rFonts w:ascii="PT Astra Serif" w:hAnsi="PT Astra Serif"/>
          <w:szCs w:val="26"/>
        </w:rPr>
        <w:fldChar w:fldCharType="begin"/>
      </w:r>
      <w:r w:rsidR="00383955" w:rsidRPr="00F974A7">
        <w:rPr>
          <w:rFonts w:ascii="PT Astra Serif" w:hAnsi="PT Astra Serif"/>
          <w:szCs w:val="26"/>
        </w:rPr>
        <w:instrText xml:space="preserve"> REF _Ref145680445 \r \h  \* MERGEFORMAT </w:instrText>
      </w:r>
      <w:r w:rsidR="00383955" w:rsidRPr="00F974A7">
        <w:rPr>
          <w:rFonts w:ascii="PT Astra Serif" w:hAnsi="PT Astra Serif"/>
          <w:szCs w:val="26"/>
        </w:rPr>
      </w:r>
      <w:r w:rsidR="00383955" w:rsidRPr="00F974A7">
        <w:rPr>
          <w:rFonts w:ascii="PT Astra Serif" w:hAnsi="PT Astra Serif"/>
          <w:szCs w:val="26"/>
        </w:rPr>
        <w:fldChar w:fldCharType="separate"/>
      </w:r>
      <w:r w:rsidR="0079491C">
        <w:rPr>
          <w:rFonts w:ascii="PT Astra Serif" w:hAnsi="PT Astra Serif"/>
          <w:szCs w:val="26"/>
        </w:rPr>
        <w:t>32</w:t>
      </w:r>
      <w:r w:rsidR="00383955" w:rsidRPr="00F974A7">
        <w:rPr>
          <w:rFonts w:ascii="PT Astra Serif" w:hAnsi="PT Astra Serif"/>
          <w:szCs w:val="26"/>
        </w:rPr>
        <w:fldChar w:fldCharType="end"/>
      </w:r>
      <w:r w:rsidR="00383955" w:rsidRPr="00F974A7">
        <w:rPr>
          <w:rFonts w:ascii="PT Astra Serif" w:hAnsi="PT Astra Serif"/>
          <w:szCs w:val="26"/>
        </w:rPr>
        <w:t xml:space="preserve"> </w:t>
      </w:r>
      <w:r w:rsidR="004C30A3" w:rsidRPr="00F974A7">
        <w:rPr>
          <w:rFonts w:ascii="PT Astra Serif" w:hAnsi="PT Astra Serif"/>
          <w:szCs w:val="26"/>
        </w:rPr>
        <w:t>и</w:t>
      </w:r>
      <w:r w:rsidRPr="00F974A7">
        <w:rPr>
          <w:rFonts w:ascii="PT Astra Serif" w:hAnsi="PT Astra Serif"/>
          <w:szCs w:val="26"/>
        </w:rPr>
        <w:t xml:space="preserve"> </w:t>
      </w:r>
      <w:r w:rsidR="0033480E" w:rsidRPr="00F974A7">
        <w:rPr>
          <w:rFonts w:ascii="PT Astra Serif" w:hAnsi="PT Astra Serif"/>
          <w:szCs w:val="26"/>
        </w:rPr>
        <w:fldChar w:fldCharType="begin"/>
      </w:r>
      <w:r w:rsidR="0033480E" w:rsidRPr="00F974A7">
        <w:rPr>
          <w:rFonts w:ascii="PT Astra Serif" w:hAnsi="PT Astra Serif"/>
          <w:szCs w:val="26"/>
        </w:rPr>
        <w:instrText xml:space="preserve"> REF _Ref136447061 \r \h </w:instrText>
      </w:r>
      <w:r w:rsidR="00AB0516" w:rsidRPr="00F974A7">
        <w:rPr>
          <w:rFonts w:ascii="PT Astra Serif" w:hAnsi="PT Astra Serif"/>
          <w:szCs w:val="26"/>
        </w:rPr>
        <w:instrText xml:space="preserve"> \* MERGEFORMAT </w:instrText>
      </w:r>
      <w:r w:rsidR="0033480E" w:rsidRPr="00F974A7">
        <w:rPr>
          <w:rFonts w:ascii="PT Astra Serif" w:hAnsi="PT Astra Serif"/>
          <w:szCs w:val="26"/>
        </w:rPr>
      </w:r>
      <w:r w:rsidR="0033480E" w:rsidRPr="00F974A7">
        <w:rPr>
          <w:rFonts w:ascii="PT Astra Serif" w:hAnsi="PT Astra Serif"/>
          <w:szCs w:val="26"/>
        </w:rPr>
        <w:fldChar w:fldCharType="separate"/>
      </w:r>
      <w:r w:rsidR="0079491C">
        <w:rPr>
          <w:rFonts w:ascii="PT Astra Serif" w:hAnsi="PT Astra Serif"/>
          <w:szCs w:val="26"/>
        </w:rPr>
        <w:t>45</w:t>
      </w:r>
      <w:r w:rsidR="0033480E" w:rsidRPr="00F974A7">
        <w:rPr>
          <w:rFonts w:ascii="PT Astra Serif" w:hAnsi="PT Astra Serif"/>
          <w:szCs w:val="26"/>
        </w:rPr>
        <w:fldChar w:fldCharType="end"/>
      </w:r>
      <w:r w:rsidRPr="00F974A7">
        <w:rPr>
          <w:rFonts w:ascii="PT Astra Serif" w:hAnsi="PT Astra Serif"/>
          <w:szCs w:val="26"/>
        </w:rPr>
        <w:t xml:space="preserve"> настоящего Порядка.</w:t>
      </w:r>
    </w:p>
    <w:p w:rsidR="00C033C7" w:rsidRPr="00F974A7" w:rsidRDefault="007975BB" w:rsidP="006B434B">
      <w:pPr>
        <w:pStyle w:val="aff7"/>
        <w:numPr>
          <w:ilvl w:val="0"/>
          <w:numId w:val="20"/>
        </w:numPr>
        <w:tabs>
          <w:tab w:val="left" w:pos="993"/>
        </w:tabs>
        <w:ind w:left="0" w:firstLine="709"/>
        <w:jc w:val="both"/>
        <w:rPr>
          <w:rFonts w:ascii="PT Astra Serif" w:hAnsi="PT Astra Serif"/>
          <w:szCs w:val="26"/>
        </w:rPr>
      </w:pPr>
      <w:bookmarkStart w:id="3" w:name="_Ref134713138"/>
      <w:r w:rsidRPr="00F974A7">
        <w:rPr>
          <w:rFonts w:ascii="PT Astra Serif" w:hAnsi="PT Astra Serif"/>
          <w:szCs w:val="26"/>
        </w:rPr>
        <w:t>Целью оценки регулирующего воздействия проектов актов в соответствии с настоящим Порядком является выявление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областного бюджета.</w:t>
      </w:r>
      <w:bookmarkEnd w:id="3"/>
    </w:p>
    <w:p w:rsidR="00C033C7" w:rsidRPr="00F974A7" w:rsidRDefault="00C033C7" w:rsidP="006B434B">
      <w:pPr>
        <w:pStyle w:val="aff7"/>
        <w:tabs>
          <w:tab w:val="left" w:pos="993"/>
        </w:tabs>
        <w:ind w:left="0"/>
        <w:jc w:val="both"/>
        <w:rPr>
          <w:rFonts w:ascii="PT Astra Serif" w:hAnsi="PT Astra Serif"/>
          <w:szCs w:val="26"/>
        </w:rPr>
      </w:pPr>
      <w:proofErr w:type="gramStart"/>
      <w:r w:rsidRPr="00F974A7">
        <w:rPr>
          <w:rFonts w:ascii="PT Astra Serif" w:hAnsi="PT Astra Serif"/>
          <w:szCs w:val="26"/>
        </w:rPr>
        <w:t xml:space="preserve">Выбор лучшего </w:t>
      </w:r>
      <w:r w:rsidR="0018102F" w:rsidRPr="00F974A7">
        <w:rPr>
          <w:rFonts w:ascii="PT Astra Serif" w:hAnsi="PT Astra Serif"/>
          <w:szCs w:val="26"/>
        </w:rPr>
        <w:t>варианта</w:t>
      </w:r>
      <w:r w:rsidRPr="00F974A7">
        <w:rPr>
          <w:rFonts w:ascii="PT Astra Serif" w:hAnsi="PT Astra Serif"/>
          <w:szCs w:val="26"/>
        </w:rPr>
        <w:t xml:space="preserve"> предлагаемого правового регулирования общественных отношений основывается на оценке и сопоставлении качественных и количественных параметров положительных и (или) отрицательных последствий введения каждого из возможных </w:t>
      </w:r>
      <w:r w:rsidR="0018102F" w:rsidRPr="00F974A7">
        <w:rPr>
          <w:rFonts w:ascii="PT Astra Serif" w:hAnsi="PT Astra Serif"/>
          <w:szCs w:val="26"/>
        </w:rPr>
        <w:t>вариантов</w:t>
      </w:r>
      <w:r w:rsidRPr="00F974A7">
        <w:rPr>
          <w:rFonts w:ascii="PT Astra Serif" w:hAnsi="PT Astra Serif"/>
          <w:szCs w:val="26"/>
        </w:rPr>
        <w:t xml:space="preserve"> правового регулирования в сравнении </w:t>
      </w:r>
      <w:r w:rsidR="00DE51C6" w:rsidRPr="00F974A7">
        <w:rPr>
          <w:rFonts w:ascii="PT Astra Serif" w:hAnsi="PT Astra Serif"/>
          <w:szCs w:val="26"/>
        </w:rPr>
        <w:br/>
      </w:r>
      <w:r w:rsidRPr="00F974A7">
        <w:rPr>
          <w:rFonts w:ascii="PT Astra Serif" w:hAnsi="PT Astra Serif"/>
          <w:szCs w:val="26"/>
        </w:rPr>
        <w:t xml:space="preserve">с существующим на момент проведения процедуры оценки регулирующего воздействия правовым регулированием </w:t>
      </w:r>
      <w:r w:rsidR="00A177EA" w:rsidRPr="00F974A7">
        <w:rPr>
          <w:rFonts w:ascii="PT Astra Serif" w:hAnsi="PT Astra Serif"/>
          <w:szCs w:val="26"/>
        </w:rPr>
        <w:t>рассматриваемой</w:t>
      </w:r>
      <w:r w:rsidRPr="00F974A7">
        <w:rPr>
          <w:rFonts w:ascii="PT Astra Serif" w:hAnsi="PT Astra Serif"/>
          <w:szCs w:val="26"/>
        </w:rPr>
        <w:t xml:space="preserve"> сферы общественных отношений. </w:t>
      </w:r>
      <w:proofErr w:type="gramEnd"/>
    </w:p>
    <w:p w:rsidR="00BE56C4" w:rsidRPr="00F974A7" w:rsidRDefault="00BE56C4" w:rsidP="006B434B">
      <w:pPr>
        <w:pStyle w:val="aff7"/>
        <w:numPr>
          <w:ilvl w:val="0"/>
          <w:numId w:val="20"/>
        </w:numPr>
        <w:tabs>
          <w:tab w:val="left" w:pos="993"/>
        </w:tabs>
        <w:ind w:left="0" w:firstLine="709"/>
        <w:jc w:val="both"/>
        <w:rPr>
          <w:rFonts w:ascii="PT Astra Serif" w:hAnsi="PT Astra Serif"/>
          <w:szCs w:val="26"/>
        </w:rPr>
      </w:pPr>
      <w:bookmarkStart w:id="4" w:name="_Ref132899391"/>
      <w:r w:rsidRPr="00F974A7">
        <w:rPr>
          <w:rFonts w:ascii="PT Astra Serif" w:hAnsi="PT Astra Serif"/>
          <w:szCs w:val="26"/>
        </w:rPr>
        <w:t>Оценка регулирующего воздействия проектов актов проводится с учетом степени регулирующего воздействия положений, содержащихся в подготовленном проекте акта:</w:t>
      </w:r>
      <w:bookmarkEnd w:id="4"/>
    </w:p>
    <w:p w:rsidR="007975BB" w:rsidRPr="00F974A7" w:rsidRDefault="00BE56C4" w:rsidP="006B434B">
      <w:pPr>
        <w:pStyle w:val="aff7"/>
        <w:numPr>
          <w:ilvl w:val="1"/>
          <w:numId w:val="20"/>
        </w:numPr>
        <w:tabs>
          <w:tab w:val="left" w:pos="993"/>
        </w:tabs>
        <w:ind w:left="0" w:firstLine="709"/>
        <w:jc w:val="both"/>
        <w:rPr>
          <w:rFonts w:ascii="PT Astra Serif" w:hAnsi="PT Astra Serif"/>
          <w:szCs w:val="26"/>
        </w:rPr>
      </w:pPr>
      <w:r w:rsidRPr="00F974A7">
        <w:rPr>
          <w:rFonts w:ascii="PT Astra Serif" w:hAnsi="PT Astra Serif"/>
          <w:szCs w:val="26"/>
        </w:rPr>
        <w:t xml:space="preserve">высокая степень регулирующего воздействия </w:t>
      </w:r>
      <w:r w:rsidR="00DE51C6" w:rsidRPr="00F974A7">
        <w:rPr>
          <w:rFonts w:ascii="PT Astra Serif" w:hAnsi="PT Astra Serif"/>
          <w:szCs w:val="26"/>
        </w:rPr>
        <w:t>–</w:t>
      </w:r>
      <w:r w:rsidRPr="00F974A7">
        <w:rPr>
          <w:rFonts w:ascii="PT Astra Serif" w:hAnsi="PT Astra Serif"/>
          <w:szCs w:val="26"/>
        </w:rPr>
        <w:t xml:space="preserve"> проект акта содержит положения, устанавливающие новые обязательные требования для субъектов предпринимательской и иной экономической деятельности</w:t>
      </w:r>
      <w:r w:rsidR="00DE51C6" w:rsidRPr="00F974A7">
        <w:rPr>
          <w:rFonts w:ascii="PT Astra Serif" w:hAnsi="PT Astra Serif"/>
          <w:szCs w:val="26"/>
        </w:rPr>
        <w:t>,</w:t>
      </w:r>
      <w:r w:rsidRPr="00F974A7">
        <w:rPr>
          <w:rFonts w:ascii="PT Astra Serif" w:hAnsi="PT Astra Serif"/>
          <w:szCs w:val="26"/>
        </w:rPr>
        <w:t xml:space="preserve"> и (или) устанавливающие новые обязанности, запреты для субъектов предпринимательской и инвестиционной деятельности, и (или) устанавливающие ответственность за нарушение нормативных правовых актов Томской области, затрагивающих вопросы осуществления предпринимательской и иной экономической деятельности;</w:t>
      </w:r>
    </w:p>
    <w:p w:rsidR="00BE56C4" w:rsidRPr="00F974A7" w:rsidRDefault="007325C7" w:rsidP="006B434B">
      <w:pPr>
        <w:pStyle w:val="aff7"/>
        <w:numPr>
          <w:ilvl w:val="1"/>
          <w:numId w:val="20"/>
        </w:numPr>
        <w:tabs>
          <w:tab w:val="left" w:pos="993"/>
        </w:tabs>
        <w:ind w:left="0" w:firstLine="709"/>
        <w:jc w:val="both"/>
        <w:rPr>
          <w:rFonts w:ascii="PT Astra Serif" w:hAnsi="PT Astra Serif"/>
          <w:szCs w:val="26"/>
        </w:rPr>
      </w:pPr>
      <w:proofErr w:type="gramStart"/>
      <w:r w:rsidRPr="00F974A7">
        <w:rPr>
          <w:rFonts w:ascii="PT Astra Serif" w:hAnsi="PT Astra Serif"/>
          <w:szCs w:val="26"/>
        </w:rPr>
        <w:t xml:space="preserve">средняя степень регулирующего воздействия </w:t>
      </w:r>
      <w:r w:rsidR="00DE51C6" w:rsidRPr="00F974A7">
        <w:rPr>
          <w:rFonts w:ascii="PT Astra Serif" w:hAnsi="PT Astra Serif"/>
          <w:szCs w:val="26"/>
        </w:rPr>
        <w:t>–</w:t>
      </w:r>
      <w:r w:rsidRPr="00F974A7">
        <w:rPr>
          <w:rFonts w:ascii="PT Astra Serif" w:hAnsi="PT Astra Serif"/>
          <w:szCs w:val="26"/>
        </w:rPr>
        <w:t xml:space="preserve"> проект акта содержит положения, изменяющие ранее предусмотренные нормативными правовыми актами Томской области обязательные требования для субъектов предпринимательской и иной экономической деятельности, и (или) изменяющие ранее предусмотренные нормативными правовыми актами Томской области обязанности, запреты для субъектов предпринимательской и инвестиционной деятельности, и (или) изменяющие ранее установленную ответственность </w:t>
      </w:r>
      <w:r w:rsidR="00DE51C6" w:rsidRPr="00F974A7">
        <w:rPr>
          <w:rFonts w:ascii="PT Astra Serif" w:hAnsi="PT Astra Serif"/>
          <w:szCs w:val="26"/>
        </w:rPr>
        <w:br/>
      </w:r>
      <w:r w:rsidRPr="00F974A7">
        <w:rPr>
          <w:rFonts w:ascii="PT Astra Serif" w:hAnsi="PT Astra Serif"/>
          <w:szCs w:val="26"/>
        </w:rPr>
        <w:t>за нарушение нормативных правовых актов Томской области, затрагивающих вопросы осуществления предпринимательской</w:t>
      </w:r>
      <w:proofErr w:type="gramEnd"/>
      <w:r w:rsidRPr="00F974A7">
        <w:rPr>
          <w:rFonts w:ascii="PT Astra Serif" w:hAnsi="PT Astra Serif"/>
          <w:szCs w:val="26"/>
        </w:rPr>
        <w:t xml:space="preserve"> и иной экономической деятельности;</w:t>
      </w:r>
    </w:p>
    <w:p w:rsidR="008B5BF0" w:rsidRPr="00F974A7" w:rsidRDefault="008B5BF0" w:rsidP="006B434B">
      <w:pPr>
        <w:pStyle w:val="aff7"/>
        <w:numPr>
          <w:ilvl w:val="1"/>
          <w:numId w:val="20"/>
        </w:numPr>
        <w:tabs>
          <w:tab w:val="left" w:pos="993"/>
        </w:tabs>
        <w:ind w:left="0" w:firstLine="709"/>
        <w:jc w:val="both"/>
        <w:rPr>
          <w:rFonts w:ascii="PT Astra Serif" w:hAnsi="PT Astra Serif"/>
          <w:szCs w:val="26"/>
        </w:rPr>
      </w:pPr>
      <w:r w:rsidRPr="00F974A7">
        <w:rPr>
          <w:rFonts w:ascii="PT Astra Serif" w:hAnsi="PT Astra Serif"/>
          <w:szCs w:val="26"/>
        </w:rPr>
        <w:t>низкая степень рег</w:t>
      </w:r>
      <w:r w:rsidR="001C22DE" w:rsidRPr="00F974A7">
        <w:rPr>
          <w:rFonts w:ascii="PT Astra Serif" w:hAnsi="PT Astra Serif"/>
          <w:szCs w:val="26"/>
        </w:rPr>
        <w:t xml:space="preserve">улирующего воздействия – проект </w:t>
      </w:r>
      <w:r w:rsidRPr="00F974A7">
        <w:rPr>
          <w:rFonts w:ascii="PT Astra Serif" w:hAnsi="PT Astra Serif"/>
          <w:szCs w:val="26"/>
        </w:rPr>
        <w:t>акт</w:t>
      </w:r>
      <w:r w:rsidR="001C22DE" w:rsidRPr="00F974A7">
        <w:rPr>
          <w:rFonts w:ascii="PT Astra Serif" w:hAnsi="PT Astra Serif"/>
          <w:szCs w:val="26"/>
        </w:rPr>
        <w:t>а</w:t>
      </w:r>
      <w:r w:rsidR="00A5528E" w:rsidRPr="00F974A7">
        <w:rPr>
          <w:rFonts w:ascii="PT Astra Serif" w:hAnsi="PT Astra Serif"/>
          <w:szCs w:val="26"/>
        </w:rPr>
        <w:t xml:space="preserve"> содержит положения</w:t>
      </w:r>
      <w:r w:rsidRPr="00F974A7">
        <w:rPr>
          <w:rFonts w:ascii="PT Astra Serif" w:hAnsi="PT Astra Serif"/>
          <w:szCs w:val="26"/>
        </w:rPr>
        <w:t>, затрагивающи</w:t>
      </w:r>
      <w:r w:rsidR="008352C8" w:rsidRPr="00F974A7">
        <w:rPr>
          <w:rFonts w:ascii="PT Astra Serif" w:hAnsi="PT Astra Serif"/>
          <w:szCs w:val="26"/>
        </w:rPr>
        <w:t>е</w:t>
      </w:r>
      <w:r w:rsidRPr="00F974A7">
        <w:rPr>
          <w:rFonts w:ascii="PT Astra Serif" w:hAnsi="PT Astra Serif"/>
          <w:szCs w:val="26"/>
        </w:rPr>
        <w:t xml:space="preserve"> вопросы осуществления предпринимательской и иной экономической деятельности</w:t>
      </w:r>
      <w:r w:rsidR="00AC5E69" w:rsidRPr="00F974A7">
        <w:rPr>
          <w:rFonts w:ascii="PT Astra Serif" w:hAnsi="PT Astra Serif"/>
          <w:szCs w:val="26"/>
        </w:rPr>
        <w:t xml:space="preserve"> и подлежащие оценке регулирующего воздействия</w:t>
      </w:r>
      <w:r w:rsidR="00626488" w:rsidRPr="00F974A7">
        <w:rPr>
          <w:rFonts w:ascii="PT Astra Serif" w:hAnsi="PT Astra Serif"/>
          <w:szCs w:val="26"/>
        </w:rPr>
        <w:t xml:space="preserve">, </w:t>
      </w:r>
      <w:r w:rsidR="00DE51C6" w:rsidRPr="00F974A7">
        <w:rPr>
          <w:rFonts w:ascii="PT Astra Serif" w:hAnsi="PT Astra Serif"/>
          <w:szCs w:val="26"/>
        </w:rPr>
        <w:br/>
      </w:r>
      <w:r w:rsidR="00626488" w:rsidRPr="00F974A7">
        <w:rPr>
          <w:rFonts w:ascii="PT Astra Serif" w:hAnsi="PT Astra Serif"/>
          <w:szCs w:val="26"/>
        </w:rPr>
        <w:t>за исключением проектов актов, указанных в подпунктах 1</w:t>
      </w:r>
      <w:r w:rsidR="00DE51C6" w:rsidRPr="00216E94">
        <w:rPr>
          <w:rFonts w:ascii="PT Astra Serif" w:hAnsi="PT Astra Serif"/>
          <w:szCs w:val="26"/>
        </w:rPr>
        <w:t>)</w:t>
      </w:r>
      <w:r w:rsidR="00626488" w:rsidRPr="00216E94">
        <w:rPr>
          <w:rFonts w:ascii="PT Astra Serif" w:hAnsi="PT Astra Serif"/>
          <w:szCs w:val="26"/>
        </w:rPr>
        <w:t>, 2</w:t>
      </w:r>
      <w:r w:rsidR="00DE51C6" w:rsidRPr="00216E94">
        <w:rPr>
          <w:rFonts w:ascii="PT Astra Serif" w:hAnsi="PT Astra Serif"/>
          <w:szCs w:val="26"/>
        </w:rPr>
        <w:t>)</w:t>
      </w:r>
      <w:r w:rsidR="00626488" w:rsidRPr="00F974A7">
        <w:rPr>
          <w:rFonts w:ascii="PT Astra Serif" w:hAnsi="PT Astra Serif"/>
          <w:szCs w:val="26"/>
        </w:rPr>
        <w:t xml:space="preserve"> настоящего пункта</w:t>
      </w:r>
      <w:r w:rsidRPr="00F974A7">
        <w:rPr>
          <w:rFonts w:ascii="PT Astra Serif" w:hAnsi="PT Astra Serif"/>
          <w:szCs w:val="26"/>
        </w:rPr>
        <w:t xml:space="preserve">. </w:t>
      </w:r>
    </w:p>
    <w:p w:rsidR="003D4B3A" w:rsidRPr="00F974A7" w:rsidRDefault="008B5BF0" w:rsidP="006B434B">
      <w:pPr>
        <w:pStyle w:val="aff7"/>
        <w:numPr>
          <w:ilvl w:val="0"/>
          <w:numId w:val="20"/>
        </w:numPr>
        <w:tabs>
          <w:tab w:val="left" w:pos="993"/>
        </w:tabs>
        <w:ind w:left="0" w:firstLine="709"/>
        <w:jc w:val="both"/>
        <w:rPr>
          <w:rFonts w:ascii="PT Astra Serif" w:hAnsi="PT Astra Serif"/>
          <w:szCs w:val="26"/>
        </w:rPr>
      </w:pPr>
      <w:bookmarkStart w:id="5" w:name="_Ref132895416"/>
      <w:r w:rsidRPr="00F974A7">
        <w:rPr>
          <w:rFonts w:ascii="PT Astra Serif" w:hAnsi="PT Astra Serif"/>
          <w:szCs w:val="26"/>
        </w:rPr>
        <w:t xml:space="preserve">Процедура проведения оценки регулирующего воздействия состоит </w:t>
      </w:r>
      <w:r w:rsidR="00DE51C6" w:rsidRPr="00F974A7">
        <w:rPr>
          <w:rFonts w:ascii="PT Astra Serif" w:hAnsi="PT Astra Serif"/>
          <w:szCs w:val="26"/>
        </w:rPr>
        <w:br/>
      </w:r>
      <w:r w:rsidRPr="00F974A7">
        <w:rPr>
          <w:rFonts w:ascii="PT Astra Serif" w:hAnsi="PT Astra Serif"/>
          <w:szCs w:val="26"/>
        </w:rPr>
        <w:t>из следующих этапов:</w:t>
      </w:r>
      <w:bookmarkEnd w:id="5"/>
    </w:p>
    <w:p w:rsidR="003D4B3A" w:rsidRPr="00F974A7" w:rsidRDefault="008B5BF0" w:rsidP="006B434B">
      <w:pPr>
        <w:pStyle w:val="aff7"/>
        <w:numPr>
          <w:ilvl w:val="1"/>
          <w:numId w:val="20"/>
        </w:numPr>
        <w:tabs>
          <w:tab w:val="left" w:pos="993"/>
        </w:tabs>
        <w:ind w:left="0" w:firstLine="709"/>
        <w:jc w:val="both"/>
        <w:rPr>
          <w:rFonts w:ascii="PT Astra Serif" w:hAnsi="PT Astra Serif"/>
          <w:szCs w:val="26"/>
        </w:rPr>
      </w:pPr>
      <w:r w:rsidRPr="00F974A7">
        <w:rPr>
          <w:rFonts w:ascii="PT Astra Serif" w:hAnsi="PT Astra Serif"/>
          <w:szCs w:val="26"/>
        </w:rPr>
        <w:t>обсуждени</w:t>
      </w:r>
      <w:r w:rsidR="008352C8" w:rsidRPr="00F974A7">
        <w:rPr>
          <w:rFonts w:ascii="PT Astra Serif" w:hAnsi="PT Astra Serif"/>
          <w:szCs w:val="26"/>
        </w:rPr>
        <w:t>е</w:t>
      </w:r>
      <w:r w:rsidRPr="00F974A7">
        <w:rPr>
          <w:rFonts w:ascii="PT Astra Serif" w:hAnsi="PT Astra Serif"/>
          <w:szCs w:val="26"/>
        </w:rPr>
        <w:t xml:space="preserve"> идеи (концепции) предлагаемого правового регулирования;</w:t>
      </w:r>
    </w:p>
    <w:p w:rsidR="003D4B3A" w:rsidRPr="00F974A7" w:rsidRDefault="008B5BF0" w:rsidP="006B434B">
      <w:pPr>
        <w:pStyle w:val="aff7"/>
        <w:numPr>
          <w:ilvl w:val="1"/>
          <w:numId w:val="20"/>
        </w:numPr>
        <w:tabs>
          <w:tab w:val="left" w:pos="993"/>
        </w:tabs>
        <w:ind w:left="0" w:firstLine="709"/>
        <w:jc w:val="both"/>
        <w:rPr>
          <w:rFonts w:ascii="PT Astra Serif" w:hAnsi="PT Astra Serif"/>
          <w:szCs w:val="26"/>
        </w:rPr>
      </w:pPr>
      <w:r w:rsidRPr="00F974A7">
        <w:rPr>
          <w:rFonts w:ascii="PT Astra Serif" w:hAnsi="PT Astra Serif"/>
          <w:szCs w:val="26"/>
        </w:rPr>
        <w:lastRenderedPageBreak/>
        <w:t xml:space="preserve">разработка проекта акта, формирование сводного отчета и </w:t>
      </w:r>
      <w:r w:rsidR="008A375F" w:rsidRPr="00F974A7">
        <w:rPr>
          <w:rFonts w:ascii="PT Astra Serif" w:hAnsi="PT Astra Serif"/>
          <w:szCs w:val="26"/>
        </w:rPr>
        <w:t>проведение</w:t>
      </w:r>
      <w:r w:rsidRPr="00F974A7">
        <w:rPr>
          <w:rFonts w:ascii="PT Astra Serif" w:hAnsi="PT Astra Serif"/>
          <w:szCs w:val="26"/>
        </w:rPr>
        <w:t xml:space="preserve"> публичн</w:t>
      </w:r>
      <w:r w:rsidR="008A375F" w:rsidRPr="00F974A7">
        <w:rPr>
          <w:rFonts w:ascii="PT Astra Serif" w:hAnsi="PT Astra Serif"/>
          <w:szCs w:val="26"/>
        </w:rPr>
        <w:t>ых</w:t>
      </w:r>
      <w:r w:rsidRPr="00F974A7">
        <w:rPr>
          <w:rFonts w:ascii="PT Astra Serif" w:hAnsi="PT Astra Serif"/>
          <w:szCs w:val="26"/>
        </w:rPr>
        <w:t xml:space="preserve"> </w:t>
      </w:r>
      <w:r w:rsidR="008A375F" w:rsidRPr="00F974A7">
        <w:rPr>
          <w:rFonts w:ascii="PT Astra Serif" w:hAnsi="PT Astra Serif"/>
          <w:szCs w:val="26"/>
        </w:rPr>
        <w:t>консультаций</w:t>
      </w:r>
      <w:r w:rsidRPr="00F974A7">
        <w:rPr>
          <w:rFonts w:ascii="PT Astra Serif" w:hAnsi="PT Astra Serif"/>
          <w:szCs w:val="26"/>
        </w:rPr>
        <w:t>;</w:t>
      </w:r>
    </w:p>
    <w:p w:rsidR="008B5BF0" w:rsidRPr="00F974A7" w:rsidRDefault="008B5BF0" w:rsidP="006B434B">
      <w:pPr>
        <w:pStyle w:val="aff7"/>
        <w:numPr>
          <w:ilvl w:val="1"/>
          <w:numId w:val="20"/>
        </w:numPr>
        <w:tabs>
          <w:tab w:val="left" w:pos="993"/>
        </w:tabs>
        <w:ind w:left="0" w:firstLine="709"/>
        <w:jc w:val="both"/>
        <w:rPr>
          <w:rFonts w:ascii="PT Astra Serif" w:hAnsi="PT Astra Serif"/>
          <w:szCs w:val="26"/>
        </w:rPr>
      </w:pPr>
      <w:r w:rsidRPr="00F974A7">
        <w:rPr>
          <w:rFonts w:ascii="PT Astra Serif" w:hAnsi="PT Astra Serif"/>
          <w:szCs w:val="26"/>
        </w:rPr>
        <w:t>подготовка заключения.</w:t>
      </w:r>
    </w:p>
    <w:p w:rsidR="007975BB" w:rsidRPr="00F974A7" w:rsidRDefault="00C9505D" w:rsidP="006B434B">
      <w:pPr>
        <w:pStyle w:val="aff7"/>
        <w:numPr>
          <w:ilvl w:val="0"/>
          <w:numId w:val="20"/>
        </w:numPr>
        <w:tabs>
          <w:tab w:val="left" w:pos="993"/>
          <w:tab w:val="left" w:pos="1134"/>
        </w:tabs>
        <w:ind w:left="0" w:firstLine="709"/>
        <w:jc w:val="both"/>
        <w:rPr>
          <w:rFonts w:ascii="PT Astra Serif" w:hAnsi="PT Astra Serif"/>
          <w:szCs w:val="26"/>
        </w:rPr>
      </w:pPr>
      <w:r w:rsidRPr="00F974A7">
        <w:rPr>
          <w:rFonts w:ascii="PT Astra Serif" w:hAnsi="PT Astra Serif"/>
          <w:szCs w:val="26"/>
        </w:rPr>
        <w:t>Решение о проведении оценки регулирующего воздействия на этапе обсуждени</w:t>
      </w:r>
      <w:r w:rsidR="00626488" w:rsidRPr="00F974A7">
        <w:rPr>
          <w:rFonts w:ascii="PT Astra Serif" w:hAnsi="PT Astra Serif"/>
          <w:szCs w:val="26"/>
        </w:rPr>
        <w:t>я</w:t>
      </w:r>
      <w:r w:rsidRPr="00F974A7">
        <w:rPr>
          <w:rFonts w:ascii="PT Astra Serif" w:hAnsi="PT Astra Serif"/>
          <w:szCs w:val="26"/>
        </w:rPr>
        <w:t xml:space="preserve"> идеи (концепции) предлагаемого правового регулирования принимает разработчик.</w:t>
      </w:r>
    </w:p>
    <w:p w:rsidR="00C33F35" w:rsidRPr="00F974A7" w:rsidRDefault="00C33F35" w:rsidP="00DE51C6">
      <w:pPr>
        <w:pStyle w:val="aff7"/>
        <w:tabs>
          <w:tab w:val="left" w:pos="993"/>
          <w:tab w:val="left" w:pos="1134"/>
        </w:tabs>
        <w:ind w:left="0" w:firstLine="0"/>
        <w:jc w:val="both"/>
        <w:rPr>
          <w:rFonts w:ascii="PT Astra Serif" w:hAnsi="PT Astra Serif"/>
          <w:szCs w:val="26"/>
        </w:rPr>
      </w:pPr>
    </w:p>
    <w:p w:rsidR="00C33F35" w:rsidRPr="00F974A7" w:rsidRDefault="00C33F35" w:rsidP="00DE51C6">
      <w:pPr>
        <w:ind w:firstLine="0"/>
        <w:jc w:val="center"/>
        <w:rPr>
          <w:rFonts w:ascii="PT Astra Serif" w:hAnsi="PT Astra Serif"/>
          <w:szCs w:val="26"/>
        </w:rPr>
      </w:pPr>
      <w:r w:rsidRPr="00F974A7">
        <w:rPr>
          <w:rFonts w:ascii="PT Astra Serif" w:hAnsi="PT Astra Serif" w:cs="Arial"/>
          <w:bCs/>
          <w:szCs w:val="26"/>
        </w:rPr>
        <w:t xml:space="preserve">2. </w:t>
      </w:r>
      <w:r w:rsidR="00BB389B" w:rsidRPr="00F974A7">
        <w:rPr>
          <w:rFonts w:ascii="PT Astra Serif" w:hAnsi="PT Astra Serif" w:cs="Arial"/>
          <w:bCs/>
          <w:szCs w:val="26"/>
        </w:rPr>
        <w:t>О</w:t>
      </w:r>
      <w:r w:rsidRPr="00F974A7">
        <w:rPr>
          <w:rFonts w:ascii="PT Astra Serif" w:hAnsi="PT Astra Serif" w:cs="Arial"/>
          <w:bCs/>
          <w:szCs w:val="26"/>
        </w:rPr>
        <w:t>бсуждени</w:t>
      </w:r>
      <w:r w:rsidR="00BB389B" w:rsidRPr="00F974A7">
        <w:rPr>
          <w:rFonts w:ascii="PT Astra Serif" w:hAnsi="PT Astra Serif" w:cs="Arial"/>
          <w:bCs/>
          <w:szCs w:val="26"/>
        </w:rPr>
        <w:t>е</w:t>
      </w:r>
      <w:r w:rsidRPr="00F974A7">
        <w:rPr>
          <w:rFonts w:ascii="PT Astra Serif" w:hAnsi="PT Astra Serif" w:cs="Arial"/>
          <w:bCs/>
          <w:szCs w:val="26"/>
        </w:rPr>
        <w:t xml:space="preserve"> идеи (концепции)</w:t>
      </w:r>
      <w:r w:rsidRPr="00F974A7">
        <w:rPr>
          <w:rFonts w:ascii="PT Astra Serif" w:hAnsi="PT Astra Serif"/>
          <w:szCs w:val="26"/>
        </w:rPr>
        <w:t xml:space="preserve"> </w:t>
      </w:r>
    </w:p>
    <w:p w:rsidR="00C33F35" w:rsidRPr="00F974A7" w:rsidRDefault="00C33F35" w:rsidP="00DE51C6">
      <w:pPr>
        <w:ind w:firstLine="0"/>
        <w:jc w:val="center"/>
        <w:rPr>
          <w:rFonts w:ascii="PT Astra Serif" w:hAnsi="PT Astra Serif"/>
          <w:szCs w:val="26"/>
        </w:rPr>
      </w:pPr>
      <w:r w:rsidRPr="00F974A7">
        <w:rPr>
          <w:rFonts w:ascii="PT Astra Serif" w:hAnsi="PT Astra Serif" w:cs="Arial"/>
          <w:bCs/>
          <w:szCs w:val="26"/>
        </w:rPr>
        <w:t>предлагаемого правового регулирования</w:t>
      </w:r>
      <w:r w:rsidRPr="00F974A7">
        <w:rPr>
          <w:rFonts w:ascii="PT Astra Serif" w:hAnsi="PT Astra Serif"/>
          <w:szCs w:val="26"/>
        </w:rPr>
        <w:t xml:space="preserve"> </w:t>
      </w:r>
    </w:p>
    <w:p w:rsidR="00DE51C6" w:rsidRPr="00F974A7" w:rsidRDefault="00DE51C6" w:rsidP="00DE51C6">
      <w:pPr>
        <w:ind w:firstLine="0"/>
        <w:jc w:val="center"/>
        <w:rPr>
          <w:rFonts w:ascii="PT Astra Serif" w:hAnsi="PT Astra Serif"/>
          <w:szCs w:val="26"/>
        </w:rPr>
      </w:pPr>
    </w:p>
    <w:p w:rsidR="004C75A9" w:rsidRPr="00F974A7" w:rsidRDefault="00B43BA1" w:rsidP="00DE51C6">
      <w:pPr>
        <w:pStyle w:val="aff7"/>
        <w:numPr>
          <w:ilvl w:val="0"/>
          <w:numId w:val="20"/>
        </w:numPr>
        <w:tabs>
          <w:tab w:val="left" w:pos="993"/>
          <w:tab w:val="left" w:pos="1134"/>
        </w:tabs>
        <w:ind w:left="0" w:firstLine="709"/>
        <w:jc w:val="both"/>
        <w:rPr>
          <w:rFonts w:ascii="PT Astra Serif" w:hAnsi="PT Astra Serif"/>
          <w:szCs w:val="26"/>
        </w:rPr>
      </w:pPr>
      <w:bookmarkStart w:id="6" w:name="_Ref145346929"/>
      <w:proofErr w:type="gramStart"/>
      <w:r w:rsidRPr="00F974A7">
        <w:rPr>
          <w:rFonts w:ascii="PT Astra Serif" w:hAnsi="PT Astra Serif"/>
          <w:szCs w:val="26"/>
        </w:rPr>
        <w:t xml:space="preserve">Для </w:t>
      </w:r>
      <w:r w:rsidR="001F1769" w:rsidRPr="00F974A7">
        <w:rPr>
          <w:rFonts w:ascii="PT Astra Serif" w:hAnsi="PT Astra Serif"/>
          <w:szCs w:val="26"/>
        </w:rPr>
        <w:t xml:space="preserve">проведения качественного анализа альтернативных </w:t>
      </w:r>
      <w:r w:rsidR="0018102F" w:rsidRPr="00F974A7">
        <w:rPr>
          <w:rFonts w:ascii="PT Astra Serif" w:hAnsi="PT Astra Serif"/>
          <w:szCs w:val="26"/>
        </w:rPr>
        <w:t>вариант</w:t>
      </w:r>
      <w:r w:rsidR="00C95C66" w:rsidRPr="00F974A7">
        <w:rPr>
          <w:rFonts w:ascii="PT Astra Serif" w:hAnsi="PT Astra Serif"/>
          <w:szCs w:val="26"/>
        </w:rPr>
        <w:t>ов</w:t>
      </w:r>
      <w:r w:rsidR="001F1769" w:rsidRPr="00F974A7">
        <w:rPr>
          <w:rFonts w:ascii="PT Astra Serif" w:hAnsi="PT Astra Serif"/>
          <w:szCs w:val="26"/>
        </w:rPr>
        <w:t xml:space="preserve"> решения проблемы, выявленной в </w:t>
      </w:r>
      <w:r w:rsidR="001A37E4" w:rsidRPr="00F974A7">
        <w:rPr>
          <w:rFonts w:ascii="PT Astra Serif" w:hAnsi="PT Astra Serif"/>
          <w:szCs w:val="26"/>
        </w:rPr>
        <w:t>рассматриваемой</w:t>
      </w:r>
      <w:r w:rsidR="001F1769" w:rsidRPr="00F974A7">
        <w:rPr>
          <w:rFonts w:ascii="PT Astra Serif" w:hAnsi="PT Astra Serif"/>
          <w:szCs w:val="26"/>
        </w:rPr>
        <w:t xml:space="preserve"> сфере общественных отношений, разработчик </w:t>
      </w:r>
      <w:r w:rsidR="00206CA7" w:rsidRPr="00F974A7">
        <w:rPr>
          <w:rFonts w:ascii="PT Astra Serif" w:hAnsi="PT Astra Serif"/>
          <w:szCs w:val="26"/>
        </w:rPr>
        <w:t xml:space="preserve">вправе </w:t>
      </w:r>
      <w:r w:rsidR="007B76E2" w:rsidRPr="00F974A7">
        <w:rPr>
          <w:rFonts w:ascii="PT Astra Serif" w:hAnsi="PT Astra Serif"/>
          <w:szCs w:val="26"/>
        </w:rPr>
        <w:t xml:space="preserve">организовать обсуждение </w:t>
      </w:r>
      <w:r w:rsidR="0030146A" w:rsidRPr="00F974A7">
        <w:rPr>
          <w:rFonts w:ascii="PT Astra Serif" w:hAnsi="PT Astra Serif"/>
          <w:szCs w:val="26"/>
        </w:rPr>
        <w:t xml:space="preserve">идеи </w:t>
      </w:r>
      <w:r w:rsidR="007B76E2" w:rsidRPr="00F974A7">
        <w:rPr>
          <w:rFonts w:ascii="PT Astra Serif" w:hAnsi="PT Astra Serif"/>
          <w:szCs w:val="26"/>
        </w:rPr>
        <w:t xml:space="preserve">(концепции) предлагаемого правового регулирования </w:t>
      </w:r>
      <w:r w:rsidR="001F1769" w:rsidRPr="00F974A7">
        <w:rPr>
          <w:rFonts w:ascii="PT Astra Serif" w:hAnsi="PT Astra Serif"/>
          <w:szCs w:val="26"/>
        </w:rPr>
        <w:t xml:space="preserve">с заинтересованными лицами в целях уточнения содержания данной проблемы, определения возможных </w:t>
      </w:r>
      <w:r w:rsidR="0018102F" w:rsidRPr="00F974A7">
        <w:rPr>
          <w:rFonts w:ascii="PT Astra Serif" w:hAnsi="PT Astra Serif"/>
          <w:szCs w:val="26"/>
        </w:rPr>
        <w:t>вариант</w:t>
      </w:r>
      <w:r w:rsidR="00E6530D" w:rsidRPr="00F974A7">
        <w:rPr>
          <w:rFonts w:ascii="PT Astra Serif" w:hAnsi="PT Astra Serif"/>
          <w:szCs w:val="26"/>
        </w:rPr>
        <w:t>ов</w:t>
      </w:r>
      <w:r w:rsidR="001F1769" w:rsidRPr="00F974A7">
        <w:rPr>
          <w:rFonts w:ascii="PT Astra Serif" w:hAnsi="PT Astra Serif"/>
          <w:szCs w:val="26"/>
        </w:rPr>
        <w:t xml:space="preserve"> ее решения, уточнения состава потенциальных адресатов предлагаемого правового регулирования и возможности возникновения у данных лиц необоснованных </w:t>
      </w:r>
      <w:r w:rsidR="00C95C66" w:rsidRPr="00F974A7">
        <w:rPr>
          <w:rFonts w:ascii="PT Astra Serif" w:hAnsi="PT Astra Serif"/>
          <w:szCs w:val="26"/>
        </w:rPr>
        <w:t>расходов</w:t>
      </w:r>
      <w:r w:rsidR="001F1769" w:rsidRPr="00F974A7">
        <w:rPr>
          <w:rFonts w:ascii="PT Astra Serif" w:hAnsi="PT Astra Serif"/>
          <w:szCs w:val="26"/>
        </w:rPr>
        <w:t xml:space="preserve"> в связи с его введением, а также </w:t>
      </w:r>
      <w:r w:rsidRPr="00F974A7">
        <w:rPr>
          <w:rFonts w:ascii="PT Astra Serif" w:hAnsi="PT Astra Serif"/>
          <w:szCs w:val="26"/>
        </w:rPr>
        <w:t>в</w:t>
      </w:r>
      <w:proofErr w:type="gramEnd"/>
      <w:r w:rsidRPr="00F974A7">
        <w:rPr>
          <w:rFonts w:ascii="PT Astra Serif" w:hAnsi="PT Astra Serif"/>
          <w:szCs w:val="26"/>
        </w:rPr>
        <w:t xml:space="preserve"> </w:t>
      </w:r>
      <w:proofErr w:type="gramStart"/>
      <w:r w:rsidRPr="00F974A7">
        <w:rPr>
          <w:rFonts w:ascii="PT Astra Serif" w:hAnsi="PT Astra Serif"/>
          <w:szCs w:val="26"/>
        </w:rPr>
        <w:t>целях</w:t>
      </w:r>
      <w:proofErr w:type="gramEnd"/>
      <w:r w:rsidR="001F1769" w:rsidRPr="00F974A7">
        <w:rPr>
          <w:rFonts w:ascii="PT Astra Serif" w:hAnsi="PT Astra Serif"/>
          <w:szCs w:val="26"/>
        </w:rPr>
        <w:t xml:space="preserve"> получения предложений о других возможных </w:t>
      </w:r>
      <w:r w:rsidR="00C646F4" w:rsidRPr="00F974A7">
        <w:rPr>
          <w:rFonts w:ascii="PT Astra Serif" w:hAnsi="PT Astra Serif"/>
          <w:szCs w:val="26"/>
        </w:rPr>
        <w:t>вариантах</w:t>
      </w:r>
      <w:r w:rsidR="001F1769" w:rsidRPr="00F974A7">
        <w:rPr>
          <w:rFonts w:ascii="PT Astra Serif" w:hAnsi="PT Astra Serif"/>
          <w:szCs w:val="26"/>
        </w:rPr>
        <w:t xml:space="preserve"> решения указанной проблемы.</w:t>
      </w:r>
      <w:bookmarkEnd w:id="6"/>
    </w:p>
    <w:p w:rsidR="001F1769" w:rsidRPr="00F974A7" w:rsidRDefault="001F1769" w:rsidP="00DE51C6">
      <w:pPr>
        <w:pStyle w:val="aff7"/>
        <w:numPr>
          <w:ilvl w:val="0"/>
          <w:numId w:val="20"/>
        </w:numPr>
        <w:tabs>
          <w:tab w:val="left" w:pos="993"/>
          <w:tab w:val="left" w:pos="1134"/>
        </w:tabs>
        <w:ind w:left="0" w:firstLine="709"/>
        <w:jc w:val="both"/>
        <w:rPr>
          <w:rFonts w:ascii="PT Astra Serif" w:hAnsi="PT Astra Serif"/>
          <w:szCs w:val="26"/>
        </w:rPr>
      </w:pPr>
      <w:r w:rsidRPr="00F974A7">
        <w:rPr>
          <w:rFonts w:ascii="PT Astra Serif" w:hAnsi="PT Astra Serif"/>
          <w:szCs w:val="26"/>
        </w:rPr>
        <w:t>Для достижения целей</w:t>
      </w:r>
      <w:r w:rsidR="007B76E2" w:rsidRPr="00F974A7">
        <w:rPr>
          <w:rFonts w:ascii="PT Astra Serif" w:hAnsi="PT Astra Serif"/>
          <w:szCs w:val="26"/>
        </w:rPr>
        <w:t xml:space="preserve">, указанных в пункте </w:t>
      </w:r>
      <w:r w:rsidR="007B76E2" w:rsidRPr="00F974A7">
        <w:rPr>
          <w:rFonts w:ascii="PT Astra Serif" w:hAnsi="PT Astra Serif"/>
          <w:szCs w:val="26"/>
        </w:rPr>
        <w:fldChar w:fldCharType="begin"/>
      </w:r>
      <w:r w:rsidR="007B76E2" w:rsidRPr="00F974A7">
        <w:rPr>
          <w:rFonts w:ascii="PT Astra Serif" w:hAnsi="PT Astra Serif"/>
          <w:szCs w:val="26"/>
        </w:rPr>
        <w:instrText xml:space="preserve"> REF _Ref145346929 \r \h  \* MERGEFORMAT </w:instrText>
      </w:r>
      <w:r w:rsidR="007B76E2" w:rsidRPr="00F974A7">
        <w:rPr>
          <w:rFonts w:ascii="PT Astra Serif" w:hAnsi="PT Astra Serif"/>
          <w:szCs w:val="26"/>
        </w:rPr>
      </w:r>
      <w:r w:rsidR="007B76E2" w:rsidRPr="00F974A7">
        <w:rPr>
          <w:rFonts w:ascii="PT Astra Serif" w:hAnsi="PT Astra Serif"/>
          <w:szCs w:val="26"/>
        </w:rPr>
        <w:fldChar w:fldCharType="separate"/>
      </w:r>
      <w:r w:rsidR="0079491C">
        <w:rPr>
          <w:rFonts w:ascii="PT Astra Serif" w:hAnsi="PT Astra Serif"/>
          <w:szCs w:val="26"/>
        </w:rPr>
        <w:t>11</w:t>
      </w:r>
      <w:r w:rsidR="007B76E2" w:rsidRPr="00F974A7">
        <w:rPr>
          <w:rFonts w:ascii="PT Astra Serif" w:hAnsi="PT Astra Serif"/>
          <w:szCs w:val="26"/>
        </w:rPr>
        <w:fldChar w:fldCharType="end"/>
      </w:r>
      <w:r w:rsidR="007B76E2" w:rsidRPr="00F974A7">
        <w:rPr>
          <w:rFonts w:ascii="PT Astra Serif" w:hAnsi="PT Astra Serif"/>
          <w:szCs w:val="26"/>
        </w:rPr>
        <w:t xml:space="preserve"> настоящего Порядка,</w:t>
      </w:r>
      <w:r w:rsidRPr="00F974A7">
        <w:rPr>
          <w:rFonts w:ascii="PT Astra Serif" w:hAnsi="PT Astra Serif"/>
          <w:szCs w:val="26"/>
        </w:rPr>
        <w:t xml:space="preserve"> разработчик размещает </w:t>
      </w:r>
      <w:r w:rsidR="00743DDF" w:rsidRPr="00F974A7">
        <w:rPr>
          <w:rFonts w:ascii="PT Astra Serif" w:hAnsi="PT Astra Serif"/>
          <w:szCs w:val="26"/>
        </w:rPr>
        <w:t xml:space="preserve">на региональном портале </w:t>
      </w:r>
      <w:r w:rsidRPr="00F974A7">
        <w:rPr>
          <w:rFonts w:ascii="PT Astra Serif" w:hAnsi="PT Astra Serif"/>
          <w:szCs w:val="26"/>
        </w:rPr>
        <w:t xml:space="preserve">уведомление об обсуждении идеи (концепции) предлагаемого правового регулирования (далее </w:t>
      </w:r>
      <w:r w:rsidR="00B66001" w:rsidRPr="00F974A7">
        <w:rPr>
          <w:rFonts w:ascii="PT Astra Serif" w:hAnsi="PT Astra Serif"/>
          <w:szCs w:val="26"/>
        </w:rPr>
        <w:t>–</w:t>
      </w:r>
      <w:r w:rsidRPr="00F974A7">
        <w:rPr>
          <w:rFonts w:ascii="PT Astra Serif" w:hAnsi="PT Astra Serif"/>
          <w:szCs w:val="26"/>
        </w:rPr>
        <w:t xml:space="preserve"> уведомление), составленное по форме согласно прил</w:t>
      </w:r>
      <w:r w:rsidR="00743DDF" w:rsidRPr="00F974A7">
        <w:rPr>
          <w:rFonts w:ascii="PT Astra Serif" w:hAnsi="PT Astra Serif"/>
          <w:szCs w:val="26"/>
        </w:rPr>
        <w:t>ожению № 1 к настоящему Порядку</w:t>
      </w:r>
      <w:r w:rsidRPr="00F974A7">
        <w:rPr>
          <w:rFonts w:ascii="PT Astra Serif" w:hAnsi="PT Astra Serif"/>
          <w:szCs w:val="26"/>
        </w:rPr>
        <w:t>.</w:t>
      </w:r>
    </w:p>
    <w:p w:rsidR="00206CA7" w:rsidRPr="00F974A7" w:rsidRDefault="00206CA7" w:rsidP="00DE51C6">
      <w:pPr>
        <w:pStyle w:val="aff7"/>
        <w:numPr>
          <w:ilvl w:val="0"/>
          <w:numId w:val="20"/>
        </w:numPr>
        <w:tabs>
          <w:tab w:val="left" w:pos="993"/>
          <w:tab w:val="left" w:pos="1134"/>
        </w:tabs>
        <w:ind w:left="0" w:firstLine="709"/>
        <w:jc w:val="both"/>
        <w:rPr>
          <w:rFonts w:ascii="PT Astra Serif" w:hAnsi="PT Astra Serif"/>
          <w:szCs w:val="26"/>
        </w:rPr>
      </w:pPr>
      <w:bookmarkStart w:id="7" w:name="_Ref132794252"/>
      <w:r w:rsidRPr="00F974A7">
        <w:rPr>
          <w:rFonts w:ascii="PT Astra Serif" w:hAnsi="PT Astra Serif"/>
          <w:szCs w:val="26"/>
        </w:rPr>
        <w:t>К уведомлению при</w:t>
      </w:r>
      <w:r w:rsidR="00B43BA1" w:rsidRPr="00F974A7">
        <w:rPr>
          <w:rFonts w:ascii="PT Astra Serif" w:hAnsi="PT Astra Serif"/>
          <w:szCs w:val="26"/>
        </w:rPr>
        <w:t>лага</w:t>
      </w:r>
      <w:r w:rsidRPr="00F974A7">
        <w:rPr>
          <w:rFonts w:ascii="PT Astra Serif" w:hAnsi="PT Astra Serif"/>
          <w:szCs w:val="26"/>
        </w:rPr>
        <w:t>ются и размещаются на региональном портале:</w:t>
      </w:r>
    </w:p>
    <w:p w:rsidR="00206CA7" w:rsidRPr="00F974A7" w:rsidRDefault="00206CA7" w:rsidP="00DE51C6">
      <w:pPr>
        <w:pStyle w:val="aff7"/>
        <w:numPr>
          <w:ilvl w:val="1"/>
          <w:numId w:val="20"/>
        </w:numPr>
        <w:tabs>
          <w:tab w:val="left" w:pos="993"/>
          <w:tab w:val="left" w:pos="1134"/>
        </w:tabs>
        <w:ind w:left="0" w:firstLine="709"/>
        <w:jc w:val="both"/>
        <w:rPr>
          <w:rFonts w:ascii="PT Astra Serif" w:hAnsi="PT Astra Serif"/>
          <w:szCs w:val="26"/>
        </w:rPr>
      </w:pPr>
      <w:r w:rsidRPr="00F974A7">
        <w:rPr>
          <w:rFonts w:ascii="PT Astra Serif" w:hAnsi="PT Astra Serif"/>
          <w:szCs w:val="26"/>
        </w:rPr>
        <w:t xml:space="preserve">перечень вопросов для участников </w:t>
      </w:r>
      <w:r w:rsidR="004364D7" w:rsidRPr="00F974A7">
        <w:rPr>
          <w:rFonts w:ascii="PT Astra Serif" w:hAnsi="PT Astra Serif"/>
          <w:szCs w:val="26"/>
        </w:rPr>
        <w:t>обсуждени</w:t>
      </w:r>
      <w:r w:rsidR="008E6497" w:rsidRPr="00F974A7">
        <w:rPr>
          <w:rFonts w:ascii="PT Astra Serif" w:hAnsi="PT Astra Serif"/>
          <w:szCs w:val="26"/>
        </w:rPr>
        <w:t>я</w:t>
      </w:r>
      <w:r w:rsidR="004364D7" w:rsidRPr="00F974A7">
        <w:rPr>
          <w:rFonts w:ascii="PT Astra Serif" w:hAnsi="PT Astra Serif"/>
          <w:szCs w:val="26"/>
        </w:rPr>
        <w:t xml:space="preserve"> идеи (концепции) предлагаемого правового регулирования </w:t>
      </w:r>
      <w:r w:rsidRPr="00F974A7">
        <w:rPr>
          <w:rFonts w:ascii="PT Astra Serif" w:hAnsi="PT Astra Serif"/>
          <w:szCs w:val="26"/>
        </w:rPr>
        <w:t xml:space="preserve">согласно рекомендуемому типовому перечню вопросов для участников </w:t>
      </w:r>
      <w:r w:rsidR="004F49F4" w:rsidRPr="00F974A7">
        <w:rPr>
          <w:rFonts w:ascii="PT Astra Serif" w:hAnsi="PT Astra Serif"/>
          <w:szCs w:val="26"/>
        </w:rPr>
        <w:t>обсуждени</w:t>
      </w:r>
      <w:r w:rsidR="008E6497" w:rsidRPr="00F974A7">
        <w:rPr>
          <w:rFonts w:ascii="PT Astra Serif" w:hAnsi="PT Astra Serif"/>
          <w:szCs w:val="26"/>
        </w:rPr>
        <w:t>я</w:t>
      </w:r>
      <w:r w:rsidR="004F49F4" w:rsidRPr="00F974A7">
        <w:rPr>
          <w:rFonts w:ascii="PT Astra Serif" w:hAnsi="PT Astra Serif"/>
          <w:szCs w:val="26"/>
        </w:rPr>
        <w:t xml:space="preserve"> идеи (концепции) предлагаемого правового регулирования</w:t>
      </w:r>
      <w:r w:rsidRPr="00F974A7">
        <w:rPr>
          <w:rFonts w:ascii="PT Astra Serif" w:hAnsi="PT Astra Serif"/>
          <w:szCs w:val="26"/>
        </w:rPr>
        <w:t>, являющемуся приложением № 2 к настоящему Порядку</w:t>
      </w:r>
      <w:r w:rsidR="0055575E" w:rsidRPr="00F974A7">
        <w:rPr>
          <w:rFonts w:ascii="PT Astra Serif" w:hAnsi="PT Astra Serif"/>
          <w:szCs w:val="26"/>
        </w:rPr>
        <w:t xml:space="preserve">. Разработчик </w:t>
      </w:r>
      <w:r w:rsidR="0030146A" w:rsidRPr="00F974A7">
        <w:rPr>
          <w:rFonts w:ascii="PT Astra Serif" w:hAnsi="PT Astra Serif"/>
          <w:szCs w:val="26"/>
        </w:rPr>
        <w:t>вправе</w:t>
      </w:r>
      <w:r w:rsidR="0055575E" w:rsidRPr="00F974A7">
        <w:rPr>
          <w:rFonts w:ascii="PT Astra Serif" w:hAnsi="PT Astra Serif"/>
          <w:szCs w:val="26"/>
        </w:rPr>
        <w:t xml:space="preserve"> включить в данный перечень дополнительные вопросы исходя из содержания предлагаемого правового регулирования</w:t>
      </w:r>
      <w:r w:rsidR="00B66001" w:rsidRPr="00F974A7">
        <w:rPr>
          <w:rFonts w:ascii="PT Astra Serif" w:hAnsi="PT Astra Serif"/>
          <w:szCs w:val="26"/>
        </w:rPr>
        <w:t>;</w:t>
      </w:r>
    </w:p>
    <w:p w:rsidR="00206CA7" w:rsidRPr="00F974A7" w:rsidRDefault="00206CA7" w:rsidP="00DE51C6">
      <w:pPr>
        <w:pStyle w:val="aff7"/>
        <w:numPr>
          <w:ilvl w:val="1"/>
          <w:numId w:val="20"/>
        </w:numPr>
        <w:tabs>
          <w:tab w:val="left" w:pos="993"/>
          <w:tab w:val="left" w:pos="1134"/>
        </w:tabs>
        <w:ind w:left="0" w:firstLine="709"/>
        <w:jc w:val="both"/>
        <w:rPr>
          <w:rFonts w:ascii="PT Astra Serif" w:hAnsi="PT Astra Serif"/>
          <w:szCs w:val="26"/>
        </w:rPr>
      </w:pPr>
      <w:r w:rsidRPr="00F974A7">
        <w:rPr>
          <w:rFonts w:ascii="PT Astra Serif" w:hAnsi="PT Astra Serif"/>
          <w:szCs w:val="26"/>
        </w:rPr>
        <w:t xml:space="preserve">иные материалы, </w:t>
      </w:r>
      <w:r w:rsidR="00B43BA1" w:rsidRPr="00F974A7">
        <w:rPr>
          <w:rFonts w:ascii="PT Astra Serif" w:hAnsi="PT Astra Serif"/>
          <w:szCs w:val="26"/>
        </w:rPr>
        <w:t>являющиеся</w:t>
      </w:r>
      <w:r w:rsidRPr="00F974A7">
        <w:rPr>
          <w:rFonts w:ascii="PT Astra Serif" w:hAnsi="PT Astra Serif"/>
          <w:szCs w:val="26"/>
        </w:rPr>
        <w:t xml:space="preserve"> обоснованием выбора варианта предлагаемого правового регулирования.</w:t>
      </w:r>
    </w:p>
    <w:p w:rsidR="008B52CA" w:rsidRPr="00F974A7" w:rsidRDefault="008B52CA" w:rsidP="00DE51C6">
      <w:pPr>
        <w:pStyle w:val="aff7"/>
        <w:numPr>
          <w:ilvl w:val="0"/>
          <w:numId w:val="20"/>
        </w:numPr>
        <w:tabs>
          <w:tab w:val="left" w:pos="993"/>
          <w:tab w:val="left" w:pos="1134"/>
        </w:tabs>
        <w:ind w:left="0" w:firstLine="709"/>
        <w:jc w:val="both"/>
        <w:rPr>
          <w:rFonts w:ascii="PT Astra Serif" w:hAnsi="PT Astra Serif"/>
          <w:szCs w:val="26"/>
        </w:rPr>
      </w:pPr>
      <w:r w:rsidRPr="00F974A7">
        <w:rPr>
          <w:rFonts w:ascii="PT Astra Serif" w:hAnsi="PT Astra Serif"/>
          <w:szCs w:val="26"/>
        </w:rPr>
        <w:t>Срок</w:t>
      </w:r>
      <w:r w:rsidR="006C214A" w:rsidRPr="00F974A7">
        <w:rPr>
          <w:rFonts w:ascii="PT Astra Serif" w:hAnsi="PT Astra Serif"/>
          <w:szCs w:val="26"/>
        </w:rPr>
        <w:t xml:space="preserve"> </w:t>
      </w:r>
      <w:r w:rsidR="004F49F4" w:rsidRPr="00F974A7">
        <w:rPr>
          <w:rFonts w:ascii="PT Astra Serif" w:hAnsi="PT Astra Serif"/>
          <w:szCs w:val="26"/>
        </w:rPr>
        <w:t>обсуждени</w:t>
      </w:r>
      <w:r w:rsidR="008E6497" w:rsidRPr="00F974A7">
        <w:rPr>
          <w:rFonts w:ascii="PT Astra Serif" w:hAnsi="PT Astra Serif"/>
          <w:szCs w:val="26"/>
        </w:rPr>
        <w:t>я</w:t>
      </w:r>
      <w:r w:rsidR="004F49F4" w:rsidRPr="00F974A7">
        <w:rPr>
          <w:rFonts w:ascii="PT Astra Serif" w:hAnsi="PT Astra Serif"/>
          <w:szCs w:val="26"/>
        </w:rPr>
        <w:t xml:space="preserve"> идеи (концепции) предлагаемого правового регулирования</w:t>
      </w:r>
      <w:r w:rsidR="006C214A" w:rsidRPr="00F974A7">
        <w:rPr>
          <w:rFonts w:ascii="PT Astra Serif" w:hAnsi="PT Astra Serif"/>
          <w:szCs w:val="26"/>
        </w:rPr>
        <w:t>, указанный в уведомлении,</w:t>
      </w:r>
      <w:r w:rsidRPr="00F974A7">
        <w:rPr>
          <w:rFonts w:ascii="PT Astra Serif" w:hAnsi="PT Astra Serif"/>
          <w:szCs w:val="26"/>
        </w:rPr>
        <w:t xml:space="preserve"> не может составлять менее </w:t>
      </w:r>
      <w:r w:rsidR="006C214A" w:rsidRPr="00F974A7">
        <w:rPr>
          <w:rFonts w:ascii="PT Astra Serif" w:hAnsi="PT Astra Serif"/>
          <w:szCs w:val="26"/>
        </w:rPr>
        <w:t>5</w:t>
      </w:r>
      <w:r w:rsidRPr="00F974A7">
        <w:rPr>
          <w:rFonts w:ascii="PT Astra Serif" w:hAnsi="PT Astra Serif"/>
          <w:szCs w:val="26"/>
        </w:rPr>
        <w:t xml:space="preserve"> рабочих дней со дня</w:t>
      </w:r>
      <w:r w:rsidR="006C214A" w:rsidRPr="00F974A7">
        <w:rPr>
          <w:rFonts w:ascii="PT Astra Serif" w:hAnsi="PT Astra Serif"/>
          <w:szCs w:val="26"/>
        </w:rPr>
        <w:t>, следующего за днем</w:t>
      </w:r>
      <w:r w:rsidRPr="00F974A7">
        <w:rPr>
          <w:rFonts w:ascii="PT Astra Serif" w:hAnsi="PT Astra Serif"/>
          <w:szCs w:val="26"/>
        </w:rPr>
        <w:t xml:space="preserve"> размещения уведомления на региональном портале.</w:t>
      </w:r>
      <w:bookmarkEnd w:id="7"/>
      <w:r w:rsidRPr="00F974A7">
        <w:rPr>
          <w:rFonts w:ascii="PT Astra Serif" w:hAnsi="PT Astra Serif"/>
          <w:szCs w:val="26"/>
        </w:rPr>
        <w:t xml:space="preserve"> </w:t>
      </w:r>
    </w:p>
    <w:p w:rsidR="00054DF1" w:rsidRPr="00F974A7" w:rsidRDefault="00054DF1" w:rsidP="00DE51C6">
      <w:pPr>
        <w:pStyle w:val="aff7"/>
        <w:numPr>
          <w:ilvl w:val="0"/>
          <w:numId w:val="20"/>
        </w:numPr>
        <w:tabs>
          <w:tab w:val="left" w:pos="993"/>
          <w:tab w:val="left" w:pos="1134"/>
        </w:tabs>
        <w:ind w:left="0" w:firstLine="709"/>
        <w:jc w:val="both"/>
        <w:rPr>
          <w:rFonts w:ascii="PT Astra Serif" w:hAnsi="PT Astra Serif"/>
          <w:szCs w:val="26"/>
        </w:rPr>
      </w:pPr>
      <w:bookmarkStart w:id="8" w:name="_Ref132878745"/>
      <w:r w:rsidRPr="00F974A7">
        <w:rPr>
          <w:rFonts w:ascii="PT Astra Serif" w:hAnsi="PT Astra Serif"/>
          <w:szCs w:val="26"/>
        </w:rPr>
        <w:t>О размещении уведомления разработчик</w:t>
      </w:r>
      <w:r w:rsidR="006C214A" w:rsidRPr="00F974A7">
        <w:rPr>
          <w:rFonts w:ascii="PT Astra Serif" w:hAnsi="PT Astra Serif"/>
          <w:szCs w:val="26"/>
        </w:rPr>
        <w:t xml:space="preserve"> не позднее двух рабочих дней со дня </w:t>
      </w:r>
      <w:r w:rsidR="00672FC7" w:rsidRPr="00F974A7">
        <w:rPr>
          <w:rFonts w:ascii="PT Astra Serif" w:hAnsi="PT Astra Serif"/>
          <w:szCs w:val="26"/>
        </w:rPr>
        <w:t xml:space="preserve">его </w:t>
      </w:r>
      <w:r w:rsidR="006C214A" w:rsidRPr="00F974A7">
        <w:rPr>
          <w:rFonts w:ascii="PT Astra Serif" w:hAnsi="PT Astra Serif"/>
          <w:szCs w:val="26"/>
        </w:rPr>
        <w:t>размещения на региональном портале</w:t>
      </w:r>
      <w:r w:rsidRPr="00F974A7">
        <w:rPr>
          <w:rFonts w:ascii="PT Astra Serif" w:hAnsi="PT Astra Serif"/>
          <w:szCs w:val="26"/>
        </w:rPr>
        <w:t xml:space="preserve"> письменно </w:t>
      </w:r>
      <w:r w:rsidR="00012F05" w:rsidRPr="00F974A7">
        <w:rPr>
          <w:rFonts w:ascii="PT Astra Serif" w:hAnsi="PT Astra Serif"/>
          <w:szCs w:val="26"/>
        </w:rPr>
        <w:t>уведомляет</w:t>
      </w:r>
      <w:r w:rsidRPr="00F974A7">
        <w:rPr>
          <w:rFonts w:ascii="PT Astra Serif" w:hAnsi="PT Astra Serif"/>
          <w:szCs w:val="26"/>
        </w:rPr>
        <w:t xml:space="preserve"> </w:t>
      </w:r>
      <w:r w:rsidR="00B66001" w:rsidRPr="00F974A7">
        <w:rPr>
          <w:rFonts w:ascii="PT Astra Serif" w:hAnsi="PT Astra Serif"/>
          <w:szCs w:val="26"/>
        </w:rPr>
        <w:br/>
      </w:r>
      <w:r w:rsidRPr="00F974A7">
        <w:rPr>
          <w:rFonts w:ascii="PT Astra Serif" w:hAnsi="PT Astra Serif"/>
          <w:szCs w:val="26"/>
        </w:rPr>
        <w:t xml:space="preserve">с указанием </w:t>
      </w:r>
      <w:r w:rsidR="00743DDF" w:rsidRPr="00F974A7">
        <w:rPr>
          <w:rFonts w:ascii="PT Astra Serif" w:hAnsi="PT Astra Serif"/>
          <w:szCs w:val="26"/>
        </w:rPr>
        <w:t>адреса страницы регионального портала</w:t>
      </w:r>
      <w:r w:rsidR="00915CDE" w:rsidRPr="00F974A7">
        <w:rPr>
          <w:rFonts w:ascii="PT Astra Serif" w:hAnsi="PT Astra Serif"/>
          <w:szCs w:val="26"/>
        </w:rPr>
        <w:t>, на котором размещено указанное уведомление</w:t>
      </w:r>
      <w:r w:rsidRPr="00F974A7">
        <w:rPr>
          <w:rFonts w:ascii="PT Astra Serif" w:hAnsi="PT Astra Serif"/>
          <w:szCs w:val="26"/>
        </w:rPr>
        <w:t>:</w:t>
      </w:r>
      <w:bookmarkEnd w:id="8"/>
      <w:r w:rsidRPr="00F974A7">
        <w:rPr>
          <w:rFonts w:ascii="PT Astra Serif" w:hAnsi="PT Astra Serif"/>
          <w:szCs w:val="26"/>
        </w:rPr>
        <w:t xml:space="preserve"> </w:t>
      </w:r>
    </w:p>
    <w:p w:rsidR="000C544F" w:rsidRPr="00F974A7" w:rsidRDefault="000C544F" w:rsidP="00DE51C6">
      <w:pPr>
        <w:pStyle w:val="aff7"/>
        <w:numPr>
          <w:ilvl w:val="1"/>
          <w:numId w:val="20"/>
        </w:numPr>
        <w:tabs>
          <w:tab w:val="left" w:pos="993"/>
          <w:tab w:val="left" w:pos="1134"/>
        </w:tabs>
        <w:ind w:left="0" w:firstLine="709"/>
        <w:jc w:val="both"/>
        <w:rPr>
          <w:rFonts w:ascii="PT Astra Serif" w:hAnsi="PT Astra Serif"/>
          <w:szCs w:val="26"/>
        </w:rPr>
      </w:pPr>
      <w:r w:rsidRPr="00F974A7">
        <w:rPr>
          <w:rFonts w:ascii="PT Astra Serif" w:hAnsi="PT Astra Serif"/>
          <w:szCs w:val="26"/>
        </w:rPr>
        <w:t>Уполномоченного по защите прав предпринимателей в Томской области;</w:t>
      </w:r>
    </w:p>
    <w:p w:rsidR="00054DF1" w:rsidRPr="00F974A7" w:rsidRDefault="00054DF1" w:rsidP="00DE51C6">
      <w:pPr>
        <w:pStyle w:val="aff7"/>
        <w:numPr>
          <w:ilvl w:val="1"/>
          <w:numId w:val="20"/>
        </w:numPr>
        <w:tabs>
          <w:tab w:val="left" w:pos="993"/>
          <w:tab w:val="left" w:pos="1134"/>
          <w:tab w:val="left" w:pos="2268"/>
        </w:tabs>
        <w:ind w:left="0" w:firstLine="709"/>
        <w:jc w:val="both"/>
        <w:rPr>
          <w:rFonts w:ascii="PT Astra Serif" w:hAnsi="PT Astra Serif"/>
          <w:szCs w:val="26"/>
        </w:rPr>
      </w:pPr>
      <w:r w:rsidRPr="00F974A7">
        <w:rPr>
          <w:rFonts w:ascii="PT Astra Serif" w:hAnsi="PT Astra Serif"/>
          <w:szCs w:val="26"/>
        </w:rPr>
        <w:t>субъе</w:t>
      </w:r>
      <w:r w:rsidRPr="00445F10">
        <w:rPr>
          <w:rFonts w:ascii="PT Astra Serif" w:hAnsi="PT Astra Serif"/>
          <w:szCs w:val="26"/>
        </w:rPr>
        <w:t>кт</w:t>
      </w:r>
      <w:r w:rsidR="00265CD9" w:rsidRPr="00445F10">
        <w:rPr>
          <w:rFonts w:ascii="PT Astra Serif" w:hAnsi="PT Astra Serif"/>
          <w:szCs w:val="26"/>
        </w:rPr>
        <w:t>ы</w:t>
      </w:r>
      <w:r w:rsidRPr="00F974A7">
        <w:rPr>
          <w:rFonts w:ascii="PT Astra Serif" w:hAnsi="PT Astra Serif"/>
          <w:szCs w:val="26"/>
        </w:rPr>
        <w:t xml:space="preserve"> предпринимательской и (или) иной экономической деятельности, осуществляющи</w:t>
      </w:r>
      <w:r w:rsidR="006C214A" w:rsidRPr="00F974A7">
        <w:rPr>
          <w:rFonts w:ascii="PT Astra Serif" w:hAnsi="PT Astra Serif"/>
          <w:szCs w:val="26"/>
        </w:rPr>
        <w:t>х</w:t>
      </w:r>
      <w:r w:rsidRPr="00F974A7">
        <w:rPr>
          <w:rFonts w:ascii="PT Astra Serif" w:hAnsi="PT Astra Serif"/>
          <w:szCs w:val="26"/>
        </w:rPr>
        <w:t xml:space="preserve"> деятельность в </w:t>
      </w:r>
      <w:r w:rsidR="008E6497" w:rsidRPr="00F974A7">
        <w:rPr>
          <w:rFonts w:ascii="PT Astra Serif" w:hAnsi="PT Astra Serif"/>
          <w:szCs w:val="26"/>
        </w:rPr>
        <w:t>предлагаемой к правовому регулированию сфере общественных отношений</w:t>
      </w:r>
      <w:r w:rsidRPr="00F974A7">
        <w:rPr>
          <w:rFonts w:ascii="PT Astra Serif" w:hAnsi="PT Astra Serif"/>
          <w:szCs w:val="26"/>
        </w:rPr>
        <w:t>;</w:t>
      </w:r>
    </w:p>
    <w:p w:rsidR="00054DF1" w:rsidRPr="00F974A7" w:rsidRDefault="00054DF1" w:rsidP="00DE51C6">
      <w:pPr>
        <w:pStyle w:val="aff7"/>
        <w:numPr>
          <w:ilvl w:val="1"/>
          <w:numId w:val="20"/>
        </w:numPr>
        <w:tabs>
          <w:tab w:val="left" w:pos="993"/>
          <w:tab w:val="left" w:pos="1134"/>
          <w:tab w:val="left" w:pos="1418"/>
        </w:tabs>
        <w:ind w:left="0" w:firstLine="709"/>
        <w:jc w:val="both"/>
        <w:rPr>
          <w:rFonts w:ascii="PT Astra Serif" w:hAnsi="PT Astra Serif"/>
          <w:szCs w:val="26"/>
        </w:rPr>
      </w:pPr>
      <w:r w:rsidRPr="00445F10">
        <w:rPr>
          <w:rFonts w:ascii="PT Astra Serif" w:hAnsi="PT Astra Serif"/>
          <w:szCs w:val="26"/>
        </w:rPr>
        <w:t>органы и организации</w:t>
      </w:r>
      <w:r w:rsidRPr="00F974A7">
        <w:rPr>
          <w:rFonts w:ascii="PT Astra Serif" w:hAnsi="PT Astra Serif"/>
          <w:szCs w:val="26"/>
        </w:rPr>
        <w:t xml:space="preserve">, целью деятельности которых является защита </w:t>
      </w:r>
      <w:r w:rsidR="00265CD9" w:rsidRPr="00F974A7">
        <w:rPr>
          <w:rFonts w:ascii="PT Astra Serif" w:hAnsi="PT Astra Serif"/>
          <w:szCs w:val="26"/>
        </w:rPr>
        <w:br/>
      </w:r>
      <w:r w:rsidRPr="00F974A7">
        <w:rPr>
          <w:rFonts w:ascii="PT Astra Serif" w:hAnsi="PT Astra Serif"/>
          <w:szCs w:val="26"/>
        </w:rPr>
        <w:t xml:space="preserve">и представление интересов субъектов предпринимательской и иной экономической деятельности (далее </w:t>
      </w:r>
      <w:r w:rsidR="00265CD9" w:rsidRPr="00F974A7">
        <w:rPr>
          <w:rFonts w:ascii="PT Astra Serif" w:hAnsi="PT Astra Serif"/>
          <w:szCs w:val="26"/>
        </w:rPr>
        <w:t>–</w:t>
      </w:r>
      <w:r w:rsidRPr="00F974A7">
        <w:rPr>
          <w:rFonts w:ascii="PT Astra Serif" w:hAnsi="PT Astra Serif"/>
          <w:szCs w:val="26"/>
        </w:rPr>
        <w:t xml:space="preserve"> представители предпринимательского сообщества);</w:t>
      </w:r>
    </w:p>
    <w:p w:rsidR="000C544F" w:rsidRPr="00F974A7" w:rsidRDefault="000C544F" w:rsidP="00DE51C6">
      <w:pPr>
        <w:pStyle w:val="aff7"/>
        <w:numPr>
          <w:ilvl w:val="1"/>
          <w:numId w:val="20"/>
        </w:numPr>
        <w:tabs>
          <w:tab w:val="left" w:pos="993"/>
          <w:tab w:val="left" w:pos="1134"/>
          <w:tab w:val="left" w:pos="1418"/>
        </w:tabs>
        <w:ind w:left="0" w:firstLine="709"/>
        <w:jc w:val="both"/>
        <w:rPr>
          <w:rFonts w:ascii="PT Astra Serif" w:hAnsi="PT Astra Serif"/>
          <w:szCs w:val="26"/>
        </w:rPr>
      </w:pPr>
      <w:r w:rsidRPr="00F974A7">
        <w:rPr>
          <w:rFonts w:ascii="PT Astra Serif" w:hAnsi="PT Astra Serif"/>
          <w:szCs w:val="26"/>
        </w:rPr>
        <w:t>структурные подразделения Администрации Томской области</w:t>
      </w:r>
      <w:r w:rsidR="008E6497" w:rsidRPr="00F974A7">
        <w:rPr>
          <w:rFonts w:ascii="PT Astra Serif" w:hAnsi="PT Astra Serif"/>
          <w:szCs w:val="26"/>
        </w:rPr>
        <w:t>,</w:t>
      </w:r>
      <w:r w:rsidRPr="00F974A7">
        <w:rPr>
          <w:rFonts w:ascii="PT Astra Serif" w:hAnsi="PT Astra Serif"/>
          <w:szCs w:val="26"/>
        </w:rPr>
        <w:t xml:space="preserve"> </w:t>
      </w:r>
      <w:r w:rsidR="00C646F4" w:rsidRPr="00F974A7">
        <w:rPr>
          <w:rFonts w:ascii="PT Astra Serif" w:hAnsi="PT Astra Serif"/>
          <w:szCs w:val="26"/>
        </w:rPr>
        <w:t xml:space="preserve">иные </w:t>
      </w:r>
      <w:r w:rsidRPr="00F974A7">
        <w:rPr>
          <w:rFonts w:ascii="PT Astra Serif" w:hAnsi="PT Astra Serif"/>
          <w:szCs w:val="26"/>
        </w:rPr>
        <w:t>исполнительные органы Томской области (при необходимости);</w:t>
      </w:r>
    </w:p>
    <w:p w:rsidR="006C214A" w:rsidRPr="00F974A7" w:rsidRDefault="006C214A" w:rsidP="00DE51C6">
      <w:pPr>
        <w:pStyle w:val="aff7"/>
        <w:numPr>
          <w:ilvl w:val="1"/>
          <w:numId w:val="20"/>
        </w:numPr>
        <w:tabs>
          <w:tab w:val="left" w:pos="993"/>
          <w:tab w:val="left" w:pos="1134"/>
          <w:tab w:val="left" w:pos="1418"/>
          <w:tab w:val="left" w:pos="1701"/>
          <w:tab w:val="left" w:pos="1843"/>
        </w:tabs>
        <w:ind w:left="0" w:firstLine="709"/>
        <w:jc w:val="both"/>
        <w:rPr>
          <w:rFonts w:ascii="PT Astra Serif" w:hAnsi="PT Astra Serif"/>
          <w:szCs w:val="26"/>
        </w:rPr>
      </w:pPr>
      <w:r w:rsidRPr="00F974A7">
        <w:rPr>
          <w:rFonts w:ascii="PT Astra Serif" w:hAnsi="PT Astra Serif"/>
          <w:szCs w:val="26"/>
        </w:rPr>
        <w:lastRenderedPageBreak/>
        <w:t>органы местного самоуправления муниципальных образований Томской области</w:t>
      </w:r>
      <w:r w:rsidR="002E6127" w:rsidRPr="00F974A7">
        <w:rPr>
          <w:rFonts w:ascii="PT Astra Serif" w:hAnsi="PT Astra Serif"/>
          <w:szCs w:val="26"/>
        </w:rPr>
        <w:t xml:space="preserve"> (при необходимости)</w:t>
      </w:r>
      <w:r w:rsidRPr="00F974A7">
        <w:rPr>
          <w:rFonts w:ascii="PT Astra Serif" w:hAnsi="PT Astra Serif"/>
          <w:szCs w:val="26"/>
        </w:rPr>
        <w:t>;</w:t>
      </w:r>
    </w:p>
    <w:p w:rsidR="00054DF1" w:rsidRPr="00F974A7" w:rsidRDefault="006F7579" w:rsidP="00DE51C6">
      <w:pPr>
        <w:pStyle w:val="aff7"/>
        <w:numPr>
          <w:ilvl w:val="1"/>
          <w:numId w:val="20"/>
        </w:numPr>
        <w:tabs>
          <w:tab w:val="left" w:pos="993"/>
          <w:tab w:val="left" w:pos="1134"/>
          <w:tab w:val="left" w:pos="1418"/>
        </w:tabs>
        <w:ind w:left="0" w:firstLine="709"/>
        <w:jc w:val="both"/>
        <w:rPr>
          <w:rFonts w:ascii="PT Astra Serif" w:hAnsi="PT Astra Serif"/>
          <w:szCs w:val="26"/>
        </w:rPr>
      </w:pPr>
      <w:r w:rsidRPr="00F974A7">
        <w:rPr>
          <w:rFonts w:ascii="PT Astra Serif" w:hAnsi="PT Astra Serif"/>
          <w:szCs w:val="26"/>
        </w:rPr>
        <w:t xml:space="preserve">иные </w:t>
      </w:r>
      <w:r w:rsidR="009069BF" w:rsidRPr="00F974A7">
        <w:rPr>
          <w:rFonts w:ascii="PT Astra Serif" w:hAnsi="PT Astra Serif"/>
          <w:szCs w:val="26"/>
        </w:rPr>
        <w:t>органы, организации</w:t>
      </w:r>
      <w:r w:rsidRPr="00F974A7">
        <w:rPr>
          <w:rFonts w:ascii="PT Astra Serif" w:hAnsi="PT Astra Serif"/>
          <w:szCs w:val="26"/>
        </w:rPr>
        <w:t xml:space="preserve">, </w:t>
      </w:r>
      <w:r w:rsidR="009559A9" w:rsidRPr="00F974A7">
        <w:rPr>
          <w:rFonts w:ascii="PT Astra Serif" w:hAnsi="PT Astra Serif"/>
          <w:szCs w:val="26"/>
        </w:rPr>
        <w:t>а также лиц</w:t>
      </w:r>
      <w:r w:rsidR="009069BF" w:rsidRPr="00F974A7">
        <w:rPr>
          <w:rFonts w:ascii="PT Astra Serif" w:hAnsi="PT Astra Serif"/>
          <w:szCs w:val="26"/>
        </w:rPr>
        <w:t xml:space="preserve">, </w:t>
      </w:r>
      <w:r w:rsidR="00054DF1" w:rsidRPr="00F974A7">
        <w:rPr>
          <w:rFonts w:ascii="PT Astra Serif" w:hAnsi="PT Astra Serif"/>
          <w:szCs w:val="26"/>
        </w:rPr>
        <w:t xml:space="preserve">которых целесообразно привлечь к </w:t>
      </w:r>
      <w:r w:rsidR="002330C2" w:rsidRPr="00F974A7">
        <w:rPr>
          <w:rFonts w:ascii="PT Astra Serif" w:hAnsi="PT Astra Serif"/>
          <w:szCs w:val="26"/>
        </w:rPr>
        <w:t>обсуждению идеи (концепции) предлагаемого правового регулирования</w:t>
      </w:r>
      <w:r w:rsidR="00C95118" w:rsidRPr="00F974A7">
        <w:rPr>
          <w:rFonts w:ascii="PT Astra Serif" w:hAnsi="PT Astra Serif"/>
          <w:szCs w:val="26"/>
        </w:rPr>
        <w:t>, исходя из содержания проблемы, цели и предмета регулирования</w:t>
      </w:r>
      <w:r w:rsidR="000C544F" w:rsidRPr="00F974A7">
        <w:rPr>
          <w:rFonts w:ascii="PT Astra Serif" w:hAnsi="PT Astra Serif"/>
          <w:szCs w:val="26"/>
        </w:rPr>
        <w:t xml:space="preserve"> (при необходимости)</w:t>
      </w:r>
      <w:r w:rsidR="00054DF1" w:rsidRPr="00F974A7">
        <w:rPr>
          <w:rFonts w:ascii="PT Astra Serif" w:hAnsi="PT Astra Serif"/>
          <w:szCs w:val="26"/>
        </w:rPr>
        <w:t>.</w:t>
      </w:r>
    </w:p>
    <w:p w:rsidR="00CF0FE1" w:rsidRPr="00F974A7" w:rsidRDefault="00CF0FE1" w:rsidP="00DE51C6">
      <w:pPr>
        <w:pStyle w:val="aff7"/>
        <w:numPr>
          <w:ilvl w:val="0"/>
          <w:numId w:val="20"/>
        </w:numPr>
        <w:tabs>
          <w:tab w:val="left" w:pos="993"/>
          <w:tab w:val="left" w:pos="1134"/>
        </w:tabs>
        <w:ind w:left="0" w:firstLine="709"/>
        <w:jc w:val="both"/>
        <w:rPr>
          <w:rFonts w:ascii="PT Astra Serif" w:hAnsi="PT Astra Serif"/>
          <w:szCs w:val="26"/>
        </w:rPr>
      </w:pPr>
      <w:proofErr w:type="gramStart"/>
      <w:r w:rsidRPr="00F974A7">
        <w:rPr>
          <w:rFonts w:ascii="PT Astra Serif" w:hAnsi="PT Astra Serif"/>
          <w:szCs w:val="26"/>
        </w:rPr>
        <w:t xml:space="preserve">Позиции заинтересованных лиц могут быть получены разработчиком также посредством проведения </w:t>
      </w:r>
      <w:r w:rsidR="005909C4" w:rsidRPr="00F974A7">
        <w:rPr>
          <w:rFonts w:ascii="PT Astra Serif" w:hAnsi="PT Astra Serif"/>
          <w:szCs w:val="26"/>
        </w:rPr>
        <w:t xml:space="preserve">с участием представителей предпринимательского сообщества </w:t>
      </w:r>
      <w:r w:rsidRPr="00F974A7">
        <w:rPr>
          <w:rFonts w:ascii="PT Astra Serif" w:hAnsi="PT Astra Serif"/>
          <w:szCs w:val="26"/>
        </w:rPr>
        <w:t xml:space="preserve">совещаний, заседаний общественно-консультативных органов </w:t>
      </w:r>
      <w:r w:rsidR="00265CD9" w:rsidRPr="00F974A7">
        <w:rPr>
          <w:rFonts w:ascii="PT Astra Serif" w:hAnsi="PT Astra Serif"/>
          <w:szCs w:val="26"/>
        </w:rPr>
        <w:br/>
      </w:r>
      <w:r w:rsidRPr="00F974A7">
        <w:rPr>
          <w:rFonts w:ascii="PT Astra Serif" w:hAnsi="PT Astra Serif"/>
          <w:szCs w:val="26"/>
        </w:rPr>
        <w:t xml:space="preserve">при Губернаторе Томской области </w:t>
      </w:r>
      <w:r w:rsidR="005909C4" w:rsidRPr="00F974A7">
        <w:rPr>
          <w:rFonts w:ascii="PT Astra Serif" w:hAnsi="PT Astra Serif"/>
          <w:szCs w:val="26"/>
        </w:rPr>
        <w:t>(</w:t>
      </w:r>
      <w:r w:rsidRPr="00F974A7">
        <w:rPr>
          <w:rFonts w:ascii="PT Astra Serif" w:hAnsi="PT Astra Serif"/>
          <w:szCs w:val="26"/>
        </w:rPr>
        <w:t>заместителях Губернатора Томской области</w:t>
      </w:r>
      <w:r w:rsidR="005909C4" w:rsidRPr="00F974A7">
        <w:rPr>
          <w:rFonts w:ascii="PT Astra Serif" w:hAnsi="PT Astra Serif"/>
          <w:szCs w:val="26"/>
        </w:rPr>
        <w:t>)</w:t>
      </w:r>
      <w:r w:rsidRPr="00F974A7">
        <w:rPr>
          <w:rFonts w:ascii="PT Astra Serif" w:hAnsi="PT Astra Serif"/>
          <w:szCs w:val="26"/>
        </w:rPr>
        <w:t xml:space="preserve"> </w:t>
      </w:r>
      <w:r w:rsidR="00265CD9" w:rsidRPr="00F974A7">
        <w:rPr>
          <w:rFonts w:ascii="PT Astra Serif" w:hAnsi="PT Astra Serif"/>
          <w:szCs w:val="26"/>
        </w:rPr>
        <w:br/>
      </w:r>
      <w:r w:rsidRPr="00F974A7">
        <w:rPr>
          <w:rFonts w:ascii="PT Astra Serif" w:hAnsi="PT Astra Serif"/>
          <w:szCs w:val="26"/>
        </w:rPr>
        <w:t xml:space="preserve">и других совещательных и консультационных органов, действующих при органах государственной власти Томской области, посредством проведения опросов представителей групп заинтересованных лиц, а также с использованием иных </w:t>
      </w:r>
      <w:r w:rsidR="00265CD9" w:rsidRPr="00F974A7">
        <w:rPr>
          <w:rFonts w:ascii="PT Astra Serif" w:hAnsi="PT Astra Serif"/>
          <w:szCs w:val="26"/>
        </w:rPr>
        <w:br/>
      </w:r>
      <w:r w:rsidRPr="00F974A7">
        <w:rPr>
          <w:rFonts w:ascii="PT Astra Serif" w:hAnsi="PT Astra Serif"/>
          <w:szCs w:val="26"/>
        </w:rPr>
        <w:t>форм публичного обсуждения.</w:t>
      </w:r>
      <w:proofErr w:type="gramEnd"/>
      <w:r w:rsidRPr="00F974A7">
        <w:rPr>
          <w:rFonts w:ascii="PT Astra Serif" w:hAnsi="PT Astra Serif"/>
          <w:szCs w:val="26"/>
        </w:rPr>
        <w:t xml:space="preserve"> Поступившие в ходе указанных мероприятий предложения, замечания и мнения включаются разработчиком в сводку предложений</w:t>
      </w:r>
      <w:r w:rsidR="000C544F" w:rsidRPr="00F974A7">
        <w:rPr>
          <w:rFonts w:ascii="PT Astra Serif" w:hAnsi="PT Astra Serif"/>
          <w:szCs w:val="26"/>
        </w:rPr>
        <w:t xml:space="preserve"> по идее (концепции) предлагаемого правового регулирования</w:t>
      </w:r>
      <w:r w:rsidRPr="00F974A7">
        <w:rPr>
          <w:rFonts w:ascii="PT Astra Serif" w:hAnsi="PT Astra Serif"/>
          <w:szCs w:val="26"/>
        </w:rPr>
        <w:t xml:space="preserve">, подготавливаемую в соответствии с пунктом </w:t>
      </w:r>
      <w:r w:rsidR="00DC2664" w:rsidRPr="00F974A7">
        <w:rPr>
          <w:rFonts w:ascii="PT Astra Serif" w:hAnsi="PT Astra Serif"/>
          <w:szCs w:val="26"/>
        </w:rPr>
        <w:fldChar w:fldCharType="begin"/>
      </w:r>
      <w:r w:rsidR="00DC2664" w:rsidRPr="00F974A7">
        <w:rPr>
          <w:rFonts w:ascii="PT Astra Serif" w:hAnsi="PT Astra Serif"/>
          <w:szCs w:val="26"/>
        </w:rPr>
        <w:instrText xml:space="preserve"> REF _Ref132793786 \r \h  \* MERGEFORMAT </w:instrText>
      </w:r>
      <w:r w:rsidR="00DC2664" w:rsidRPr="00F974A7">
        <w:rPr>
          <w:rFonts w:ascii="PT Astra Serif" w:hAnsi="PT Astra Serif"/>
          <w:szCs w:val="26"/>
        </w:rPr>
      </w:r>
      <w:r w:rsidR="00DC2664" w:rsidRPr="00F974A7">
        <w:rPr>
          <w:rFonts w:ascii="PT Astra Serif" w:hAnsi="PT Astra Serif"/>
          <w:szCs w:val="26"/>
        </w:rPr>
        <w:fldChar w:fldCharType="separate"/>
      </w:r>
      <w:r w:rsidR="0079491C">
        <w:rPr>
          <w:rFonts w:ascii="PT Astra Serif" w:hAnsi="PT Astra Serif"/>
          <w:szCs w:val="26"/>
        </w:rPr>
        <w:t>17</w:t>
      </w:r>
      <w:r w:rsidR="00DC2664" w:rsidRPr="00F974A7">
        <w:rPr>
          <w:rFonts w:ascii="PT Astra Serif" w:hAnsi="PT Astra Serif"/>
          <w:szCs w:val="26"/>
        </w:rPr>
        <w:fldChar w:fldCharType="end"/>
      </w:r>
      <w:r w:rsidR="00DC2664" w:rsidRPr="00F974A7">
        <w:rPr>
          <w:rFonts w:ascii="PT Astra Serif" w:hAnsi="PT Astra Serif"/>
          <w:szCs w:val="26"/>
        </w:rPr>
        <w:t xml:space="preserve"> </w:t>
      </w:r>
      <w:r w:rsidRPr="00F974A7">
        <w:rPr>
          <w:rFonts w:ascii="PT Astra Serif" w:hAnsi="PT Astra Serif"/>
          <w:szCs w:val="26"/>
        </w:rPr>
        <w:t xml:space="preserve">настоящего Порядка. </w:t>
      </w:r>
    </w:p>
    <w:p w:rsidR="00CA677B" w:rsidRPr="00F974A7" w:rsidRDefault="007D14C8" w:rsidP="00DE51C6">
      <w:pPr>
        <w:pStyle w:val="aff7"/>
        <w:numPr>
          <w:ilvl w:val="0"/>
          <w:numId w:val="20"/>
        </w:numPr>
        <w:tabs>
          <w:tab w:val="left" w:pos="993"/>
          <w:tab w:val="left" w:pos="1134"/>
        </w:tabs>
        <w:ind w:left="0" w:firstLine="709"/>
        <w:jc w:val="both"/>
        <w:rPr>
          <w:rFonts w:ascii="PT Astra Serif" w:hAnsi="PT Astra Serif"/>
          <w:szCs w:val="26"/>
        </w:rPr>
      </w:pPr>
      <w:bookmarkStart w:id="9" w:name="_Ref132793786"/>
      <w:r w:rsidRPr="00F974A7">
        <w:rPr>
          <w:rFonts w:ascii="PT Astra Serif" w:hAnsi="PT Astra Serif"/>
          <w:szCs w:val="26"/>
        </w:rPr>
        <w:t xml:space="preserve">Обработка предложений, замечаний и мнений, поступивших в ходе обсуждения идеи (концепции) предлагаемого правового регулирования, осуществляется разработчиком. </w:t>
      </w:r>
      <w:proofErr w:type="gramStart"/>
      <w:r w:rsidRPr="00F974A7">
        <w:rPr>
          <w:rFonts w:ascii="PT Astra Serif" w:hAnsi="PT Astra Serif"/>
          <w:szCs w:val="26"/>
        </w:rPr>
        <w:t>Разработчик обязан рассмотреть все предложения, замечания и мнения</w:t>
      </w:r>
      <w:r w:rsidR="00923742" w:rsidRPr="00F974A7">
        <w:rPr>
          <w:rFonts w:ascii="PT Astra Serif" w:hAnsi="PT Astra Serif"/>
          <w:szCs w:val="26"/>
        </w:rPr>
        <w:t xml:space="preserve"> участников </w:t>
      </w:r>
      <w:r w:rsidR="008F6ADE" w:rsidRPr="00F974A7">
        <w:rPr>
          <w:rFonts w:ascii="PT Astra Serif" w:hAnsi="PT Astra Serif"/>
          <w:szCs w:val="26"/>
        </w:rPr>
        <w:t>обсуждения идеи (концепции) предлагаемого правового регулирования</w:t>
      </w:r>
      <w:r w:rsidRPr="00F974A7">
        <w:rPr>
          <w:rFonts w:ascii="PT Astra Serif" w:hAnsi="PT Astra Serif"/>
          <w:szCs w:val="26"/>
        </w:rPr>
        <w:t xml:space="preserve">, поступившие в установленный </w:t>
      </w:r>
      <w:r w:rsidR="00B22060" w:rsidRPr="00F974A7">
        <w:rPr>
          <w:rFonts w:ascii="PT Astra Serif" w:hAnsi="PT Astra Serif"/>
          <w:szCs w:val="26"/>
        </w:rPr>
        <w:t xml:space="preserve">в уведомлении </w:t>
      </w:r>
      <w:r w:rsidRPr="00F974A7">
        <w:rPr>
          <w:rFonts w:ascii="PT Astra Serif" w:hAnsi="PT Astra Serif"/>
          <w:szCs w:val="26"/>
        </w:rPr>
        <w:t>срок</w:t>
      </w:r>
      <w:r w:rsidR="008F6ADE" w:rsidRPr="00F974A7">
        <w:rPr>
          <w:rFonts w:ascii="PT Astra Serif" w:hAnsi="PT Astra Serif"/>
          <w:szCs w:val="26"/>
        </w:rPr>
        <w:t>,</w:t>
      </w:r>
      <w:r w:rsidR="00B22060" w:rsidRPr="00F974A7">
        <w:rPr>
          <w:rFonts w:ascii="PT Astra Serif" w:hAnsi="PT Astra Serif"/>
          <w:szCs w:val="26"/>
        </w:rPr>
        <w:t xml:space="preserve"> </w:t>
      </w:r>
      <w:r w:rsidR="00265CD9" w:rsidRPr="00F974A7">
        <w:rPr>
          <w:rFonts w:ascii="PT Astra Serif" w:hAnsi="PT Astra Serif"/>
          <w:szCs w:val="26"/>
        </w:rPr>
        <w:br/>
      </w:r>
      <w:r w:rsidR="008F6ADE" w:rsidRPr="00F974A7">
        <w:rPr>
          <w:rFonts w:ascii="PT Astra Serif" w:hAnsi="PT Astra Serif"/>
          <w:szCs w:val="26"/>
        </w:rPr>
        <w:t xml:space="preserve">а также </w:t>
      </w:r>
      <w:r w:rsidRPr="00F974A7">
        <w:rPr>
          <w:rFonts w:ascii="PT Astra Serif" w:hAnsi="PT Astra Serif"/>
          <w:szCs w:val="26"/>
        </w:rPr>
        <w:t>составить</w:t>
      </w:r>
      <w:r w:rsidR="008F6ADE" w:rsidRPr="00F974A7">
        <w:rPr>
          <w:rFonts w:ascii="PT Astra Serif" w:hAnsi="PT Astra Serif"/>
          <w:szCs w:val="26"/>
        </w:rPr>
        <w:t xml:space="preserve"> и разместить</w:t>
      </w:r>
      <w:r w:rsidRPr="00F974A7">
        <w:rPr>
          <w:rFonts w:ascii="PT Astra Serif" w:hAnsi="PT Astra Serif"/>
          <w:szCs w:val="26"/>
        </w:rPr>
        <w:t xml:space="preserve"> сводку предложений по идее (концепции) предлагаемого правового регулирования не позднее </w:t>
      </w:r>
      <w:r w:rsidR="008F6ADE" w:rsidRPr="00F974A7">
        <w:rPr>
          <w:rFonts w:ascii="PT Astra Serif" w:hAnsi="PT Astra Serif"/>
          <w:szCs w:val="26"/>
        </w:rPr>
        <w:t>10</w:t>
      </w:r>
      <w:r w:rsidRPr="00F974A7">
        <w:rPr>
          <w:rFonts w:ascii="PT Astra Serif" w:hAnsi="PT Astra Serif"/>
          <w:szCs w:val="26"/>
        </w:rPr>
        <w:t xml:space="preserve"> рабочих дней со дня окончания срока</w:t>
      </w:r>
      <w:r w:rsidR="00B22060" w:rsidRPr="00F974A7">
        <w:rPr>
          <w:rFonts w:ascii="PT Astra Serif" w:hAnsi="PT Astra Serif"/>
          <w:szCs w:val="26"/>
        </w:rPr>
        <w:t xml:space="preserve"> </w:t>
      </w:r>
      <w:r w:rsidR="008F6ADE" w:rsidRPr="00F974A7">
        <w:rPr>
          <w:rFonts w:ascii="PT Astra Serif" w:hAnsi="PT Astra Serif"/>
          <w:szCs w:val="26"/>
        </w:rPr>
        <w:t>обсуждения идеи (концепции) предлагаемого правового регулирования</w:t>
      </w:r>
      <w:r w:rsidRPr="00F974A7">
        <w:rPr>
          <w:rFonts w:ascii="PT Astra Serif" w:hAnsi="PT Astra Serif"/>
          <w:szCs w:val="26"/>
        </w:rPr>
        <w:t xml:space="preserve"> с указанием в ней сведений об учете или </w:t>
      </w:r>
      <w:r w:rsidR="00E6530D" w:rsidRPr="00F974A7">
        <w:rPr>
          <w:rFonts w:ascii="PT Astra Serif" w:hAnsi="PT Astra Serif"/>
          <w:szCs w:val="26"/>
        </w:rPr>
        <w:t xml:space="preserve">о </w:t>
      </w:r>
      <w:r w:rsidRPr="00F974A7">
        <w:rPr>
          <w:rFonts w:ascii="PT Astra Serif" w:hAnsi="PT Astra Serif"/>
          <w:szCs w:val="26"/>
        </w:rPr>
        <w:t>причинах отклонения</w:t>
      </w:r>
      <w:proofErr w:type="gramEnd"/>
      <w:r w:rsidRPr="00F974A7">
        <w:rPr>
          <w:rFonts w:ascii="PT Astra Serif" w:hAnsi="PT Astra Serif"/>
          <w:szCs w:val="26"/>
        </w:rPr>
        <w:t xml:space="preserve"> пост</w:t>
      </w:r>
      <w:r w:rsidR="00B22060" w:rsidRPr="00F974A7">
        <w:rPr>
          <w:rFonts w:ascii="PT Astra Serif" w:hAnsi="PT Astra Serif"/>
          <w:szCs w:val="26"/>
        </w:rPr>
        <w:t>упивших предложений, замечаний, а также о принятии к сведению поступивших</w:t>
      </w:r>
      <w:r w:rsidRPr="00F974A7">
        <w:rPr>
          <w:rFonts w:ascii="PT Astra Serif" w:hAnsi="PT Astra Serif"/>
          <w:szCs w:val="26"/>
        </w:rPr>
        <w:t xml:space="preserve"> мнений</w:t>
      </w:r>
      <w:r w:rsidR="001A07CA" w:rsidRPr="00F974A7">
        <w:rPr>
          <w:rFonts w:ascii="PT Astra Serif" w:hAnsi="PT Astra Serif"/>
          <w:szCs w:val="26"/>
        </w:rPr>
        <w:t xml:space="preserve"> либо об отсутствии предложений, замечаний, мнений</w:t>
      </w:r>
      <w:r w:rsidRPr="00F974A7">
        <w:rPr>
          <w:rFonts w:ascii="PT Astra Serif" w:hAnsi="PT Astra Serif"/>
          <w:szCs w:val="26"/>
        </w:rPr>
        <w:t>.</w:t>
      </w:r>
      <w:bookmarkEnd w:id="9"/>
    </w:p>
    <w:p w:rsidR="002C4F3E" w:rsidRPr="00F974A7" w:rsidRDefault="00C646F4" w:rsidP="00DE51C6">
      <w:pPr>
        <w:pStyle w:val="aff7"/>
        <w:tabs>
          <w:tab w:val="left" w:pos="993"/>
          <w:tab w:val="left" w:pos="1134"/>
        </w:tabs>
        <w:ind w:left="0"/>
        <w:jc w:val="both"/>
        <w:rPr>
          <w:rFonts w:ascii="PT Astra Serif" w:hAnsi="PT Astra Serif"/>
          <w:szCs w:val="26"/>
        </w:rPr>
      </w:pPr>
      <w:r w:rsidRPr="00F974A7">
        <w:rPr>
          <w:rFonts w:ascii="PT Astra Serif" w:hAnsi="PT Astra Serif"/>
          <w:szCs w:val="26"/>
        </w:rPr>
        <w:t>Сводка</w:t>
      </w:r>
      <w:r w:rsidR="002C4F3E" w:rsidRPr="00F974A7">
        <w:rPr>
          <w:rFonts w:ascii="PT Astra Serif" w:hAnsi="PT Astra Serif"/>
          <w:szCs w:val="26"/>
        </w:rPr>
        <w:t xml:space="preserve"> предложений по идее (концепции) предлагаемого правового регулирования </w:t>
      </w:r>
      <w:r w:rsidRPr="00F974A7">
        <w:rPr>
          <w:rFonts w:ascii="PT Astra Serif" w:hAnsi="PT Astra Serif"/>
          <w:szCs w:val="26"/>
        </w:rPr>
        <w:t xml:space="preserve">составляется по форме </w:t>
      </w:r>
      <w:r w:rsidR="00445276" w:rsidRPr="00F974A7">
        <w:rPr>
          <w:rFonts w:ascii="PT Astra Serif" w:hAnsi="PT Astra Serif"/>
          <w:szCs w:val="26"/>
        </w:rPr>
        <w:t>согласно приложению</w:t>
      </w:r>
      <w:r w:rsidR="002C4F3E" w:rsidRPr="00F974A7">
        <w:rPr>
          <w:rFonts w:ascii="PT Astra Serif" w:hAnsi="PT Astra Serif"/>
          <w:szCs w:val="26"/>
        </w:rPr>
        <w:t xml:space="preserve"> № 3 к настоящему Порядку.</w:t>
      </w:r>
    </w:p>
    <w:p w:rsidR="007B474F" w:rsidRPr="00F974A7" w:rsidRDefault="007B474F" w:rsidP="00DE51C6">
      <w:pPr>
        <w:pStyle w:val="aff7"/>
        <w:numPr>
          <w:ilvl w:val="0"/>
          <w:numId w:val="20"/>
        </w:numPr>
        <w:tabs>
          <w:tab w:val="left" w:pos="993"/>
          <w:tab w:val="left" w:pos="1134"/>
        </w:tabs>
        <w:ind w:left="0" w:firstLine="709"/>
        <w:jc w:val="both"/>
        <w:rPr>
          <w:rFonts w:ascii="PT Astra Serif" w:hAnsi="PT Astra Serif"/>
          <w:szCs w:val="26"/>
        </w:rPr>
      </w:pPr>
      <w:r w:rsidRPr="00F974A7">
        <w:rPr>
          <w:rFonts w:ascii="PT Astra Serif" w:hAnsi="PT Astra Serif"/>
          <w:szCs w:val="26"/>
        </w:rPr>
        <w:t>По результатам рассмотрения предложений,</w:t>
      </w:r>
      <w:r w:rsidR="002440EA" w:rsidRPr="00F974A7">
        <w:rPr>
          <w:rFonts w:ascii="PT Astra Serif" w:hAnsi="PT Astra Serif"/>
          <w:szCs w:val="26"/>
        </w:rPr>
        <w:t xml:space="preserve"> замечаний и мнений,</w:t>
      </w:r>
      <w:r w:rsidRPr="00F974A7">
        <w:rPr>
          <w:rFonts w:ascii="PT Astra Serif" w:hAnsi="PT Astra Serif"/>
          <w:szCs w:val="26"/>
        </w:rPr>
        <w:t xml:space="preserve"> поступивших в ходе обсуждения идеи (концепции) </w:t>
      </w:r>
      <w:r w:rsidR="00B22060" w:rsidRPr="00F974A7">
        <w:rPr>
          <w:rFonts w:ascii="PT Astra Serif" w:hAnsi="PT Astra Serif"/>
          <w:szCs w:val="26"/>
        </w:rPr>
        <w:t xml:space="preserve">предлагаемого </w:t>
      </w:r>
      <w:r w:rsidRPr="00F974A7">
        <w:rPr>
          <w:rFonts w:ascii="PT Astra Serif" w:hAnsi="PT Astra Serif"/>
          <w:szCs w:val="26"/>
        </w:rPr>
        <w:t xml:space="preserve">правового регулирования, разработчик принимает решение о подготовке проекта акта либо </w:t>
      </w:r>
      <w:r w:rsidR="00C8610D" w:rsidRPr="00F974A7">
        <w:rPr>
          <w:rFonts w:ascii="PT Astra Serif" w:hAnsi="PT Astra Serif"/>
          <w:szCs w:val="26"/>
        </w:rPr>
        <w:br/>
      </w:r>
      <w:r w:rsidRPr="00F974A7">
        <w:rPr>
          <w:rFonts w:ascii="PT Astra Serif" w:hAnsi="PT Astra Serif"/>
          <w:szCs w:val="26"/>
        </w:rPr>
        <w:t>об отказе от введения предлагаемого правового регулирования в целях решения выявленной проблемы.</w:t>
      </w:r>
    </w:p>
    <w:p w:rsidR="007D14C8" w:rsidRPr="00F974A7" w:rsidRDefault="007B474F" w:rsidP="00DE51C6">
      <w:pPr>
        <w:pStyle w:val="aff7"/>
        <w:tabs>
          <w:tab w:val="left" w:pos="993"/>
          <w:tab w:val="left" w:pos="1134"/>
        </w:tabs>
        <w:ind w:left="0"/>
        <w:jc w:val="both"/>
        <w:rPr>
          <w:rFonts w:ascii="PT Astra Serif" w:hAnsi="PT Astra Serif"/>
          <w:szCs w:val="26"/>
        </w:rPr>
      </w:pPr>
      <w:r w:rsidRPr="00F974A7">
        <w:rPr>
          <w:rFonts w:ascii="PT Astra Serif" w:hAnsi="PT Astra Serif"/>
          <w:szCs w:val="26"/>
        </w:rPr>
        <w:t xml:space="preserve">В случае принятия решения об отказе от введения предлагаемого правового регулирования разработчик в срок не позднее </w:t>
      </w:r>
      <w:r w:rsidR="002440EA" w:rsidRPr="00F974A7">
        <w:rPr>
          <w:rFonts w:ascii="PT Astra Serif" w:hAnsi="PT Astra Serif"/>
          <w:szCs w:val="26"/>
        </w:rPr>
        <w:t>20</w:t>
      </w:r>
      <w:r w:rsidRPr="00F974A7">
        <w:rPr>
          <w:rFonts w:ascii="PT Astra Serif" w:hAnsi="PT Astra Serif"/>
          <w:szCs w:val="26"/>
        </w:rPr>
        <w:t xml:space="preserve"> рабочих дней со дня окончания </w:t>
      </w:r>
      <w:r w:rsidR="00E6530D" w:rsidRPr="00F974A7">
        <w:rPr>
          <w:rFonts w:ascii="PT Astra Serif" w:hAnsi="PT Astra Serif"/>
          <w:szCs w:val="26"/>
        </w:rPr>
        <w:t xml:space="preserve">срока </w:t>
      </w:r>
      <w:r w:rsidR="002440EA" w:rsidRPr="00F974A7">
        <w:rPr>
          <w:rFonts w:ascii="PT Astra Serif" w:hAnsi="PT Astra Serif"/>
          <w:szCs w:val="26"/>
        </w:rPr>
        <w:t>обсуждения идеи (концепции) предлагаемого правового регулирования</w:t>
      </w:r>
      <w:r w:rsidRPr="00F974A7">
        <w:rPr>
          <w:rFonts w:ascii="PT Astra Serif" w:hAnsi="PT Astra Serif"/>
          <w:szCs w:val="26"/>
        </w:rPr>
        <w:t xml:space="preserve"> размещает на региональном портале уведомление об отказе от подготовки проекта акта с указанием причины такого отказа. В указанный срок разработчик направляет уведомление об отказе от подготовки проекта акта</w:t>
      </w:r>
      <w:r w:rsidR="00312623" w:rsidRPr="00F974A7">
        <w:rPr>
          <w:rFonts w:ascii="PT Astra Serif" w:hAnsi="PT Astra Serif"/>
          <w:szCs w:val="26"/>
        </w:rPr>
        <w:t xml:space="preserve"> органам</w:t>
      </w:r>
      <w:r w:rsidR="00D7658A" w:rsidRPr="00F974A7">
        <w:rPr>
          <w:rFonts w:ascii="PT Astra Serif" w:hAnsi="PT Astra Serif"/>
          <w:szCs w:val="26"/>
        </w:rPr>
        <w:t>,</w:t>
      </w:r>
      <w:r w:rsidR="00312623" w:rsidRPr="00F974A7">
        <w:rPr>
          <w:rFonts w:ascii="PT Astra Serif" w:hAnsi="PT Astra Serif"/>
          <w:szCs w:val="26"/>
        </w:rPr>
        <w:t xml:space="preserve"> организациям и иным лицам,</w:t>
      </w:r>
      <w:r w:rsidR="00CE5A18" w:rsidRPr="00F974A7">
        <w:rPr>
          <w:rFonts w:ascii="PT Astra Serif" w:hAnsi="PT Astra Serif"/>
          <w:szCs w:val="26"/>
        </w:rPr>
        <w:t xml:space="preserve"> </w:t>
      </w:r>
      <w:r w:rsidRPr="00F974A7">
        <w:rPr>
          <w:rFonts w:ascii="PT Astra Serif" w:hAnsi="PT Astra Serif"/>
          <w:szCs w:val="26"/>
        </w:rPr>
        <w:t xml:space="preserve">которые </w:t>
      </w:r>
      <w:r w:rsidR="00873F9F" w:rsidRPr="00F974A7">
        <w:rPr>
          <w:rFonts w:ascii="PT Astra Serif" w:hAnsi="PT Astra Serif"/>
          <w:szCs w:val="26"/>
        </w:rPr>
        <w:t xml:space="preserve">приняли </w:t>
      </w:r>
      <w:r w:rsidR="00CE5A18" w:rsidRPr="00F974A7">
        <w:rPr>
          <w:rFonts w:ascii="PT Astra Serif" w:hAnsi="PT Astra Serif"/>
          <w:szCs w:val="26"/>
        </w:rPr>
        <w:t xml:space="preserve">участие </w:t>
      </w:r>
      <w:r w:rsidR="00D7658A" w:rsidRPr="00F974A7">
        <w:rPr>
          <w:rFonts w:ascii="PT Astra Serif" w:hAnsi="PT Astra Serif"/>
          <w:szCs w:val="26"/>
        </w:rPr>
        <w:t>в обсуждении идеи (концепции) предлагаемого правового регулирования</w:t>
      </w:r>
      <w:r w:rsidRPr="00F974A7">
        <w:rPr>
          <w:rFonts w:ascii="PT Astra Serif" w:hAnsi="PT Astra Serif"/>
          <w:szCs w:val="26"/>
        </w:rPr>
        <w:t>.</w:t>
      </w:r>
      <w:r w:rsidR="00873F9F" w:rsidRPr="00F974A7">
        <w:rPr>
          <w:rFonts w:ascii="PT Astra Serif" w:hAnsi="PT Astra Serif"/>
          <w:szCs w:val="26"/>
        </w:rPr>
        <w:t xml:space="preserve"> </w:t>
      </w:r>
    </w:p>
    <w:p w:rsidR="005F6D05" w:rsidRPr="00F974A7" w:rsidRDefault="005F6D05" w:rsidP="00C8610D">
      <w:pPr>
        <w:pStyle w:val="aff7"/>
        <w:tabs>
          <w:tab w:val="left" w:pos="993"/>
          <w:tab w:val="left" w:pos="1134"/>
        </w:tabs>
        <w:ind w:left="0" w:firstLine="0"/>
        <w:jc w:val="both"/>
        <w:rPr>
          <w:rFonts w:ascii="PT Astra Serif" w:hAnsi="PT Astra Serif"/>
          <w:szCs w:val="26"/>
        </w:rPr>
      </w:pPr>
    </w:p>
    <w:p w:rsidR="005F6D05" w:rsidRPr="00F974A7" w:rsidRDefault="005F6D05" w:rsidP="00C8610D">
      <w:pPr>
        <w:pStyle w:val="aff7"/>
        <w:tabs>
          <w:tab w:val="left" w:pos="993"/>
          <w:tab w:val="left" w:pos="1134"/>
        </w:tabs>
        <w:ind w:left="0" w:firstLine="0"/>
        <w:jc w:val="center"/>
        <w:rPr>
          <w:rFonts w:ascii="PT Astra Serif" w:hAnsi="PT Astra Serif"/>
          <w:bCs/>
          <w:szCs w:val="26"/>
        </w:rPr>
      </w:pPr>
      <w:r w:rsidRPr="00F974A7">
        <w:rPr>
          <w:rFonts w:ascii="PT Astra Serif" w:hAnsi="PT Astra Serif"/>
          <w:bCs/>
          <w:szCs w:val="26"/>
        </w:rPr>
        <w:t xml:space="preserve">3. Разработка проекта акта, </w:t>
      </w:r>
      <w:r w:rsidR="003254F3" w:rsidRPr="00F974A7">
        <w:rPr>
          <w:rFonts w:ascii="PT Astra Serif" w:hAnsi="PT Astra Serif"/>
          <w:bCs/>
          <w:szCs w:val="26"/>
        </w:rPr>
        <w:t>формирование</w:t>
      </w:r>
      <w:r w:rsidRPr="00F974A7">
        <w:rPr>
          <w:rFonts w:ascii="PT Astra Serif" w:hAnsi="PT Astra Serif"/>
          <w:bCs/>
          <w:szCs w:val="26"/>
        </w:rPr>
        <w:t xml:space="preserve"> </w:t>
      </w:r>
    </w:p>
    <w:p w:rsidR="005F6D05" w:rsidRPr="00F974A7" w:rsidRDefault="005F6D05" w:rsidP="00C8610D">
      <w:pPr>
        <w:pStyle w:val="aff7"/>
        <w:tabs>
          <w:tab w:val="left" w:pos="993"/>
          <w:tab w:val="left" w:pos="1134"/>
        </w:tabs>
        <w:ind w:left="0" w:firstLine="0"/>
        <w:jc w:val="center"/>
        <w:rPr>
          <w:rFonts w:ascii="PT Astra Serif" w:hAnsi="PT Astra Serif"/>
          <w:bCs/>
          <w:szCs w:val="26"/>
        </w:rPr>
      </w:pPr>
      <w:r w:rsidRPr="00F974A7">
        <w:rPr>
          <w:rFonts w:ascii="PT Astra Serif" w:hAnsi="PT Astra Serif"/>
          <w:bCs/>
          <w:szCs w:val="26"/>
        </w:rPr>
        <w:t xml:space="preserve">сводного отчета и </w:t>
      </w:r>
      <w:r w:rsidR="00325785" w:rsidRPr="00F974A7">
        <w:rPr>
          <w:rFonts w:ascii="PT Astra Serif" w:hAnsi="PT Astra Serif"/>
          <w:bCs/>
          <w:szCs w:val="26"/>
        </w:rPr>
        <w:t>проведение</w:t>
      </w:r>
      <w:r w:rsidRPr="00F974A7">
        <w:rPr>
          <w:rFonts w:ascii="PT Astra Serif" w:hAnsi="PT Astra Serif"/>
          <w:bCs/>
          <w:szCs w:val="26"/>
        </w:rPr>
        <w:t xml:space="preserve"> публичн</w:t>
      </w:r>
      <w:r w:rsidR="00325785" w:rsidRPr="00F974A7">
        <w:rPr>
          <w:rFonts w:ascii="PT Astra Serif" w:hAnsi="PT Astra Serif"/>
          <w:bCs/>
          <w:szCs w:val="26"/>
        </w:rPr>
        <w:t>ых</w:t>
      </w:r>
      <w:r w:rsidRPr="00F974A7">
        <w:rPr>
          <w:rFonts w:ascii="PT Astra Serif" w:hAnsi="PT Astra Serif"/>
          <w:bCs/>
          <w:szCs w:val="26"/>
        </w:rPr>
        <w:t xml:space="preserve"> </w:t>
      </w:r>
      <w:r w:rsidR="00325785" w:rsidRPr="00F974A7">
        <w:rPr>
          <w:rFonts w:ascii="PT Astra Serif" w:hAnsi="PT Astra Serif"/>
          <w:bCs/>
          <w:szCs w:val="26"/>
        </w:rPr>
        <w:t>консультаций</w:t>
      </w:r>
    </w:p>
    <w:p w:rsidR="00D863B0" w:rsidRPr="00F974A7" w:rsidRDefault="00D863B0" w:rsidP="00C8610D">
      <w:pPr>
        <w:pStyle w:val="aff7"/>
        <w:tabs>
          <w:tab w:val="left" w:pos="993"/>
          <w:tab w:val="left" w:pos="1134"/>
        </w:tabs>
        <w:ind w:left="0" w:firstLine="0"/>
        <w:jc w:val="center"/>
        <w:rPr>
          <w:rFonts w:ascii="PT Astra Serif" w:hAnsi="PT Astra Serif"/>
          <w:bCs/>
          <w:szCs w:val="26"/>
        </w:rPr>
      </w:pPr>
    </w:p>
    <w:p w:rsidR="002B444B" w:rsidRPr="00F974A7" w:rsidRDefault="00D863B0" w:rsidP="00C8610D">
      <w:pPr>
        <w:pStyle w:val="aff7"/>
        <w:numPr>
          <w:ilvl w:val="0"/>
          <w:numId w:val="20"/>
        </w:numPr>
        <w:tabs>
          <w:tab w:val="left" w:pos="993"/>
          <w:tab w:val="left" w:pos="1134"/>
        </w:tabs>
        <w:ind w:left="0" w:firstLine="709"/>
        <w:jc w:val="both"/>
        <w:rPr>
          <w:rFonts w:ascii="PT Astra Serif" w:hAnsi="PT Astra Serif"/>
          <w:szCs w:val="26"/>
        </w:rPr>
      </w:pPr>
      <w:bookmarkStart w:id="10" w:name="_Ref132874105"/>
      <w:r w:rsidRPr="00F974A7">
        <w:rPr>
          <w:rFonts w:ascii="PT Astra Serif" w:hAnsi="PT Astra Serif"/>
          <w:szCs w:val="26"/>
        </w:rPr>
        <w:lastRenderedPageBreak/>
        <w:t xml:space="preserve">В </w:t>
      </w:r>
      <w:proofErr w:type="gramStart"/>
      <w:r w:rsidRPr="00F974A7">
        <w:rPr>
          <w:rFonts w:ascii="PT Astra Serif" w:hAnsi="PT Astra Serif"/>
          <w:szCs w:val="26"/>
        </w:rPr>
        <w:t>случае</w:t>
      </w:r>
      <w:proofErr w:type="gramEnd"/>
      <w:r w:rsidRPr="00F974A7">
        <w:rPr>
          <w:rFonts w:ascii="PT Astra Serif" w:hAnsi="PT Astra Serif"/>
          <w:szCs w:val="26"/>
        </w:rPr>
        <w:t xml:space="preserve"> принятия решения о разработке проекта акта разработчик подготавливает текст проекта акта и </w:t>
      </w:r>
      <w:r w:rsidR="00BA3828" w:rsidRPr="00F974A7">
        <w:rPr>
          <w:rFonts w:ascii="PT Astra Serif" w:hAnsi="PT Astra Serif"/>
          <w:szCs w:val="26"/>
        </w:rPr>
        <w:t xml:space="preserve">формирует </w:t>
      </w:r>
      <w:r w:rsidRPr="00F974A7">
        <w:rPr>
          <w:rFonts w:ascii="PT Astra Serif" w:hAnsi="PT Astra Serif"/>
          <w:szCs w:val="26"/>
        </w:rPr>
        <w:t>сводный отчет по форме согласно приложению № 4 к настоящему Порядку.</w:t>
      </w:r>
      <w:bookmarkEnd w:id="10"/>
    </w:p>
    <w:p w:rsidR="00A66F41" w:rsidRPr="00F974A7" w:rsidRDefault="00A02924" w:rsidP="00C8610D">
      <w:pPr>
        <w:pStyle w:val="aff7"/>
        <w:numPr>
          <w:ilvl w:val="0"/>
          <w:numId w:val="20"/>
        </w:numPr>
        <w:tabs>
          <w:tab w:val="left" w:pos="993"/>
          <w:tab w:val="left" w:pos="1134"/>
        </w:tabs>
        <w:ind w:left="0" w:firstLine="709"/>
        <w:jc w:val="both"/>
        <w:rPr>
          <w:rFonts w:ascii="PT Astra Serif" w:hAnsi="PT Astra Serif"/>
          <w:szCs w:val="26"/>
        </w:rPr>
      </w:pPr>
      <w:bookmarkStart w:id="11" w:name="_Ref145324124"/>
      <w:r w:rsidRPr="00F974A7">
        <w:rPr>
          <w:rFonts w:ascii="PT Astra Serif" w:hAnsi="PT Astra Serif"/>
          <w:szCs w:val="26"/>
        </w:rPr>
        <w:t>Составление</w:t>
      </w:r>
      <w:r w:rsidR="00A66F41" w:rsidRPr="00F974A7">
        <w:rPr>
          <w:rFonts w:ascii="PT Astra Serif" w:hAnsi="PT Astra Serif"/>
          <w:szCs w:val="26"/>
        </w:rPr>
        <w:t xml:space="preserve"> сводного отчета осуществляется с учетом методических рекомендаций</w:t>
      </w:r>
      <w:r w:rsidR="00C8610D" w:rsidRPr="00F974A7">
        <w:rPr>
          <w:rFonts w:ascii="PT Astra Serif" w:hAnsi="PT Astra Serif"/>
          <w:szCs w:val="26"/>
        </w:rPr>
        <w:t>,</w:t>
      </w:r>
      <w:r w:rsidR="00445276" w:rsidRPr="00F974A7">
        <w:rPr>
          <w:rFonts w:ascii="PT Astra Serif" w:hAnsi="PT Astra Serif"/>
          <w:szCs w:val="26"/>
        </w:rPr>
        <w:t xml:space="preserve"> являющихся приложением № 5 к настоящему Порядку</w:t>
      </w:r>
      <w:r w:rsidR="00A66F41" w:rsidRPr="00F974A7">
        <w:rPr>
          <w:rFonts w:ascii="PT Astra Serif" w:hAnsi="PT Astra Serif"/>
          <w:szCs w:val="26"/>
        </w:rPr>
        <w:t>.</w:t>
      </w:r>
      <w:bookmarkEnd w:id="11"/>
    </w:p>
    <w:p w:rsidR="005059F8" w:rsidRPr="00F974A7" w:rsidRDefault="005059F8" w:rsidP="00C8610D">
      <w:pPr>
        <w:pStyle w:val="aff7"/>
        <w:numPr>
          <w:ilvl w:val="0"/>
          <w:numId w:val="20"/>
        </w:numPr>
        <w:tabs>
          <w:tab w:val="left" w:pos="993"/>
          <w:tab w:val="left" w:pos="1134"/>
        </w:tabs>
        <w:ind w:left="0" w:firstLine="709"/>
        <w:jc w:val="both"/>
        <w:rPr>
          <w:rFonts w:ascii="PT Astra Serif" w:hAnsi="PT Astra Serif"/>
          <w:szCs w:val="26"/>
        </w:rPr>
      </w:pPr>
      <w:r w:rsidRPr="00F974A7">
        <w:rPr>
          <w:rFonts w:ascii="PT Astra Serif" w:hAnsi="PT Astra Serif"/>
          <w:szCs w:val="26"/>
        </w:rPr>
        <w:t>В целях проведения публичных консультаций в отношении проекта акта разработчик размещает на региональном портале проект акта, сводный отчет</w:t>
      </w:r>
      <w:r w:rsidR="007D2079" w:rsidRPr="00F974A7">
        <w:rPr>
          <w:rFonts w:ascii="PT Astra Serif" w:hAnsi="PT Astra Serif"/>
          <w:szCs w:val="26"/>
        </w:rPr>
        <w:t xml:space="preserve"> </w:t>
      </w:r>
      <w:r w:rsidR="00C8610D" w:rsidRPr="00F974A7">
        <w:rPr>
          <w:rFonts w:ascii="PT Astra Serif" w:hAnsi="PT Astra Serif"/>
          <w:szCs w:val="26"/>
        </w:rPr>
        <w:br/>
      </w:r>
      <w:r w:rsidR="007D2079" w:rsidRPr="00F974A7">
        <w:rPr>
          <w:rFonts w:ascii="PT Astra Serif" w:hAnsi="PT Astra Serif"/>
          <w:szCs w:val="26"/>
        </w:rPr>
        <w:t>и</w:t>
      </w:r>
      <w:r w:rsidRPr="00F974A7">
        <w:rPr>
          <w:rFonts w:ascii="PT Astra Serif" w:hAnsi="PT Astra Serif"/>
          <w:szCs w:val="26"/>
        </w:rPr>
        <w:t xml:space="preserve"> перечень вопросов для </w:t>
      </w:r>
      <w:r w:rsidR="00DD5FC1" w:rsidRPr="00F974A7">
        <w:rPr>
          <w:rFonts w:ascii="PT Astra Serif" w:hAnsi="PT Astra Serif"/>
          <w:szCs w:val="26"/>
        </w:rPr>
        <w:t>участников</w:t>
      </w:r>
      <w:r w:rsidRPr="00F974A7">
        <w:rPr>
          <w:rFonts w:ascii="PT Astra Serif" w:hAnsi="PT Astra Serif"/>
          <w:szCs w:val="26"/>
        </w:rPr>
        <w:t xml:space="preserve"> публичных консультаций согласно рекомендуемому </w:t>
      </w:r>
      <w:r w:rsidR="004720B6" w:rsidRPr="00F974A7">
        <w:rPr>
          <w:rFonts w:ascii="PT Astra Serif" w:hAnsi="PT Astra Serif"/>
          <w:szCs w:val="26"/>
        </w:rPr>
        <w:t>т</w:t>
      </w:r>
      <w:r w:rsidRPr="00F974A7">
        <w:rPr>
          <w:rFonts w:ascii="PT Astra Serif" w:hAnsi="PT Astra Serif"/>
          <w:szCs w:val="26"/>
        </w:rPr>
        <w:t xml:space="preserve">иповому перечню вопросов для </w:t>
      </w:r>
      <w:r w:rsidR="00DB5537" w:rsidRPr="00F974A7">
        <w:rPr>
          <w:rFonts w:ascii="PT Astra Serif" w:hAnsi="PT Astra Serif"/>
          <w:szCs w:val="26"/>
        </w:rPr>
        <w:t>участников</w:t>
      </w:r>
      <w:r w:rsidRPr="00F974A7">
        <w:rPr>
          <w:rFonts w:ascii="PT Astra Serif" w:hAnsi="PT Astra Serif"/>
          <w:szCs w:val="26"/>
        </w:rPr>
        <w:t xml:space="preserve"> публичных консульта</w:t>
      </w:r>
      <w:r w:rsidR="00445276" w:rsidRPr="00F974A7">
        <w:rPr>
          <w:rFonts w:ascii="PT Astra Serif" w:hAnsi="PT Astra Serif"/>
          <w:szCs w:val="26"/>
        </w:rPr>
        <w:t>ций, являющемуся приложением № 6</w:t>
      </w:r>
      <w:r w:rsidRPr="00F974A7">
        <w:rPr>
          <w:rFonts w:ascii="PT Astra Serif" w:hAnsi="PT Astra Serif"/>
          <w:szCs w:val="26"/>
        </w:rPr>
        <w:t xml:space="preserve"> к настоящему Порядку. </w:t>
      </w:r>
    </w:p>
    <w:p w:rsidR="00AC3BE1" w:rsidRPr="00F974A7" w:rsidRDefault="002B7B1A" w:rsidP="00C8610D">
      <w:pPr>
        <w:pStyle w:val="aff7"/>
        <w:numPr>
          <w:ilvl w:val="0"/>
          <w:numId w:val="20"/>
        </w:numPr>
        <w:tabs>
          <w:tab w:val="left" w:pos="993"/>
          <w:tab w:val="left" w:pos="1134"/>
        </w:tabs>
        <w:ind w:left="0" w:firstLine="709"/>
        <w:jc w:val="both"/>
        <w:rPr>
          <w:rFonts w:ascii="PT Astra Serif" w:hAnsi="PT Astra Serif"/>
          <w:szCs w:val="26"/>
        </w:rPr>
      </w:pPr>
      <w:bookmarkStart w:id="12" w:name="_Ref132879743"/>
      <w:r w:rsidRPr="00F974A7">
        <w:rPr>
          <w:rFonts w:ascii="PT Astra Serif" w:hAnsi="PT Astra Serif"/>
          <w:szCs w:val="26"/>
        </w:rPr>
        <w:t xml:space="preserve">Разработчик не позднее </w:t>
      </w:r>
      <w:r w:rsidR="00081595" w:rsidRPr="00F974A7">
        <w:rPr>
          <w:rFonts w:ascii="PT Astra Serif" w:hAnsi="PT Astra Serif"/>
          <w:szCs w:val="26"/>
        </w:rPr>
        <w:t>двух рабочих дней</w:t>
      </w:r>
      <w:r w:rsidRPr="00F974A7">
        <w:rPr>
          <w:rFonts w:ascii="PT Astra Serif" w:hAnsi="PT Astra Serif"/>
          <w:szCs w:val="26"/>
        </w:rPr>
        <w:t xml:space="preserve"> со дня размещения </w:t>
      </w:r>
      <w:r w:rsidR="00C8610D" w:rsidRPr="00F974A7">
        <w:rPr>
          <w:rFonts w:ascii="PT Astra Serif" w:hAnsi="PT Astra Serif"/>
          <w:szCs w:val="26"/>
        </w:rPr>
        <w:br/>
      </w:r>
      <w:r w:rsidRPr="00F974A7">
        <w:rPr>
          <w:rFonts w:ascii="PT Astra Serif" w:hAnsi="PT Astra Serif"/>
          <w:szCs w:val="26"/>
        </w:rPr>
        <w:t xml:space="preserve">на региональном портале проекта акта, сводного отчета, перечня вопросов </w:t>
      </w:r>
      <w:r w:rsidR="00C8610D" w:rsidRPr="00F974A7">
        <w:rPr>
          <w:rFonts w:ascii="PT Astra Serif" w:hAnsi="PT Astra Serif"/>
          <w:szCs w:val="26"/>
        </w:rPr>
        <w:br/>
      </w:r>
      <w:r w:rsidRPr="00F974A7">
        <w:rPr>
          <w:rFonts w:ascii="PT Astra Serif" w:hAnsi="PT Astra Serif"/>
          <w:szCs w:val="26"/>
        </w:rPr>
        <w:t xml:space="preserve">для </w:t>
      </w:r>
      <w:r w:rsidR="001226AB" w:rsidRPr="00F974A7">
        <w:rPr>
          <w:rFonts w:ascii="PT Astra Serif" w:hAnsi="PT Astra Serif"/>
          <w:szCs w:val="26"/>
        </w:rPr>
        <w:t>участников</w:t>
      </w:r>
      <w:r w:rsidRPr="00F974A7">
        <w:rPr>
          <w:rFonts w:ascii="PT Astra Serif" w:hAnsi="PT Astra Serif"/>
          <w:szCs w:val="26"/>
        </w:rPr>
        <w:t xml:space="preserve"> публичных консультаций </w:t>
      </w:r>
      <w:r w:rsidR="00AC3BE1" w:rsidRPr="00F974A7">
        <w:rPr>
          <w:rFonts w:ascii="PT Astra Serif" w:hAnsi="PT Astra Serif"/>
          <w:szCs w:val="26"/>
        </w:rPr>
        <w:t xml:space="preserve">письменно </w:t>
      </w:r>
      <w:r w:rsidR="00BB4483" w:rsidRPr="00F974A7">
        <w:rPr>
          <w:rFonts w:ascii="PT Astra Serif" w:hAnsi="PT Astra Serif"/>
          <w:szCs w:val="26"/>
        </w:rPr>
        <w:t>уведомляет</w:t>
      </w:r>
      <w:r w:rsidRPr="00F974A7">
        <w:rPr>
          <w:rFonts w:ascii="PT Astra Serif" w:hAnsi="PT Astra Serif"/>
          <w:szCs w:val="26"/>
        </w:rPr>
        <w:t xml:space="preserve"> о начале </w:t>
      </w:r>
      <w:r w:rsidR="00AC3BE1" w:rsidRPr="00F974A7">
        <w:rPr>
          <w:rFonts w:ascii="PT Astra Serif" w:hAnsi="PT Astra Serif"/>
          <w:szCs w:val="26"/>
        </w:rPr>
        <w:t>публичных консультаций органы</w:t>
      </w:r>
      <w:r w:rsidR="007D2079" w:rsidRPr="00F974A7">
        <w:rPr>
          <w:rFonts w:ascii="PT Astra Serif" w:hAnsi="PT Astra Serif"/>
          <w:szCs w:val="26"/>
        </w:rPr>
        <w:t>,</w:t>
      </w:r>
      <w:r w:rsidR="00AC3BE1" w:rsidRPr="00F974A7">
        <w:rPr>
          <w:rFonts w:ascii="PT Astra Serif" w:hAnsi="PT Astra Serif"/>
          <w:szCs w:val="26"/>
        </w:rPr>
        <w:t xml:space="preserve"> организации</w:t>
      </w:r>
      <w:r w:rsidR="001B3608" w:rsidRPr="00F974A7">
        <w:rPr>
          <w:rFonts w:ascii="PT Astra Serif" w:hAnsi="PT Astra Serif"/>
          <w:szCs w:val="26"/>
        </w:rPr>
        <w:t>,</w:t>
      </w:r>
      <w:r w:rsidR="007D2079" w:rsidRPr="00F974A7">
        <w:rPr>
          <w:rFonts w:ascii="PT Astra Serif" w:hAnsi="PT Astra Serif"/>
        </w:rPr>
        <w:t xml:space="preserve"> </w:t>
      </w:r>
      <w:r w:rsidR="007D2079" w:rsidRPr="00F974A7">
        <w:rPr>
          <w:rFonts w:ascii="PT Astra Serif" w:hAnsi="PT Astra Serif"/>
          <w:szCs w:val="26"/>
        </w:rPr>
        <w:t>лиц, определенны</w:t>
      </w:r>
      <w:r w:rsidR="001B3608" w:rsidRPr="00F974A7">
        <w:rPr>
          <w:rFonts w:ascii="PT Astra Serif" w:hAnsi="PT Astra Serif"/>
          <w:szCs w:val="26"/>
        </w:rPr>
        <w:t>х</w:t>
      </w:r>
      <w:r w:rsidR="00AC3BE1" w:rsidRPr="00F974A7">
        <w:rPr>
          <w:rFonts w:ascii="PT Astra Serif" w:hAnsi="PT Astra Serif"/>
          <w:szCs w:val="26"/>
        </w:rPr>
        <w:t xml:space="preserve"> в пункте</w:t>
      </w:r>
      <w:r w:rsidR="00C8610D" w:rsidRPr="00F974A7">
        <w:rPr>
          <w:rFonts w:ascii="PT Astra Serif" w:hAnsi="PT Astra Serif"/>
          <w:szCs w:val="26"/>
        </w:rPr>
        <w:t> </w:t>
      </w:r>
      <w:r w:rsidR="00AE2D15" w:rsidRPr="00F974A7">
        <w:rPr>
          <w:rFonts w:ascii="PT Astra Serif" w:hAnsi="PT Astra Serif"/>
          <w:szCs w:val="26"/>
        </w:rPr>
        <w:fldChar w:fldCharType="begin"/>
      </w:r>
      <w:r w:rsidR="00AE2D15" w:rsidRPr="00F974A7">
        <w:rPr>
          <w:rFonts w:ascii="PT Astra Serif" w:hAnsi="PT Astra Serif"/>
          <w:szCs w:val="26"/>
        </w:rPr>
        <w:instrText xml:space="preserve"> REF _Ref132878745 \r \h </w:instrText>
      </w:r>
      <w:r w:rsidR="006B4A2A" w:rsidRPr="00F974A7">
        <w:rPr>
          <w:rFonts w:ascii="PT Astra Serif" w:hAnsi="PT Astra Serif"/>
          <w:szCs w:val="26"/>
        </w:rPr>
        <w:instrText xml:space="preserve"> \* MERGEFORMAT </w:instrText>
      </w:r>
      <w:r w:rsidR="00AE2D15" w:rsidRPr="00F974A7">
        <w:rPr>
          <w:rFonts w:ascii="PT Astra Serif" w:hAnsi="PT Astra Serif"/>
          <w:szCs w:val="26"/>
        </w:rPr>
      </w:r>
      <w:r w:rsidR="00AE2D15" w:rsidRPr="00F974A7">
        <w:rPr>
          <w:rFonts w:ascii="PT Astra Serif" w:hAnsi="PT Astra Serif"/>
          <w:szCs w:val="26"/>
        </w:rPr>
        <w:fldChar w:fldCharType="separate"/>
      </w:r>
      <w:r w:rsidR="0079491C">
        <w:rPr>
          <w:rFonts w:ascii="PT Astra Serif" w:hAnsi="PT Astra Serif"/>
          <w:szCs w:val="26"/>
        </w:rPr>
        <w:t>15</w:t>
      </w:r>
      <w:r w:rsidR="00AE2D15" w:rsidRPr="00F974A7">
        <w:rPr>
          <w:rFonts w:ascii="PT Astra Serif" w:hAnsi="PT Astra Serif"/>
          <w:szCs w:val="26"/>
        </w:rPr>
        <w:fldChar w:fldCharType="end"/>
      </w:r>
      <w:r w:rsidR="00AC3BE1" w:rsidRPr="00F974A7">
        <w:rPr>
          <w:rFonts w:ascii="PT Astra Serif" w:hAnsi="PT Astra Serif"/>
          <w:szCs w:val="26"/>
        </w:rPr>
        <w:t xml:space="preserve"> настоящего Порядка</w:t>
      </w:r>
      <w:r w:rsidR="007D2079" w:rsidRPr="00F974A7">
        <w:rPr>
          <w:rFonts w:ascii="PT Astra Serif" w:hAnsi="PT Astra Serif"/>
          <w:szCs w:val="26"/>
        </w:rPr>
        <w:t>, с</w:t>
      </w:r>
      <w:r w:rsidR="00AC3BE1" w:rsidRPr="00F974A7">
        <w:rPr>
          <w:rFonts w:ascii="PT Astra Serif" w:hAnsi="PT Astra Serif"/>
          <w:szCs w:val="26"/>
        </w:rPr>
        <w:t xml:space="preserve"> указ</w:t>
      </w:r>
      <w:r w:rsidR="007D2079" w:rsidRPr="00F974A7">
        <w:rPr>
          <w:rFonts w:ascii="PT Astra Serif" w:hAnsi="PT Astra Serif"/>
          <w:szCs w:val="26"/>
        </w:rPr>
        <w:t>анием</w:t>
      </w:r>
      <w:r w:rsidR="00AC3BE1" w:rsidRPr="00F974A7">
        <w:rPr>
          <w:rFonts w:ascii="PT Astra Serif" w:hAnsi="PT Astra Serif"/>
          <w:szCs w:val="26"/>
        </w:rPr>
        <w:t>:</w:t>
      </w:r>
      <w:bookmarkEnd w:id="12"/>
      <w:r w:rsidR="00AC3BE1" w:rsidRPr="00F974A7">
        <w:rPr>
          <w:rFonts w:ascii="PT Astra Serif" w:hAnsi="PT Astra Serif"/>
          <w:szCs w:val="26"/>
        </w:rPr>
        <w:t xml:space="preserve"> </w:t>
      </w:r>
    </w:p>
    <w:p w:rsidR="00AC3BE1" w:rsidRPr="00F974A7" w:rsidRDefault="00D62F9C" w:rsidP="00C8610D">
      <w:pPr>
        <w:pStyle w:val="aff7"/>
        <w:tabs>
          <w:tab w:val="left" w:pos="993"/>
          <w:tab w:val="left" w:pos="1134"/>
        </w:tabs>
        <w:ind w:left="0"/>
        <w:jc w:val="both"/>
        <w:rPr>
          <w:rFonts w:ascii="PT Astra Serif" w:hAnsi="PT Astra Serif"/>
          <w:szCs w:val="26"/>
        </w:rPr>
      </w:pPr>
      <w:r w:rsidRPr="00F974A7">
        <w:rPr>
          <w:rFonts w:ascii="PT Astra Serif" w:hAnsi="PT Astra Serif"/>
          <w:szCs w:val="26"/>
        </w:rPr>
        <w:t>адреса страницы регионального портала, на котором размещены</w:t>
      </w:r>
      <w:r w:rsidR="006B4A2A" w:rsidRPr="00F974A7">
        <w:rPr>
          <w:rFonts w:ascii="PT Astra Serif" w:hAnsi="PT Astra Serif"/>
          <w:szCs w:val="26"/>
        </w:rPr>
        <w:t xml:space="preserve"> проект акта,</w:t>
      </w:r>
      <w:r w:rsidR="00AC3BE1" w:rsidRPr="00F974A7">
        <w:rPr>
          <w:rFonts w:ascii="PT Astra Serif" w:hAnsi="PT Astra Serif"/>
          <w:szCs w:val="26"/>
        </w:rPr>
        <w:t xml:space="preserve"> сводн</w:t>
      </w:r>
      <w:r w:rsidRPr="00F974A7">
        <w:rPr>
          <w:rFonts w:ascii="PT Astra Serif" w:hAnsi="PT Astra Serif"/>
          <w:szCs w:val="26"/>
        </w:rPr>
        <w:t>ый</w:t>
      </w:r>
      <w:r w:rsidR="00AC3BE1" w:rsidRPr="00F974A7">
        <w:rPr>
          <w:rFonts w:ascii="PT Astra Serif" w:hAnsi="PT Astra Serif"/>
          <w:szCs w:val="26"/>
        </w:rPr>
        <w:t xml:space="preserve"> отчет</w:t>
      </w:r>
      <w:r w:rsidR="006B4A2A" w:rsidRPr="00F974A7">
        <w:rPr>
          <w:rFonts w:ascii="PT Astra Serif" w:hAnsi="PT Astra Serif"/>
          <w:szCs w:val="26"/>
        </w:rPr>
        <w:t xml:space="preserve"> и переч</w:t>
      </w:r>
      <w:r w:rsidR="00C13962" w:rsidRPr="00F974A7">
        <w:rPr>
          <w:rFonts w:ascii="PT Astra Serif" w:hAnsi="PT Astra Serif"/>
          <w:szCs w:val="26"/>
        </w:rPr>
        <w:t>е</w:t>
      </w:r>
      <w:r w:rsidR="006B4A2A" w:rsidRPr="00F974A7">
        <w:rPr>
          <w:rFonts w:ascii="PT Astra Serif" w:hAnsi="PT Astra Serif"/>
          <w:szCs w:val="26"/>
        </w:rPr>
        <w:t>н</w:t>
      </w:r>
      <w:r w:rsidRPr="00F974A7">
        <w:rPr>
          <w:rFonts w:ascii="PT Astra Serif" w:hAnsi="PT Astra Serif"/>
          <w:szCs w:val="26"/>
        </w:rPr>
        <w:t>ь</w:t>
      </w:r>
      <w:r w:rsidR="006B4A2A" w:rsidRPr="00F974A7">
        <w:rPr>
          <w:rFonts w:ascii="PT Astra Serif" w:hAnsi="PT Astra Serif"/>
          <w:szCs w:val="26"/>
        </w:rPr>
        <w:t xml:space="preserve"> вопросов для </w:t>
      </w:r>
      <w:r w:rsidR="00C13962" w:rsidRPr="00F974A7">
        <w:rPr>
          <w:rFonts w:ascii="PT Astra Serif" w:hAnsi="PT Astra Serif"/>
          <w:szCs w:val="26"/>
        </w:rPr>
        <w:t>участников</w:t>
      </w:r>
      <w:r w:rsidR="006B4A2A" w:rsidRPr="00F974A7">
        <w:rPr>
          <w:rFonts w:ascii="PT Astra Serif" w:hAnsi="PT Astra Serif"/>
          <w:szCs w:val="26"/>
        </w:rPr>
        <w:t xml:space="preserve"> публичных консультаций</w:t>
      </w:r>
      <w:r w:rsidR="00AC3BE1" w:rsidRPr="00F974A7">
        <w:rPr>
          <w:rFonts w:ascii="PT Astra Serif" w:hAnsi="PT Astra Serif"/>
          <w:szCs w:val="26"/>
        </w:rPr>
        <w:t xml:space="preserve">; </w:t>
      </w:r>
    </w:p>
    <w:p w:rsidR="00DB256B" w:rsidRPr="00F974A7" w:rsidRDefault="00AC3BE1" w:rsidP="00C8610D">
      <w:pPr>
        <w:pStyle w:val="aff7"/>
        <w:tabs>
          <w:tab w:val="left" w:pos="993"/>
          <w:tab w:val="left" w:pos="1134"/>
        </w:tabs>
        <w:ind w:left="0"/>
        <w:jc w:val="both"/>
        <w:rPr>
          <w:rFonts w:ascii="PT Astra Serif" w:hAnsi="PT Astra Serif"/>
          <w:szCs w:val="26"/>
        </w:rPr>
      </w:pPr>
      <w:r w:rsidRPr="00F974A7">
        <w:rPr>
          <w:rFonts w:ascii="PT Astra Serif" w:hAnsi="PT Astra Serif"/>
          <w:szCs w:val="26"/>
        </w:rPr>
        <w:t>срок</w:t>
      </w:r>
      <w:r w:rsidR="006B4A2A" w:rsidRPr="00F974A7">
        <w:rPr>
          <w:rFonts w:ascii="PT Astra Serif" w:hAnsi="PT Astra Serif"/>
          <w:szCs w:val="26"/>
        </w:rPr>
        <w:t>а</w:t>
      </w:r>
      <w:r w:rsidRPr="00F974A7">
        <w:rPr>
          <w:rFonts w:ascii="PT Astra Serif" w:hAnsi="PT Astra Serif"/>
          <w:szCs w:val="26"/>
        </w:rPr>
        <w:t xml:space="preserve"> проведения публичн</w:t>
      </w:r>
      <w:r w:rsidR="006B4A2A" w:rsidRPr="00F974A7">
        <w:rPr>
          <w:rFonts w:ascii="PT Astra Serif" w:hAnsi="PT Astra Serif"/>
          <w:szCs w:val="26"/>
        </w:rPr>
        <w:t>ых</w:t>
      </w:r>
      <w:r w:rsidRPr="00F974A7">
        <w:rPr>
          <w:rFonts w:ascii="PT Astra Serif" w:hAnsi="PT Astra Serif"/>
          <w:szCs w:val="26"/>
        </w:rPr>
        <w:t xml:space="preserve"> </w:t>
      </w:r>
      <w:r w:rsidR="006B4A2A" w:rsidRPr="00F974A7">
        <w:rPr>
          <w:rFonts w:ascii="PT Astra Serif" w:hAnsi="PT Astra Serif"/>
          <w:szCs w:val="26"/>
        </w:rPr>
        <w:t>консультаций</w:t>
      </w:r>
      <w:r w:rsidRPr="00F974A7">
        <w:rPr>
          <w:rFonts w:ascii="PT Astra Serif" w:hAnsi="PT Astra Serif"/>
          <w:szCs w:val="26"/>
        </w:rPr>
        <w:t xml:space="preserve">, в течение которого разработчиком принимаются предложения, замечания, мнения, </w:t>
      </w:r>
      <w:r w:rsidR="00A711AE" w:rsidRPr="00F974A7">
        <w:rPr>
          <w:rFonts w:ascii="PT Astra Serif" w:hAnsi="PT Astra Serif"/>
          <w:szCs w:val="26"/>
        </w:rPr>
        <w:t>а также</w:t>
      </w:r>
      <w:r w:rsidR="00DB256B" w:rsidRPr="00F974A7">
        <w:rPr>
          <w:rFonts w:ascii="PT Astra Serif" w:hAnsi="PT Astra Serif"/>
          <w:szCs w:val="26"/>
        </w:rPr>
        <w:t xml:space="preserve"> способ их представления</w:t>
      </w:r>
      <w:r w:rsidR="00C65AE9" w:rsidRPr="00F974A7">
        <w:rPr>
          <w:rFonts w:ascii="PT Astra Serif" w:hAnsi="PT Astra Serif"/>
          <w:szCs w:val="26"/>
        </w:rPr>
        <w:t>;</w:t>
      </w:r>
    </w:p>
    <w:p w:rsidR="00AC3BE1" w:rsidRPr="00F974A7" w:rsidRDefault="00DB256B" w:rsidP="00C8610D">
      <w:pPr>
        <w:pStyle w:val="aff7"/>
        <w:tabs>
          <w:tab w:val="left" w:pos="993"/>
          <w:tab w:val="left" w:pos="1134"/>
        </w:tabs>
        <w:ind w:left="0"/>
        <w:jc w:val="both"/>
        <w:rPr>
          <w:rFonts w:ascii="PT Astra Serif" w:hAnsi="PT Astra Serif"/>
          <w:szCs w:val="26"/>
        </w:rPr>
      </w:pPr>
      <w:r w:rsidRPr="00F974A7">
        <w:rPr>
          <w:rFonts w:ascii="PT Astra Serif" w:hAnsi="PT Astra Serif"/>
          <w:szCs w:val="26"/>
        </w:rPr>
        <w:t>срок</w:t>
      </w:r>
      <w:r w:rsidR="00C65AE9" w:rsidRPr="00F974A7">
        <w:rPr>
          <w:rFonts w:ascii="PT Astra Serif" w:hAnsi="PT Astra Serif"/>
          <w:szCs w:val="26"/>
        </w:rPr>
        <w:t>а</w:t>
      </w:r>
      <w:r w:rsidRPr="00F974A7">
        <w:rPr>
          <w:rFonts w:ascii="PT Astra Serif" w:hAnsi="PT Astra Serif"/>
          <w:szCs w:val="26"/>
        </w:rPr>
        <w:t xml:space="preserve"> и </w:t>
      </w:r>
      <w:r w:rsidR="00C65AE9" w:rsidRPr="00F974A7">
        <w:rPr>
          <w:rFonts w:ascii="PT Astra Serif" w:hAnsi="PT Astra Serif"/>
          <w:szCs w:val="26"/>
        </w:rPr>
        <w:t>адреса страницы регионального портала, на котором</w:t>
      </w:r>
      <w:r w:rsidR="008965CD" w:rsidRPr="00F974A7">
        <w:rPr>
          <w:rFonts w:ascii="PT Astra Serif" w:hAnsi="PT Astra Serif"/>
          <w:szCs w:val="26"/>
        </w:rPr>
        <w:t xml:space="preserve"> </w:t>
      </w:r>
      <w:r w:rsidR="00C65AE9" w:rsidRPr="00F974A7">
        <w:rPr>
          <w:rFonts w:ascii="PT Astra Serif" w:hAnsi="PT Astra Serif"/>
          <w:szCs w:val="26"/>
        </w:rPr>
        <w:t xml:space="preserve">подлежит размещению </w:t>
      </w:r>
      <w:r w:rsidRPr="00F974A7">
        <w:rPr>
          <w:rFonts w:ascii="PT Astra Serif" w:hAnsi="PT Astra Serif"/>
          <w:szCs w:val="26"/>
        </w:rPr>
        <w:t>сводк</w:t>
      </w:r>
      <w:r w:rsidR="00C65AE9" w:rsidRPr="00F974A7">
        <w:rPr>
          <w:rFonts w:ascii="PT Astra Serif" w:hAnsi="PT Astra Serif"/>
          <w:szCs w:val="26"/>
        </w:rPr>
        <w:t>а</w:t>
      </w:r>
      <w:r w:rsidRPr="00F974A7">
        <w:rPr>
          <w:rFonts w:ascii="PT Astra Serif" w:hAnsi="PT Astra Serif"/>
          <w:szCs w:val="26"/>
        </w:rPr>
        <w:t xml:space="preserve"> предложений по проекту акта, указанн</w:t>
      </w:r>
      <w:r w:rsidR="00C65AE9" w:rsidRPr="00F974A7">
        <w:rPr>
          <w:rFonts w:ascii="PT Astra Serif" w:hAnsi="PT Astra Serif"/>
          <w:szCs w:val="26"/>
        </w:rPr>
        <w:t>ая</w:t>
      </w:r>
      <w:r w:rsidRPr="00F974A7">
        <w:rPr>
          <w:rFonts w:ascii="PT Astra Serif" w:hAnsi="PT Astra Serif"/>
          <w:szCs w:val="26"/>
        </w:rPr>
        <w:t xml:space="preserve"> в пункте</w:t>
      </w:r>
      <w:r w:rsidR="00C8610D" w:rsidRPr="00F974A7">
        <w:rPr>
          <w:rFonts w:ascii="PT Astra Serif" w:hAnsi="PT Astra Serif"/>
          <w:szCs w:val="26"/>
        </w:rPr>
        <w:t> </w:t>
      </w:r>
      <w:r w:rsidRPr="00F974A7">
        <w:rPr>
          <w:rFonts w:ascii="PT Astra Serif" w:hAnsi="PT Astra Serif"/>
          <w:szCs w:val="26"/>
        </w:rPr>
        <w:fldChar w:fldCharType="begin"/>
      </w:r>
      <w:r w:rsidRPr="00F974A7">
        <w:rPr>
          <w:rFonts w:ascii="PT Astra Serif" w:hAnsi="PT Astra Serif"/>
          <w:szCs w:val="26"/>
        </w:rPr>
        <w:instrText xml:space="preserve"> REF _Ref132885932 \r \h  \* MERGEFORMAT </w:instrText>
      </w:r>
      <w:r w:rsidRPr="00F974A7">
        <w:rPr>
          <w:rFonts w:ascii="PT Astra Serif" w:hAnsi="PT Astra Serif"/>
          <w:szCs w:val="26"/>
        </w:rPr>
      </w:r>
      <w:r w:rsidRPr="00F974A7">
        <w:rPr>
          <w:rFonts w:ascii="PT Astra Serif" w:hAnsi="PT Astra Serif"/>
          <w:szCs w:val="26"/>
        </w:rPr>
        <w:fldChar w:fldCharType="separate"/>
      </w:r>
      <w:r w:rsidR="0079491C">
        <w:rPr>
          <w:rFonts w:ascii="PT Astra Serif" w:hAnsi="PT Astra Serif"/>
          <w:szCs w:val="26"/>
        </w:rPr>
        <w:t>26</w:t>
      </w:r>
      <w:r w:rsidRPr="00F974A7">
        <w:rPr>
          <w:rFonts w:ascii="PT Astra Serif" w:hAnsi="PT Astra Serif"/>
          <w:szCs w:val="26"/>
        </w:rPr>
        <w:fldChar w:fldCharType="end"/>
      </w:r>
      <w:r w:rsidRPr="00F974A7">
        <w:rPr>
          <w:rFonts w:ascii="PT Astra Serif" w:hAnsi="PT Astra Serif"/>
          <w:szCs w:val="26"/>
        </w:rPr>
        <w:t xml:space="preserve"> настоящего Порядка.</w:t>
      </w:r>
    </w:p>
    <w:p w:rsidR="004034B1" w:rsidRPr="00F974A7" w:rsidRDefault="00DC2D49" w:rsidP="00C8610D">
      <w:pPr>
        <w:pStyle w:val="aff7"/>
        <w:numPr>
          <w:ilvl w:val="0"/>
          <w:numId w:val="20"/>
        </w:numPr>
        <w:tabs>
          <w:tab w:val="left" w:pos="993"/>
          <w:tab w:val="left" w:pos="1134"/>
        </w:tabs>
        <w:ind w:left="0" w:firstLine="709"/>
        <w:jc w:val="both"/>
        <w:rPr>
          <w:rFonts w:ascii="PT Astra Serif" w:hAnsi="PT Astra Serif"/>
          <w:szCs w:val="26"/>
        </w:rPr>
      </w:pPr>
      <w:bookmarkStart w:id="13" w:name="_Ref133239815"/>
      <w:r w:rsidRPr="00F974A7">
        <w:rPr>
          <w:rFonts w:ascii="PT Astra Serif" w:hAnsi="PT Astra Serif"/>
          <w:szCs w:val="26"/>
        </w:rPr>
        <w:t>Помимо</w:t>
      </w:r>
      <w:r w:rsidR="006B4A2A" w:rsidRPr="00F974A7">
        <w:rPr>
          <w:rFonts w:ascii="PT Astra Serif" w:hAnsi="PT Astra Serif"/>
          <w:szCs w:val="26"/>
        </w:rPr>
        <w:t xml:space="preserve"> указанно</w:t>
      </w:r>
      <w:r w:rsidRPr="00F974A7">
        <w:rPr>
          <w:rFonts w:ascii="PT Astra Serif" w:hAnsi="PT Astra Serif"/>
          <w:szCs w:val="26"/>
        </w:rPr>
        <w:t>го</w:t>
      </w:r>
      <w:r w:rsidR="006B4A2A" w:rsidRPr="00F974A7">
        <w:rPr>
          <w:rFonts w:ascii="PT Astra Serif" w:hAnsi="PT Astra Serif"/>
          <w:szCs w:val="26"/>
        </w:rPr>
        <w:t xml:space="preserve"> в пункте </w:t>
      </w:r>
      <w:r w:rsidR="00A711AE" w:rsidRPr="00F974A7">
        <w:rPr>
          <w:rFonts w:ascii="PT Astra Serif" w:hAnsi="PT Astra Serif"/>
          <w:szCs w:val="26"/>
        </w:rPr>
        <w:fldChar w:fldCharType="begin"/>
      </w:r>
      <w:r w:rsidR="00A711AE" w:rsidRPr="00F974A7">
        <w:rPr>
          <w:rFonts w:ascii="PT Astra Serif" w:hAnsi="PT Astra Serif"/>
          <w:szCs w:val="26"/>
        </w:rPr>
        <w:instrText xml:space="preserve"> REF _Ref132879743 \r \h  \* MERGEFORMAT </w:instrText>
      </w:r>
      <w:r w:rsidR="00A711AE" w:rsidRPr="00F974A7">
        <w:rPr>
          <w:rFonts w:ascii="PT Astra Serif" w:hAnsi="PT Astra Serif"/>
          <w:szCs w:val="26"/>
        </w:rPr>
      </w:r>
      <w:r w:rsidR="00A711AE" w:rsidRPr="00F974A7">
        <w:rPr>
          <w:rFonts w:ascii="PT Astra Serif" w:hAnsi="PT Astra Serif"/>
          <w:szCs w:val="26"/>
        </w:rPr>
        <w:fldChar w:fldCharType="separate"/>
      </w:r>
      <w:r w:rsidR="0079491C">
        <w:rPr>
          <w:rFonts w:ascii="PT Astra Serif" w:hAnsi="PT Astra Serif"/>
          <w:szCs w:val="26"/>
        </w:rPr>
        <w:t>22</w:t>
      </w:r>
      <w:r w:rsidR="00A711AE" w:rsidRPr="00F974A7">
        <w:rPr>
          <w:rFonts w:ascii="PT Astra Serif" w:hAnsi="PT Astra Serif"/>
          <w:szCs w:val="26"/>
        </w:rPr>
        <w:fldChar w:fldCharType="end"/>
      </w:r>
      <w:r w:rsidR="00A711AE" w:rsidRPr="00F974A7">
        <w:rPr>
          <w:rFonts w:ascii="PT Astra Serif" w:hAnsi="PT Astra Serif"/>
          <w:szCs w:val="26"/>
        </w:rPr>
        <w:t xml:space="preserve"> </w:t>
      </w:r>
      <w:r w:rsidR="006B4A2A" w:rsidRPr="00F974A7">
        <w:rPr>
          <w:rFonts w:ascii="PT Astra Serif" w:hAnsi="PT Astra Serif"/>
          <w:szCs w:val="26"/>
        </w:rPr>
        <w:t xml:space="preserve">настоящего Порядка </w:t>
      </w:r>
      <w:r w:rsidR="00A711AE" w:rsidRPr="00F974A7">
        <w:rPr>
          <w:rFonts w:ascii="PT Astra Serif" w:hAnsi="PT Astra Serif"/>
          <w:szCs w:val="26"/>
        </w:rPr>
        <w:t>уведомлени</w:t>
      </w:r>
      <w:r w:rsidRPr="00F974A7">
        <w:rPr>
          <w:rFonts w:ascii="PT Astra Serif" w:hAnsi="PT Astra Serif"/>
          <w:szCs w:val="26"/>
        </w:rPr>
        <w:t>я</w:t>
      </w:r>
      <w:r w:rsidR="00C8610D" w:rsidRPr="00F974A7">
        <w:rPr>
          <w:rFonts w:ascii="PT Astra Serif" w:hAnsi="PT Astra Serif"/>
          <w:szCs w:val="26"/>
        </w:rPr>
        <w:t>,</w:t>
      </w:r>
      <w:r w:rsidR="00A711AE" w:rsidRPr="00F974A7">
        <w:rPr>
          <w:rFonts w:ascii="PT Astra Serif" w:hAnsi="PT Astra Serif"/>
          <w:szCs w:val="26"/>
        </w:rPr>
        <w:t xml:space="preserve"> </w:t>
      </w:r>
      <w:r w:rsidR="006B4A2A" w:rsidRPr="00F974A7">
        <w:rPr>
          <w:rFonts w:ascii="PT Astra Serif" w:hAnsi="PT Astra Serif"/>
          <w:szCs w:val="26"/>
        </w:rPr>
        <w:t xml:space="preserve">разработчик </w:t>
      </w:r>
      <w:r w:rsidR="00A711AE" w:rsidRPr="00F974A7">
        <w:rPr>
          <w:rFonts w:ascii="PT Astra Serif" w:hAnsi="PT Astra Serif"/>
          <w:szCs w:val="26"/>
        </w:rPr>
        <w:t xml:space="preserve">вправе </w:t>
      </w:r>
      <w:r w:rsidRPr="00F974A7">
        <w:rPr>
          <w:rFonts w:ascii="PT Astra Serif" w:hAnsi="PT Astra Serif"/>
          <w:szCs w:val="26"/>
        </w:rPr>
        <w:t>направить</w:t>
      </w:r>
      <w:r w:rsidR="006B4A2A" w:rsidRPr="00F974A7">
        <w:rPr>
          <w:rFonts w:ascii="PT Astra Serif" w:hAnsi="PT Astra Serif"/>
          <w:szCs w:val="26"/>
        </w:rPr>
        <w:t xml:space="preserve"> проект акта, </w:t>
      </w:r>
      <w:r w:rsidR="00A711AE" w:rsidRPr="00F974A7">
        <w:rPr>
          <w:rFonts w:ascii="PT Astra Serif" w:hAnsi="PT Astra Serif"/>
          <w:szCs w:val="26"/>
        </w:rPr>
        <w:t xml:space="preserve">копию сводного отчета и перечень вопросов </w:t>
      </w:r>
      <w:r w:rsidR="00C13962" w:rsidRPr="00F974A7">
        <w:rPr>
          <w:rFonts w:ascii="PT Astra Serif" w:hAnsi="PT Astra Serif"/>
          <w:szCs w:val="26"/>
        </w:rPr>
        <w:t>для участников</w:t>
      </w:r>
      <w:r w:rsidR="00A711AE" w:rsidRPr="00F974A7">
        <w:rPr>
          <w:rFonts w:ascii="PT Astra Serif" w:hAnsi="PT Astra Serif"/>
          <w:szCs w:val="26"/>
        </w:rPr>
        <w:t xml:space="preserve"> публичных консультаций.</w:t>
      </w:r>
      <w:bookmarkEnd w:id="13"/>
    </w:p>
    <w:p w:rsidR="00AF2CD6" w:rsidRPr="00F974A7" w:rsidRDefault="00AF2CD6" w:rsidP="00C8610D">
      <w:pPr>
        <w:pStyle w:val="aff7"/>
        <w:numPr>
          <w:ilvl w:val="0"/>
          <w:numId w:val="20"/>
        </w:numPr>
        <w:tabs>
          <w:tab w:val="left" w:pos="993"/>
          <w:tab w:val="left" w:pos="1134"/>
        </w:tabs>
        <w:ind w:left="0" w:firstLine="709"/>
        <w:jc w:val="both"/>
        <w:rPr>
          <w:rFonts w:ascii="PT Astra Serif" w:hAnsi="PT Astra Serif"/>
          <w:szCs w:val="26"/>
        </w:rPr>
      </w:pPr>
      <w:r w:rsidRPr="00F974A7">
        <w:rPr>
          <w:rFonts w:ascii="PT Astra Serif" w:hAnsi="PT Astra Serif"/>
          <w:szCs w:val="26"/>
        </w:rPr>
        <w:t>Срок проведения публичных консультаций устанавливается разработчиком с учетом степени регулирующего воздействия положений, содержащихся в проекте акта, но не может составлять менее:</w:t>
      </w:r>
    </w:p>
    <w:p w:rsidR="009E73CF" w:rsidRPr="00F974A7" w:rsidRDefault="00395F08" w:rsidP="00C8610D">
      <w:pPr>
        <w:pStyle w:val="aff7"/>
        <w:numPr>
          <w:ilvl w:val="1"/>
          <w:numId w:val="20"/>
        </w:numPr>
        <w:tabs>
          <w:tab w:val="left" w:pos="993"/>
          <w:tab w:val="left" w:pos="1134"/>
        </w:tabs>
        <w:ind w:left="0" w:firstLine="709"/>
        <w:jc w:val="both"/>
        <w:rPr>
          <w:rFonts w:ascii="PT Astra Serif" w:hAnsi="PT Astra Serif"/>
          <w:szCs w:val="26"/>
        </w:rPr>
      </w:pPr>
      <w:r w:rsidRPr="00F974A7">
        <w:rPr>
          <w:rFonts w:ascii="PT Astra Serif" w:hAnsi="PT Astra Serif"/>
          <w:szCs w:val="26"/>
        </w:rPr>
        <w:t>15</w:t>
      </w:r>
      <w:r w:rsidR="00AF2CD6" w:rsidRPr="00F974A7">
        <w:rPr>
          <w:rFonts w:ascii="PT Astra Serif" w:hAnsi="PT Astra Serif"/>
          <w:szCs w:val="26"/>
        </w:rPr>
        <w:t xml:space="preserve"> рабочих дней </w:t>
      </w:r>
      <w:r w:rsidR="00C8610D" w:rsidRPr="00F974A7">
        <w:rPr>
          <w:rFonts w:ascii="PT Astra Serif" w:hAnsi="PT Astra Serif"/>
          <w:szCs w:val="26"/>
        </w:rPr>
        <w:t>–</w:t>
      </w:r>
      <w:r w:rsidR="00AF2CD6" w:rsidRPr="00F974A7">
        <w:rPr>
          <w:rFonts w:ascii="PT Astra Serif" w:hAnsi="PT Astra Serif"/>
          <w:szCs w:val="26"/>
        </w:rPr>
        <w:t xml:space="preserve"> для проектов актов, содержащих положения, имеющие высокую степень регулирующего воздействия;</w:t>
      </w:r>
    </w:p>
    <w:p w:rsidR="009E73CF" w:rsidRPr="00F974A7" w:rsidRDefault="00AF2CD6" w:rsidP="00C8610D">
      <w:pPr>
        <w:pStyle w:val="aff7"/>
        <w:numPr>
          <w:ilvl w:val="1"/>
          <w:numId w:val="20"/>
        </w:numPr>
        <w:tabs>
          <w:tab w:val="left" w:pos="993"/>
          <w:tab w:val="left" w:pos="1134"/>
        </w:tabs>
        <w:ind w:left="0" w:firstLine="709"/>
        <w:jc w:val="both"/>
        <w:rPr>
          <w:rFonts w:ascii="PT Astra Serif" w:hAnsi="PT Astra Serif"/>
          <w:szCs w:val="26"/>
        </w:rPr>
      </w:pPr>
      <w:r w:rsidRPr="00F974A7">
        <w:rPr>
          <w:rFonts w:ascii="PT Astra Serif" w:hAnsi="PT Astra Serif"/>
          <w:szCs w:val="26"/>
        </w:rPr>
        <w:t xml:space="preserve">10 рабочих дней </w:t>
      </w:r>
      <w:r w:rsidR="00C8610D" w:rsidRPr="00F974A7">
        <w:rPr>
          <w:rFonts w:ascii="PT Astra Serif" w:hAnsi="PT Astra Serif"/>
          <w:szCs w:val="26"/>
        </w:rPr>
        <w:t>–</w:t>
      </w:r>
      <w:r w:rsidRPr="00F974A7">
        <w:rPr>
          <w:rFonts w:ascii="PT Astra Serif" w:hAnsi="PT Astra Serif"/>
          <w:szCs w:val="26"/>
        </w:rPr>
        <w:t xml:space="preserve"> для проектов актов, содержащих положения, имеющие среднюю степень регулирующего воздействия;</w:t>
      </w:r>
    </w:p>
    <w:p w:rsidR="00AF2CD6" w:rsidRPr="00F974A7" w:rsidRDefault="00AF2CD6" w:rsidP="00C8610D">
      <w:pPr>
        <w:pStyle w:val="aff7"/>
        <w:numPr>
          <w:ilvl w:val="1"/>
          <w:numId w:val="20"/>
        </w:numPr>
        <w:tabs>
          <w:tab w:val="left" w:pos="993"/>
          <w:tab w:val="left" w:pos="1134"/>
        </w:tabs>
        <w:ind w:left="0" w:firstLine="709"/>
        <w:jc w:val="both"/>
        <w:rPr>
          <w:rFonts w:ascii="PT Astra Serif" w:hAnsi="PT Astra Serif"/>
          <w:szCs w:val="26"/>
        </w:rPr>
      </w:pPr>
      <w:r w:rsidRPr="00F974A7">
        <w:rPr>
          <w:rFonts w:ascii="PT Astra Serif" w:hAnsi="PT Astra Serif"/>
          <w:szCs w:val="26"/>
        </w:rPr>
        <w:t xml:space="preserve">5 рабочих дней </w:t>
      </w:r>
      <w:r w:rsidR="00C8610D" w:rsidRPr="00F974A7">
        <w:rPr>
          <w:rFonts w:ascii="PT Astra Serif" w:hAnsi="PT Astra Serif"/>
          <w:szCs w:val="26"/>
        </w:rPr>
        <w:t>–</w:t>
      </w:r>
      <w:r w:rsidRPr="00F974A7">
        <w:rPr>
          <w:rFonts w:ascii="PT Astra Serif" w:hAnsi="PT Astra Serif"/>
          <w:szCs w:val="26"/>
        </w:rPr>
        <w:t xml:space="preserve"> для проектов актов, содержащих положения, имеющие низкую степень регулирующего воздействия. </w:t>
      </w:r>
    </w:p>
    <w:p w:rsidR="00A03FEF" w:rsidRPr="00F974A7" w:rsidRDefault="00A03FEF" w:rsidP="00C8610D">
      <w:pPr>
        <w:pStyle w:val="aff7"/>
        <w:numPr>
          <w:ilvl w:val="0"/>
          <w:numId w:val="20"/>
        </w:numPr>
        <w:tabs>
          <w:tab w:val="left" w:pos="993"/>
          <w:tab w:val="left" w:pos="1134"/>
        </w:tabs>
        <w:ind w:left="0" w:firstLine="709"/>
        <w:jc w:val="both"/>
        <w:rPr>
          <w:rFonts w:ascii="PT Astra Serif" w:hAnsi="PT Astra Serif"/>
          <w:szCs w:val="26"/>
        </w:rPr>
      </w:pPr>
      <w:r w:rsidRPr="00F974A7">
        <w:rPr>
          <w:rFonts w:ascii="PT Astra Serif" w:hAnsi="PT Astra Serif"/>
          <w:szCs w:val="26"/>
        </w:rPr>
        <w:t xml:space="preserve">В </w:t>
      </w:r>
      <w:r w:rsidR="00DC2D49" w:rsidRPr="00F974A7">
        <w:rPr>
          <w:rFonts w:ascii="PT Astra Serif" w:hAnsi="PT Astra Serif"/>
          <w:szCs w:val="26"/>
        </w:rPr>
        <w:t>пределах</w:t>
      </w:r>
      <w:r w:rsidRPr="00F974A7">
        <w:rPr>
          <w:rFonts w:ascii="PT Astra Serif" w:hAnsi="PT Astra Serif"/>
          <w:szCs w:val="26"/>
        </w:rPr>
        <w:t xml:space="preserve"> установленн</w:t>
      </w:r>
      <w:r w:rsidR="00DC2D49" w:rsidRPr="00F974A7">
        <w:rPr>
          <w:rFonts w:ascii="PT Astra Serif" w:hAnsi="PT Astra Serif"/>
          <w:szCs w:val="26"/>
        </w:rPr>
        <w:t>ого</w:t>
      </w:r>
      <w:r w:rsidRPr="00F974A7">
        <w:rPr>
          <w:rFonts w:ascii="PT Astra Serif" w:hAnsi="PT Astra Serif"/>
          <w:szCs w:val="26"/>
        </w:rPr>
        <w:t xml:space="preserve"> срок</w:t>
      </w:r>
      <w:r w:rsidR="00DC2D49" w:rsidRPr="00F974A7">
        <w:rPr>
          <w:rFonts w:ascii="PT Astra Serif" w:hAnsi="PT Astra Serif"/>
          <w:szCs w:val="26"/>
        </w:rPr>
        <w:t>а</w:t>
      </w:r>
      <w:r w:rsidRPr="00F974A7">
        <w:rPr>
          <w:rFonts w:ascii="PT Astra Serif" w:hAnsi="PT Astra Serif"/>
          <w:szCs w:val="26"/>
        </w:rPr>
        <w:t xml:space="preserve"> при проведении публичных консультаций разработчик </w:t>
      </w:r>
      <w:r w:rsidR="00DC2D49" w:rsidRPr="00F974A7">
        <w:rPr>
          <w:rFonts w:ascii="PT Astra Serif" w:hAnsi="PT Astra Serif"/>
          <w:szCs w:val="26"/>
        </w:rPr>
        <w:t>вправе</w:t>
      </w:r>
      <w:r w:rsidRPr="00F974A7">
        <w:rPr>
          <w:rFonts w:ascii="PT Astra Serif" w:hAnsi="PT Astra Serif"/>
          <w:szCs w:val="26"/>
        </w:rPr>
        <w:t xml:space="preserve"> использова</w:t>
      </w:r>
      <w:r w:rsidR="00DC2D49" w:rsidRPr="00F974A7">
        <w:rPr>
          <w:rFonts w:ascii="PT Astra Serif" w:hAnsi="PT Astra Serif"/>
          <w:szCs w:val="26"/>
        </w:rPr>
        <w:t>ть</w:t>
      </w:r>
      <w:r w:rsidRPr="00F974A7">
        <w:rPr>
          <w:rFonts w:ascii="PT Astra Serif" w:hAnsi="PT Astra Serif"/>
          <w:szCs w:val="26"/>
        </w:rPr>
        <w:t xml:space="preserve"> следующи</w:t>
      </w:r>
      <w:r w:rsidR="00DC2D49" w:rsidRPr="00F974A7">
        <w:rPr>
          <w:rFonts w:ascii="PT Astra Serif" w:hAnsi="PT Astra Serif"/>
          <w:szCs w:val="26"/>
        </w:rPr>
        <w:t>е</w:t>
      </w:r>
      <w:r w:rsidRPr="00F974A7">
        <w:rPr>
          <w:rFonts w:ascii="PT Astra Serif" w:hAnsi="PT Astra Serif"/>
          <w:szCs w:val="26"/>
        </w:rPr>
        <w:t xml:space="preserve"> дополнительны</w:t>
      </w:r>
      <w:r w:rsidR="00DC2D49" w:rsidRPr="00F974A7">
        <w:rPr>
          <w:rFonts w:ascii="PT Astra Serif" w:hAnsi="PT Astra Serif"/>
          <w:szCs w:val="26"/>
        </w:rPr>
        <w:t>е</w:t>
      </w:r>
      <w:r w:rsidRPr="00F974A7">
        <w:rPr>
          <w:rFonts w:ascii="PT Astra Serif" w:hAnsi="PT Astra Serif"/>
          <w:szCs w:val="26"/>
        </w:rPr>
        <w:t xml:space="preserve"> форм</w:t>
      </w:r>
      <w:r w:rsidR="00DC2D49" w:rsidRPr="00F974A7">
        <w:rPr>
          <w:rFonts w:ascii="PT Astra Serif" w:hAnsi="PT Astra Serif"/>
          <w:szCs w:val="26"/>
        </w:rPr>
        <w:t>ы</w:t>
      </w:r>
      <w:r w:rsidRPr="00F974A7">
        <w:rPr>
          <w:rFonts w:ascii="PT Astra Serif" w:hAnsi="PT Astra Serif"/>
          <w:szCs w:val="26"/>
        </w:rPr>
        <w:t xml:space="preserve"> публичного обсуждения проекта акта:</w:t>
      </w:r>
    </w:p>
    <w:p w:rsidR="00A03FEF" w:rsidRPr="00F974A7" w:rsidRDefault="00A03FEF" w:rsidP="00C8610D">
      <w:pPr>
        <w:pStyle w:val="aff7"/>
        <w:numPr>
          <w:ilvl w:val="1"/>
          <w:numId w:val="20"/>
        </w:numPr>
        <w:tabs>
          <w:tab w:val="left" w:pos="993"/>
          <w:tab w:val="left" w:pos="1134"/>
        </w:tabs>
        <w:ind w:left="0" w:firstLine="709"/>
        <w:jc w:val="both"/>
        <w:rPr>
          <w:rFonts w:ascii="PT Astra Serif" w:hAnsi="PT Astra Serif"/>
          <w:szCs w:val="26"/>
        </w:rPr>
      </w:pPr>
      <w:r w:rsidRPr="00F974A7">
        <w:rPr>
          <w:rFonts w:ascii="PT Astra Serif" w:hAnsi="PT Astra Serif"/>
          <w:szCs w:val="26"/>
        </w:rPr>
        <w:t>заседания общественно-консультативных органов при Губернаторе Томской области, заместителях Губернатора Томской области;</w:t>
      </w:r>
    </w:p>
    <w:p w:rsidR="00A03FEF" w:rsidRPr="00F974A7" w:rsidRDefault="00A03FEF" w:rsidP="00C8610D">
      <w:pPr>
        <w:pStyle w:val="aff7"/>
        <w:numPr>
          <w:ilvl w:val="1"/>
          <w:numId w:val="20"/>
        </w:numPr>
        <w:tabs>
          <w:tab w:val="left" w:pos="993"/>
          <w:tab w:val="left" w:pos="1134"/>
        </w:tabs>
        <w:ind w:left="0" w:firstLine="709"/>
        <w:jc w:val="both"/>
        <w:rPr>
          <w:rFonts w:ascii="PT Astra Serif" w:hAnsi="PT Astra Serif"/>
          <w:szCs w:val="26"/>
        </w:rPr>
      </w:pPr>
      <w:r w:rsidRPr="00F974A7">
        <w:rPr>
          <w:rFonts w:ascii="PT Astra Serif" w:hAnsi="PT Astra Serif"/>
          <w:szCs w:val="26"/>
        </w:rPr>
        <w:t>переговоры и совещания с участниками публичных консультаций, включая обсуждение на интернет-площадках;</w:t>
      </w:r>
    </w:p>
    <w:p w:rsidR="00A03FEF" w:rsidRPr="00F974A7" w:rsidRDefault="005F01A1" w:rsidP="00C8610D">
      <w:pPr>
        <w:pStyle w:val="aff7"/>
        <w:numPr>
          <w:ilvl w:val="1"/>
          <w:numId w:val="20"/>
        </w:numPr>
        <w:tabs>
          <w:tab w:val="left" w:pos="993"/>
          <w:tab w:val="left" w:pos="1134"/>
        </w:tabs>
        <w:ind w:left="0" w:firstLine="709"/>
        <w:jc w:val="both"/>
        <w:rPr>
          <w:rFonts w:ascii="PT Astra Serif" w:hAnsi="PT Astra Serif"/>
          <w:szCs w:val="26"/>
        </w:rPr>
      </w:pPr>
      <w:r w:rsidRPr="00F974A7">
        <w:rPr>
          <w:rFonts w:ascii="PT Astra Serif" w:hAnsi="PT Astra Serif"/>
          <w:szCs w:val="26"/>
        </w:rPr>
        <w:t>опросы, анкетирование.</w:t>
      </w:r>
    </w:p>
    <w:p w:rsidR="00333672" w:rsidRPr="00F974A7" w:rsidRDefault="006D478A" w:rsidP="00C8610D">
      <w:pPr>
        <w:pStyle w:val="aff7"/>
        <w:numPr>
          <w:ilvl w:val="0"/>
          <w:numId w:val="20"/>
        </w:numPr>
        <w:tabs>
          <w:tab w:val="left" w:pos="993"/>
          <w:tab w:val="left" w:pos="1134"/>
        </w:tabs>
        <w:ind w:left="0" w:firstLine="709"/>
        <w:jc w:val="both"/>
        <w:rPr>
          <w:rFonts w:ascii="PT Astra Serif" w:hAnsi="PT Astra Serif"/>
          <w:szCs w:val="26"/>
        </w:rPr>
      </w:pPr>
      <w:bookmarkStart w:id="14" w:name="_Ref132884558"/>
      <w:bookmarkStart w:id="15" w:name="_Ref132885932"/>
      <w:r w:rsidRPr="00F974A7">
        <w:rPr>
          <w:rFonts w:ascii="PT Astra Serif" w:hAnsi="PT Astra Serif"/>
          <w:szCs w:val="26"/>
        </w:rPr>
        <w:t xml:space="preserve">Обработка предложений, замечаний и мнений, поступивших в ходе обсуждения проекта акта, осуществляется разработчиком. </w:t>
      </w:r>
      <w:proofErr w:type="gramStart"/>
      <w:r w:rsidR="00A03FEF" w:rsidRPr="00F974A7">
        <w:rPr>
          <w:rFonts w:ascii="PT Astra Serif" w:hAnsi="PT Astra Serif"/>
          <w:szCs w:val="26"/>
        </w:rPr>
        <w:t>Разработчик обязан рассмотреть все предложения, замечания, мнения</w:t>
      </w:r>
      <w:r w:rsidR="00675FE9" w:rsidRPr="00F974A7">
        <w:rPr>
          <w:rFonts w:ascii="PT Astra Serif" w:hAnsi="PT Astra Serif"/>
          <w:szCs w:val="26"/>
        </w:rPr>
        <w:t xml:space="preserve"> участников публичных консультаций</w:t>
      </w:r>
      <w:r w:rsidR="00A03FEF" w:rsidRPr="00F974A7">
        <w:rPr>
          <w:rFonts w:ascii="PT Astra Serif" w:hAnsi="PT Astra Serif"/>
          <w:szCs w:val="26"/>
        </w:rPr>
        <w:t>, поступившие в установленный срок</w:t>
      </w:r>
      <w:r w:rsidR="00C8610D" w:rsidRPr="00F974A7">
        <w:rPr>
          <w:rFonts w:ascii="PT Astra Serif" w:hAnsi="PT Astra Serif"/>
          <w:szCs w:val="26"/>
        </w:rPr>
        <w:t>,</w:t>
      </w:r>
      <w:r w:rsidR="00A03FEF" w:rsidRPr="00F974A7">
        <w:rPr>
          <w:rFonts w:ascii="PT Astra Serif" w:hAnsi="PT Astra Serif"/>
          <w:szCs w:val="26"/>
        </w:rPr>
        <w:t xml:space="preserve"> в связи с проведением публичных консультаций, и </w:t>
      </w:r>
      <w:r w:rsidR="006A47CE" w:rsidRPr="00F974A7">
        <w:rPr>
          <w:rFonts w:ascii="PT Astra Serif" w:hAnsi="PT Astra Serif"/>
          <w:szCs w:val="26"/>
        </w:rPr>
        <w:t xml:space="preserve">в срок </w:t>
      </w:r>
      <w:r w:rsidR="00A03FEF" w:rsidRPr="00F974A7">
        <w:rPr>
          <w:rFonts w:ascii="PT Astra Serif" w:hAnsi="PT Astra Serif"/>
          <w:szCs w:val="26"/>
        </w:rPr>
        <w:t>не позднее 1</w:t>
      </w:r>
      <w:r w:rsidR="006D44C4" w:rsidRPr="00F974A7">
        <w:rPr>
          <w:rFonts w:ascii="PT Astra Serif" w:hAnsi="PT Astra Serif"/>
          <w:szCs w:val="26"/>
        </w:rPr>
        <w:t>5</w:t>
      </w:r>
      <w:r w:rsidR="00A03FEF" w:rsidRPr="00F974A7">
        <w:rPr>
          <w:rFonts w:ascii="PT Astra Serif" w:hAnsi="PT Astra Serif"/>
          <w:szCs w:val="26"/>
        </w:rPr>
        <w:t xml:space="preserve"> рабочих дней </w:t>
      </w:r>
      <w:r w:rsidR="006A47CE" w:rsidRPr="00F974A7">
        <w:rPr>
          <w:rFonts w:ascii="PT Astra Serif" w:hAnsi="PT Astra Serif"/>
          <w:szCs w:val="26"/>
        </w:rPr>
        <w:t>после</w:t>
      </w:r>
      <w:r w:rsidR="00A03FEF" w:rsidRPr="00F974A7">
        <w:rPr>
          <w:rFonts w:ascii="PT Astra Serif" w:hAnsi="PT Astra Serif"/>
          <w:szCs w:val="26"/>
        </w:rPr>
        <w:t xml:space="preserve"> дня окончания проведения публичных консультаций составить </w:t>
      </w:r>
      <w:r w:rsidR="006D44C4" w:rsidRPr="00F974A7">
        <w:rPr>
          <w:rFonts w:ascii="PT Astra Serif" w:hAnsi="PT Astra Serif"/>
          <w:szCs w:val="26"/>
        </w:rPr>
        <w:t xml:space="preserve">и разместить </w:t>
      </w:r>
      <w:r w:rsidR="00C8610D" w:rsidRPr="00F974A7">
        <w:rPr>
          <w:rFonts w:ascii="PT Astra Serif" w:hAnsi="PT Astra Serif"/>
          <w:szCs w:val="26"/>
        </w:rPr>
        <w:br/>
      </w:r>
      <w:r w:rsidR="006D44C4" w:rsidRPr="00F974A7">
        <w:rPr>
          <w:rFonts w:ascii="PT Astra Serif" w:hAnsi="PT Astra Serif"/>
          <w:szCs w:val="26"/>
        </w:rPr>
        <w:lastRenderedPageBreak/>
        <w:t xml:space="preserve">на региональном портале </w:t>
      </w:r>
      <w:r w:rsidR="00A03FEF" w:rsidRPr="00F974A7">
        <w:rPr>
          <w:rFonts w:ascii="PT Astra Serif" w:hAnsi="PT Astra Serif"/>
          <w:szCs w:val="26"/>
        </w:rPr>
        <w:t>сводку предложений по</w:t>
      </w:r>
      <w:r w:rsidR="00333672" w:rsidRPr="00F974A7">
        <w:rPr>
          <w:rFonts w:ascii="PT Astra Serif" w:hAnsi="PT Astra Serif"/>
          <w:szCs w:val="26"/>
        </w:rPr>
        <w:t xml:space="preserve"> проекту акта</w:t>
      </w:r>
      <w:r w:rsidR="00A03FEF" w:rsidRPr="00F974A7">
        <w:rPr>
          <w:rFonts w:ascii="PT Astra Serif" w:hAnsi="PT Astra Serif"/>
          <w:szCs w:val="26"/>
        </w:rPr>
        <w:t xml:space="preserve"> с указанием в ней сведений об учете или причинах отклонения поступивших предложений, замечаний, а также</w:t>
      </w:r>
      <w:proofErr w:type="gramEnd"/>
      <w:r w:rsidR="00A03FEF" w:rsidRPr="00F974A7">
        <w:rPr>
          <w:rFonts w:ascii="PT Astra Serif" w:hAnsi="PT Astra Serif"/>
          <w:szCs w:val="26"/>
        </w:rPr>
        <w:t xml:space="preserve"> о принятии к сведению поступивших мнений</w:t>
      </w:r>
      <w:bookmarkEnd w:id="14"/>
      <w:r w:rsidR="003F2702" w:rsidRPr="00F974A7">
        <w:rPr>
          <w:rFonts w:ascii="PT Astra Serif" w:hAnsi="PT Astra Serif"/>
          <w:szCs w:val="26"/>
        </w:rPr>
        <w:t xml:space="preserve"> либо </w:t>
      </w:r>
      <w:r w:rsidR="00C8610D" w:rsidRPr="00F974A7">
        <w:rPr>
          <w:rFonts w:ascii="PT Astra Serif" w:hAnsi="PT Astra Serif"/>
          <w:szCs w:val="26"/>
        </w:rPr>
        <w:br/>
      </w:r>
      <w:r w:rsidR="003F2702" w:rsidRPr="00F974A7">
        <w:rPr>
          <w:rFonts w:ascii="PT Astra Serif" w:hAnsi="PT Astra Serif"/>
          <w:szCs w:val="26"/>
        </w:rPr>
        <w:t>об отсутствии предложений, замечаний, мнений.</w:t>
      </w:r>
      <w:bookmarkEnd w:id="15"/>
    </w:p>
    <w:p w:rsidR="00582CE2" w:rsidRPr="00F974A7" w:rsidRDefault="00445276" w:rsidP="00C8610D">
      <w:pPr>
        <w:pStyle w:val="aff7"/>
        <w:tabs>
          <w:tab w:val="left" w:pos="993"/>
          <w:tab w:val="left" w:pos="1134"/>
        </w:tabs>
        <w:ind w:left="0"/>
        <w:jc w:val="both"/>
        <w:rPr>
          <w:rFonts w:ascii="PT Astra Serif" w:hAnsi="PT Astra Serif"/>
          <w:szCs w:val="26"/>
        </w:rPr>
      </w:pPr>
      <w:r w:rsidRPr="00F974A7">
        <w:rPr>
          <w:rFonts w:ascii="PT Astra Serif" w:hAnsi="PT Astra Serif"/>
          <w:szCs w:val="26"/>
        </w:rPr>
        <w:t>Сводка</w:t>
      </w:r>
      <w:r w:rsidR="001D71AF" w:rsidRPr="00F974A7">
        <w:rPr>
          <w:rFonts w:ascii="PT Astra Serif" w:hAnsi="PT Astra Serif"/>
          <w:szCs w:val="26"/>
        </w:rPr>
        <w:t xml:space="preserve"> предложений по проекту акта </w:t>
      </w:r>
      <w:r w:rsidRPr="00F974A7">
        <w:rPr>
          <w:rFonts w:ascii="PT Astra Serif" w:hAnsi="PT Astra Serif"/>
          <w:szCs w:val="26"/>
        </w:rPr>
        <w:t xml:space="preserve">составляется по форме согласно </w:t>
      </w:r>
      <w:r w:rsidR="001D71AF" w:rsidRPr="00F974A7">
        <w:rPr>
          <w:rFonts w:ascii="PT Astra Serif" w:hAnsi="PT Astra Serif"/>
          <w:szCs w:val="26"/>
        </w:rPr>
        <w:t>прил</w:t>
      </w:r>
      <w:bookmarkStart w:id="16" w:name="_Ref132893539"/>
      <w:r w:rsidR="00647D88" w:rsidRPr="00F974A7">
        <w:rPr>
          <w:rFonts w:ascii="PT Astra Serif" w:hAnsi="PT Astra Serif"/>
          <w:szCs w:val="26"/>
        </w:rPr>
        <w:t>ожению</w:t>
      </w:r>
      <w:r w:rsidRPr="00F974A7">
        <w:rPr>
          <w:rFonts w:ascii="PT Astra Serif" w:hAnsi="PT Astra Serif"/>
          <w:szCs w:val="26"/>
        </w:rPr>
        <w:t xml:space="preserve"> № 7</w:t>
      </w:r>
      <w:r w:rsidR="005C4271" w:rsidRPr="00F974A7">
        <w:rPr>
          <w:rFonts w:ascii="PT Astra Serif" w:hAnsi="PT Astra Serif"/>
          <w:szCs w:val="26"/>
        </w:rPr>
        <w:t xml:space="preserve"> к настоящему Порядку</w:t>
      </w:r>
      <w:r w:rsidR="00582CE2" w:rsidRPr="00F974A7">
        <w:rPr>
          <w:rFonts w:ascii="PT Astra Serif" w:hAnsi="PT Astra Serif"/>
          <w:szCs w:val="26"/>
        </w:rPr>
        <w:t>.</w:t>
      </w:r>
      <w:bookmarkEnd w:id="16"/>
    </w:p>
    <w:p w:rsidR="00372681" w:rsidRPr="00F974A7" w:rsidRDefault="00301C0C" w:rsidP="00C8610D">
      <w:pPr>
        <w:pStyle w:val="aff7"/>
        <w:numPr>
          <w:ilvl w:val="0"/>
          <w:numId w:val="20"/>
        </w:numPr>
        <w:tabs>
          <w:tab w:val="left" w:pos="993"/>
          <w:tab w:val="left" w:pos="1134"/>
        </w:tabs>
        <w:ind w:left="0" w:firstLine="709"/>
        <w:jc w:val="both"/>
        <w:rPr>
          <w:rFonts w:ascii="PT Astra Serif" w:hAnsi="PT Astra Serif"/>
          <w:szCs w:val="26"/>
        </w:rPr>
      </w:pPr>
      <w:r w:rsidRPr="00F974A7">
        <w:rPr>
          <w:rFonts w:ascii="PT Astra Serif" w:hAnsi="PT Astra Serif"/>
          <w:szCs w:val="26"/>
        </w:rPr>
        <w:t xml:space="preserve">В указанный в абзаце первом пункта </w:t>
      </w:r>
      <w:r w:rsidRPr="00F974A7">
        <w:rPr>
          <w:rFonts w:ascii="PT Astra Serif" w:hAnsi="PT Astra Serif"/>
          <w:szCs w:val="26"/>
        </w:rPr>
        <w:fldChar w:fldCharType="begin"/>
      </w:r>
      <w:r w:rsidRPr="00F974A7">
        <w:rPr>
          <w:rFonts w:ascii="PT Astra Serif" w:hAnsi="PT Astra Serif"/>
          <w:szCs w:val="26"/>
        </w:rPr>
        <w:instrText xml:space="preserve"> REF _Ref132885932 \r \h  \* MERGEFORMAT </w:instrText>
      </w:r>
      <w:r w:rsidRPr="00F974A7">
        <w:rPr>
          <w:rFonts w:ascii="PT Astra Serif" w:hAnsi="PT Astra Serif"/>
          <w:szCs w:val="26"/>
        </w:rPr>
      </w:r>
      <w:r w:rsidRPr="00F974A7">
        <w:rPr>
          <w:rFonts w:ascii="PT Astra Serif" w:hAnsi="PT Astra Serif"/>
          <w:szCs w:val="26"/>
        </w:rPr>
        <w:fldChar w:fldCharType="separate"/>
      </w:r>
      <w:r w:rsidR="0079491C">
        <w:rPr>
          <w:rFonts w:ascii="PT Astra Serif" w:hAnsi="PT Astra Serif"/>
          <w:szCs w:val="26"/>
        </w:rPr>
        <w:t>26</w:t>
      </w:r>
      <w:r w:rsidRPr="00F974A7">
        <w:rPr>
          <w:rFonts w:ascii="PT Astra Serif" w:hAnsi="PT Astra Serif"/>
          <w:szCs w:val="26"/>
        </w:rPr>
        <w:fldChar w:fldCharType="end"/>
      </w:r>
      <w:r w:rsidRPr="00F974A7">
        <w:rPr>
          <w:rFonts w:ascii="PT Astra Serif" w:hAnsi="PT Astra Serif"/>
          <w:szCs w:val="26"/>
        </w:rPr>
        <w:t xml:space="preserve"> настоящего Порядка срок разработчик п</w:t>
      </w:r>
      <w:r w:rsidR="00372681" w:rsidRPr="00F974A7">
        <w:rPr>
          <w:rFonts w:ascii="PT Astra Serif" w:hAnsi="PT Astra Serif"/>
          <w:szCs w:val="26"/>
        </w:rPr>
        <w:t xml:space="preserve">о результатам рассмотрения предложений, замечаний, мнений, поступивших в связи с проведением публичных консультаций, </w:t>
      </w:r>
      <w:r w:rsidR="006B39BE" w:rsidRPr="00F974A7">
        <w:rPr>
          <w:rFonts w:ascii="PT Astra Serif" w:hAnsi="PT Astra Serif"/>
          <w:szCs w:val="26"/>
        </w:rPr>
        <w:t xml:space="preserve">при необходимости </w:t>
      </w:r>
      <w:r w:rsidR="00372681" w:rsidRPr="00F974A7">
        <w:rPr>
          <w:rFonts w:ascii="PT Astra Serif" w:hAnsi="PT Astra Serif"/>
          <w:szCs w:val="26"/>
        </w:rPr>
        <w:t xml:space="preserve">дорабатывает </w:t>
      </w:r>
      <w:r w:rsidR="00F52C73" w:rsidRPr="00F974A7">
        <w:rPr>
          <w:rFonts w:ascii="PT Astra Serif" w:hAnsi="PT Astra Serif"/>
          <w:szCs w:val="26"/>
        </w:rPr>
        <w:t xml:space="preserve">и размещает на региональном портале </w:t>
      </w:r>
      <w:r w:rsidR="00372681" w:rsidRPr="00F974A7">
        <w:rPr>
          <w:rFonts w:ascii="PT Astra Serif" w:hAnsi="PT Astra Serif"/>
          <w:szCs w:val="26"/>
        </w:rPr>
        <w:t>проект акта и (или) сводный отчет</w:t>
      </w:r>
      <w:r w:rsidRPr="00F974A7">
        <w:rPr>
          <w:rFonts w:ascii="PT Astra Serif" w:hAnsi="PT Astra Serif"/>
          <w:szCs w:val="26"/>
        </w:rPr>
        <w:t>.</w:t>
      </w:r>
      <w:r w:rsidR="00372681" w:rsidRPr="00F974A7">
        <w:rPr>
          <w:rFonts w:ascii="PT Astra Serif" w:hAnsi="PT Astra Serif"/>
          <w:szCs w:val="26"/>
        </w:rPr>
        <w:t xml:space="preserve"> </w:t>
      </w:r>
    </w:p>
    <w:p w:rsidR="00C86666" w:rsidRPr="00F974A7" w:rsidRDefault="00C86666" w:rsidP="00C8610D">
      <w:pPr>
        <w:pStyle w:val="aff7"/>
        <w:numPr>
          <w:ilvl w:val="0"/>
          <w:numId w:val="20"/>
        </w:numPr>
        <w:tabs>
          <w:tab w:val="left" w:pos="993"/>
          <w:tab w:val="left" w:pos="1134"/>
        </w:tabs>
        <w:ind w:left="0" w:firstLine="709"/>
        <w:jc w:val="both"/>
        <w:rPr>
          <w:rFonts w:ascii="PT Astra Serif" w:hAnsi="PT Astra Serif"/>
          <w:szCs w:val="26"/>
        </w:rPr>
      </w:pPr>
      <w:r w:rsidRPr="00F974A7">
        <w:rPr>
          <w:rFonts w:ascii="PT Astra Serif" w:hAnsi="PT Astra Serif"/>
          <w:szCs w:val="26"/>
        </w:rPr>
        <w:t xml:space="preserve">По результатам рассмотрения предложений, замечаний, мнений, поступивших в связи с проведением публичных консультаций, разработчик </w:t>
      </w:r>
      <w:r w:rsidR="00866B36" w:rsidRPr="00F974A7">
        <w:rPr>
          <w:rFonts w:ascii="PT Astra Serif" w:hAnsi="PT Astra Serif"/>
          <w:szCs w:val="26"/>
        </w:rPr>
        <w:t>вправе</w:t>
      </w:r>
      <w:r w:rsidRPr="00F974A7">
        <w:rPr>
          <w:rFonts w:ascii="PT Astra Serif" w:hAnsi="PT Astra Serif"/>
          <w:szCs w:val="26"/>
        </w:rPr>
        <w:t xml:space="preserve"> принять мотивированное решение об отказе </w:t>
      </w:r>
      <w:r w:rsidR="00312623" w:rsidRPr="00F974A7">
        <w:rPr>
          <w:rFonts w:ascii="PT Astra Serif" w:hAnsi="PT Astra Serif"/>
          <w:szCs w:val="26"/>
        </w:rPr>
        <w:t xml:space="preserve">от дальнейшей </w:t>
      </w:r>
      <w:r w:rsidRPr="00F974A7">
        <w:rPr>
          <w:rFonts w:ascii="PT Astra Serif" w:hAnsi="PT Astra Serif"/>
          <w:szCs w:val="26"/>
        </w:rPr>
        <w:t>подготовк</w:t>
      </w:r>
      <w:r w:rsidR="00312623" w:rsidRPr="00F974A7">
        <w:rPr>
          <w:rFonts w:ascii="PT Astra Serif" w:hAnsi="PT Astra Serif"/>
          <w:szCs w:val="26"/>
        </w:rPr>
        <w:t>и</w:t>
      </w:r>
      <w:r w:rsidRPr="00F974A7">
        <w:rPr>
          <w:rFonts w:ascii="PT Astra Serif" w:hAnsi="PT Astra Serif"/>
          <w:szCs w:val="26"/>
        </w:rPr>
        <w:t xml:space="preserve"> проекта акта, разработка которого осуществлялась по инициативе разработчика.</w:t>
      </w:r>
    </w:p>
    <w:p w:rsidR="008A5785" w:rsidRPr="00F974A7" w:rsidRDefault="008A5785" w:rsidP="00C8610D">
      <w:pPr>
        <w:pStyle w:val="aff7"/>
        <w:numPr>
          <w:ilvl w:val="0"/>
          <w:numId w:val="20"/>
        </w:numPr>
        <w:tabs>
          <w:tab w:val="left" w:pos="993"/>
          <w:tab w:val="left" w:pos="1134"/>
        </w:tabs>
        <w:ind w:left="0" w:firstLine="709"/>
        <w:jc w:val="both"/>
        <w:rPr>
          <w:rFonts w:ascii="PT Astra Serif" w:hAnsi="PT Astra Serif"/>
          <w:szCs w:val="26"/>
        </w:rPr>
      </w:pPr>
      <w:r w:rsidRPr="00F974A7">
        <w:rPr>
          <w:rFonts w:ascii="PT Astra Serif" w:hAnsi="PT Astra Serif"/>
          <w:szCs w:val="26"/>
        </w:rPr>
        <w:t xml:space="preserve">В случае принятия решения об отказе в подготовке проекта акта разработчик в срок не позднее </w:t>
      </w:r>
      <w:r w:rsidR="00312623" w:rsidRPr="00F974A7">
        <w:rPr>
          <w:rFonts w:ascii="PT Astra Serif" w:hAnsi="PT Astra Serif"/>
          <w:szCs w:val="26"/>
        </w:rPr>
        <w:t>20</w:t>
      </w:r>
      <w:r w:rsidRPr="00F974A7">
        <w:rPr>
          <w:rFonts w:ascii="PT Astra Serif" w:hAnsi="PT Astra Serif"/>
          <w:szCs w:val="26"/>
        </w:rPr>
        <w:t xml:space="preserve"> рабочих дней со дня окончания срока</w:t>
      </w:r>
      <w:r w:rsidR="00312623" w:rsidRPr="00F974A7">
        <w:rPr>
          <w:rFonts w:ascii="PT Astra Serif" w:hAnsi="PT Astra Serif"/>
          <w:szCs w:val="26"/>
        </w:rPr>
        <w:t xml:space="preserve"> проведения публичных консультаций</w:t>
      </w:r>
      <w:r w:rsidRPr="00F974A7">
        <w:rPr>
          <w:rFonts w:ascii="PT Astra Serif" w:hAnsi="PT Astra Serif"/>
          <w:szCs w:val="26"/>
        </w:rPr>
        <w:t xml:space="preserve"> размещает на региональном портале </w:t>
      </w:r>
      <w:r w:rsidR="00312623" w:rsidRPr="00F974A7">
        <w:rPr>
          <w:rFonts w:ascii="PT Astra Serif" w:hAnsi="PT Astra Serif"/>
          <w:szCs w:val="26"/>
        </w:rPr>
        <w:t>мотивированное решение</w:t>
      </w:r>
      <w:r w:rsidRPr="00F974A7">
        <w:rPr>
          <w:rFonts w:ascii="PT Astra Serif" w:hAnsi="PT Astra Serif"/>
          <w:szCs w:val="26"/>
        </w:rPr>
        <w:t xml:space="preserve"> об отказе </w:t>
      </w:r>
      <w:r w:rsidR="00AA090F" w:rsidRPr="00F974A7">
        <w:rPr>
          <w:rFonts w:ascii="PT Astra Serif" w:hAnsi="PT Astra Serif"/>
          <w:szCs w:val="26"/>
        </w:rPr>
        <w:t xml:space="preserve">в </w:t>
      </w:r>
      <w:r w:rsidRPr="00F974A7">
        <w:rPr>
          <w:rFonts w:ascii="PT Astra Serif" w:hAnsi="PT Astra Serif"/>
          <w:szCs w:val="26"/>
        </w:rPr>
        <w:t>подготовк</w:t>
      </w:r>
      <w:r w:rsidR="00312623" w:rsidRPr="00F974A7">
        <w:rPr>
          <w:rFonts w:ascii="PT Astra Serif" w:hAnsi="PT Astra Serif"/>
          <w:szCs w:val="26"/>
        </w:rPr>
        <w:t xml:space="preserve">е </w:t>
      </w:r>
      <w:r w:rsidRPr="00F974A7">
        <w:rPr>
          <w:rFonts w:ascii="PT Astra Serif" w:hAnsi="PT Astra Serif"/>
          <w:szCs w:val="26"/>
        </w:rPr>
        <w:t xml:space="preserve">проекта акта. В указанный срок разработчик направляет уведомление об отказе в подготовке проекта акта органам, организациям и иным лицам, </w:t>
      </w:r>
      <w:r w:rsidR="00312623" w:rsidRPr="00F974A7">
        <w:rPr>
          <w:rFonts w:ascii="PT Astra Serif" w:hAnsi="PT Astra Serif"/>
          <w:szCs w:val="26"/>
        </w:rPr>
        <w:t>которые приняли</w:t>
      </w:r>
      <w:r w:rsidRPr="00F974A7">
        <w:rPr>
          <w:rFonts w:ascii="PT Astra Serif" w:hAnsi="PT Astra Serif"/>
          <w:szCs w:val="26"/>
        </w:rPr>
        <w:t xml:space="preserve"> участие в публичных консультациях.</w:t>
      </w:r>
    </w:p>
    <w:p w:rsidR="008A5785" w:rsidRPr="00F974A7" w:rsidRDefault="008A5785" w:rsidP="00C8610D">
      <w:pPr>
        <w:pStyle w:val="aff7"/>
        <w:tabs>
          <w:tab w:val="left" w:pos="993"/>
          <w:tab w:val="left" w:pos="1134"/>
        </w:tabs>
        <w:ind w:left="0" w:firstLine="0"/>
        <w:jc w:val="both"/>
        <w:rPr>
          <w:rFonts w:ascii="PT Astra Serif" w:hAnsi="PT Astra Serif"/>
          <w:szCs w:val="26"/>
        </w:rPr>
      </w:pPr>
    </w:p>
    <w:p w:rsidR="008A5785" w:rsidRPr="00F974A7" w:rsidRDefault="008A5785" w:rsidP="00C8610D">
      <w:pPr>
        <w:pStyle w:val="aff7"/>
        <w:tabs>
          <w:tab w:val="left" w:pos="993"/>
          <w:tab w:val="left" w:pos="1134"/>
        </w:tabs>
        <w:ind w:left="0" w:firstLine="0"/>
        <w:jc w:val="center"/>
        <w:rPr>
          <w:rFonts w:ascii="PT Astra Serif" w:hAnsi="PT Astra Serif"/>
          <w:szCs w:val="26"/>
        </w:rPr>
      </w:pPr>
      <w:r w:rsidRPr="00F974A7">
        <w:rPr>
          <w:rFonts w:ascii="PT Astra Serif" w:hAnsi="PT Astra Serif"/>
          <w:szCs w:val="26"/>
        </w:rPr>
        <w:t>4. Подготовка заключения</w:t>
      </w:r>
    </w:p>
    <w:p w:rsidR="008A5785" w:rsidRPr="00F974A7" w:rsidRDefault="008A5785" w:rsidP="00C8610D">
      <w:pPr>
        <w:pStyle w:val="aff7"/>
        <w:tabs>
          <w:tab w:val="left" w:pos="993"/>
          <w:tab w:val="left" w:pos="1134"/>
        </w:tabs>
        <w:ind w:left="0" w:firstLine="0"/>
        <w:jc w:val="both"/>
        <w:rPr>
          <w:rFonts w:ascii="PT Astra Serif" w:hAnsi="PT Astra Serif"/>
          <w:szCs w:val="26"/>
        </w:rPr>
      </w:pPr>
    </w:p>
    <w:p w:rsidR="006C58DC" w:rsidRPr="00F974A7" w:rsidRDefault="00125AF1" w:rsidP="006C58DC">
      <w:pPr>
        <w:pStyle w:val="aff7"/>
        <w:numPr>
          <w:ilvl w:val="0"/>
          <w:numId w:val="20"/>
        </w:numPr>
        <w:tabs>
          <w:tab w:val="left" w:pos="993"/>
          <w:tab w:val="left" w:pos="1134"/>
        </w:tabs>
        <w:ind w:left="0" w:firstLine="709"/>
        <w:jc w:val="both"/>
        <w:rPr>
          <w:rFonts w:ascii="PT Astra Serif" w:hAnsi="PT Astra Serif"/>
          <w:szCs w:val="26"/>
        </w:rPr>
      </w:pPr>
      <w:bookmarkStart w:id="17" w:name="_Ref132898563"/>
      <w:r w:rsidRPr="00F974A7">
        <w:rPr>
          <w:rFonts w:ascii="PT Astra Serif" w:hAnsi="PT Astra Serif"/>
          <w:szCs w:val="26"/>
          <w:shd w:val="clear" w:color="auto" w:fill="FFFFFF" w:themeFill="background1"/>
        </w:rPr>
        <w:t xml:space="preserve">Для подготовки заключения разработчик направляет </w:t>
      </w:r>
      <w:r w:rsidR="006B39BE" w:rsidRPr="00F974A7">
        <w:rPr>
          <w:rFonts w:ascii="PT Astra Serif" w:hAnsi="PT Astra Serif"/>
          <w:szCs w:val="26"/>
          <w:shd w:val="clear" w:color="auto" w:fill="FFFFFF" w:themeFill="background1"/>
        </w:rPr>
        <w:t xml:space="preserve">в уполномоченный орган </w:t>
      </w:r>
      <w:r w:rsidRPr="00F974A7">
        <w:rPr>
          <w:rFonts w:ascii="PT Astra Serif" w:hAnsi="PT Astra Serif"/>
          <w:szCs w:val="26"/>
          <w:shd w:val="clear" w:color="auto" w:fill="FFFFFF" w:themeFill="background1"/>
        </w:rPr>
        <w:t>проект акта, сводный отчет, сводку предложений по проекту акта</w:t>
      </w:r>
      <w:r w:rsidR="00744F70" w:rsidRPr="00F974A7">
        <w:rPr>
          <w:rFonts w:ascii="PT Astra Serif" w:hAnsi="PT Astra Serif"/>
          <w:szCs w:val="26"/>
          <w:shd w:val="clear" w:color="auto" w:fill="FFFFFF" w:themeFill="background1"/>
        </w:rPr>
        <w:t xml:space="preserve"> </w:t>
      </w:r>
      <w:r w:rsidR="00D64906" w:rsidRPr="00F974A7">
        <w:rPr>
          <w:rFonts w:ascii="PT Astra Serif" w:hAnsi="PT Astra Serif"/>
          <w:szCs w:val="26"/>
          <w:shd w:val="clear" w:color="auto" w:fill="FFFFFF" w:themeFill="background1"/>
        </w:rPr>
        <w:br/>
      </w:r>
      <w:r w:rsidRPr="00F974A7">
        <w:rPr>
          <w:rFonts w:ascii="PT Astra Serif" w:hAnsi="PT Astra Serif"/>
          <w:szCs w:val="26"/>
          <w:shd w:val="clear" w:color="auto" w:fill="FFFFFF" w:themeFill="background1"/>
        </w:rPr>
        <w:t>с приложением копий</w:t>
      </w:r>
      <w:r w:rsidR="009C0BA5" w:rsidRPr="00F974A7">
        <w:rPr>
          <w:rFonts w:ascii="PT Astra Serif" w:hAnsi="PT Astra Serif"/>
          <w:szCs w:val="26"/>
          <w:shd w:val="clear" w:color="auto" w:fill="FFFFFF" w:themeFill="background1"/>
        </w:rPr>
        <w:t xml:space="preserve"> или оригиналов </w:t>
      </w:r>
      <w:r w:rsidRPr="00F974A7">
        <w:rPr>
          <w:rFonts w:ascii="PT Astra Serif" w:hAnsi="PT Astra Serif"/>
          <w:szCs w:val="26"/>
          <w:shd w:val="clear" w:color="auto" w:fill="FFFFFF" w:themeFill="background1"/>
        </w:rPr>
        <w:t xml:space="preserve">всех поступивших в адрес разработчика писем, содержащих предложения, замечания, мнения по проекту акта, </w:t>
      </w:r>
      <w:r w:rsidR="00D64906" w:rsidRPr="00F974A7">
        <w:rPr>
          <w:rFonts w:ascii="PT Astra Serif" w:hAnsi="PT Astra Serif"/>
          <w:szCs w:val="26"/>
          <w:shd w:val="clear" w:color="auto" w:fill="FFFFFF" w:themeFill="background1"/>
        </w:rPr>
        <w:br/>
      </w:r>
      <w:r w:rsidR="00C9106B" w:rsidRPr="00F974A7">
        <w:rPr>
          <w:rFonts w:ascii="PT Astra Serif" w:hAnsi="PT Astra Serif"/>
          <w:szCs w:val="26"/>
          <w:shd w:val="clear" w:color="auto" w:fill="FFFFFF" w:themeFill="background1"/>
        </w:rPr>
        <w:t>за исключением случая, предусмотренного</w:t>
      </w:r>
      <w:r w:rsidR="00C9106B" w:rsidRPr="00F974A7">
        <w:rPr>
          <w:rFonts w:ascii="PT Astra Serif" w:hAnsi="PT Astra Serif"/>
          <w:szCs w:val="26"/>
        </w:rPr>
        <w:t xml:space="preserve"> пунктом </w:t>
      </w:r>
      <w:r w:rsidR="00BA4E62" w:rsidRPr="00F974A7">
        <w:rPr>
          <w:rFonts w:ascii="PT Astra Serif" w:hAnsi="PT Astra Serif"/>
          <w:szCs w:val="26"/>
        </w:rPr>
        <w:fldChar w:fldCharType="begin"/>
      </w:r>
      <w:r w:rsidR="00BA4E62" w:rsidRPr="00F974A7">
        <w:rPr>
          <w:rFonts w:ascii="PT Astra Serif" w:hAnsi="PT Astra Serif"/>
          <w:szCs w:val="26"/>
        </w:rPr>
        <w:instrText xml:space="preserve"> REF _Ref136350977 \r \h </w:instrText>
      </w:r>
      <w:r w:rsidR="00143629" w:rsidRPr="00F974A7">
        <w:rPr>
          <w:rFonts w:ascii="PT Astra Serif" w:hAnsi="PT Astra Serif"/>
          <w:szCs w:val="26"/>
        </w:rPr>
        <w:instrText xml:space="preserve"> \* MERGEFORMAT </w:instrText>
      </w:r>
      <w:r w:rsidR="00BA4E62" w:rsidRPr="00F974A7">
        <w:rPr>
          <w:rFonts w:ascii="PT Astra Serif" w:hAnsi="PT Astra Serif"/>
          <w:szCs w:val="26"/>
        </w:rPr>
      </w:r>
      <w:r w:rsidR="00BA4E62" w:rsidRPr="00F974A7">
        <w:rPr>
          <w:rFonts w:ascii="PT Astra Serif" w:hAnsi="PT Astra Serif"/>
          <w:szCs w:val="26"/>
        </w:rPr>
        <w:fldChar w:fldCharType="separate"/>
      </w:r>
      <w:r w:rsidR="0079491C">
        <w:rPr>
          <w:rFonts w:ascii="PT Astra Serif" w:hAnsi="PT Astra Serif"/>
          <w:szCs w:val="26"/>
        </w:rPr>
        <w:t>31</w:t>
      </w:r>
      <w:r w:rsidR="00BA4E62" w:rsidRPr="00F974A7">
        <w:rPr>
          <w:rFonts w:ascii="PT Astra Serif" w:hAnsi="PT Astra Serif"/>
          <w:szCs w:val="26"/>
        </w:rPr>
        <w:fldChar w:fldCharType="end"/>
      </w:r>
      <w:r w:rsidR="00C9106B" w:rsidRPr="00F974A7">
        <w:rPr>
          <w:rFonts w:ascii="PT Astra Serif" w:hAnsi="PT Astra Serif"/>
          <w:szCs w:val="26"/>
        </w:rPr>
        <w:t xml:space="preserve"> настоящего Порядка</w:t>
      </w:r>
      <w:r w:rsidRPr="00F974A7">
        <w:rPr>
          <w:rFonts w:ascii="PT Astra Serif" w:hAnsi="PT Astra Serif"/>
          <w:szCs w:val="26"/>
        </w:rPr>
        <w:t>.</w:t>
      </w:r>
      <w:bookmarkEnd w:id="17"/>
    </w:p>
    <w:p w:rsidR="0002286A" w:rsidRPr="00F974A7" w:rsidRDefault="0002286A" w:rsidP="0002286A">
      <w:pPr>
        <w:pStyle w:val="aff7"/>
        <w:tabs>
          <w:tab w:val="left" w:pos="993"/>
          <w:tab w:val="left" w:pos="1134"/>
        </w:tabs>
        <w:ind w:left="0"/>
        <w:jc w:val="both"/>
        <w:rPr>
          <w:rFonts w:ascii="PT Astra Serif" w:hAnsi="PT Astra Serif"/>
          <w:szCs w:val="26"/>
        </w:rPr>
      </w:pPr>
      <w:r w:rsidRPr="00F974A7">
        <w:rPr>
          <w:rFonts w:ascii="PT Astra Serif" w:hAnsi="PT Astra Serif"/>
          <w:szCs w:val="26"/>
        </w:rPr>
        <w:t>Помимо указанных в абзаце первом настоящего пункта документов</w:t>
      </w:r>
      <w:r w:rsidR="00D64906" w:rsidRPr="00F974A7">
        <w:rPr>
          <w:rFonts w:ascii="PT Astra Serif" w:hAnsi="PT Astra Serif"/>
          <w:szCs w:val="26"/>
        </w:rPr>
        <w:t>,</w:t>
      </w:r>
      <w:r w:rsidRPr="00F974A7">
        <w:rPr>
          <w:rFonts w:ascii="PT Astra Serif" w:hAnsi="PT Astra Serif"/>
          <w:szCs w:val="26"/>
        </w:rPr>
        <w:t xml:space="preserve"> разработчик вправе направить в уполномоченный орган иные материалы, служащие обоснованием предлагаемого правового регулирования.</w:t>
      </w:r>
    </w:p>
    <w:p w:rsidR="008A5785" w:rsidRPr="00F974A7" w:rsidRDefault="001A07CA" w:rsidP="008A5785">
      <w:pPr>
        <w:pStyle w:val="aff7"/>
        <w:numPr>
          <w:ilvl w:val="0"/>
          <w:numId w:val="20"/>
        </w:numPr>
        <w:tabs>
          <w:tab w:val="left" w:pos="993"/>
          <w:tab w:val="left" w:pos="1134"/>
        </w:tabs>
        <w:ind w:left="0" w:firstLine="709"/>
        <w:jc w:val="both"/>
        <w:rPr>
          <w:rFonts w:ascii="PT Astra Serif" w:hAnsi="PT Astra Serif"/>
          <w:szCs w:val="26"/>
        </w:rPr>
      </w:pPr>
      <w:bookmarkStart w:id="18" w:name="_Ref132898572"/>
      <w:bookmarkStart w:id="19" w:name="_Ref136350977"/>
      <w:r w:rsidRPr="00F974A7">
        <w:rPr>
          <w:rFonts w:ascii="PT Astra Serif" w:hAnsi="PT Astra Serif"/>
          <w:szCs w:val="26"/>
        </w:rPr>
        <w:t xml:space="preserve">Для подготовки заключения в отношении проектов актов, </w:t>
      </w:r>
      <w:r w:rsidR="00C9106B" w:rsidRPr="00F974A7">
        <w:rPr>
          <w:rFonts w:ascii="PT Astra Serif" w:hAnsi="PT Astra Serif"/>
          <w:szCs w:val="26"/>
        </w:rPr>
        <w:t>указанны</w:t>
      </w:r>
      <w:r w:rsidRPr="00F974A7">
        <w:rPr>
          <w:rFonts w:ascii="PT Astra Serif" w:hAnsi="PT Astra Serif"/>
          <w:szCs w:val="26"/>
        </w:rPr>
        <w:t xml:space="preserve">х </w:t>
      </w:r>
      <w:r w:rsidR="00D64906" w:rsidRPr="00F974A7">
        <w:rPr>
          <w:rFonts w:ascii="PT Astra Serif" w:hAnsi="PT Astra Serif"/>
          <w:szCs w:val="26"/>
        </w:rPr>
        <w:br/>
      </w:r>
      <w:r w:rsidRPr="00F974A7">
        <w:rPr>
          <w:rFonts w:ascii="PT Astra Serif" w:hAnsi="PT Astra Serif"/>
          <w:szCs w:val="26"/>
        </w:rPr>
        <w:t xml:space="preserve">в пункте </w:t>
      </w:r>
      <w:r w:rsidRPr="00F974A7">
        <w:rPr>
          <w:rFonts w:ascii="PT Astra Serif" w:hAnsi="PT Astra Serif"/>
          <w:szCs w:val="26"/>
        </w:rPr>
        <w:fldChar w:fldCharType="begin"/>
      </w:r>
      <w:r w:rsidRPr="00F974A7">
        <w:rPr>
          <w:rFonts w:ascii="PT Astra Serif" w:hAnsi="PT Astra Serif"/>
          <w:szCs w:val="26"/>
        </w:rPr>
        <w:instrText xml:space="preserve"> REF _Ref132897444 \r \h  \* MERGEFORMAT </w:instrText>
      </w:r>
      <w:r w:rsidRPr="00F974A7">
        <w:rPr>
          <w:rFonts w:ascii="PT Astra Serif" w:hAnsi="PT Astra Serif"/>
          <w:szCs w:val="26"/>
        </w:rPr>
      </w:r>
      <w:r w:rsidRPr="00F974A7">
        <w:rPr>
          <w:rFonts w:ascii="PT Astra Serif" w:hAnsi="PT Astra Serif"/>
          <w:szCs w:val="26"/>
        </w:rPr>
        <w:fldChar w:fldCharType="separate"/>
      </w:r>
      <w:r w:rsidR="0079491C">
        <w:rPr>
          <w:rFonts w:ascii="PT Astra Serif" w:hAnsi="PT Astra Serif"/>
          <w:szCs w:val="26"/>
        </w:rPr>
        <w:t>6</w:t>
      </w:r>
      <w:r w:rsidRPr="00F974A7">
        <w:rPr>
          <w:rFonts w:ascii="PT Astra Serif" w:hAnsi="PT Astra Serif"/>
          <w:szCs w:val="26"/>
        </w:rPr>
        <w:fldChar w:fldCharType="end"/>
      </w:r>
      <w:r w:rsidRPr="00F974A7">
        <w:rPr>
          <w:rFonts w:ascii="PT Astra Serif" w:hAnsi="PT Astra Serif"/>
          <w:szCs w:val="26"/>
        </w:rPr>
        <w:t xml:space="preserve"> настоящего Порядка, разработчик направляет в уполномоченный орган проект акта, пояснительную записку к нему и иные материалы, служащие обоснованием предлагаемого правового регулирования.</w:t>
      </w:r>
      <w:bookmarkEnd w:id="18"/>
      <w:bookmarkEnd w:id="19"/>
    </w:p>
    <w:p w:rsidR="00A77509" w:rsidRPr="00F974A7" w:rsidRDefault="00A77509" w:rsidP="004442E1">
      <w:pPr>
        <w:pStyle w:val="aff7"/>
        <w:numPr>
          <w:ilvl w:val="0"/>
          <w:numId w:val="20"/>
        </w:numPr>
        <w:tabs>
          <w:tab w:val="left" w:pos="993"/>
          <w:tab w:val="left" w:pos="1134"/>
        </w:tabs>
        <w:ind w:left="0" w:firstLine="709"/>
        <w:jc w:val="both"/>
        <w:rPr>
          <w:rFonts w:ascii="PT Astra Serif" w:hAnsi="PT Astra Serif"/>
          <w:szCs w:val="26"/>
        </w:rPr>
      </w:pPr>
      <w:bookmarkStart w:id="20" w:name="_Ref145680445"/>
      <w:r w:rsidRPr="00F974A7">
        <w:rPr>
          <w:rFonts w:ascii="PT Astra Serif" w:hAnsi="PT Astra Serif"/>
          <w:szCs w:val="26"/>
        </w:rPr>
        <w:t xml:space="preserve">В сопроводительном </w:t>
      </w:r>
      <w:proofErr w:type="gramStart"/>
      <w:r w:rsidRPr="00F974A7">
        <w:rPr>
          <w:rFonts w:ascii="PT Astra Serif" w:hAnsi="PT Astra Serif"/>
          <w:szCs w:val="26"/>
        </w:rPr>
        <w:t>письме</w:t>
      </w:r>
      <w:proofErr w:type="gramEnd"/>
      <w:r w:rsidRPr="00F974A7">
        <w:rPr>
          <w:rFonts w:ascii="PT Astra Serif" w:hAnsi="PT Astra Serif"/>
          <w:szCs w:val="26"/>
        </w:rPr>
        <w:t xml:space="preserve"> </w:t>
      </w:r>
      <w:r w:rsidR="00C9106B" w:rsidRPr="00F974A7">
        <w:rPr>
          <w:rFonts w:ascii="PT Astra Serif" w:hAnsi="PT Astra Serif"/>
          <w:szCs w:val="26"/>
        </w:rPr>
        <w:t>к</w:t>
      </w:r>
      <w:r w:rsidRPr="00F974A7">
        <w:rPr>
          <w:rFonts w:ascii="PT Astra Serif" w:hAnsi="PT Astra Serif"/>
          <w:szCs w:val="26"/>
        </w:rPr>
        <w:t xml:space="preserve"> проект</w:t>
      </w:r>
      <w:r w:rsidR="00C9106B" w:rsidRPr="00F974A7">
        <w:rPr>
          <w:rFonts w:ascii="PT Astra Serif" w:hAnsi="PT Astra Serif"/>
          <w:szCs w:val="26"/>
        </w:rPr>
        <w:t>у</w:t>
      </w:r>
      <w:r w:rsidRPr="00F974A7">
        <w:rPr>
          <w:rFonts w:ascii="PT Astra Serif" w:hAnsi="PT Astra Serif"/>
          <w:szCs w:val="26"/>
        </w:rPr>
        <w:t xml:space="preserve"> акта и документ</w:t>
      </w:r>
      <w:r w:rsidR="00C9106B" w:rsidRPr="00F974A7">
        <w:rPr>
          <w:rFonts w:ascii="PT Astra Serif" w:hAnsi="PT Astra Serif"/>
          <w:szCs w:val="26"/>
        </w:rPr>
        <w:t>ам</w:t>
      </w:r>
      <w:r w:rsidRPr="00F974A7">
        <w:rPr>
          <w:rFonts w:ascii="PT Astra Serif" w:hAnsi="PT Astra Serif"/>
          <w:szCs w:val="26"/>
        </w:rPr>
        <w:t>, направл</w:t>
      </w:r>
      <w:r w:rsidR="00C9106B" w:rsidRPr="00F974A7">
        <w:rPr>
          <w:rFonts w:ascii="PT Astra Serif" w:hAnsi="PT Astra Serif"/>
          <w:szCs w:val="26"/>
        </w:rPr>
        <w:t>яемым</w:t>
      </w:r>
      <w:r w:rsidRPr="00F974A7">
        <w:rPr>
          <w:rFonts w:ascii="PT Astra Serif" w:hAnsi="PT Astra Serif"/>
          <w:szCs w:val="26"/>
        </w:rPr>
        <w:t xml:space="preserve"> в соответствии с пунктами </w:t>
      </w:r>
      <w:r w:rsidRPr="00F974A7">
        <w:rPr>
          <w:rFonts w:ascii="PT Astra Serif" w:hAnsi="PT Astra Serif"/>
          <w:szCs w:val="26"/>
        </w:rPr>
        <w:fldChar w:fldCharType="begin"/>
      </w:r>
      <w:r w:rsidRPr="00F974A7">
        <w:rPr>
          <w:rFonts w:ascii="PT Astra Serif" w:hAnsi="PT Astra Serif"/>
          <w:szCs w:val="26"/>
        </w:rPr>
        <w:instrText xml:space="preserve"> REF _Ref132898563 \r \h  \* MERGEFORMAT </w:instrText>
      </w:r>
      <w:r w:rsidRPr="00F974A7">
        <w:rPr>
          <w:rFonts w:ascii="PT Astra Serif" w:hAnsi="PT Astra Serif"/>
          <w:szCs w:val="26"/>
        </w:rPr>
      </w:r>
      <w:r w:rsidRPr="00F974A7">
        <w:rPr>
          <w:rFonts w:ascii="PT Astra Serif" w:hAnsi="PT Astra Serif"/>
          <w:szCs w:val="26"/>
        </w:rPr>
        <w:fldChar w:fldCharType="separate"/>
      </w:r>
      <w:r w:rsidR="0079491C">
        <w:rPr>
          <w:rFonts w:ascii="PT Astra Serif" w:hAnsi="PT Astra Serif"/>
          <w:szCs w:val="26"/>
        </w:rPr>
        <w:t>30</w:t>
      </w:r>
      <w:r w:rsidRPr="00F974A7">
        <w:rPr>
          <w:rFonts w:ascii="PT Astra Serif" w:hAnsi="PT Astra Serif"/>
          <w:szCs w:val="26"/>
        </w:rPr>
        <w:fldChar w:fldCharType="end"/>
      </w:r>
      <w:r w:rsidRPr="00F974A7">
        <w:rPr>
          <w:rFonts w:ascii="PT Astra Serif" w:hAnsi="PT Astra Serif"/>
          <w:szCs w:val="26"/>
        </w:rPr>
        <w:t xml:space="preserve"> или </w:t>
      </w:r>
      <w:r w:rsidRPr="00F974A7">
        <w:rPr>
          <w:rFonts w:ascii="PT Astra Serif" w:hAnsi="PT Astra Serif"/>
          <w:szCs w:val="26"/>
        </w:rPr>
        <w:fldChar w:fldCharType="begin"/>
      </w:r>
      <w:r w:rsidRPr="00F974A7">
        <w:rPr>
          <w:rFonts w:ascii="PT Astra Serif" w:hAnsi="PT Astra Serif"/>
          <w:szCs w:val="26"/>
        </w:rPr>
        <w:instrText xml:space="preserve"> REF _Ref132898572 \r \h  \* MERGEFORMAT </w:instrText>
      </w:r>
      <w:r w:rsidRPr="00F974A7">
        <w:rPr>
          <w:rFonts w:ascii="PT Astra Serif" w:hAnsi="PT Astra Serif"/>
          <w:szCs w:val="26"/>
        </w:rPr>
      </w:r>
      <w:r w:rsidRPr="00F974A7">
        <w:rPr>
          <w:rFonts w:ascii="PT Astra Serif" w:hAnsi="PT Astra Serif"/>
          <w:szCs w:val="26"/>
        </w:rPr>
        <w:fldChar w:fldCharType="separate"/>
      </w:r>
      <w:r w:rsidR="0079491C">
        <w:rPr>
          <w:rFonts w:ascii="PT Astra Serif" w:hAnsi="PT Astra Serif"/>
          <w:szCs w:val="26"/>
        </w:rPr>
        <w:t>31</w:t>
      </w:r>
      <w:r w:rsidRPr="00F974A7">
        <w:rPr>
          <w:rFonts w:ascii="PT Astra Serif" w:hAnsi="PT Astra Serif"/>
          <w:szCs w:val="26"/>
        </w:rPr>
        <w:fldChar w:fldCharType="end"/>
      </w:r>
      <w:r w:rsidRPr="00F974A7">
        <w:rPr>
          <w:rFonts w:ascii="PT Astra Serif" w:hAnsi="PT Astra Serif"/>
          <w:szCs w:val="26"/>
        </w:rPr>
        <w:t xml:space="preserve"> настоящего Порядка, разработчик указывает цель направления уполномоченному органу проекта акта</w:t>
      </w:r>
      <w:r w:rsidR="00796E1F" w:rsidRPr="00F974A7">
        <w:rPr>
          <w:rFonts w:ascii="PT Astra Serif" w:hAnsi="PT Astra Serif"/>
          <w:szCs w:val="26"/>
        </w:rPr>
        <w:t xml:space="preserve"> и</w:t>
      </w:r>
      <w:r w:rsidRPr="00F974A7">
        <w:rPr>
          <w:rFonts w:ascii="PT Astra Serif" w:hAnsi="PT Astra Serif"/>
          <w:szCs w:val="26"/>
        </w:rPr>
        <w:t xml:space="preserve"> перечень прилагаемых </w:t>
      </w:r>
      <w:r w:rsidR="00274626" w:rsidRPr="00F974A7">
        <w:rPr>
          <w:rFonts w:ascii="PT Astra Serif" w:hAnsi="PT Astra Serif"/>
          <w:szCs w:val="26"/>
        </w:rPr>
        <w:t>к нему документов.</w:t>
      </w:r>
      <w:bookmarkEnd w:id="20"/>
      <w:r w:rsidRPr="00F974A7">
        <w:rPr>
          <w:rFonts w:ascii="PT Astra Serif" w:hAnsi="PT Astra Serif"/>
          <w:szCs w:val="26"/>
        </w:rPr>
        <w:t xml:space="preserve"> </w:t>
      </w:r>
    </w:p>
    <w:p w:rsidR="004442E1" w:rsidRPr="00F974A7" w:rsidRDefault="00AB2D17" w:rsidP="004442E1">
      <w:pPr>
        <w:pStyle w:val="aff7"/>
        <w:numPr>
          <w:ilvl w:val="0"/>
          <w:numId w:val="20"/>
        </w:numPr>
        <w:tabs>
          <w:tab w:val="left" w:pos="993"/>
          <w:tab w:val="left" w:pos="1134"/>
        </w:tabs>
        <w:ind w:left="0" w:firstLine="709"/>
        <w:jc w:val="both"/>
        <w:rPr>
          <w:rFonts w:ascii="PT Astra Serif" w:hAnsi="PT Astra Serif"/>
          <w:szCs w:val="26"/>
        </w:rPr>
      </w:pPr>
      <w:bookmarkStart w:id="21" w:name="_Ref132967966"/>
      <w:bookmarkStart w:id="22" w:name="_Ref151988963"/>
      <w:r w:rsidRPr="00F974A7">
        <w:rPr>
          <w:rFonts w:ascii="PT Astra Serif" w:hAnsi="PT Astra Serif"/>
          <w:szCs w:val="26"/>
        </w:rPr>
        <w:t>Уполномоченный орган осуществляет предварительное рассмотрение</w:t>
      </w:r>
      <w:r w:rsidR="004442E1" w:rsidRPr="00F974A7">
        <w:rPr>
          <w:rFonts w:ascii="PT Astra Serif" w:hAnsi="PT Astra Serif"/>
          <w:szCs w:val="26"/>
        </w:rPr>
        <w:t xml:space="preserve"> проекта акт</w:t>
      </w:r>
      <w:r w:rsidR="00C9106B" w:rsidRPr="00F974A7">
        <w:rPr>
          <w:rFonts w:ascii="PT Astra Serif" w:hAnsi="PT Astra Serif"/>
          <w:szCs w:val="26"/>
        </w:rPr>
        <w:t>а</w:t>
      </w:r>
      <w:r w:rsidR="004442E1" w:rsidRPr="00F974A7">
        <w:rPr>
          <w:rFonts w:ascii="PT Astra Serif" w:hAnsi="PT Astra Serif"/>
          <w:szCs w:val="26"/>
        </w:rPr>
        <w:t xml:space="preserve"> и документов, поступивших от разработчик</w:t>
      </w:r>
      <w:r w:rsidR="00A236ED" w:rsidRPr="00F974A7">
        <w:rPr>
          <w:rFonts w:ascii="PT Astra Serif" w:hAnsi="PT Astra Serif"/>
          <w:szCs w:val="26"/>
        </w:rPr>
        <w:t>а</w:t>
      </w:r>
      <w:r w:rsidR="004442E1" w:rsidRPr="00F974A7">
        <w:rPr>
          <w:rFonts w:ascii="PT Astra Serif" w:hAnsi="PT Astra Serif"/>
          <w:szCs w:val="26"/>
        </w:rPr>
        <w:t xml:space="preserve"> в соответствии </w:t>
      </w:r>
      <w:r w:rsidR="00D64906" w:rsidRPr="00F974A7">
        <w:rPr>
          <w:rFonts w:ascii="PT Astra Serif" w:hAnsi="PT Astra Serif"/>
          <w:szCs w:val="26"/>
        </w:rPr>
        <w:br/>
      </w:r>
      <w:r w:rsidR="004442E1" w:rsidRPr="00F974A7">
        <w:rPr>
          <w:rFonts w:ascii="PT Astra Serif" w:hAnsi="PT Astra Serif"/>
          <w:szCs w:val="26"/>
        </w:rPr>
        <w:t xml:space="preserve">с пунктом </w:t>
      </w:r>
      <w:r w:rsidR="004442E1" w:rsidRPr="00F974A7">
        <w:rPr>
          <w:rFonts w:ascii="PT Astra Serif" w:hAnsi="PT Astra Serif"/>
          <w:szCs w:val="26"/>
        </w:rPr>
        <w:fldChar w:fldCharType="begin"/>
      </w:r>
      <w:r w:rsidR="004442E1" w:rsidRPr="00F974A7">
        <w:rPr>
          <w:rFonts w:ascii="PT Astra Serif" w:hAnsi="PT Astra Serif"/>
          <w:szCs w:val="26"/>
        </w:rPr>
        <w:instrText xml:space="preserve"> REF _Ref132898563 \r \h  \* MERGEFORMAT </w:instrText>
      </w:r>
      <w:r w:rsidR="004442E1" w:rsidRPr="00F974A7">
        <w:rPr>
          <w:rFonts w:ascii="PT Astra Serif" w:hAnsi="PT Astra Serif"/>
          <w:szCs w:val="26"/>
        </w:rPr>
      </w:r>
      <w:r w:rsidR="004442E1" w:rsidRPr="00F974A7">
        <w:rPr>
          <w:rFonts w:ascii="PT Astra Serif" w:hAnsi="PT Astra Serif"/>
          <w:szCs w:val="26"/>
        </w:rPr>
        <w:fldChar w:fldCharType="separate"/>
      </w:r>
      <w:r w:rsidR="0079491C">
        <w:rPr>
          <w:rFonts w:ascii="PT Astra Serif" w:hAnsi="PT Astra Serif"/>
          <w:szCs w:val="26"/>
        </w:rPr>
        <w:t>30</w:t>
      </w:r>
      <w:r w:rsidR="004442E1" w:rsidRPr="00F974A7">
        <w:rPr>
          <w:rFonts w:ascii="PT Astra Serif" w:hAnsi="PT Astra Serif"/>
          <w:szCs w:val="26"/>
        </w:rPr>
        <w:fldChar w:fldCharType="end"/>
      </w:r>
      <w:r w:rsidR="004442E1" w:rsidRPr="00F974A7">
        <w:rPr>
          <w:rFonts w:ascii="PT Astra Serif" w:hAnsi="PT Astra Serif"/>
          <w:szCs w:val="26"/>
        </w:rPr>
        <w:t xml:space="preserve"> настоящего Порядка, на предмет полноты </w:t>
      </w:r>
      <w:r w:rsidR="00A236ED" w:rsidRPr="00F974A7">
        <w:rPr>
          <w:rFonts w:ascii="PT Astra Serif" w:hAnsi="PT Astra Serif"/>
          <w:szCs w:val="26"/>
        </w:rPr>
        <w:t xml:space="preserve">их предоставления, </w:t>
      </w:r>
      <w:r w:rsidR="007E1F7B" w:rsidRPr="00F974A7">
        <w:rPr>
          <w:rFonts w:ascii="PT Astra Serif" w:hAnsi="PT Astra Serif"/>
          <w:szCs w:val="26"/>
        </w:rPr>
        <w:t xml:space="preserve">а также полноты </w:t>
      </w:r>
      <w:r w:rsidR="004442E1" w:rsidRPr="00F974A7">
        <w:rPr>
          <w:rFonts w:ascii="PT Astra Serif" w:hAnsi="PT Astra Serif"/>
          <w:szCs w:val="26"/>
        </w:rPr>
        <w:t>заполнения сводного отчета</w:t>
      </w:r>
      <w:bookmarkEnd w:id="21"/>
      <w:r w:rsidR="006C4D2B" w:rsidRPr="00F974A7">
        <w:rPr>
          <w:rFonts w:ascii="PT Astra Serif" w:hAnsi="PT Astra Serif"/>
          <w:szCs w:val="26"/>
        </w:rPr>
        <w:t xml:space="preserve">, </w:t>
      </w:r>
      <w:r w:rsidR="00C22908" w:rsidRPr="00F974A7">
        <w:rPr>
          <w:rFonts w:ascii="PT Astra Serif" w:hAnsi="PT Astra Serif"/>
          <w:szCs w:val="26"/>
        </w:rPr>
        <w:t>соблюдени</w:t>
      </w:r>
      <w:r w:rsidR="00210BDF" w:rsidRPr="00F974A7">
        <w:rPr>
          <w:rFonts w:ascii="PT Astra Serif" w:hAnsi="PT Astra Serif"/>
          <w:szCs w:val="26"/>
        </w:rPr>
        <w:t>я</w:t>
      </w:r>
      <w:r w:rsidR="00C22908" w:rsidRPr="00F974A7">
        <w:rPr>
          <w:rFonts w:ascii="PT Astra Serif" w:hAnsi="PT Astra Serif"/>
          <w:szCs w:val="26"/>
        </w:rPr>
        <w:t xml:space="preserve"> </w:t>
      </w:r>
      <w:r w:rsidR="006C4D2B" w:rsidRPr="00F974A7">
        <w:rPr>
          <w:rFonts w:ascii="PT Astra Serif" w:hAnsi="PT Astra Serif"/>
          <w:szCs w:val="26"/>
        </w:rPr>
        <w:t>срока проведения</w:t>
      </w:r>
      <w:r w:rsidR="00D059B9" w:rsidRPr="00F974A7">
        <w:rPr>
          <w:rFonts w:ascii="PT Astra Serif" w:hAnsi="PT Astra Serif"/>
          <w:szCs w:val="26"/>
        </w:rPr>
        <w:t xml:space="preserve"> публичных консультаций</w:t>
      </w:r>
      <w:r w:rsidR="007E1F7B" w:rsidRPr="00F974A7">
        <w:rPr>
          <w:rFonts w:ascii="PT Astra Serif" w:hAnsi="PT Astra Serif"/>
          <w:szCs w:val="26"/>
        </w:rPr>
        <w:t xml:space="preserve">, </w:t>
      </w:r>
      <w:r w:rsidR="00103DE6" w:rsidRPr="00F974A7">
        <w:rPr>
          <w:rFonts w:ascii="PT Astra Serif" w:hAnsi="PT Astra Serif"/>
          <w:szCs w:val="26"/>
        </w:rPr>
        <w:t>полноты</w:t>
      </w:r>
      <w:r w:rsidR="006C4D2B" w:rsidRPr="00F974A7">
        <w:rPr>
          <w:rFonts w:ascii="PT Astra Serif" w:hAnsi="PT Astra Serif"/>
          <w:szCs w:val="26"/>
        </w:rPr>
        <w:t xml:space="preserve"> охвата лиц, которых разработчик обязан известить </w:t>
      </w:r>
      <w:r w:rsidR="00D64906" w:rsidRPr="00F974A7">
        <w:rPr>
          <w:rFonts w:ascii="PT Astra Serif" w:hAnsi="PT Astra Serif"/>
          <w:szCs w:val="26"/>
        </w:rPr>
        <w:br/>
      </w:r>
      <w:r w:rsidR="006C4D2B" w:rsidRPr="00F974A7">
        <w:rPr>
          <w:rFonts w:ascii="PT Astra Serif" w:hAnsi="PT Astra Serif"/>
          <w:szCs w:val="26"/>
        </w:rPr>
        <w:t>в соответствии с пункт</w:t>
      </w:r>
      <w:r w:rsidR="006904B7" w:rsidRPr="00F974A7">
        <w:rPr>
          <w:rFonts w:ascii="PT Astra Serif" w:hAnsi="PT Astra Serif"/>
          <w:szCs w:val="26"/>
        </w:rPr>
        <w:t>ом</w:t>
      </w:r>
      <w:r w:rsidR="006C4D2B" w:rsidRPr="00F974A7">
        <w:rPr>
          <w:rFonts w:ascii="PT Astra Serif" w:hAnsi="PT Astra Serif"/>
          <w:szCs w:val="26"/>
        </w:rPr>
        <w:t xml:space="preserve"> </w:t>
      </w:r>
      <w:r w:rsidR="00D059B9" w:rsidRPr="00F974A7">
        <w:rPr>
          <w:rFonts w:ascii="PT Astra Serif" w:hAnsi="PT Astra Serif"/>
          <w:szCs w:val="26"/>
        </w:rPr>
        <w:fldChar w:fldCharType="begin"/>
      </w:r>
      <w:r w:rsidR="00D059B9" w:rsidRPr="00F974A7">
        <w:rPr>
          <w:rFonts w:ascii="PT Astra Serif" w:hAnsi="PT Astra Serif"/>
          <w:szCs w:val="26"/>
        </w:rPr>
        <w:instrText xml:space="preserve"> REF _Ref132879743 \r \h  \* MERGEFORMAT </w:instrText>
      </w:r>
      <w:r w:rsidR="00D059B9" w:rsidRPr="00F974A7">
        <w:rPr>
          <w:rFonts w:ascii="PT Astra Serif" w:hAnsi="PT Astra Serif"/>
          <w:szCs w:val="26"/>
        </w:rPr>
      </w:r>
      <w:r w:rsidR="00D059B9" w:rsidRPr="00F974A7">
        <w:rPr>
          <w:rFonts w:ascii="PT Astra Serif" w:hAnsi="PT Astra Serif"/>
          <w:szCs w:val="26"/>
        </w:rPr>
        <w:fldChar w:fldCharType="separate"/>
      </w:r>
      <w:r w:rsidR="0079491C">
        <w:rPr>
          <w:rFonts w:ascii="PT Astra Serif" w:hAnsi="PT Astra Serif"/>
          <w:szCs w:val="26"/>
        </w:rPr>
        <w:t>22</w:t>
      </w:r>
      <w:r w:rsidR="00D059B9" w:rsidRPr="00F974A7">
        <w:rPr>
          <w:rFonts w:ascii="PT Astra Serif" w:hAnsi="PT Astra Serif"/>
          <w:szCs w:val="26"/>
        </w:rPr>
        <w:fldChar w:fldCharType="end"/>
      </w:r>
      <w:r w:rsidR="00D059B9" w:rsidRPr="00F974A7">
        <w:rPr>
          <w:rFonts w:ascii="PT Astra Serif" w:hAnsi="PT Astra Serif"/>
          <w:szCs w:val="26"/>
        </w:rPr>
        <w:t xml:space="preserve"> настоящего Порядка</w:t>
      </w:r>
      <w:r w:rsidR="00486F15" w:rsidRPr="00F974A7">
        <w:rPr>
          <w:rFonts w:ascii="PT Astra Serif" w:hAnsi="PT Astra Serif"/>
          <w:szCs w:val="26"/>
        </w:rPr>
        <w:t>.</w:t>
      </w:r>
      <w:bookmarkEnd w:id="22"/>
    </w:p>
    <w:p w:rsidR="00983997" w:rsidRPr="00F974A7" w:rsidRDefault="001F7D59" w:rsidP="00983997">
      <w:pPr>
        <w:pStyle w:val="aff7"/>
        <w:tabs>
          <w:tab w:val="left" w:pos="993"/>
          <w:tab w:val="left" w:pos="1134"/>
        </w:tabs>
        <w:ind w:left="0"/>
        <w:jc w:val="both"/>
        <w:rPr>
          <w:rFonts w:ascii="PT Astra Serif" w:hAnsi="PT Astra Serif"/>
          <w:szCs w:val="26"/>
        </w:rPr>
      </w:pPr>
      <w:proofErr w:type="gramStart"/>
      <w:r w:rsidRPr="00F974A7">
        <w:rPr>
          <w:rFonts w:ascii="PT Astra Serif" w:hAnsi="PT Astra Serif"/>
          <w:szCs w:val="26"/>
        </w:rPr>
        <w:t>Предоставление</w:t>
      </w:r>
      <w:r w:rsidR="007C3692" w:rsidRPr="00F974A7">
        <w:rPr>
          <w:rFonts w:ascii="PT Astra Serif" w:hAnsi="PT Astra Serif"/>
          <w:szCs w:val="26"/>
        </w:rPr>
        <w:t xml:space="preserve"> </w:t>
      </w:r>
      <w:r w:rsidR="0002286A" w:rsidRPr="00F974A7">
        <w:rPr>
          <w:rFonts w:ascii="PT Astra Serif" w:hAnsi="PT Astra Serif"/>
          <w:szCs w:val="26"/>
        </w:rPr>
        <w:t>не в полном объеме документов</w:t>
      </w:r>
      <w:r w:rsidR="00A236ED" w:rsidRPr="00F974A7">
        <w:rPr>
          <w:rFonts w:ascii="PT Astra Serif" w:hAnsi="PT Astra Serif"/>
          <w:szCs w:val="26"/>
        </w:rPr>
        <w:t>, указанных в</w:t>
      </w:r>
      <w:r w:rsidR="0002286A" w:rsidRPr="00F974A7">
        <w:rPr>
          <w:rFonts w:ascii="PT Astra Serif" w:hAnsi="PT Astra Serif"/>
          <w:szCs w:val="26"/>
        </w:rPr>
        <w:t xml:space="preserve"> абзаце первом</w:t>
      </w:r>
      <w:r w:rsidR="00A236ED" w:rsidRPr="00F974A7">
        <w:rPr>
          <w:rFonts w:ascii="PT Astra Serif" w:hAnsi="PT Astra Serif"/>
          <w:szCs w:val="26"/>
        </w:rPr>
        <w:t xml:space="preserve"> </w:t>
      </w:r>
      <w:r w:rsidR="0002286A" w:rsidRPr="00F974A7">
        <w:rPr>
          <w:rFonts w:ascii="PT Astra Serif" w:hAnsi="PT Astra Serif"/>
          <w:szCs w:val="26"/>
        </w:rPr>
        <w:t>пункта</w:t>
      </w:r>
      <w:r w:rsidR="00D64906" w:rsidRPr="00F974A7">
        <w:rPr>
          <w:rFonts w:ascii="PT Astra Serif" w:hAnsi="PT Astra Serif"/>
          <w:szCs w:val="26"/>
        </w:rPr>
        <w:t> </w:t>
      </w:r>
      <w:r w:rsidR="009C0BA5" w:rsidRPr="00F974A7">
        <w:rPr>
          <w:rFonts w:ascii="PT Astra Serif" w:hAnsi="PT Astra Serif"/>
          <w:szCs w:val="26"/>
        </w:rPr>
        <w:fldChar w:fldCharType="begin"/>
      </w:r>
      <w:r w:rsidR="009C0BA5" w:rsidRPr="00F974A7">
        <w:rPr>
          <w:rFonts w:ascii="PT Astra Serif" w:hAnsi="PT Astra Serif"/>
          <w:szCs w:val="26"/>
        </w:rPr>
        <w:instrText xml:space="preserve"> REF _Ref132898563 \r \h  \* MERGEFORMAT </w:instrText>
      </w:r>
      <w:r w:rsidR="009C0BA5" w:rsidRPr="00F974A7">
        <w:rPr>
          <w:rFonts w:ascii="PT Astra Serif" w:hAnsi="PT Astra Serif"/>
          <w:szCs w:val="26"/>
        </w:rPr>
      </w:r>
      <w:r w:rsidR="009C0BA5" w:rsidRPr="00F974A7">
        <w:rPr>
          <w:rFonts w:ascii="PT Astra Serif" w:hAnsi="PT Astra Serif"/>
          <w:szCs w:val="26"/>
        </w:rPr>
        <w:fldChar w:fldCharType="separate"/>
      </w:r>
      <w:r w:rsidR="0079491C">
        <w:rPr>
          <w:rFonts w:ascii="PT Astra Serif" w:hAnsi="PT Astra Serif"/>
          <w:szCs w:val="26"/>
        </w:rPr>
        <w:t>30</w:t>
      </w:r>
      <w:r w:rsidR="009C0BA5" w:rsidRPr="00F974A7">
        <w:rPr>
          <w:rFonts w:ascii="PT Astra Serif" w:hAnsi="PT Astra Serif"/>
          <w:szCs w:val="26"/>
        </w:rPr>
        <w:fldChar w:fldCharType="end"/>
      </w:r>
      <w:r w:rsidR="009C0BA5" w:rsidRPr="00F974A7">
        <w:rPr>
          <w:rFonts w:ascii="PT Astra Serif" w:hAnsi="PT Astra Serif"/>
          <w:szCs w:val="26"/>
        </w:rPr>
        <w:t xml:space="preserve"> настоящего Порядка</w:t>
      </w:r>
      <w:r w:rsidR="00A236ED" w:rsidRPr="00F974A7">
        <w:rPr>
          <w:rFonts w:ascii="PT Astra Serif" w:hAnsi="PT Astra Serif"/>
          <w:szCs w:val="26"/>
        </w:rPr>
        <w:t xml:space="preserve">, </w:t>
      </w:r>
      <w:r w:rsidR="006C58DC" w:rsidRPr="00F974A7">
        <w:rPr>
          <w:rFonts w:ascii="PT Astra Serif" w:hAnsi="PT Astra Serif"/>
          <w:szCs w:val="26"/>
        </w:rPr>
        <w:t>неполн</w:t>
      </w:r>
      <w:r w:rsidR="00445276" w:rsidRPr="00F974A7">
        <w:rPr>
          <w:rFonts w:ascii="PT Astra Serif" w:hAnsi="PT Astra Serif"/>
          <w:szCs w:val="26"/>
        </w:rPr>
        <w:t>ое</w:t>
      </w:r>
      <w:r w:rsidR="006C58DC" w:rsidRPr="00F974A7">
        <w:rPr>
          <w:rFonts w:ascii="PT Astra Serif" w:hAnsi="PT Astra Serif"/>
          <w:szCs w:val="26"/>
        </w:rPr>
        <w:t xml:space="preserve"> заполнен</w:t>
      </w:r>
      <w:r w:rsidR="00445276" w:rsidRPr="00F974A7">
        <w:rPr>
          <w:rFonts w:ascii="PT Astra Serif" w:hAnsi="PT Astra Serif"/>
          <w:szCs w:val="26"/>
        </w:rPr>
        <w:t>ие</w:t>
      </w:r>
      <w:r w:rsidR="006C58DC" w:rsidRPr="00F974A7">
        <w:rPr>
          <w:rFonts w:ascii="PT Astra Serif" w:hAnsi="PT Astra Serif"/>
          <w:szCs w:val="26"/>
        </w:rPr>
        <w:t xml:space="preserve"> сводн</w:t>
      </w:r>
      <w:r w:rsidR="00FC6C01" w:rsidRPr="00F974A7">
        <w:rPr>
          <w:rFonts w:ascii="PT Astra Serif" w:hAnsi="PT Astra Serif"/>
          <w:szCs w:val="26"/>
        </w:rPr>
        <w:t>ого</w:t>
      </w:r>
      <w:r w:rsidR="006C58DC" w:rsidRPr="00F974A7">
        <w:rPr>
          <w:rFonts w:ascii="PT Astra Serif" w:hAnsi="PT Astra Serif"/>
          <w:szCs w:val="26"/>
        </w:rPr>
        <w:t xml:space="preserve"> отчет</w:t>
      </w:r>
      <w:r w:rsidR="00FC6C01" w:rsidRPr="00F974A7">
        <w:rPr>
          <w:rFonts w:ascii="PT Astra Serif" w:hAnsi="PT Astra Serif"/>
          <w:szCs w:val="26"/>
        </w:rPr>
        <w:t>а</w:t>
      </w:r>
      <w:r w:rsidR="006C58DC" w:rsidRPr="00F974A7">
        <w:rPr>
          <w:rFonts w:ascii="PT Astra Serif" w:hAnsi="PT Astra Serif"/>
          <w:szCs w:val="26"/>
        </w:rPr>
        <w:t xml:space="preserve">, </w:t>
      </w:r>
      <w:r w:rsidR="00C22908" w:rsidRPr="00F974A7">
        <w:rPr>
          <w:rFonts w:ascii="PT Astra Serif" w:hAnsi="PT Astra Serif"/>
          <w:szCs w:val="26"/>
        </w:rPr>
        <w:lastRenderedPageBreak/>
        <w:t>несоблюдение</w:t>
      </w:r>
      <w:r w:rsidR="007C3692" w:rsidRPr="00F974A7">
        <w:rPr>
          <w:rFonts w:ascii="PT Astra Serif" w:hAnsi="PT Astra Serif"/>
          <w:szCs w:val="26"/>
        </w:rPr>
        <w:t xml:space="preserve"> срока проведения публичных консультаций, </w:t>
      </w:r>
      <w:r w:rsidR="00C42113" w:rsidRPr="00F974A7">
        <w:rPr>
          <w:rFonts w:ascii="PT Astra Serif" w:hAnsi="PT Astra Serif"/>
          <w:szCs w:val="26"/>
        </w:rPr>
        <w:t>неполный</w:t>
      </w:r>
      <w:r w:rsidR="007C3692" w:rsidRPr="00F974A7">
        <w:rPr>
          <w:rFonts w:ascii="PT Astra Serif" w:hAnsi="PT Astra Serif"/>
          <w:szCs w:val="26"/>
        </w:rPr>
        <w:t xml:space="preserve"> охват лиц, которых разработчик обязан </w:t>
      </w:r>
      <w:r w:rsidR="00AC49DA" w:rsidRPr="00F974A7">
        <w:rPr>
          <w:rFonts w:ascii="PT Astra Serif" w:hAnsi="PT Astra Serif"/>
          <w:szCs w:val="26"/>
        </w:rPr>
        <w:t>уведомить</w:t>
      </w:r>
      <w:r w:rsidR="007C3692" w:rsidRPr="00F974A7">
        <w:rPr>
          <w:rFonts w:ascii="PT Astra Serif" w:hAnsi="PT Astra Serif"/>
          <w:szCs w:val="26"/>
        </w:rPr>
        <w:t xml:space="preserve"> в соответствии с пункт</w:t>
      </w:r>
      <w:r w:rsidR="004E21F1" w:rsidRPr="00F974A7">
        <w:rPr>
          <w:rFonts w:ascii="PT Astra Serif" w:hAnsi="PT Astra Serif"/>
          <w:szCs w:val="26"/>
        </w:rPr>
        <w:t>ом</w:t>
      </w:r>
      <w:r w:rsidR="007C3692" w:rsidRPr="00F974A7">
        <w:rPr>
          <w:rFonts w:ascii="PT Astra Serif" w:hAnsi="PT Astra Serif"/>
          <w:szCs w:val="26"/>
        </w:rPr>
        <w:t xml:space="preserve"> </w:t>
      </w:r>
      <w:r w:rsidR="00C42113" w:rsidRPr="00F974A7">
        <w:rPr>
          <w:rFonts w:ascii="PT Astra Serif" w:hAnsi="PT Astra Serif"/>
          <w:szCs w:val="26"/>
        </w:rPr>
        <w:fldChar w:fldCharType="begin"/>
      </w:r>
      <w:r w:rsidR="00C42113" w:rsidRPr="00F974A7">
        <w:rPr>
          <w:rFonts w:ascii="PT Astra Serif" w:hAnsi="PT Astra Serif"/>
          <w:szCs w:val="26"/>
        </w:rPr>
        <w:instrText xml:space="preserve"> REF _Ref132879743 \r \h  \* MERGEFORMAT </w:instrText>
      </w:r>
      <w:r w:rsidR="00C42113" w:rsidRPr="00F974A7">
        <w:rPr>
          <w:rFonts w:ascii="PT Astra Serif" w:hAnsi="PT Astra Serif"/>
          <w:szCs w:val="26"/>
        </w:rPr>
      </w:r>
      <w:r w:rsidR="00C42113" w:rsidRPr="00F974A7">
        <w:rPr>
          <w:rFonts w:ascii="PT Astra Serif" w:hAnsi="PT Astra Serif"/>
          <w:szCs w:val="26"/>
        </w:rPr>
        <w:fldChar w:fldCharType="separate"/>
      </w:r>
      <w:r w:rsidR="0079491C">
        <w:rPr>
          <w:rFonts w:ascii="PT Astra Serif" w:hAnsi="PT Astra Serif"/>
          <w:szCs w:val="26"/>
        </w:rPr>
        <w:t>22</w:t>
      </w:r>
      <w:r w:rsidR="00C42113" w:rsidRPr="00F974A7">
        <w:rPr>
          <w:rFonts w:ascii="PT Astra Serif" w:hAnsi="PT Astra Serif"/>
          <w:szCs w:val="26"/>
        </w:rPr>
        <w:fldChar w:fldCharType="end"/>
      </w:r>
      <w:r w:rsidR="007C3692" w:rsidRPr="00F974A7">
        <w:rPr>
          <w:rFonts w:ascii="PT Astra Serif" w:hAnsi="PT Astra Serif"/>
          <w:szCs w:val="26"/>
        </w:rPr>
        <w:t xml:space="preserve"> настоящего Порядка</w:t>
      </w:r>
      <w:r w:rsidR="007B370E" w:rsidRPr="00F974A7">
        <w:rPr>
          <w:rFonts w:ascii="PT Astra Serif" w:hAnsi="PT Astra Serif"/>
          <w:szCs w:val="26"/>
        </w:rPr>
        <w:t xml:space="preserve">, </w:t>
      </w:r>
      <w:r w:rsidR="00C42113" w:rsidRPr="00F974A7">
        <w:rPr>
          <w:rFonts w:ascii="PT Astra Serif" w:hAnsi="PT Astra Serif"/>
          <w:szCs w:val="26"/>
        </w:rPr>
        <w:t xml:space="preserve">является основанием для </w:t>
      </w:r>
      <w:r w:rsidR="006C58DC" w:rsidRPr="00F974A7">
        <w:rPr>
          <w:rFonts w:ascii="PT Astra Serif" w:hAnsi="PT Astra Serif"/>
          <w:szCs w:val="26"/>
        </w:rPr>
        <w:t>возвращ</w:t>
      </w:r>
      <w:r w:rsidR="00C42113" w:rsidRPr="00F974A7">
        <w:rPr>
          <w:rFonts w:ascii="PT Astra Serif" w:hAnsi="PT Astra Serif"/>
          <w:szCs w:val="26"/>
        </w:rPr>
        <w:t>ения</w:t>
      </w:r>
      <w:r w:rsidR="006C58DC" w:rsidRPr="00F974A7">
        <w:rPr>
          <w:rFonts w:ascii="PT Astra Serif" w:hAnsi="PT Astra Serif"/>
          <w:szCs w:val="26"/>
        </w:rPr>
        <w:t xml:space="preserve"> разработчику</w:t>
      </w:r>
      <w:r w:rsidR="00600749" w:rsidRPr="00F974A7">
        <w:rPr>
          <w:rFonts w:ascii="PT Astra Serif" w:hAnsi="PT Astra Serif"/>
          <w:szCs w:val="26"/>
        </w:rPr>
        <w:t xml:space="preserve"> </w:t>
      </w:r>
      <w:r w:rsidR="00C42113" w:rsidRPr="00F974A7">
        <w:rPr>
          <w:rFonts w:ascii="PT Astra Serif" w:hAnsi="PT Astra Serif"/>
          <w:szCs w:val="26"/>
        </w:rPr>
        <w:t xml:space="preserve">поступивших документов </w:t>
      </w:r>
      <w:r w:rsidR="00600749" w:rsidRPr="00F974A7">
        <w:rPr>
          <w:rFonts w:ascii="PT Astra Serif" w:hAnsi="PT Astra Serif"/>
          <w:szCs w:val="26"/>
        </w:rPr>
        <w:t>на доработку без подготовки заключения с указанием причин возврата в срок</w:t>
      </w:r>
      <w:r w:rsidR="006C58DC" w:rsidRPr="00F974A7">
        <w:rPr>
          <w:rFonts w:ascii="PT Astra Serif" w:hAnsi="PT Astra Serif"/>
          <w:szCs w:val="26"/>
        </w:rPr>
        <w:t xml:space="preserve"> не позднее 7 рабочих дней</w:t>
      </w:r>
      <w:proofErr w:type="gramEnd"/>
      <w:r w:rsidR="000B3FDD" w:rsidRPr="00F974A7">
        <w:rPr>
          <w:rFonts w:ascii="PT Astra Serif" w:hAnsi="PT Astra Serif"/>
          <w:szCs w:val="26"/>
        </w:rPr>
        <w:t xml:space="preserve"> со дня поступления в уполномоченный орган указанных документов.</w:t>
      </w:r>
    </w:p>
    <w:p w:rsidR="003D59A3" w:rsidRPr="00F974A7" w:rsidRDefault="00D31D61" w:rsidP="00850DB1">
      <w:pPr>
        <w:pStyle w:val="aff7"/>
        <w:numPr>
          <w:ilvl w:val="0"/>
          <w:numId w:val="20"/>
        </w:numPr>
        <w:tabs>
          <w:tab w:val="left" w:pos="993"/>
          <w:tab w:val="left" w:pos="1134"/>
        </w:tabs>
        <w:ind w:left="0" w:firstLine="709"/>
        <w:jc w:val="both"/>
        <w:rPr>
          <w:rFonts w:ascii="PT Astra Serif" w:hAnsi="PT Astra Serif"/>
          <w:szCs w:val="26"/>
        </w:rPr>
      </w:pPr>
      <w:r w:rsidRPr="00F974A7">
        <w:rPr>
          <w:rFonts w:ascii="PT Astra Serif" w:hAnsi="PT Astra Serif"/>
          <w:szCs w:val="26"/>
        </w:rPr>
        <w:t xml:space="preserve">Для устранения </w:t>
      </w:r>
      <w:r w:rsidR="00E37952" w:rsidRPr="00F974A7">
        <w:rPr>
          <w:rFonts w:ascii="PT Astra Serif" w:hAnsi="PT Astra Serif"/>
          <w:szCs w:val="26"/>
        </w:rPr>
        <w:t>нарушения</w:t>
      </w:r>
      <w:r w:rsidR="00192614" w:rsidRPr="00F974A7">
        <w:rPr>
          <w:rFonts w:ascii="PT Astra Serif" w:hAnsi="PT Astra Serif"/>
          <w:szCs w:val="26"/>
        </w:rPr>
        <w:t xml:space="preserve">, </w:t>
      </w:r>
      <w:r w:rsidR="00163BD3" w:rsidRPr="00F974A7">
        <w:rPr>
          <w:rFonts w:ascii="PT Astra Serif" w:hAnsi="PT Astra Serif"/>
          <w:szCs w:val="26"/>
        </w:rPr>
        <w:t xml:space="preserve">выразившегося в </w:t>
      </w:r>
      <w:proofErr w:type="spellStart"/>
      <w:r w:rsidR="00163BD3" w:rsidRPr="00F974A7">
        <w:rPr>
          <w:rFonts w:ascii="PT Astra Serif" w:hAnsi="PT Astra Serif"/>
          <w:szCs w:val="26"/>
        </w:rPr>
        <w:t>неуведомлении</w:t>
      </w:r>
      <w:proofErr w:type="spellEnd"/>
      <w:r w:rsidR="00192614" w:rsidRPr="00F974A7">
        <w:rPr>
          <w:rFonts w:ascii="PT Astra Serif" w:hAnsi="PT Astra Serif"/>
          <w:szCs w:val="26"/>
        </w:rPr>
        <w:t xml:space="preserve"> </w:t>
      </w:r>
      <w:r w:rsidR="00163BD3" w:rsidRPr="00F974A7">
        <w:rPr>
          <w:rFonts w:ascii="PT Astra Serif" w:hAnsi="PT Astra Serif"/>
          <w:szCs w:val="26"/>
        </w:rPr>
        <w:t xml:space="preserve">разработчиком </w:t>
      </w:r>
      <w:r w:rsidR="00192614" w:rsidRPr="00F974A7">
        <w:rPr>
          <w:rFonts w:ascii="PT Astra Serif" w:hAnsi="PT Astra Serif"/>
          <w:szCs w:val="26"/>
        </w:rPr>
        <w:t>лиц</w:t>
      </w:r>
      <w:r w:rsidR="00B26ECC" w:rsidRPr="00F974A7">
        <w:rPr>
          <w:rFonts w:ascii="PT Astra Serif" w:hAnsi="PT Astra Serif"/>
          <w:szCs w:val="26"/>
        </w:rPr>
        <w:t>а</w:t>
      </w:r>
      <w:r w:rsidR="00192614" w:rsidRPr="00F974A7">
        <w:rPr>
          <w:rFonts w:ascii="PT Astra Serif" w:hAnsi="PT Astra Serif"/>
          <w:szCs w:val="26"/>
        </w:rPr>
        <w:t xml:space="preserve"> в соответствии с пункт</w:t>
      </w:r>
      <w:r w:rsidR="004E21F1" w:rsidRPr="00F974A7">
        <w:rPr>
          <w:rFonts w:ascii="PT Astra Serif" w:hAnsi="PT Astra Serif"/>
          <w:szCs w:val="26"/>
        </w:rPr>
        <w:t>ом</w:t>
      </w:r>
      <w:r w:rsidR="00192614" w:rsidRPr="00F974A7">
        <w:rPr>
          <w:rFonts w:ascii="PT Astra Serif" w:hAnsi="PT Astra Serif"/>
          <w:szCs w:val="26"/>
        </w:rPr>
        <w:t xml:space="preserve"> </w:t>
      </w:r>
      <w:r w:rsidR="00192614" w:rsidRPr="00F974A7">
        <w:rPr>
          <w:rFonts w:ascii="PT Astra Serif" w:hAnsi="PT Astra Serif"/>
          <w:szCs w:val="26"/>
        </w:rPr>
        <w:fldChar w:fldCharType="begin"/>
      </w:r>
      <w:r w:rsidR="00192614" w:rsidRPr="00F974A7">
        <w:rPr>
          <w:rFonts w:ascii="PT Astra Serif" w:hAnsi="PT Astra Serif"/>
          <w:szCs w:val="26"/>
        </w:rPr>
        <w:instrText xml:space="preserve"> REF _Ref132879743 \r \h  \* MERGEFORMAT </w:instrText>
      </w:r>
      <w:r w:rsidR="00192614" w:rsidRPr="00F974A7">
        <w:rPr>
          <w:rFonts w:ascii="PT Astra Serif" w:hAnsi="PT Astra Serif"/>
          <w:szCs w:val="26"/>
        </w:rPr>
      </w:r>
      <w:r w:rsidR="00192614" w:rsidRPr="00F974A7">
        <w:rPr>
          <w:rFonts w:ascii="PT Astra Serif" w:hAnsi="PT Astra Serif"/>
          <w:szCs w:val="26"/>
        </w:rPr>
        <w:fldChar w:fldCharType="separate"/>
      </w:r>
      <w:r w:rsidR="0079491C">
        <w:rPr>
          <w:rFonts w:ascii="PT Astra Serif" w:hAnsi="PT Astra Serif"/>
          <w:szCs w:val="26"/>
        </w:rPr>
        <w:t>22</w:t>
      </w:r>
      <w:r w:rsidR="00192614" w:rsidRPr="00F974A7">
        <w:rPr>
          <w:rFonts w:ascii="PT Astra Serif" w:hAnsi="PT Astra Serif"/>
          <w:szCs w:val="26"/>
        </w:rPr>
        <w:fldChar w:fldCharType="end"/>
      </w:r>
      <w:r w:rsidR="00192614" w:rsidRPr="00F974A7">
        <w:rPr>
          <w:rFonts w:ascii="PT Astra Serif" w:hAnsi="PT Astra Serif"/>
          <w:szCs w:val="26"/>
        </w:rPr>
        <w:t xml:space="preserve"> настоящего Порядка, разработчик </w:t>
      </w:r>
      <w:r w:rsidR="006F6FEF" w:rsidRPr="00F974A7">
        <w:rPr>
          <w:rFonts w:ascii="PT Astra Serif" w:hAnsi="PT Astra Serif"/>
          <w:szCs w:val="26"/>
        </w:rPr>
        <w:t xml:space="preserve">запрашивает </w:t>
      </w:r>
      <w:r w:rsidR="00AC49DA" w:rsidRPr="00F974A7">
        <w:rPr>
          <w:rFonts w:ascii="PT Astra Serif" w:hAnsi="PT Astra Serif"/>
          <w:szCs w:val="26"/>
        </w:rPr>
        <w:t>позицию указанного лица п</w:t>
      </w:r>
      <w:r w:rsidR="006F6FEF" w:rsidRPr="00F974A7">
        <w:rPr>
          <w:rFonts w:ascii="PT Astra Serif" w:hAnsi="PT Astra Serif"/>
          <w:szCs w:val="26"/>
        </w:rPr>
        <w:t>о проект</w:t>
      </w:r>
      <w:r w:rsidR="00AC49DA" w:rsidRPr="00F974A7">
        <w:rPr>
          <w:rFonts w:ascii="PT Astra Serif" w:hAnsi="PT Astra Serif"/>
          <w:szCs w:val="26"/>
        </w:rPr>
        <w:t>у</w:t>
      </w:r>
      <w:r w:rsidR="006F6FEF" w:rsidRPr="00F974A7">
        <w:rPr>
          <w:rFonts w:ascii="PT Astra Serif" w:hAnsi="PT Astra Serif"/>
          <w:szCs w:val="26"/>
        </w:rPr>
        <w:t xml:space="preserve"> акта с </w:t>
      </w:r>
      <w:r w:rsidR="003D59A3" w:rsidRPr="00F974A7">
        <w:rPr>
          <w:rFonts w:ascii="PT Astra Serif" w:hAnsi="PT Astra Serif"/>
          <w:szCs w:val="26"/>
        </w:rPr>
        <w:t>приложением</w:t>
      </w:r>
      <w:r w:rsidR="006F6FEF" w:rsidRPr="00F974A7">
        <w:rPr>
          <w:rFonts w:ascii="PT Astra Serif" w:hAnsi="PT Astra Serif"/>
          <w:szCs w:val="26"/>
        </w:rPr>
        <w:t xml:space="preserve"> документов, указанных в пункте </w:t>
      </w:r>
      <w:r w:rsidR="003D59A3" w:rsidRPr="00F974A7">
        <w:rPr>
          <w:rFonts w:ascii="PT Astra Serif" w:hAnsi="PT Astra Serif"/>
          <w:szCs w:val="26"/>
        </w:rPr>
        <w:fldChar w:fldCharType="begin"/>
      </w:r>
      <w:r w:rsidR="003D59A3" w:rsidRPr="00F974A7">
        <w:rPr>
          <w:rFonts w:ascii="PT Astra Serif" w:hAnsi="PT Astra Serif"/>
          <w:szCs w:val="26"/>
        </w:rPr>
        <w:instrText xml:space="preserve"> REF _Ref133239815 \r \h  \* MERGEFORMAT </w:instrText>
      </w:r>
      <w:r w:rsidR="003D59A3" w:rsidRPr="00F974A7">
        <w:rPr>
          <w:rFonts w:ascii="PT Astra Serif" w:hAnsi="PT Astra Serif"/>
          <w:szCs w:val="26"/>
        </w:rPr>
      </w:r>
      <w:r w:rsidR="003D59A3" w:rsidRPr="00F974A7">
        <w:rPr>
          <w:rFonts w:ascii="PT Astra Serif" w:hAnsi="PT Astra Serif"/>
          <w:szCs w:val="26"/>
        </w:rPr>
        <w:fldChar w:fldCharType="separate"/>
      </w:r>
      <w:r w:rsidR="0079491C">
        <w:rPr>
          <w:rFonts w:ascii="PT Astra Serif" w:hAnsi="PT Astra Serif"/>
          <w:szCs w:val="26"/>
        </w:rPr>
        <w:t>23</w:t>
      </w:r>
      <w:r w:rsidR="003D59A3" w:rsidRPr="00F974A7">
        <w:rPr>
          <w:rFonts w:ascii="PT Astra Serif" w:hAnsi="PT Astra Serif"/>
          <w:szCs w:val="26"/>
        </w:rPr>
        <w:fldChar w:fldCharType="end"/>
      </w:r>
      <w:r w:rsidR="003D59A3" w:rsidRPr="00F974A7">
        <w:rPr>
          <w:rFonts w:ascii="PT Astra Serif" w:hAnsi="PT Astra Serif"/>
          <w:szCs w:val="26"/>
        </w:rPr>
        <w:t xml:space="preserve"> </w:t>
      </w:r>
      <w:r w:rsidR="006F6FEF" w:rsidRPr="00F974A7">
        <w:rPr>
          <w:rFonts w:ascii="PT Astra Serif" w:hAnsi="PT Astra Serif"/>
          <w:szCs w:val="26"/>
        </w:rPr>
        <w:t>настоящего Порядка</w:t>
      </w:r>
      <w:r w:rsidR="003D59A3" w:rsidRPr="00F974A7">
        <w:rPr>
          <w:rFonts w:ascii="PT Astra Serif" w:hAnsi="PT Astra Serif"/>
          <w:szCs w:val="26"/>
        </w:rPr>
        <w:t>.</w:t>
      </w:r>
      <w:r w:rsidR="00192614" w:rsidRPr="00F974A7">
        <w:rPr>
          <w:rFonts w:ascii="PT Astra Serif" w:hAnsi="PT Astra Serif"/>
          <w:szCs w:val="26"/>
        </w:rPr>
        <w:t xml:space="preserve"> </w:t>
      </w:r>
    </w:p>
    <w:p w:rsidR="00D31D61" w:rsidRPr="00F974A7" w:rsidRDefault="003D59A3" w:rsidP="003D59A3">
      <w:pPr>
        <w:pStyle w:val="aff7"/>
        <w:tabs>
          <w:tab w:val="left" w:pos="993"/>
          <w:tab w:val="left" w:pos="1134"/>
        </w:tabs>
        <w:ind w:left="0"/>
        <w:jc w:val="both"/>
        <w:rPr>
          <w:rFonts w:ascii="PT Astra Serif" w:hAnsi="PT Astra Serif"/>
          <w:szCs w:val="26"/>
        </w:rPr>
      </w:pPr>
      <w:r w:rsidRPr="00F974A7">
        <w:rPr>
          <w:rFonts w:ascii="PT Astra Serif" w:hAnsi="PT Astra Serif"/>
          <w:szCs w:val="26"/>
        </w:rPr>
        <w:t>При этом</w:t>
      </w:r>
      <w:r w:rsidR="006F6FEF" w:rsidRPr="00F974A7">
        <w:rPr>
          <w:rFonts w:ascii="PT Astra Serif" w:hAnsi="PT Astra Serif"/>
          <w:szCs w:val="26"/>
        </w:rPr>
        <w:t xml:space="preserve"> срок предоставления</w:t>
      </w:r>
      <w:r w:rsidRPr="00F974A7">
        <w:rPr>
          <w:rFonts w:ascii="PT Astra Serif" w:hAnsi="PT Astra Serif"/>
          <w:szCs w:val="26"/>
        </w:rPr>
        <w:t xml:space="preserve"> </w:t>
      </w:r>
      <w:r w:rsidR="00AC49DA" w:rsidRPr="00F974A7">
        <w:rPr>
          <w:rFonts w:ascii="PT Astra Serif" w:hAnsi="PT Astra Serif"/>
          <w:szCs w:val="26"/>
        </w:rPr>
        <w:t>позиции по проекту</w:t>
      </w:r>
      <w:r w:rsidRPr="00F974A7">
        <w:rPr>
          <w:rFonts w:ascii="PT Astra Serif" w:hAnsi="PT Astra Serif"/>
          <w:szCs w:val="26"/>
        </w:rPr>
        <w:t xml:space="preserve"> </w:t>
      </w:r>
      <w:r w:rsidR="008D0D19" w:rsidRPr="00F974A7">
        <w:rPr>
          <w:rFonts w:ascii="PT Astra Serif" w:hAnsi="PT Astra Serif"/>
          <w:szCs w:val="26"/>
        </w:rPr>
        <w:t xml:space="preserve">акта </w:t>
      </w:r>
      <w:r w:rsidRPr="00F974A7">
        <w:rPr>
          <w:rFonts w:ascii="PT Astra Serif" w:hAnsi="PT Astra Serif"/>
          <w:szCs w:val="26"/>
        </w:rPr>
        <w:t>не может быть менее</w:t>
      </w:r>
      <w:r w:rsidR="006F6FEF" w:rsidRPr="00F974A7">
        <w:rPr>
          <w:rFonts w:ascii="PT Astra Serif" w:hAnsi="PT Astra Serif"/>
          <w:szCs w:val="26"/>
        </w:rPr>
        <w:t xml:space="preserve"> 5 рабочих дней </w:t>
      </w:r>
      <w:r w:rsidRPr="00F974A7">
        <w:rPr>
          <w:rFonts w:ascii="PT Astra Serif" w:hAnsi="PT Astra Serif"/>
          <w:szCs w:val="26"/>
        </w:rPr>
        <w:t xml:space="preserve">со дня направления разработчиком </w:t>
      </w:r>
      <w:r w:rsidR="005F251A" w:rsidRPr="00F974A7">
        <w:rPr>
          <w:rFonts w:ascii="PT Astra Serif" w:hAnsi="PT Astra Serif"/>
          <w:szCs w:val="26"/>
        </w:rPr>
        <w:t xml:space="preserve">запроса, </w:t>
      </w:r>
      <w:r w:rsidRPr="00F974A7">
        <w:rPr>
          <w:rFonts w:ascii="PT Astra Serif" w:hAnsi="PT Astra Serif"/>
          <w:szCs w:val="26"/>
        </w:rPr>
        <w:t xml:space="preserve">указанного </w:t>
      </w:r>
      <w:r w:rsidR="00D64906" w:rsidRPr="00F974A7">
        <w:rPr>
          <w:rFonts w:ascii="PT Astra Serif" w:hAnsi="PT Astra Serif"/>
          <w:szCs w:val="26"/>
        </w:rPr>
        <w:br/>
      </w:r>
      <w:r w:rsidRPr="00F974A7">
        <w:rPr>
          <w:rFonts w:ascii="PT Astra Serif" w:hAnsi="PT Astra Serif"/>
          <w:szCs w:val="26"/>
        </w:rPr>
        <w:t>в абзаце первом настоящего пункта.</w:t>
      </w:r>
    </w:p>
    <w:p w:rsidR="00B924E0" w:rsidRPr="00F974A7" w:rsidRDefault="00430C8E" w:rsidP="0033480E">
      <w:pPr>
        <w:pStyle w:val="aff7"/>
        <w:numPr>
          <w:ilvl w:val="0"/>
          <w:numId w:val="20"/>
        </w:numPr>
        <w:tabs>
          <w:tab w:val="left" w:pos="993"/>
          <w:tab w:val="left" w:pos="1134"/>
        </w:tabs>
        <w:ind w:left="0" w:firstLine="709"/>
        <w:jc w:val="both"/>
        <w:rPr>
          <w:rFonts w:ascii="PT Astra Serif" w:hAnsi="PT Astra Serif"/>
          <w:szCs w:val="26"/>
        </w:rPr>
      </w:pPr>
      <w:bookmarkStart w:id="23" w:name="_Ref151988879"/>
      <w:r w:rsidRPr="00F974A7">
        <w:rPr>
          <w:rFonts w:ascii="PT Astra Serif" w:hAnsi="PT Astra Serif"/>
          <w:szCs w:val="26"/>
        </w:rPr>
        <w:t>Разработчик пров</w:t>
      </w:r>
      <w:r w:rsidR="004E21F1" w:rsidRPr="00F974A7">
        <w:rPr>
          <w:rFonts w:ascii="PT Astra Serif" w:hAnsi="PT Astra Serif"/>
          <w:szCs w:val="26"/>
        </w:rPr>
        <w:t>одит</w:t>
      </w:r>
      <w:r w:rsidRPr="00F974A7">
        <w:rPr>
          <w:rFonts w:ascii="PT Astra Serif" w:hAnsi="PT Astra Serif"/>
          <w:szCs w:val="26"/>
        </w:rPr>
        <w:t xml:space="preserve"> невыполненны</w:t>
      </w:r>
      <w:r w:rsidR="00F17986" w:rsidRPr="00F974A7">
        <w:rPr>
          <w:rFonts w:ascii="PT Astra Serif" w:hAnsi="PT Astra Serif"/>
          <w:szCs w:val="26"/>
        </w:rPr>
        <w:t>е</w:t>
      </w:r>
      <w:r w:rsidRPr="00F974A7">
        <w:rPr>
          <w:rFonts w:ascii="PT Astra Serif" w:hAnsi="PT Astra Serif"/>
          <w:szCs w:val="26"/>
        </w:rPr>
        <w:t xml:space="preserve"> и (или) выполненны</w:t>
      </w:r>
      <w:r w:rsidR="00F17986" w:rsidRPr="00F974A7">
        <w:rPr>
          <w:rFonts w:ascii="PT Astra Serif" w:hAnsi="PT Astra Serif"/>
          <w:szCs w:val="26"/>
        </w:rPr>
        <w:t>е</w:t>
      </w:r>
      <w:r w:rsidR="00B705F0" w:rsidRPr="00F974A7">
        <w:rPr>
          <w:rFonts w:ascii="PT Astra Serif" w:hAnsi="PT Astra Serif"/>
          <w:szCs w:val="26"/>
        </w:rPr>
        <w:t xml:space="preserve"> </w:t>
      </w:r>
      <w:r w:rsidR="00D64906" w:rsidRPr="00F974A7">
        <w:rPr>
          <w:rFonts w:ascii="PT Astra Serif" w:hAnsi="PT Astra Serif"/>
          <w:szCs w:val="26"/>
        </w:rPr>
        <w:br/>
      </w:r>
      <w:r w:rsidR="00B705F0" w:rsidRPr="00F974A7">
        <w:rPr>
          <w:rFonts w:ascii="PT Astra Serif" w:hAnsi="PT Astra Serif"/>
          <w:szCs w:val="26"/>
        </w:rPr>
        <w:t>с нарушением настоящего Порядка</w:t>
      </w:r>
      <w:r w:rsidRPr="00F974A7">
        <w:rPr>
          <w:rFonts w:ascii="PT Astra Serif" w:hAnsi="PT Astra Serif"/>
          <w:szCs w:val="26"/>
        </w:rPr>
        <w:t xml:space="preserve"> </w:t>
      </w:r>
      <w:r w:rsidR="000311F7" w:rsidRPr="00F974A7">
        <w:rPr>
          <w:rFonts w:ascii="PT Astra Serif" w:hAnsi="PT Astra Serif"/>
          <w:szCs w:val="26"/>
        </w:rPr>
        <w:t>этап</w:t>
      </w:r>
      <w:r w:rsidR="00F17986" w:rsidRPr="00F974A7">
        <w:rPr>
          <w:rFonts w:ascii="PT Astra Serif" w:hAnsi="PT Astra Serif"/>
          <w:szCs w:val="26"/>
        </w:rPr>
        <w:t>ы</w:t>
      </w:r>
      <w:r w:rsidR="000311F7" w:rsidRPr="00F974A7">
        <w:rPr>
          <w:rFonts w:ascii="PT Astra Serif" w:hAnsi="PT Astra Serif"/>
          <w:szCs w:val="26"/>
        </w:rPr>
        <w:t xml:space="preserve"> </w:t>
      </w:r>
      <w:r w:rsidRPr="00F974A7">
        <w:rPr>
          <w:rFonts w:ascii="PT Astra Serif" w:hAnsi="PT Astra Serif"/>
          <w:szCs w:val="26"/>
        </w:rPr>
        <w:t>процедур</w:t>
      </w:r>
      <w:r w:rsidR="000311F7" w:rsidRPr="00F974A7">
        <w:rPr>
          <w:rFonts w:ascii="PT Astra Serif" w:hAnsi="PT Astra Serif"/>
          <w:szCs w:val="26"/>
        </w:rPr>
        <w:t>ы</w:t>
      </w:r>
      <w:r w:rsidRPr="00F974A7">
        <w:rPr>
          <w:rFonts w:ascii="PT Astra Serif" w:hAnsi="PT Astra Serif"/>
          <w:szCs w:val="26"/>
        </w:rPr>
        <w:t xml:space="preserve"> </w:t>
      </w:r>
      <w:r w:rsidR="00AC49DA" w:rsidRPr="00F974A7">
        <w:rPr>
          <w:rFonts w:ascii="PT Astra Serif" w:hAnsi="PT Astra Serif"/>
          <w:szCs w:val="26"/>
        </w:rPr>
        <w:t xml:space="preserve">проведения </w:t>
      </w:r>
      <w:r w:rsidRPr="00F974A7">
        <w:rPr>
          <w:rFonts w:ascii="PT Astra Serif" w:hAnsi="PT Astra Serif"/>
          <w:szCs w:val="26"/>
        </w:rPr>
        <w:t>оценки регулирующего воздействия, при необходимости дораб</w:t>
      </w:r>
      <w:r w:rsidR="00B705F0" w:rsidRPr="00F974A7">
        <w:rPr>
          <w:rFonts w:ascii="PT Astra Serif" w:hAnsi="PT Astra Serif"/>
          <w:szCs w:val="26"/>
        </w:rPr>
        <w:t>атывает</w:t>
      </w:r>
      <w:r w:rsidRPr="00F974A7">
        <w:rPr>
          <w:rFonts w:ascii="PT Astra Serif" w:hAnsi="PT Astra Serif"/>
          <w:szCs w:val="26"/>
        </w:rPr>
        <w:t xml:space="preserve"> проект акта </w:t>
      </w:r>
      <w:r w:rsidR="00D64906" w:rsidRPr="00F974A7">
        <w:rPr>
          <w:rFonts w:ascii="PT Astra Serif" w:hAnsi="PT Astra Serif"/>
          <w:szCs w:val="26"/>
        </w:rPr>
        <w:br/>
      </w:r>
      <w:r w:rsidRPr="00F974A7">
        <w:rPr>
          <w:rFonts w:ascii="PT Astra Serif" w:hAnsi="PT Astra Serif"/>
          <w:szCs w:val="26"/>
        </w:rPr>
        <w:t>и (или) сводный отчет и повторно направ</w:t>
      </w:r>
      <w:r w:rsidR="00B705F0" w:rsidRPr="00F974A7">
        <w:rPr>
          <w:rFonts w:ascii="PT Astra Serif" w:hAnsi="PT Astra Serif"/>
          <w:szCs w:val="26"/>
        </w:rPr>
        <w:t>ляет</w:t>
      </w:r>
      <w:r w:rsidRPr="00F974A7">
        <w:rPr>
          <w:rFonts w:ascii="PT Astra Serif" w:hAnsi="PT Astra Serif"/>
          <w:szCs w:val="26"/>
        </w:rPr>
        <w:t xml:space="preserve"> документы в соответствии </w:t>
      </w:r>
      <w:r w:rsidR="00D64906" w:rsidRPr="00F974A7">
        <w:rPr>
          <w:rFonts w:ascii="PT Astra Serif" w:hAnsi="PT Astra Serif"/>
          <w:szCs w:val="26"/>
        </w:rPr>
        <w:br/>
      </w:r>
      <w:r w:rsidRPr="00F974A7">
        <w:rPr>
          <w:rFonts w:ascii="PT Astra Serif" w:hAnsi="PT Astra Serif"/>
          <w:szCs w:val="26"/>
        </w:rPr>
        <w:t>с пункт</w:t>
      </w:r>
      <w:r w:rsidR="00383955" w:rsidRPr="00F974A7">
        <w:rPr>
          <w:rFonts w:ascii="PT Astra Serif" w:hAnsi="PT Astra Serif"/>
          <w:szCs w:val="26"/>
        </w:rPr>
        <w:t>о</w:t>
      </w:r>
      <w:r w:rsidRPr="00F974A7">
        <w:rPr>
          <w:rFonts w:ascii="PT Astra Serif" w:hAnsi="PT Astra Serif"/>
          <w:szCs w:val="26"/>
        </w:rPr>
        <w:t xml:space="preserve">м </w:t>
      </w:r>
      <w:r w:rsidR="00F61AAF" w:rsidRPr="00F974A7">
        <w:rPr>
          <w:rFonts w:ascii="PT Astra Serif" w:hAnsi="PT Astra Serif"/>
          <w:szCs w:val="26"/>
        </w:rPr>
        <w:fldChar w:fldCharType="begin"/>
      </w:r>
      <w:r w:rsidR="00F61AAF" w:rsidRPr="00F974A7">
        <w:rPr>
          <w:rFonts w:ascii="PT Astra Serif" w:hAnsi="PT Astra Serif"/>
          <w:szCs w:val="26"/>
        </w:rPr>
        <w:instrText xml:space="preserve"> REF _Ref132898563 \r \h  \* MERGEFORMAT </w:instrText>
      </w:r>
      <w:r w:rsidR="00F61AAF" w:rsidRPr="00F974A7">
        <w:rPr>
          <w:rFonts w:ascii="PT Astra Serif" w:hAnsi="PT Astra Serif"/>
          <w:szCs w:val="26"/>
        </w:rPr>
      </w:r>
      <w:r w:rsidR="00F61AAF" w:rsidRPr="00F974A7">
        <w:rPr>
          <w:rFonts w:ascii="PT Astra Serif" w:hAnsi="PT Astra Serif"/>
          <w:szCs w:val="26"/>
        </w:rPr>
        <w:fldChar w:fldCharType="separate"/>
      </w:r>
      <w:r w:rsidR="0079491C">
        <w:rPr>
          <w:rFonts w:ascii="PT Astra Serif" w:hAnsi="PT Astra Serif"/>
          <w:szCs w:val="26"/>
        </w:rPr>
        <w:t>30</w:t>
      </w:r>
      <w:r w:rsidR="00F61AAF" w:rsidRPr="00F974A7">
        <w:rPr>
          <w:rFonts w:ascii="PT Astra Serif" w:hAnsi="PT Astra Serif"/>
          <w:szCs w:val="26"/>
        </w:rPr>
        <w:fldChar w:fldCharType="end"/>
      </w:r>
      <w:r w:rsidRPr="00F974A7">
        <w:rPr>
          <w:rFonts w:ascii="PT Astra Serif" w:hAnsi="PT Astra Serif"/>
          <w:szCs w:val="26"/>
        </w:rPr>
        <w:t xml:space="preserve"> настоящего Порядка в уполномоченный орган для подготовки заключения</w:t>
      </w:r>
      <w:r w:rsidR="003955E4" w:rsidRPr="00F974A7">
        <w:rPr>
          <w:rFonts w:ascii="PT Astra Serif" w:hAnsi="PT Astra Serif"/>
          <w:szCs w:val="26"/>
        </w:rPr>
        <w:t>.</w:t>
      </w:r>
      <w:bookmarkEnd w:id="23"/>
    </w:p>
    <w:p w:rsidR="00E4135F" w:rsidRPr="00F974A7" w:rsidRDefault="00E4135F" w:rsidP="00850DB1">
      <w:pPr>
        <w:pStyle w:val="aff7"/>
        <w:numPr>
          <w:ilvl w:val="0"/>
          <w:numId w:val="20"/>
        </w:numPr>
        <w:tabs>
          <w:tab w:val="left" w:pos="1134"/>
          <w:tab w:val="left" w:pos="1276"/>
        </w:tabs>
        <w:ind w:left="0" w:firstLine="709"/>
        <w:jc w:val="both"/>
        <w:rPr>
          <w:rFonts w:ascii="PT Astra Serif" w:hAnsi="PT Astra Serif"/>
          <w:szCs w:val="26"/>
        </w:rPr>
      </w:pPr>
      <w:bookmarkStart w:id="24" w:name="_Ref132904239"/>
      <w:r w:rsidRPr="00F974A7">
        <w:rPr>
          <w:rFonts w:ascii="PT Astra Serif" w:hAnsi="PT Astra Serif"/>
          <w:szCs w:val="26"/>
        </w:rPr>
        <w:t xml:space="preserve">Подготовка </w:t>
      </w:r>
      <w:r w:rsidR="00CE2135" w:rsidRPr="00F974A7">
        <w:rPr>
          <w:rFonts w:ascii="PT Astra Serif" w:hAnsi="PT Astra Serif"/>
          <w:szCs w:val="26"/>
        </w:rPr>
        <w:t xml:space="preserve">и направление разработчику </w:t>
      </w:r>
      <w:r w:rsidRPr="00F974A7">
        <w:rPr>
          <w:rFonts w:ascii="PT Astra Serif" w:hAnsi="PT Astra Serif"/>
          <w:szCs w:val="26"/>
        </w:rPr>
        <w:t xml:space="preserve">заключения осуществляется </w:t>
      </w:r>
      <w:r w:rsidR="00850DB1" w:rsidRPr="00F974A7">
        <w:rPr>
          <w:rFonts w:ascii="PT Astra Serif" w:hAnsi="PT Astra Serif"/>
          <w:szCs w:val="26"/>
        </w:rPr>
        <w:t>уполномоченны</w:t>
      </w:r>
      <w:r w:rsidR="00CE2135" w:rsidRPr="00F974A7">
        <w:rPr>
          <w:rFonts w:ascii="PT Astra Serif" w:hAnsi="PT Astra Serif"/>
          <w:szCs w:val="26"/>
        </w:rPr>
        <w:t>м</w:t>
      </w:r>
      <w:r w:rsidR="00850DB1" w:rsidRPr="00F974A7">
        <w:rPr>
          <w:rFonts w:ascii="PT Astra Serif" w:hAnsi="PT Astra Serif"/>
          <w:szCs w:val="26"/>
        </w:rPr>
        <w:t xml:space="preserve"> орган</w:t>
      </w:r>
      <w:r w:rsidR="00CE2135" w:rsidRPr="00F974A7">
        <w:rPr>
          <w:rFonts w:ascii="PT Astra Serif" w:hAnsi="PT Astra Serif"/>
          <w:szCs w:val="26"/>
        </w:rPr>
        <w:t>ом</w:t>
      </w:r>
      <w:r w:rsidR="00850DB1" w:rsidRPr="00F974A7">
        <w:rPr>
          <w:rFonts w:ascii="PT Astra Serif" w:hAnsi="PT Astra Serif"/>
          <w:szCs w:val="26"/>
        </w:rPr>
        <w:t xml:space="preserve"> </w:t>
      </w:r>
      <w:r w:rsidRPr="00F974A7">
        <w:rPr>
          <w:rFonts w:ascii="PT Astra Serif" w:hAnsi="PT Astra Serif"/>
          <w:szCs w:val="26"/>
        </w:rPr>
        <w:t>в срок не более 1</w:t>
      </w:r>
      <w:r w:rsidR="00CE2135" w:rsidRPr="00F974A7">
        <w:rPr>
          <w:rFonts w:ascii="PT Astra Serif" w:hAnsi="PT Astra Serif"/>
          <w:szCs w:val="26"/>
        </w:rPr>
        <w:t>5</w:t>
      </w:r>
      <w:r w:rsidRPr="00F974A7">
        <w:rPr>
          <w:rFonts w:ascii="PT Astra Serif" w:hAnsi="PT Astra Serif"/>
          <w:szCs w:val="26"/>
        </w:rPr>
        <w:t xml:space="preserve"> рабочих дней со дня поступления </w:t>
      </w:r>
      <w:r w:rsidR="00D64906" w:rsidRPr="00F974A7">
        <w:rPr>
          <w:rFonts w:ascii="PT Astra Serif" w:hAnsi="PT Astra Serif"/>
          <w:szCs w:val="26"/>
        </w:rPr>
        <w:br/>
      </w:r>
      <w:r w:rsidRPr="00F974A7">
        <w:rPr>
          <w:rFonts w:ascii="PT Astra Serif" w:hAnsi="PT Astra Serif"/>
          <w:szCs w:val="26"/>
        </w:rPr>
        <w:t xml:space="preserve">в уполномоченный орган документов, указанных в пункте </w:t>
      </w:r>
      <w:r w:rsidR="00CE2135" w:rsidRPr="00F974A7">
        <w:rPr>
          <w:rFonts w:ascii="PT Astra Serif" w:hAnsi="PT Astra Serif"/>
          <w:szCs w:val="26"/>
        </w:rPr>
        <w:fldChar w:fldCharType="begin"/>
      </w:r>
      <w:r w:rsidR="00CE2135" w:rsidRPr="00F974A7">
        <w:rPr>
          <w:rFonts w:ascii="PT Astra Serif" w:hAnsi="PT Astra Serif"/>
          <w:szCs w:val="26"/>
        </w:rPr>
        <w:instrText xml:space="preserve"> REF _Ref132898563 \r \h  \* MERGEFORMAT </w:instrText>
      </w:r>
      <w:r w:rsidR="00CE2135" w:rsidRPr="00F974A7">
        <w:rPr>
          <w:rFonts w:ascii="PT Astra Serif" w:hAnsi="PT Astra Serif"/>
          <w:szCs w:val="26"/>
        </w:rPr>
      </w:r>
      <w:r w:rsidR="00CE2135" w:rsidRPr="00F974A7">
        <w:rPr>
          <w:rFonts w:ascii="PT Astra Serif" w:hAnsi="PT Astra Serif"/>
          <w:szCs w:val="26"/>
        </w:rPr>
        <w:fldChar w:fldCharType="separate"/>
      </w:r>
      <w:r w:rsidR="0079491C">
        <w:rPr>
          <w:rFonts w:ascii="PT Astra Serif" w:hAnsi="PT Astra Serif"/>
          <w:szCs w:val="26"/>
        </w:rPr>
        <w:t>30</w:t>
      </w:r>
      <w:r w:rsidR="00CE2135" w:rsidRPr="00F974A7">
        <w:rPr>
          <w:rFonts w:ascii="PT Astra Serif" w:hAnsi="PT Astra Serif"/>
          <w:szCs w:val="26"/>
        </w:rPr>
        <w:fldChar w:fldCharType="end"/>
      </w:r>
      <w:r w:rsidRPr="00F974A7">
        <w:rPr>
          <w:rFonts w:ascii="PT Astra Serif" w:hAnsi="PT Astra Serif"/>
          <w:szCs w:val="26"/>
        </w:rPr>
        <w:t xml:space="preserve"> настоящего Порядка</w:t>
      </w:r>
      <w:r w:rsidR="00246FE7" w:rsidRPr="00F974A7">
        <w:rPr>
          <w:rFonts w:ascii="PT Astra Serif" w:hAnsi="PT Astra Serif"/>
          <w:szCs w:val="26"/>
        </w:rPr>
        <w:t>, за исключением случая возвращения на доработку в соответствии с пунктом</w:t>
      </w:r>
      <w:r w:rsidR="00D64906" w:rsidRPr="00F974A7">
        <w:rPr>
          <w:rFonts w:ascii="PT Astra Serif" w:hAnsi="PT Astra Serif"/>
          <w:szCs w:val="26"/>
        </w:rPr>
        <w:t> </w:t>
      </w:r>
      <w:r w:rsidR="00246FE7" w:rsidRPr="00F974A7">
        <w:rPr>
          <w:rFonts w:ascii="PT Astra Serif" w:hAnsi="PT Astra Serif"/>
          <w:szCs w:val="26"/>
        </w:rPr>
        <w:t>33 настоящего Порядка.</w:t>
      </w:r>
      <w:bookmarkEnd w:id="24"/>
    </w:p>
    <w:p w:rsidR="00246FE7" w:rsidRPr="00F974A7" w:rsidRDefault="00246FE7" w:rsidP="00246FE7">
      <w:pPr>
        <w:pStyle w:val="aff7"/>
        <w:tabs>
          <w:tab w:val="left" w:pos="993"/>
          <w:tab w:val="left" w:pos="1134"/>
        </w:tabs>
        <w:ind w:left="0"/>
        <w:jc w:val="both"/>
        <w:rPr>
          <w:rFonts w:ascii="PT Astra Serif" w:hAnsi="PT Astra Serif"/>
          <w:szCs w:val="26"/>
        </w:rPr>
      </w:pPr>
      <w:r w:rsidRPr="00F974A7">
        <w:rPr>
          <w:rFonts w:ascii="PT Astra Serif" w:hAnsi="PT Astra Serif"/>
          <w:szCs w:val="26"/>
        </w:rPr>
        <w:t xml:space="preserve">В </w:t>
      </w:r>
      <w:proofErr w:type="gramStart"/>
      <w:r w:rsidRPr="00F974A7">
        <w:rPr>
          <w:rFonts w:ascii="PT Astra Serif" w:hAnsi="PT Astra Serif"/>
          <w:szCs w:val="26"/>
        </w:rPr>
        <w:t>случае</w:t>
      </w:r>
      <w:proofErr w:type="gramEnd"/>
      <w:r w:rsidRPr="00F974A7">
        <w:rPr>
          <w:rFonts w:ascii="PT Astra Serif" w:hAnsi="PT Astra Serif"/>
          <w:szCs w:val="26"/>
        </w:rPr>
        <w:t xml:space="preserve"> </w:t>
      </w:r>
      <w:r w:rsidR="001D7F89" w:rsidRPr="00F974A7">
        <w:rPr>
          <w:rFonts w:ascii="PT Astra Serif" w:hAnsi="PT Astra Serif"/>
          <w:szCs w:val="26"/>
        </w:rPr>
        <w:t xml:space="preserve">повторного </w:t>
      </w:r>
      <w:r w:rsidRPr="00F974A7">
        <w:rPr>
          <w:rFonts w:ascii="PT Astra Serif" w:hAnsi="PT Astra Serif"/>
          <w:szCs w:val="26"/>
        </w:rPr>
        <w:t xml:space="preserve">направления </w:t>
      </w:r>
      <w:r w:rsidR="001D7F89" w:rsidRPr="00F974A7">
        <w:rPr>
          <w:rFonts w:ascii="PT Astra Serif" w:hAnsi="PT Astra Serif"/>
          <w:szCs w:val="26"/>
        </w:rPr>
        <w:t xml:space="preserve">разработчиком </w:t>
      </w:r>
      <w:r w:rsidRPr="00F974A7">
        <w:rPr>
          <w:rFonts w:ascii="PT Astra Serif" w:hAnsi="PT Astra Serif"/>
          <w:szCs w:val="26"/>
        </w:rPr>
        <w:t>ранее возвращенн</w:t>
      </w:r>
      <w:r w:rsidR="001D7F89" w:rsidRPr="00F974A7">
        <w:rPr>
          <w:rFonts w:ascii="PT Astra Serif" w:hAnsi="PT Astra Serif"/>
          <w:szCs w:val="26"/>
        </w:rPr>
        <w:t>ых</w:t>
      </w:r>
      <w:r w:rsidRPr="00F974A7">
        <w:rPr>
          <w:rFonts w:ascii="PT Astra Serif" w:hAnsi="PT Astra Serif"/>
          <w:szCs w:val="26"/>
        </w:rPr>
        <w:t xml:space="preserve"> </w:t>
      </w:r>
      <w:r w:rsidR="00D64906" w:rsidRPr="00F974A7">
        <w:rPr>
          <w:rFonts w:ascii="PT Astra Serif" w:hAnsi="PT Astra Serif"/>
          <w:szCs w:val="26"/>
        </w:rPr>
        <w:br/>
      </w:r>
      <w:r w:rsidRPr="00F974A7">
        <w:rPr>
          <w:rFonts w:ascii="PT Astra Serif" w:hAnsi="PT Astra Serif"/>
          <w:szCs w:val="26"/>
        </w:rPr>
        <w:t>в соответствии с пункт</w:t>
      </w:r>
      <w:r w:rsidR="00172E09" w:rsidRPr="00F974A7">
        <w:rPr>
          <w:rFonts w:ascii="PT Astra Serif" w:hAnsi="PT Astra Serif"/>
          <w:szCs w:val="26"/>
        </w:rPr>
        <w:t>ом</w:t>
      </w:r>
      <w:r w:rsidRPr="00F974A7">
        <w:rPr>
          <w:rFonts w:ascii="PT Astra Serif" w:hAnsi="PT Astra Serif"/>
          <w:szCs w:val="26"/>
        </w:rPr>
        <w:t xml:space="preserve"> </w:t>
      </w:r>
      <w:r w:rsidR="00172E09" w:rsidRPr="00F974A7">
        <w:rPr>
          <w:rFonts w:ascii="PT Astra Serif" w:hAnsi="PT Astra Serif"/>
          <w:szCs w:val="26"/>
        </w:rPr>
        <w:fldChar w:fldCharType="begin"/>
      </w:r>
      <w:r w:rsidR="00172E09" w:rsidRPr="00F974A7">
        <w:rPr>
          <w:rFonts w:ascii="PT Astra Serif" w:hAnsi="PT Astra Serif"/>
          <w:szCs w:val="26"/>
        </w:rPr>
        <w:instrText xml:space="preserve"> REF _Ref151988963 \r \h  \* MERGEFORMAT </w:instrText>
      </w:r>
      <w:r w:rsidR="00172E09" w:rsidRPr="00F974A7">
        <w:rPr>
          <w:rFonts w:ascii="PT Astra Serif" w:hAnsi="PT Astra Serif"/>
          <w:szCs w:val="26"/>
        </w:rPr>
      </w:r>
      <w:r w:rsidR="00172E09" w:rsidRPr="00F974A7">
        <w:rPr>
          <w:rFonts w:ascii="PT Astra Serif" w:hAnsi="PT Astra Serif"/>
          <w:szCs w:val="26"/>
        </w:rPr>
        <w:fldChar w:fldCharType="separate"/>
      </w:r>
      <w:r w:rsidR="0079491C">
        <w:rPr>
          <w:rFonts w:ascii="PT Astra Serif" w:hAnsi="PT Astra Serif"/>
          <w:szCs w:val="26"/>
        </w:rPr>
        <w:t>33</w:t>
      </w:r>
      <w:r w:rsidR="00172E09" w:rsidRPr="00F974A7">
        <w:rPr>
          <w:rFonts w:ascii="PT Astra Serif" w:hAnsi="PT Astra Serif"/>
          <w:szCs w:val="26"/>
        </w:rPr>
        <w:fldChar w:fldCharType="end"/>
      </w:r>
      <w:r w:rsidR="00172E09" w:rsidRPr="00F974A7">
        <w:rPr>
          <w:rFonts w:ascii="PT Astra Serif" w:hAnsi="PT Astra Serif"/>
          <w:szCs w:val="26"/>
        </w:rPr>
        <w:t xml:space="preserve"> </w:t>
      </w:r>
      <w:r w:rsidRPr="00F974A7">
        <w:rPr>
          <w:rFonts w:ascii="PT Astra Serif" w:hAnsi="PT Astra Serif"/>
          <w:szCs w:val="26"/>
        </w:rPr>
        <w:t>настоящего Порядка</w:t>
      </w:r>
      <w:r w:rsidR="00A15A5B" w:rsidRPr="00F974A7">
        <w:rPr>
          <w:rFonts w:ascii="PT Astra Serif" w:hAnsi="PT Astra Serif"/>
          <w:szCs w:val="26"/>
        </w:rPr>
        <w:t xml:space="preserve"> документов</w:t>
      </w:r>
      <w:r w:rsidRPr="00F974A7">
        <w:rPr>
          <w:rFonts w:ascii="PT Astra Serif" w:hAnsi="PT Astra Serif"/>
          <w:szCs w:val="26"/>
        </w:rPr>
        <w:t xml:space="preserve"> срок</w:t>
      </w:r>
      <w:r w:rsidR="00A15A5B" w:rsidRPr="00F974A7">
        <w:rPr>
          <w:rFonts w:ascii="PT Astra Serif" w:hAnsi="PT Astra Serif"/>
          <w:szCs w:val="26"/>
        </w:rPr>
        <w:t xml:space="preserve">, указанный </w:t>
      </w:r>
      <w:r w:rsidR="00D64906" w:rsidRPr="00F974A7">
        <w:rPr>
          <w:rFonts w:ascii="PT Astra Serif" w:hAnsi="PT Astra Serif"/>
          <w:szCs w:val="26"/>
        </w:rPr>
        <w:br/>
      </w:r>
      <w:r w:rsidR="00A15A5B" w:rsidRPr="00F974A7">
        <w:rPr>
          <w:rFonts w:ascii="PT Astra Serif" w:hAnsi="PT Astra Serif"/>
          <w:szCs w:val="26"/>
        </w:rPr>
        <w:t xml:space="preserve">в абзаце первом настоящего </w:t>
      </w:r>
      <w:r w:rsidR="00D02D5E" w:rsidRPr="00F974A7">
        <w:rPr>
          <w:rFonts w:ascii="PT Astra Serif" w:hAnsi="PT Astra Serif"/>
          <w:szCs w:val="26"/>
        </w:rPr>
        <w:t>пункта</w:t>
      </w:r>
      <w:r w:rsidR="00A15A5B" w:rsidRPr="00F974A7">
        <w:rPr>
          <w:rFonts w:ascii="PT Astra Serif" w:hAnsi="PT Astra Serif"/>
          <w:szCs w:val="26"/>
        </w:rPr>
        <w:t>,</w:t>
      </w:r>
      <w:r w:rsidRPr="00F974A7">
        <w:rPr>
          <w:rFonts w:ascii="PT Astra Serif" w:hAnsi="PT Astra Serif"/>
          <w:szCs w:val="26"/>
        </w:rPr>
        <w:t xml:space="preserve"> исчисляется со дня повторного </w:t>
      </w:r>
      <w:r w:rsidR="001D7F89" w:rsidRPr="00F974A7">
        <w:rPr>
          <w:rFonts w:ascii="PT Astra Serif" w:hAnsi="PT Astra Serif"/>
          <w:szCs w:val="26"/>
        </w:rPr>
        <w:t xml:space="preserve">поступления </w:t>
      </w:r>
      <w:r w:rsidR="00D64906" w:rsidRPr="00F974A7">
        <w:rPr>
          <w:rFonts w:ascii="PT Astra Serif" w:hAnsi="PT Astra Serif"/>
          <w:szCs w:val="26"/>
        </w:rPr>
        <w:br/>
      </w:r>
      <w:r w:rsidR="001D7F89" w:rsidRPr="00F974A7">
        <w:rPr>
          <w:rFonts w:ascii="PT Astra Serif" w:hAnsi="PT Astra Serif"/>
          <w:szCs w:val="26"/>
        </w:rPr>
        <w:t>в уполномоченный орган доработанных документов.</w:t>
      </w:r>
    </w:p>
    <w:p w:rsidR="00F25906" w:rsidRPr="00F974A7" w:rsidRDefault="006561A2" w:rsidP="00A83117">
      <w:pPr>
        <w:pStyle w:val="aff7"/>
        <w:numPr>
          <w:ilvl w:val="0"/>
          <w:numId w:val="20"/>
        </w:numPr>
        <w:tabs>
          <w:tab w:val="left" w:pos="1134"/>
          <w:tab w:val="left" w:pos="1276"/>
        </w:tabs>
        <w:ind w:left="0" w:firstLine="709"/>
        <w:jc w:val="both"/>
        <w:rPr>
          <w:rFonts w:ascii="PT Astra Serif" w:hAnsi="PT Astra Serif"/>
          <w:szCs w:val="26"/>
        </w:rPr>
      </w:pPr>
      <w:bookmarkStart w:id="25" w:name="_Ref136448182"/>
      <w:bookmarkStart w:id="26" w:name="_Ref132906171"/>
      <w:r w:rsidRPr="00F974A7">
        <w:rPr>
          <w:rFonts w:ascii="PT Astra Serif" w:hAnsi="PT Astra Serif"/>
          <w:szCs w:val="26"/>
        </w:rPr>
        <w:t xml:space="preserve">Уполномоченный орган </w:t>
      </w:r>
      <w:r w:rsidR="00732EC0" w:rsidRPr="00F974A7">
        <w:rPr>
          <w:rFonts w:ascii="PT Astra Serif" w:hAnsi="PT Astra Serif"/>
          <w:szCs w:val="26"/>
        </w:rPr>
        <w:t>в течение срока, указанного в пункте</w:t>
      </w:r>
      <w:r w:rsidR="00D64906" w:rsidRPr="00F974A7">
        <w:rPr>
          <w:rFonts w:ascii="PT Astra Serif" w:hAnsi="PT Astra Serif"/>
          <w:szCs w:val="26"/>
        </w:rPr>
        <w:t> </w:t>
      </w:r>
      <w:r w:rsidR="00EC651C" w:rsidRPr="00F974A7">
        <w:rPr>
          <w:rFonts w:ascii="PT Astra Serif" w:hAnsi="PT Astra Serif"/>
          <w:szCs w:val="26"/>
        </w:rPr>
        <w:fldChar w:fldCharType="begin"/>
      </w:r>
      <w:r w:rsidR="00EC651C" w:rsidRPr="00F974A7">
        <w:rPr>
          <w:rFonts w:ascii="PT Astra Serif" w:hAnsi="PT Astra Serif"/>
          <w:szCs w:val="26"/>
        </w:rPr>
        <w:instrText xml:space="preserve"> REF _Ref132904239 \r \h </w:instrText>
      </w:r>
      <w:r w:rsidR="00AB0516" w:rsidRPr="00F974A7">
        <w:rPr>
          <w:rFonts w:ascii="PT Astra Serif" w:hAnsi="PT Astra Serif"/>
          <w:szCs w:val="26"/>
        </w:rPr>
        <w:instrText xml:space="preserve"> \* MERGEFORMAT </w:instrText>
      </w:r>
      <w:r w:rsidR="00EC651C" w:rsidRPr="00F974A7">
        <w:rPr>
          <w:rFonts w:ascii="PT Astra Serif" w:hAnsi="PT Astra Serif"/>
          <w:szCs w:val="26"/>
        </w:rPr>
      </w:r>
      <w:r w:rsidR="00EC651C" w:rsidRPr="00F974A7">
        <w:rPr>
          <w:rFonts w:ascii="PT Astra Serif" w:hAnsi="PT Astra Serif"/>
          <w:szCs w:val="26"/>
        </w:rPr>
        <w:fldChar w:fldCharType="separate"/>
      </w:r>
      <w:r w:rsidR="0079491C">
        <w:rPr>
          <w:rFonts w:ascii="PT Astra Serif" w:hAnsi="PT Astra Serif"/>
          <w:szCs w:val="26"/>
        </w:rPr>
        <w:t>36</w:t>
      </w:r>
      <w:r w:rsidR="00EC651C" w:rsidRPr="00F974A7">
        <w:rPr>
          <w:rFonts w:ascii="PT Astra Serif" w:hAnsi="PT Astra Serif"/>
          <w:szCs w:val="26"/>
        </w:rPr>
        <w:fldChar w:fldCharType="end"/>
      </w:r>
      <w:r w:rsidR="00732EC0" w:rsidRPr="00F974A7">
        <w:rPr>
          <w:rFonts w:ascii="PT Astra Serif" w:hAnsi="PT Astra Serif"/>
          <w:szCs w:val="26"/>
        </w:rPr>
        <w:t xml:space="preserve"> настоящего Порядка, </w:t>
      </w:r>
      <w:r w:rsidRPr="00F974A7">
        <w:rPr>
          <w:rFonts w:ascii="PT Astra Serif" w:hAnsi="PT Astra Serif"/>
          <w:szCs w:val="26"/>
        </w:rPr>
        <w:t>вправе</w:t>
      </w:r>
      <w:r w:rsidR="00732EC0" w:rsidRPr="00F974A7">
        <w:rPr>
          <w:rFonts w:ascii="PT Astra Serif" w:hAnsi="PT Astra Serif"/>
          <w:szCs w:val="26"/>
        </w:rPr>
        <w:t xml:space="preserve"> принять решение о</w:t>
      </w:r>
      <w:r w:rsidRPr="00F974A7">
        <w:rPr>
          <w:rFonts w:ascii="PT Astra Serif" w:hAnsi="PT Astra Serif"/>
          <w:szCs w:val="26"/>
        </w:rPr>
        <w:t xml:space="preserve"> </w:t>
      </w:r>
      <w:r w:rsidR="00732EC0" w:rsidRPr="00F974A7">
        <w:rPr>
          <w:rFonts w:ascii="PT Astra Serif" w:hAnsi="PT Astra Serif"/>
          <w:szCs w:val="26"/>
        </w:rPr>
        <w:t xml:space="preserve">самостоятельном проведении дополнительных публичных консультаций в отношении проекта акта </w:t>
      </w:r>
      <w:r w:rsidR="00D64906" w:rsidRPr="00F974A7">
        <w:rPr>
          <w:rFonts w:ascii="PT Astra Serif" w:hAnsi="PT Astra Serif"/>
          <w:szCs w:val="26"/>
        </w:rPr>
        <w:br/>
      </w:r>
      <w:r w:rsidR="00F25906" w:rsidRPr="00F974A7">
        <w:rPr>
          <w:rFonts w:ascii="PT Astra Serif" w:hAnsi="PT Astra Serif"/>
          <w:szCs w:val="26"/>
        </w:rPr>
        <w:t>при одновременном выполнении следующих условий:</w:t>
      </w:r>
      <w:bookmarkEnd w:id="25"/>
    </w:p>
    <w:p w:rsidR="00F25906" w:rsidRPr="00F974A7" w:rsidRDefault="00F25906" w:rsidP="00F25906">
      <w:pPr>
        <w:pStyle w:val="aff7"/>
        <w:numPr>
          <w:ilvl w:val="1"/>
          <w:numId w:val="20"/>
        </w:numPr>
        <w:tabs>
          <w:tab w:val="left" w:pos="1134"/>
          <w:tab w:val="left" w:pos="1276"/>
        </w:tabs>
        <w:ind w:left="0" w:firstLine="709"/>
        <w:jc w:val="both"/>
        <w:rPr>
          <w:rFonts w:ascii="PT Astra Serif" w:hAnsi="PT Astra Serif"/>
          <w:szCs w:val="26"/>
        </w:rPr>
      </w:pPr>
      <w:r w:rsidRPr="00F974A7">
        <w:rPr>
          <w:rFonts w:ascii="PT Astra Serif" w:hAnsi="PT Astra Serif"/>
          <w:szCs w:val="26"/>
        </w:rPr>
        <w:t xml:space="preserve"> отсутствие предложений и замечаний потенциальных адресатов предлагаемого правового регулирования </w:t>
      </w:r>
      <w:r w:rsidR="00971F9B" w:rsidRPr="00F974A7">
        <w:rPr>
          <w:rFonts w:ascii="PT Astra Serif" w:hAnsi="PT Astra Serif"/>
          <w:szCs w:val="26"/>
        </w:rPr>
        <w:t>по результатам</w:t>
      </w:r>
      <w:r w:rsidRPr="00F974A7">
        <w:rPr>
          <w:rFonts w:ascii="PT Astra Serif" w:hAnsi="PT Astra Serif"/>
          <w:szCs w:val="26"/>
        </w:rPr>
        <w:t xml:space="preserve"> проведения публичных консультаций либо при отсутствии ответов на вопросы, касающиеся предлагаемого разработчиком правового регулирования</w:t>
      </w:r>
      <w:r w:rsidR="00282F08" w:rsidRPr="00F974A7">
        <w:rPr>
          <w:rFonts w:ascii="PT Astra Serif" w:hAnsi="PT Astra Serif"/>
          <w:szCs w:val="26"/>
        </w:rPr>
        <w:t>;</w:t>
      </w:r>
    </w:p>
    <w:p w:rsidR="00A83117" w:rsidRPr="00F974A7" w:rsidRDefault="00A83117" w:rsidP="00F25906">
      <w:pPr>
        <w:pStyle w:val="aff7"/>
        <w:numPr>
          <w:ilvl w:val="1"/>
          <w:numId w:val="20"/>
        </w:numPr>
        <w:tabs>
          <w:tab w:val="left" w:pos="1134"/>
          <w:tab w:val="left" w:pos="1276"/>
        </w:tabs>
        <w:ind w:left="0" w:firstLine="709"/>
        <w:jc w:val="both"/>
        <w:rPr>
          <w:rFonts w:ascii="PT Astra Serif" w:hAnsi="PT Astra Serif"/>
          <w:szCs w:val="26"/>
        </w:rPr>
      </w:pPr>
      <w:r w:rsidRPr="00F974A7">
        <w:rPr>
          <w:rFonts w:ascii="PT Astra Serif" w:hAnsi="PT Astra Serif"/>
          <w:szCs w:val="26"/>
        </w:rPr>
        <w:t>проект акта</w:t>
      </w:r>
      <w:r w:rsidR="00971F9B" w:rsidRPr="00F974A7">
        <w:rPr>
          <w:rFonts w:ascii="PT Astra Serif" w:hAnsi="PT Astra Serif"/>
          <w:szCs w:val="26"/>
        </w:rPr>
        <w:t xml:space="preserve"> содержит</w:t>
      </w:r>
      <w:r w:rsidRPr="00F974A7">
        <w:rPr>
          <w:rFonts w:ascii="PT Astra Serif" w:hAnsi="PT Astra Serif"/>
          <w:szCs w:val="26"/>
        </w:rPr>
        <w:t xml:space="preserve"> ново</w:t>
      </w:r>
      <w:r w:rsidR="00971F9B" w:rsidRPr="00F974A7">
        <w:rPr>
          <w:rFonts w:ascii="PT Astra Serif" w:hAnsi="PT Astra Serif"/>
          <w:szCs w:val="26"/>
        </w:rPr>
        <w:t>е</w:t>
      </w:r>
      <w:r w:rsidRPr="00F974A7">
        <w:rPr>
          <w:rFonts w:ascii="PT Astra Serif" w:hAnsi="PT Astra Serif"/>
          <w:szCs w:val="26"/>
        </w:rPr>
        <w:t xml:space="preserve"> правово</w:t>
      </w:r>
      <w:r w:rsidR="00971F9B" w:rsidRPr="00F974A7">
        <w:rPr>
          <w:rFonts w:ascii="PT Astra Serif" w:hAnsi="PT Astra Serif"/>
          <w:szCs w:val="26"/>
        </w:rPr>
        <w:t>е</w:t>
      </w:r>
      <w:r w:rsidRPr="00F974A7">
        <w:rPr>
          <w:rFonts w:ascii="PT Astra Serif" w:hAnsi="PT Astra Serif"/>
          <w:szCs w:val="26"/>
        </w:rPr>
        <w:t xml:space="preserve"> регулировани</w:t>
      </w:r>
      <w:r w:rsidR="00971F9B" w:rsidRPr="00F974A7">
        <w:rPr>
          <w:rFonts w:ascii="PT Astra Serif" w:hAnsi="PT Astra Serif"/>
          <w:szCs w:val="26"/>
        </w:rPr>
        <w:t>е</w:t>
      </w:r>
      <w:r w:rsidRPr="00F974A7">
        <w:rPr>
          <w:rFonts w:ascii="PT Astra Serif" w:hAnsi="PT Astra Serif"/>
          <w:szCs w:val="26"/>
        </w:rPr>
        <w:t>, создающе</w:t>
      </w:r>
      <w:r w:rsidR="00971F9B" w:rsidRPr="00F974A7">
        <w:rPr>
          <w:rFonts w:ascii="PT Astra Serif" w:hAnsi="PT Astra Serif"/>
          <w:szCs w:val="26"/>
        </w:rPr>
        <w:t>е</w:t>
      </w:r>
      <w:r w:rsidRPr="00F974A7">
        <w:rPr>
          <w:rFonts w:ascii="PT Astra Serif" w:hAnsi="PT Astra Serif"/>
          <w:szCs w:val="26"/>
        </w:rPr>
        <w:t xml:space="preserve"> риски возникновения следующих негативных последствий:</w:t>
      </w:r>
      <w:bookmarkEnd w:id="26"/>
      <w:r w:rsidRPr="00F974A7">
        <w:rPr>
          <w:rFonts w:ascii="PT Astra Serif" w:hAnsi="PT Astra Serif"/>
          <w:szCs w:val="26"/>
        </w:rPr>
        <w:t xml:space="preserve"> </w:t>
      </w:r>
    </w:p>
    <w:p w:rsidR="00A83117" w:rsidRPr="00F974A7" w:rsidRDefault="00A83117" w:rsidP="00F25906">
      <w:pPr>
        <w:pStyle w:val="aff7"/>
        <w:numPr>
          <w:ilvl w:val="2"/>
          <w:numId w:val="20"/>
        </w:numPr>
        <w:tabs>
          <w:tab w:val="left" w:pos="1134"/>
          <w:tab w:val="left" w:pos="1276"/>
        </w:tabs>
        <w:ind w:left="0" w:firstLine="709"/>
        <w:jc w:val="both"/>
        <w:rPr>
          <w:rFonts w:ascii="PT Astra Serif" w:hAnsi="PT Astra Serif"/>
          <w:szCs w:val="26"/>
        </w:rPr>
      </w:pPr>
      <w:proofErr w:type="gramStart"/>
      <w:r w:rsidRPr="00F974A7">
        <w:rPr>
          <w:rFonts w:ascii="PT Astra Serif" w:hAnsi="PT Astra Serif"/>
          <w:szCs w:val="26"/>
        </w:rPr>
        <w:t>невозможност</w:t>
      </w:r>
      <w:r w:rsidR="00D02D5E" w:rsidRPr="00F974A7">
        <w:rPr>
          <w:rFonts w:ascii="PT Astra Serif" w:hAnsi="PT Astra Serif"/>
          <w:szCs w:val="26"/>
        </w:rPr>
        <w:t>ь</w:t>
      </w:r>
      <w:r w:rsidRPr="00F974A7">
        <w:rPr>
          <w:rFonts w:ascii="PT Astra Serif" w:hAnsi="PT Astra Serif"/>
          <w:szCs w:val="26"/>
        </w:rPr>
        <w:t xml:space="preserve"> исполнения субъектами</w:t>
      </w:r>
      <w:r w:rsidR="007458C1" w:rsidRPr="00F974A7">
        <w:rPr>
          <w:rFonts w:ascii="PT Astra Serif" w:hAnsi="PT Astra Serif"/>
          <w:szCs w:val="26"/>
        </w:rPr>
        <w:t xml:space="preserve"> предпринимательской и иной экономической деятельности</w:t>
      </w:r>
      <w:r w:rsidRPr="00F974A7">
        <w:rPr>
          <w:rFonts w:ascii="PT Astra Serif" w:hAnsi="PT Astra Serif"/>
          <w:szCs w:val="26"/>
        </w:rPr>
        <w:t xml:space="preserve"> возложенных на них обязанностей вследствие противоречий или пробелов в правовом регулировании, отсутствия необходимых организационных или технических условий у органов государственной власти Томской области и (или) органов местного самоуправления муниципальных образований Томской области, а также сложившегося в Томской области уровня развития технологий, инфраструктуры, рынков товаров и услуг;</w:t>
      </w:r>
      <w:proofErr w:type="gramEnd"/>
    </w:p>
    <w:p w:rsidR="007458C1" w:rsidRPr="00F974A7" w:rsidRDefault="007458C1" w:rsidP="00F25906">
      <w:pPr>
        <w:pStyle w:val="aff7"/>
        <w:numPr>
          <w:ilvl w:val="2"/>
          <w:numId w:val="20"/>
        </w:numPr>
        <w:tabs>
          <w:tab w:val="left" w:pos="1134"/>
          <w:tab w:val="left" w:pos="1276"/>
        </w:tabs>
        <w:ind w:left="0" w:firstLine="709"/>
        <w:jc w:val="both"/>
        <w:rPr>
          <w:rFonts w:ascii="PT Astra Serif" w:hAnsi="PT Astra Serif"/>
          <w:szCs w:val="26"/>
        </w:rPr>
      </w:pPr>
      <w:r w:rsidRPr="00F974A7">
        <w:rPr>
          <w:rFonts w:ascii="PT Astra Serif" w:hAnsi="PT Astra Serif"/>
          <w:szCs w:val="26"/>
        </w:rPr>
        <w:t>возникновени</w:t>
      </w:r>
      <w:r w:rsidR="00971F9B" w:rsidRPr="00F974A7">
        <w:rPr>
          <w:rFonts w:ascii="PT Astra Serif" w:hAnsi="PT Astra Serif"/>
          <w:szCs w:val="26"/>
        </w:rPr>
        <w:t>е</w:t>
      </w:r>
      <w:r w:rsidRPr="00F974A7">
        <w:rPr>
          <w:rFonts w:ascii="PT Astra Serif" w:hAnsi="PT Astra Serif"/>
          <w:szCs w:val="26"/>
        </w:rPr>
        <w:t xml:space="preserve"> у субъектов предпринимательской и иной экономической деятельности избыточных обязанностей,</w:t>
      </w:r>
      <w:r w:rsidR="006D5D01" w:rsidRPr="00F974A7">
        <w:rPr>
          <w:rFonts w:ascii="PT Astra Serif" w:hAnsi="PT Astra Serif"/>
          <w:szCs w:val="26"/>
        </w:rPr>
        <w:t xml:space="preserve"> запретов, ограничений,</w:t>
      </w:r>
      <w:r w:rsidRPr="00F974A7">
        <w:rPr>
          <w:rFonts w:ascii="PT Astra Serif" w:hAnsi="PT Astra Serif"/>
          <w:szCs w:val="26"/>
        </w:rPr>
        <w:t xml:space="preserve"> необоснованных расходов, </w:t>
      </w:r>
      <w:r w:rsidR="006D5D01" w:rsidRPr="00F974A7">
        <w:rPr>
          <w:rFonts w:ascii="PT Astra Serif" w:hAnsi="PT Astra Serif"/>
          <w:szCs w:val="26"/>
        </w:rPr>
        <w:t>а также</w:t>
      </w:r>
      <w:r w:rsidRPr="00F974A7">
        <w:rPr>
          <w:rFonts w:ascii="PT Astra Serif" w:hAnsi="PT Astra Serif"/>
          <w:szCs w:val="26"/>
        </w:rPr>
        <w:t xml:space="preserve"> возникновен</w:t>
      </w:r>
      <w:r w:rsidR="006D5D01" w:rsidRPr="00F974A7">
        <w:rPr>
          <w:rFonts w:ascii="PT Astra Serif" w:hAnsi="PT Astra Serif"/>
          <w:szCs w:val="26"/>
        </w:rPr>
        <w:t>и</w:t>
      </w:r>
      <w:r w:rsidR="0025398C" w:rsidRPr="00F974A7">
        <w:rPr>
          <w:rFonts w:ascii="PT Astra Serif" w:hAnsi="PT Astra Serif"/>
          <w:szCs w:val="26"/>
        </w:rPr>
        <w:t>е</w:t>
      </w:r>
      <w:r w:rsidRPr="00F974A7">
        <w:rPr>
          <w:rFonts w:ascii="PT Astra Serif" w:hAnsi="PT Astra Serif"/>
          <w:szCs w:val="26"/>
        </w:rPr>
        <w:t xml:space="preserve"> необоснованных расходов областного бюджета.</w:t>
      </w:r>
    </w:p>
    <w:p w:rsidR="00F26106" w:rsidRPr="00F974A7" w:rsidRDefault="00F26106" w:rsidP="00850DB1">
      <w:pPr>
        <w:pStyle w:val="aff7"/>
        <w:numPr>
          <w:ilvl w:val="0"/>
          <w:numId w:val="20"/>
        </w:numPr>
        <w:tabs>
          <w:tab w:val="left" w:pos="1134"/>
          <w:tab w:val="left" w:pos="1276"/>
        </w:tabs>
        <w:ind w:left="0" w:firstLine="709"/>
        <w:jc w:val="both"/>
        <w:rPr>
          <w:rFonts w:ascii="PT Astra Serif" w:hAnsi="PT Astra Serif"/>
          <w:szCs w:val="26"/>
        </w:rPr>
      </w:pPr>
      <w:proofErr w:type="gramStart"/>
      <w:r w:rsidRPr="00F974A7">
        <w:rPr>
          <w:rFonts w:ascii="PT Astra Serif" w:hAnsi="PT Astra Serif"/>
          <w:szCs w:val="26"/>
        </w:rPr>
        <w:lastRenderedPageBreak/>
        <w:t xml:space="preserve">В случае принятия решения, указанного в пункте </w:t>
      </w:r>
      <w:r w:rsidR="00EC651C" w:rsidRPr="00F974A7">
        <w:rPr>
          <w:rFonts w:ascii="PT Astra Serif" w:hAnsi="PT Astra Serif"/>
          <w:szCs w:val="26"/>
        </w:rPr>
        <w:fldChar w:fldCharType="begin"/>
      </w:r>
      <w:r w:rsidR="00EC651C" w:rsidRPr="00F974A7">
        <w:rPr>
          <w:rFonts w:ascii="PT Astra Serif" w:hAnsi="PT Astra Serif"/>
          <w:szCs w:val="26"/>
        </w:rPr>
        <w:instrText xml:space="preserve"> REF _Ref136448182 \r \h </w:instrText>
      </w:r>
      <w:r w:rsidR="00AB0516" w:rsidRPr="00F974A7">
        <w:rPr>
          <w:rFonts w:ascii="PT Astra Serif" w:hAnsi="PT Astra Serif"/>
          <w:szCs w:val="26"/>
        </w:rPr>
        <w:instrText xml:space="preserve"> \* MERGEFORMAT </w:instrText>
      </w:r>
      <w:r w:rsidR="00EC651C" w:rsidRPr="00F974A7">
        <w:rPr>
          <w:rFonts w:ascii="PT Astra Serif" w:hAnsi="PT Astra Serif"/>
          <w:szCs w:val="26"/>
        </w:rPr>
      </w:r>
      <w:r w:rsidR="00EC651C" w:rsidRPr="00F974A7">
        <w:rPr>
          <w:rFonts w:ascii="PT Astra Serif" w:hAnsi="PT Astra Serif"/>
          <w:szCs w:val="26"/>
        </w:rPr>
        <w:fldChar w:fldCharType="separate"/>
      </w:r>
      <w:r w:rsidR="0079491C">
        <w:rPr>
          <w:rFonts w:ascii="PT Astra Serif" w:hAnsi="PT Astra Serif"/>
          <w:szCs w:val="26"/>
        </w:rPr>
        <w:t>37</w:t>
      </w:r>
      <w:r w:rsidR="00EC651C" w:rsidRPr="00F974A7">
        <w:rPr>
          <w:rFonts w:ascii="PT Astra Serif" w:hAnsi="PT Astra Serif"/>
          <w:szCs w:val="26"/>
        </w:rPr>
        <w:fldChar w:fldCharType="end"/>
      </w:r>
      <w:r w:rsidRPr="00F974A7">
        <w:rPr>
          <w:rFonts w:ascii="PT Astra Serif" w:hAnsi="PT Astra Serif"/>
          <w:szCs w:val="26"/>
        </w:rPr>
        <w:t xml:space="preserve"> настоящего Порядка, уполномоченный орган</w:t>
      </w:r>
      <w:r w:rsidR="0082300C" w:rsidRPr="00F974A7">
        <w:rPr>
          <w:rFonts w:ascii="PT Astra Serif" w:hAnsi="PT Astra Serif"/>
          <w:szCs w:val="26"/>
        </w:rPr>
        <w:t xml:space="preserve"> </w:t>
      </w:r>
      <w:r w:rsidR="00A777AC" w:rsidRPr="00F974A7">
        <w:rPr>
          <w:rFonts w:ascii="PT Astra Serif" w:hAnsi="PT Astra Serif"/>
          <w:szCs w:val="26"/>
        </w:rPr>
        <w:t>в порядке</w:t>
      </w:r>
      <w:r w:rsidR="00A24CE5" w:rsidRPr="00F974A7">
        <w:rPr>
          <w:rFonts w:ascii="PT Astra Serif" w:hAnsi="PT Astra Serif"/>
          <w:szCs w:val="26"/>
        </w:rPr>
        <w:t>, установленн</w:t>
      </w:r>
      <w:r w:rsidR="00A777AC" w:rsidRPr="00F974A7">
        <w:rPr>
          <w:rFonts w:ascii="PT Astra Serif" w:hAnsi="PT Astra Serif"/>
          <w:szCs w:val="26"/>
        </w:rPr>
        <w:t>ом</w:t>
      </w:r>
      <w:r w:rsidR="00A24CE5" w:rsidRPr="00F974A7">
        <w:rPr>
          <w:rFonts w:ascii="PT Astra Serif" w:hAnsi="PT Astra Serif"/>
          <w:szCs w:val="26"/>
        </w:rPr>
        <w:t xml:space="preserve"> главой 3 настоящего Порядк</w:t>
      </w:r>
      <w:r w:rsidR="00AA090F" w:rsidRPr="00F974A7">
        <w:rPr>
          <w:rFonts w:ascii="PT Astra Serif" w:hAnsi="PT Astra Serif"/>
          <w:szCs w:val="26"/>
        </w:rPr>
        <w:t>а</w:t>
      </w:r>
      <w:r w:rsidR="00A777AC" w:rsidRPr="00F974A7">
        <w:rPr>
          <w:rFonts w:ascii="PT Astra Serif" w:hAnsi="PT Astra Serif"/>
          <w:szCs w:val="26"/>
        </w:rPr>
        <w:t xml:space="preserve">, </w:t>
      </w:r>
      <w:r w:rsidR="0082300C" w:rsidRPr="00F974A7">
        <w:rPr>
          <w:rFonts w:ascii="PT Astra Serif" w:hAnsi="PT Astra Serif"/>
          <w:szCs w:val="26"/>
        </w:rPr>
        <w:t>проводит дополнительные публичные консультации</w:t>
      </w:r>
      <w:r w:rsidR="008E1832" w:rsidRPr="00F974A7">
        <w:rPr>
          <w:rFonts w:ascii="PT Astra Serif" w:hAnsi="PT Astra Serif"/>
          <w:szCs w:val="26"/>
        </w:rPr>
        <w:t xml:space="preserve"> </w:t>
      </w:r>
      <w:r w:rsidR="003F1B86" w:rsidRPr="00F974A7">
        <w:rPr>
          <w:rFonts w:ascii="PT Astra Serif" w:hAnsi="PT Astra Serif"/>
          <w:szCs w:val="26"/>
        </w:rPr>
        <w:t>без подготовки сводного отчета</w:t>
      </w:r>
      <w:r w:rsidR="00A24CE5" w:rsidRPr="00F974A7">
        <w:rPr>
          <w:rFonts w:ascii="PT Astra Serif" w:hAnsi="PT Astra Serif"/>
          <w:szCs w:val="26"/>
        </w:rPr>
        <w:t xml:space="preserve"> и</w:t>
      </w:r>
      <w:r w:rsidR="008E1832" w:rsidRPr="00F974A7">
        <w:rPr>
          <w:rFonts w:ascii="PT Astra Serif" w:hAnsi="PT Astra Serif"/>
          <w:szCs w:val="26"/>
        </w:rPr>
        <w:t xml:space="preserve"> готовит заключение</w:t>
      </w:r>
      <w:r w:rsidR="006D5D01" w:rsidRPr="00F974A7">
        <w:rPr>
          <w:rFonts w:ascii="PT Astra Serif" w:hAnsi="PT Astra Serif"/>
          <w:szCs w:val="26"/>
        </w:rPr>
        <w:t>, при этом предельный срок подготовки заключения</w:t>
      </w:r>
      <w:r w:rsidR="0082300C" w:rsidRPr="00F974A7">
        <w:rPr>
          <w:rFonts w:ascii="PT Astra Serif" w:hAnsi="PT Astra Serif"/>
          <w:szCs w:val="26"/>
        </w:rPr>
        <w:t xml:space="preserve"> </w:t>
      </w:r>
      <w:r w:rsidR="00A777AC" w:rsidRPr="00F974A7">
        <w:rPr>
          <w:rFonts w:ascii="PT Astra Serif" w:hAnsi="PT Astra Serif"/>
          <w:szCs w:val="26"/>
        </w:rPr>
        <w:t>не может превышать 40</w:t>
      </w:r>
      <w:r w:rsidR="006D5D01" w:rsidRPr="00F974A7">
        <w:rPr>
          <w:rFonts w:ascii="PT Astra Serif" w:hAnsi="PT Astra Serif"/>
          <w:szCs w:val="26"/>
        </w:rPr>
        <w:t xml:space="preserve"> рабочих дней со дня поступления </w:t>
      </w:r>
      <w:r w:rsidR="00D64906" w:rsidRPr="00F974A7">
        <w:rPr>
          <w:rFonts w:ascii="PT Astra Serif" w:hAnsi="PT Astra Serif"/>
          <w:szCs w:val="26"/>
        </w:rPr>
        <w:br/>
      </w:r>
      <w:r w:rsidR="006D5D01" w:rsidRPr="00F974A7">
        <w:rPr>
          <w:rFonts w:ascii="PT Astra Serif" w:hAnsi="PT Astra Serif"/>
          <w:szCs w:val="26"/>
        </w:rPr>
        <w:t>в уполномоченный орган документов, указанных в пункт</w:t>
      </w:r>
      <w:r w:rsidR="0025398C" w:rsidRPr="00F974A7">
        <w:rPr>
          <w:rFonts w:ascii="PT Astra Serif" w:hAnsi="PT Astra Serif"/>
          <w:szCs w:val="26"/>
        </w:rPr>
        <w:t>ах</w:t>
      </w:r>
      <w:r w:rsidR="006D5D01" w:rsidRPr="00F974A7">
        <w:rPr>
          <w:rFonts w:ascii="PT Astra Serif" w:hAnsi="PT Astra Serif"/>
          <w:szCs w:val="26"/>
        </w:rPr>
        <w:t xml:space="preserve"> </w:t>
      </w:r>
      <w:r w:rsidR="006D5D01" w:rsidRPr="00F974A7">
        <w:rPr>
          <w:rFonts w:ascii="PT Astra Serif" w:hAnsi="PT Astra Serif"/>
          <w:szCs w:val="26"/>
        </w:rPr>
        <w:fldChar w:fldCharType="begin"/>
      </w:r>
      <w:r w:rsidR="006D5D01" w:rsidRPr="00F974A7">
        <w:rPr>
          <w:rFonts w:ascii="PT Astra Serif" w:hAnsi="PT Astra Serif"/>
          <w:szCs w:val="26"/>
        </w:rPr>
        <w:instrText xml:space="preserve"> REF _Ref132898563 \r \h  \* MERGEFORMAT </w:instrText>
      </w:r>
      <w:r w:rsidR="006D5D01" w:rsidRPr="00F974A7">
        <w:rPr>
          <w:rFonts w:ascii="PT Astra Serif" w:hAnsi="PT Astra Serif"/>
          <w:szCs w:val="26"/>
        </w:rPr>
      </w:r>
      <w:r w:rsidR="006D5D01" w:rsidRPr="00F974A7">
        <w:rPr>
          <w:rFonts w:ascii="PT Astra Serif" w:hAnsi="PT Astra Serif"/>
          <w:szCs w:val="26"/>
        </w:rPr>
        <w:fldChar w:fldCharType="separate"/>
      </w:r>
      <w:r w:rsidR="0079491C">
        <w:rPr>
          <w:rFonts w:ascii="PT Astra Serif" w:hAnsi="PT Astra Serif"/>
          <w:szCs w:val="26"/>
        </w:rPr>
        <w:t>30</w:t>
      </w:r>
      <w:r w:rsidR="006D5D01" w:rsidRPr="00F974A7">
        <w:rPr>
          <w:rFonts w:ascii="PT Astra Serif" w:hAnsi="PT Astra Serif"/>
          <w:szCs w:val="26"/>
        </w:rPr>
        <w:fldChar w:fldCharType="end"/>
      </w:r>
      <w:r w:rsidR="00172E09" w:rsidRPr="00F974A7">
        <w:rPr>
          <w:rFonts w:ascii="PT Astra Serif" w:hAnsi="PT Astra Serif"/>
          <w:szCs w:val="26"/>
        </w:rPr>
        <w:t xml:space="preserve">, </w:t>
      </w:r>
      <w:r w:rsidR="00172E09" w:rsidRPr="00F974A7">
        <w:rPr>
          <w:rFonts w:ascii="PT Astra Serif" w:hAnsi="PT Astra Serif"/>
          <w:szCs w:val="26"/>
        </w:rPr>
        <w:fldChar w:fldCharType="begin"/>
      </w:r>
      <w:r w:rsidR="00172E09" w:rsidRPr="00F974A7">
        <w:rPr>
          <w:rFonts w:ascii="PT Astra Serif" w:hAnsi="PT Astra Serif"/>
          <w:szCs w:val="26"/>
        </w:rPr>
        <w:instrText xml:space="preserve"> REF _Ref151988879 \r \h </w:instrText>
      </w:r>
      <w:r w:rsidR="00143629" w:rsidRPr="00F974A7">
        <w:rPr>
          <w:rFonts w:ascii="PT Astra Serif" w:hAnsi="PT Astra Serif"/>
          <w:szCs w:val="26"/>
        </w:rPr>
        <w:instrText xml:space="preserve"> \* MERGEFORMAT </w:instrText>
      </w:r>
      <w:r w:rsidR="00172E09" w:rsidRPr="00F974A7">
        <w:rPr>
          <w:rFonts w:ascii="PT Astra Serif" w:hAnsi="PT Astra Serif"/>
          <w:szCs w:val="26"/>
        </w:rPr>
      </w:r>
      <w:r w:rsidR="00172E09" w:rsidRPr="00F974A7">
        <w:rPr>
          <w:rFonts w:ascii="PT Astra Serif" w:hAnsi="PT Astra Serif"/>
          <w:szCs w:val="26"/>
        </w:rPr>
        <w:fldChar w:fldCharType="separate"/>
      </w:r>
      <w:r w:rsidR="0079491C">
        <w:rPr>
          <w:rFonts w:ascii="PT Astra Serif" w:hAnsi="PT Astra Serif"/>
          <w:szCs w:val="26"/>
        </w:rPr>
        <w:t>35</w:t>
      </w:r>
      <w:r w:rsidR="00172E09" w:rsidRPr="00F974A7">
        <w:rPr>
          <w:rFonts w:ascii="PT Astra Serif" w:hAnsi="PT Astra Serif"/>
          <w:szCs w:val="26"/>
        </w:rPr>
        <w:fldChar w:fldCharType="end"/>
      </w:r>
      <w:r w:rsidR="006D5D01" w:rsidRPr="00F974A7">
        <w:rPr>
          <w:rFonts w:ascii="PT Astra Serif" w:hAnsi="PT Astra Serif"/>
          <w:szCs w:val="26"/>
        </w:rPr>
        <w:t xml:space="preserve"> настоящего Порядка.</w:t>
      </w:r>
      <w:proofErr w:type="gramEnd"/>
    </w:p>
    <w:p w:rsidR="00FC6621" w:rsidRPr="00F974A7" w:rsidRDefault="00FC6621" w:rsidP="00FC6621">
      <w:pPr>
        <w:pStyle w:val="aff7"/>
        <w:numPr>
          <w:ilvl w:val="0"/>
          <w:numId w:val="20"/>
        </w:numPr>
        <w:tabs>
          <w:tab w:val="left" w:pos="1134"/>
          <w:tab w:val="left" w:pos="1276"/>
        </w:tabs>
        <w:ind w:left="0" w:firstLine="709"/>
        <w:jc w:val="both"/>
        <w:rPr>
          <w:rFonts w:ascii="PT Astra Serif" w:hAnsi="PT Astra Serif"/>
          <w:szCs w:val="26"/>
        </w:rPr>
      </w:pPr>
      <w:r w:rsidRPr="00F974A7">
        <w:rPr>
          <w:rFonts w:ascii="PT Astra Serif" w:hAnsi="PT Astra Serif"/>
          <w:szCs w:val="26"/>
        </w:rPr>
        <w:t xml:space="preserve">Анализ обоснованности выводов разработчика относительно необходимости введения предлагаемого им </w:t>
      </w:r>
      <w:r w:rsidR="0018102F" w:rsidRPr="00F974A7">
        <w:rPr>
          <w:rFonts w:ascii="PT Astra Serif" w:hAnsi="PT Astra Serif"/>
          <w:szCs w:val="26"/>
        </w:rPr>
        <w:t>вариант</w:t>
      </w:r>
      <w:r w:rsidRPr="00F974A7">
        <w:rPr>
          <w:rFonts w:ascii="PT Astra Serif" w:hAnsi="PT Astra Serif"/>
          <w:szCs w:val="26"/>
        </w:rPr>
        <w:t xml:space="preserve">а правового регулирования, проводимый уполномоченным органом, основывается на результатах исследования разработчиком выявленной проблемы, представленного в сводном отчете. </w:t>
      </w:r>
      <w:r w:rsidR="00D64906" w:rsidRPr="00F974A7">
        <w:rPr>
          <w:rFonts w:ascii="PT Astra Serif" w:hAnsi="PT Astra Serif"/>
          <w:szCs w:val="26"/>
        </w:rPr>
        <w:br/>
      </w:r>
      <w:r w:rsidRPr="00F974A7">
        <w:rPr>
          <w:rFonts w:ascii="PT Astra Serif" w:hAnsi="PT Astra Serif"/>
          <w:szCs w:val="26"/>
        </w:rPr>
        <w:t>При этом учитыва</w:t>
      </w:r>
      <w:r w:rsidR="00CF68A3" w:rsidRPr="00F974A7">
        <w:rPr>
          <w:rFonts w:ascii="PT Astra Serif" w:hAnsi="PT Astra Serif"/>
          <w:szCs w:val="26"/>
        </w:rPr>
        <w:t>ю</w:t>
      </w:r>
      <w:r w:rsidRPr="00F974A7">
        <w:rPr>
          <w:rFonts w:ascii="PT Astra Serif" w:hAnsi="PT Astra Serif"/>
          <w:szCs w:val="26"/>
        </w:rPr>
        <w:t xml:space="preserve">тся </w:t>
      </w:r>
      <w:r w:rsidR="00CF68A3" w:rsidRPr="00F974A7">
        <w:rPr>
          <w:rFonts w:ascii="PT Astra Serif" w:hAnsi="PT Astra Serif"/>
          <w:szCs w:val="26"/>
        </w:rPr>
        <w:t xml:space="preserve">замечания, предложения, </w:t>
      </w:r>
      <w:r w:rsidRPr="00F974A7">
        <w:rPr>
          <w:rFonts w:ascii="PT Astra Serif" w:hAnsi="PT Astra Serif"/>
          <w:szCs w:val="26"/>
        </w:rPr>
        <w:t>мнения</w:t>
      </w:r>
      <w:r w:rsidR="006470D6" w:rsidRPr="00F974A7">
        <w:rPr>
          <w:rFonts w:ascii="PT Astra Serif" w:hAnsi="PT Astra Serif"/>
          <w:szCs w:val="26"/>
        </w:rPr>
        <w:t xml:space="preserve"> участников публичных консультаций</w:t>
      </w:r>
      <w:r w:rsidRPr="00F974A7">
        <w:rPr>
          <w:rFonts w:ascii="PT Astra Serif" w:hAnsi="PT Astra Serif"/>
          <w:szCs w:val="26"/>
        </w:rPr>
        <w:t>, отраженны</w:t>
      </w:r>
      <w:r w:rsidR="00395F08" w:rsidRPr="00F974A7">
        <w:rPr>
          <w:rFonts w:ascii="PT Astra Serif" w:hAnsi="PT Astra Serif"/>
          <w:szCs w:val="26"/>
        </w:rPr>
        <w:t>е</w:t>
      </w:r>
      <w:r w:rsidRPr="00F974A7">
        <w:rPr>
          <w:rFonts w:ascii="PT Astra Serif" w:hAnsi="PT Astra Serif"/>
          <w:szCs w:val="26"/>
        </w:rPr>
        <w:t xml:space="preserve"> в сводке предложений</w:t>
      </w:r>
      <w:r w:rsidR="00210BDF" w:rsidRPr="00F974A7">
        <w:rPr>
          <w:rFonts w:ascii="PT Astra Serif" w:hAnsi="PT Astra Serif"/>
          <w:szCs w:val="26"/>
        </w:rPr>
        <w:t xml:space="preserve"> по проекту акта</w:t>
      </w:r>
      <w:r w:rsidRPr="00F974A7">
        <w:rPr>
          <w:rFonts w:ascii="PT Astra Serif" w:hAnsi="PT Astra Serif"/>
          <w:szCs w:val="26"/>
        </w:rPr>
        <w:t xml:space="preserve">. </w:t>
      </w:r>
    </w:p>
    <w:p w:rsidR="00163013" w:rsidRPr="00F974A7" w:rsidRDefault="00163013" w:rsidP="00163013">
      <w:pPr>
        <w:pStyle w:val="aff7"/>
        <w:numPr>
          <w:ilvl w:val="0"/>
          <w:numId w:val="20"/>
        </w:numPr>
        <w:tabs>
          <w:tab w:val="left" w:pos="1134"/>
          <w:tab w:val="left" w:pos="1276"/>
        </w:tabs>
        <w:ind w:left="0" w:firstLine="709"/>
        <w:jc w:val="both"/>
        <w:rPr>
          <w:rFonts w:ascii="PT Astra Serif" w:hAnsi="PT Astra Serif"/>
          <w:szCs w:val="26"/>
        </w:rPr>
      </w:pPr>
      <w:r w:rsidRPr="00F974A7">
        <w:rPr>
          <w:rFonts w:ascii="PT Astra Serif" w:hAnsi="PT Astra Serif"/>
          <w:szCs w:val="26"/>
        </w:rPr>
        <w:t xml:space="preserve">В ходе анализа обоснованности выбора предлагаемого </w:t>
      </w:r>
      <w:r w:rsidR="00E47AC5" w:rsidRPr="00F974A7">
        <w:rPr>
          <w:rFonts w:ascii="PT Astra Serif" w:hAnsi="PT Astra Serif"/>
          <w:szCs w:val="26"/>
        </w:rPr>
        <w:t xml:space="preserve">разработчиком </w:t>
      </w:r>
      <w:r w:rsidR="0018102F" w:rsidRPr="00F974A7">
        <w:rPr>
          <w:rFonts w:ascii="PT Astra Serif" w:hAnsi="PT Astra Serif"/>
          <w:szCs w:val="26"/>
        </w:rPr>
        <w:t>вариант</w:t>
      </w:r>
      <w:r w:rsidR="00172E09" w:rsidRPr="00F974A7">
        <w:rPr>
          <w:rFonts w:ascii="PT Astra Serif" w:hAnsi="PT Astra Serif"/>
          <w:szCs w:val="26"/>
        </w:rPr>
        <w:t xml:space="preserve">а </w:t>
      </w:r>
      <w:r w:rsidRPr="00F974A7">
        <w:rPr>
          <w:rFonts w:ascii="PT Astra Serif" w:hAnsi="PT Astra Serif"/>
          <w:szCs w:val="26"/>
        </w:rPr>
        <w:t xml:space="preserve">правового регулирования уполномоченный орган формирует мнение относительно полноты рассмотрения </w:t>
      </w:r>
      <w:r w:rsidR="00E47AC5" w:rsidRPr="00F974A7">
        <w:rPr>
          <w:rFonts w:ascii="PT Astra Serif" w:hAnsi="PT Astra Serif"/>
          <w:szCs w:val="26"/>
        </w:rPr>
        <w:t xml:space="preserve">разработчиком </w:t>
      </w:r>
      <w:r w:rsidRPr="00F974A7">
        <w:rPr>
          <w:rFonts w:ascii="PT Astra Serif" w:hAnsi="PT Astra Serif"/>
          <w:szCs w:val="26"/>
        </w:rPr>
        <w:t xml:space="preserve">всех возможных </w:t>
      </w:r>
      <w:r w:rsidR="0018102F" w:rsidRPr="00F974A7">
        <w:rPr>
          <w:rFonts w:ascii="PT Astra Serif" w:hAnsi="PT Astra Serif"/>
          <w:szCs w:val="26"/>
        </w:rPr>
        <w:t>вариант</w:t>
      </w:r>
      <w:r w:rsidR="00B36AB5" w:rsidRPr="00F974A7">
        <w:rPr>
          <w:rFonts w:ascii="PT Astra Serif" w:hAnsi="PT Astra Serif"/>
          <w:szCs w:val="26"/>
        </w:rPr>
        <w:t>ов</w:t>
      </w:r>
      <w:r w:rsidRPr="00F974A7">
        <w:rPr>
          <w:rFonts w:ascii="PT Astra Serif" w:hAnsi="PT Astra Serif"/>
          <w:szCs w:val="26"/>
        </w:rPr>
        <w:t xml:space="preserve"> </w:t>
      </w:r>
      <w:r w:rsidR="006B603A" w:rsidRPr="00F974A7">
        <w:rPr>
          <w:rFonts w:ascii="PT Astra Serif" w:hAnsi="PT Astra Serif"/>
          <w:szCs w:val="26"/>
        </w:rPr>
        <w:t>решения</w:t>
      </w:r>
      <w:r w:rsidRPr="00F974A7">
        <w:rPr>
          <w:rFonts w:ascii="PT Astra Serif" w:hAnsi="PT Astra Serif"/>
          <w:szCs w:val="26"/>
        </w:rPr>
        <w:t xml:space="preserve"> выявленной проблемы, а также эффективности предложенных </w:t>
      </w:r>
      <w:r w:rsidR="0018102F" w:rsidRPr="00F974A7">
        <w:rPr>
          <w:rFonts w:ascii="PT Astra Serif" w:hAnsi="PT Astra Serif"/>
          <w:szCs w:val="26"/>
        </w:rPr>
        <w:t>вариант</w:t>
      </w:r>
      <w:r w:rsidR="00B36AB5" w:rsidRPr="00F974A7">
        <w:rPr>
          <w:rFonts w:ascii="PT Astra Serif" w:hAnsi="PT Astra Serif"/>
          <w:szCs w:val="26"/>
        </w:rPr>
        <w:t>ов</w:t>
      </w:r>
      <w:r w:rsidRPr="00F974A7">
        <w:rPr>
          <w:rFonts w:ascii="PT Astra Serif" w:hAnsi="PT Astra Serif"/>
          <w:szCs w:val="26"/>
        </w:rPr>
        <w:t xml:space="preserve"> решения проблемы.</w:t>
      </w:r>
    </w:p>
    <w:p w:rsidR="00850DB1" w:rsidRPr="00F974A7" w:rsidRDefault="00163013" w:rsidP="00163013">
      <w:pPr>
        <w:pStyle w:val="aff7"/>
        <w:tabs>
          <w:tab w:val="left" w:pos="1134"/>
          <w:tab w:val="left" w:pos="1276"/>
        </w:tabs>
        <w:ind w:left="0"/>
        <w:jc w:val="both"/>
        <w:rPr>
          <w:rFonts w:ascii="PT Astra Serif" w:hAnsi="PT Astra Serif"/>
          <w:szCs w:val="26"/>
        </w:rPr>
      </w:pPr>
      <w:r w:rsidRPr="00F974A7">
        <w:rPr>
          <w:rFonts w:ascii="PT Astra Serif" w:hAnsi="PT Astra Serif"/>
          <w:szCs w:val="26"/>
        </w:rPr>
        <w:t xml:space="preserve">При оценке эффективности предложенных </w:t>
      </w:r>
      <w:r w:rsidR="0018102F" w:rsidRPr="00F974A7">
        <w:rPr>
          <w:rFonts w:ascii="PT Astra Serif" w:hAnsi="PT Astra Serif"/>
          <w:szCs w:val="26"/>
        </w:rPr>
        <w:t>вариант</w:t>
      </w:r>
      <w:r w:rsidR="00B36AB5" w:rsidRPr="00F974A7">
        <w:rPr>
          <w:rFonts w:ascii="PT Astra Serif" w:hAnsi="PT Astra Serif"/>
          <w:szCs w:val="26"/>
        </w:rPr>
        <w:t>ов</w:t>
      </w:r>
      <w:r w:rsidRPr="00F974A7">
        <w:rPr>
          <w:rFonts w:ascii="PT Astra Serif" w:hAnsi="PT Astra Serif"/>
          <w:szCs w:val="26"/>
        </w:rPr>
        <w:t xml:space="preserve"> </w:t>
      </w:r>
      <w:r w:rsidR="00B36AB5" w:rsidRPr="00F974A7">
        <w:rPr>
          <w:rFonts w:ascii="PT Astra Serif" w:hAnsi="PT Astra Serif"/>
          <w:szCs w:val="26"/>
        </w:rPr>
        <w:t>решения проблемы</w:t>
      </w:r>
      <w:r w:rsidRPr="00F974A7">
        <w:rPr>
          <w:rFonts w:ascii="PT Astra Serif" w:hAnsi="PT Astra Serif"/>
          <w:szCs w:val="26"/>
        </w:rPr>
        <w:t xml:space="preserve"> уполномоченный орган руководствуется </w:t>
      </w:r>
      <w:r w:rsidR="00AB0E8D" w:rsidRPr="00F974A7">
        <w:rPr>
          <w:rFonts w:ascii="PT Astra Serif" w:hAnsi="PT Astra Serif"/>
          <w:szCs w:val="26"/>
        </w:rPr>
        <w:t>м</w:t>
      </w:r>
      <w:r w:rsidRPr="00F974A7">
        <w:rPr>
          <w:rFonts w:ascii="PT Astra Serif" w:hAnsi="PT Astra Serif"/>
          <w:szCs w:val="26"/>
        </w:rPr>
        <w:t xml:space="preserve">етодическими рекомендациями </w:t>
      </w:r>
      <w:r w:rsidR="00D64906" w:rsidRPr="00F974A7">
        <w:rPr>
          <w:rFonts w:ascii="PT Astra Serif" w:hAnsi="PT Astra Serif"/>
          <w:szCs w:val="26"/>
        </w:rPr>
        <w:br/>
      </w:r>
      <w:r w:rsidRPr="00F974A7">
        <w:rPr>
          <w:rFonts w:ascii="PT Astra Serif" w:hAnsi="PT Astra Serif"/>
          <w:szCs w:val="26"/>
        </w:rPr>
        <w:t xml:space="preserve">по внедрению порядка проведения оценки регулирующего воздействия и порядка </w:t>
      </w:r>
      <w:proofErr w:type="gramStart"/>
      <w:r w:rsidRPr="00F974A7">
        <w:rPr>
          <w:rFonts w:ascii="PT Astra Serif" w:hAnsi="PT Astra Serif"/>
          <w:szCs w:val="26"/>
        </w:rPr>
        <w:t>проведения процедуры оценки применения обязательных требований</w:t>
      </w:r>
      <w:proofErr w:type="gramEnd"/>
      <w:r w:rsidRPr="00F974A7">
        <w:rPr>
          <w:rFonts w:ascii="PT Astra Serif" w:hAnsi="PT Astra Serif"/>
          <w:szCs w:val="26"/>
        </w:rPr>
        <w:t xml:space="preserve"> и экспертизы в субъектах Российской Федерации, утвержденными уполномоченным Правительством Российской Федерации федеральным органом исполнительной власти.</w:t>
      </w:r>
    </w:p>
    <w:p w:rsidR="00CA5DF2" w:rsidRPr="00F974A7" w:rsidRDefault="00B85505" w:rsidP="00CA5DF2">
      <w:pPr>
        <w:pStyle w:val="aff7"/>
        <w:numPr>
          <w:ilvl w:val="0"/>
          <w:numId w:val="20"/>
        </w:numPr>
        <w:tabs>
          <w:tab w:val="left" w:pos="993"/>
          <w:tab w:val="left" w:pos="1134"/>
        </w:tabs>
        <w:ind w:left="0" w:firstLine="709"/>
        <w:jc w:val="both"/>
        <w:rPr>
          <w:rFonts w:ascii="PT Astra Serif" w:hAnsi="PT Astra Serif"/>
          <w:szCs w:val="26"/>
        </w:rPr>
      </w:pPr>
      <w:r w:rsidRPr="00F974A7">
        <w:rPr>
          <w:rFonts w:ascii="PT Astra Serif" w:hAnsi="PT Astra Serif"/>
          <w:szCs w:val="26"/>
        </w:rPr>
        <w:t>Результаты анализа обоснованности выбора предлагаемого разработчиком правового регулирования</w:t>
      </w:r>
      <w:r w:rsidR="00CA5DF2" w:rsidRPr="00F974A7">
        <w:rPr>
          <w:rFonts w:ascii="PT Astra Serif" w:hAnsi="PT Astra Serif"/>
          <w:szCs w:val="26"/>
        </w:rPr>
        <w:t xml:space="preserve">, а также замечания </w:t>
      </w:r>
      <w:r w:rsidR="00397F8C" w:rsidRPr="00F974A7">
        <w:rPr>
          <w:rFonts w:ascii="PT Astra Serif" w:hAnsi="PT Astra Serif"/>
          <w:szCs w:val="26"/>
        </w:rPr>
        <w:t>и предложения</w:t>
      </w:r>
      <w:r w:rsidR="00632126" w:rsidRPr="00F974A7">
        <w:rPr>
          <w:rFonts w:ascii="PT Astra Serif" w:hAnsi="PT Astra Serif"/>
          <w:szCs w:val="26"/>
        </w:rPr>
        <w:t xml:space="preserve"> уполномоченного органа,</w:t>
      </w:r>
      <w:r w:rsidR="00397F8C" w:rsidRPr="00F974A7">
        <w:rPr>
          <w:rFonts w:ascii="PT Astra Serif" w:hAnsi="PT Astra Serif"/>
          <w:szCs w:val="26"/>
        </w:rPr>
        <w:t xml:space="preserve"> направленные</w:t>
      </w:r>
      <w:r w:rsidR="00905B65" w:rsidRPr="00F974A7">
        <w:rPr>
          <w:rFonts w:ascii="PT Astra Serif" w:hAnsi="PT Astra Serif"/>
          <w:szCs w:val="26"/>
        </w:rPr>
        <w:t xml:space="preserve"> </w:t>
      </w:r>
      <w:r w:rsidR="00397F8C" w:rsidRPr="00F974A7">
        <w:rPr>
          <w:rFonts w:ascii="PT Astra Serif" w:hAnsi="PT Astra Serif"/>
          <w:szCs w:val="26"/>
        </w:rPr>
        <w:t xml:space="preserve">на улучшение качества проекта акта, </w:t>
      </w:r>
      <w:r w:rsidR="00632126" w:rsidRPr="00F974A7">
        <w:rPr>
          <w:rFonts w:ascii="PT Astra Serif" w:hAnsi="PT Astra Serif"/>
          <w:szCs w:val="26"/>
        </w:rPr>
        <w:t>включаются в</w:t>
      </w:r>
      <w:r w:rsidRPr="00F974A7">
        <w:rPr>
          <w:rFonts w:ascii="PT Astra Serif" w:hAnsi="PT Astra Serif"/>
          <w:szCs w:val="26"/>
        </w:rPr>
        <w:t xml:space="preserve"> </w:t>
      </w:r>
      <w:r w:rsidR="00CA5DF2" w:rsidRPr="00F974A7">
        <w:rPr>
          <w:rFonts w:ascii="PT Astra Serif" w:hAnsi="PT Astra Serif"/>
          <w:szCs w:val="26"/>
        </w:rPr>
        <w:t>заключени</w:t>
      </w:r>
      <w:r w:rsidR="00632126" w:rsidRPr="00F974A7">
        <w:rPr>
          <w:rFonts w:ascii="PT Astra Serif" w:hAnsi="PT Astra Serif"/>
          <w:szCs w:val="26"/>
        </w:rPr>
        <w:t>е</w:t>
      </w:r>
      <w:r w:rsidR="00CA5DF2" w:rsidRPr="00F974A7">
        <w:rPr>
          <w:rFonts w:ascii="PT Astra Serif" w:hAnsi="PT Astra Serif"/>
          <w:szCs w:val="26"/>
        </w:rPr>
        <w:t>.</w:t>
      </w:r>
    </w:p>
    <w:p w:rsidR="00CA5DF2" w:rsidRPr="00F974A7" w:rsidRDefault="005C3A21" w:rsidP="008A5785">
      <w:pPr>
        <w:pStyle w:val="aff7"/>
        <w:numPr>
          <w:ilvl w:val="0"/>
          <w:numId w:val="20"/>
        </w:numPr>
        <w:tabs>
          <w:tab w:val="left" w:pos="993"/>
          <w:tab w:val="left" w:pos="1134"/>
        </w:tabs>
        <w:ind w:left="0" w:firstLine="709"/>
        <w:jc w:val="both"/>
        <w:rPr>
          <w:rFonts w:ascii="PT Astra Serif" w:hAnsi="PT Astra Serif"/>
          <w:szCs w:val="26"/>
        </w:rPr>
      </w:pPr>
      <w:proofErr w:type="gramStart"/>
      <w:r w:rsidRPr="00F974A7">
        <w:rPr>
          <w:rFonts w:ascii="PT Astra Serif" w:hAnsi="PT Astra Serif"/>
          <w:szCs w:val="26"/>
        </w:rPr>
        <w:t>В</w:t>
      </w:r>
      <w:r w:rsidR="00CE1BFB" w:rsidRPr="00F974A7">
        <w:rPr>
          <w:rFonts w:ascii="PT Astra Serif" w:hAnsi="PT Astra Serif"/>
          <w:szCs w:val="26"/>
        </w:rPr>
        <w:t xml:space="preserve"> заключени</w:t>
      </w:r>
      <w:r w:rsidRPr="00F974A7">
        <w:rPr>
          <w:rFonts w:ascii="PT Astra Serif" w:hAnsi="PT Astra Serif"/>
          <w:szCs w:val="26"/>
        </w:rPr>
        <w:t>и</w:t>
      </w:r>
      <w:r w:rsidR="00F24FCA" w:rsidRPr="00F974A7">
        <w:rPr>
          <w:rFonts w:ascii="PT Astra Serif" w:hAnsi="PT Astra Serif"/>
          <w:szCs w:val="26"/>
        </w:rPr>
        <w:t xml:space="preserve"> </w:t>
      </w:r>
      <w:r w:rsidR="005C1971" w:rsidRPr="00F974A7">
        <w:rPr>
          <w:rFonts w:ascii="PT Astra Serif" w:hAnsi="PT Astra Serif"/>
          <w:szCs w:val="26"/>
        </w:rPr>
        <w:t>отражаю</w:t>
      </w:r>
      <w:r w:rsidRPr="00F974A7">
        <w:rPr>
          <w:rFonts w:ascii="PT Astra Serif" w:hAnsi="PT Astra Serif"/>
          <w:szCs w:val="26"/>
        </w:rPr>
        <w:t>тся</w:t>
      </w:r>
      <w:r w:rsidR="00F24FCA" w:rsidRPr="00F974A7">
        <w:rPr>
          <w:rFonts w:ascii="PT Astra Serif" w:hAnsi="PT Astra Serif"/>
          <w:szCs w:val="26"/>
        </w:rPr>
        <w:t xml:space="preserve"> вывод</w:t>
      </w:r>
      <w:r w:rsidR="005C1971" w:rsidRPr="00F974A7">
        <w:rPr>
          <w:rFonts w:ascii="PT Astra Serif" w:hAnsi="PT Astra Serif"/>
          <w:szCs w:val="26"/>
        </w:rPr>
        <w:t>ы</w:t>
      </w:r>
      <w:r w:rsidR="00F24FCA" w:rsidRPr="00F974A7">
        <w:rPr>
          <w:rFonts w:ascii="PT Astra Serif" w:hAnsi="PT Astra Serif"/>
          <w:szCs w:val="26"/>
        </w:rPr>
        <w:t xml:space="preserve"> о достаточности либо </w:t>
      </w:r>
      <w:r w:rsidR="00D64906" w:rsidRPr="00F974A7">
        <w:rPr>
          <w:rFonts w:ascii="PT Astra Serif" w:hAnsi="PT Astra Serif"/>
          <w:szCs w:val="26"/>
        </w:rPr>
        <w:br/>
      </w:r>
      <w:r w:rsidR="00B36AB5" w:rsidRPr="00F974A7">
        <w:rPr>
          <w:rFonts w:ascii="PT Astra Serif" w:hAnsi="PT Astra Serif"/>
          <w:szCs w:val="26"/>
        </w:rPr>
        <w:t xml:space="preserve">о </w:t>
      </w:r>
      <w:r w:rsidR="00F24FCA" w:rsidRPr="00F974A7">
        <w:rPr>
          <w:rFonts w:ascii="PT Astra Serif" w:hAnsi="PT Astra Serif"/>
          <w:szCs w:val="26"/>
        </w:rPr>
        <w:t>недостаточности оснований для принятия решения о введении предлагаемого ва</w:t>
      </w:r>
      <w:r w:rsidR="00C64F4A" w:rsidRPr="00F974A7">
        <w:rPr>
          <w:rFonts w:ascii="PT Astra Serif" w:hAnsi="PT Astra Serif"/>
          <w:szCs w:val="26"/>
        </w:rPr>
        <w:t>рианта правового регулирования</w:t>
      </w:r>
      <w:r w:rsidR="00F24FCA" w:rsidRPr="00F974A7">
        <w:rPr>
          <w:rFonts w:ascii="PT Astra Serif" w:hAnsi="PT Astra Serif"/>
          <w:szCs w:val="26"/>
        </w:rPr>
        <w:t>,</w:t>
      </w:r>
      <w:r w:rsidR="00CE1BFB" w:rsidRPr="00F974A7">
        <w:rPr>
          <w:rFonts w:ascii="PT Astra Serif" w:hAnsi="PT Astra Serif"/>
          <w:szCs w:val="26"/>
        </w:rPr>
        <w:t xml:space="preserve"> о наличии либо </w:t>
      </w:r>
      <w:r w:rsidR="00445276" w:rsidRPr="00F974A7">
        <w:rPr>
          <w:rFonts w:ascii="PT Astra Serif" w:hAnsi="PT Astra Serif"/>
          <w:szCs w:val="26"/>
        </w:rPr>
        <w:t xml:space="preserve">об </w:t>
      </w:r>
      <w:r w:rsidR="00CE1BFB" w:rsidRPr="00F974A7">
        <w:rPr>
          <w:rFonts w:ascii="PT Astra Serif" w:hAnsi="PT Astra Serif"/>
          <w:szCs w:val="26"/>
        </w:rPr>
        <w:t xml:space="preserve">отсутствии в проекте акта положений, вводящих избыточные обязательные требования (при наличии </w:t>
      </w:r>
      <w:r w:rsidR="00D64906" w:rsidRPr="00F974A7">
        <w:rPr>
          <w:rFonts w:ascii="PT Astra Serif" w:hAnsi="PT Astra Serif"/>
          <w:szCs w:val="26"/>
        </w:rPr>
        <w:br/>
      </w:r>
      <w:r w:rsidR="00CE1BFB" w:rsidRPr="00F974A7">
        <w:rPr>
          <w:rFonts w:ascii="PT Astra Serif" w:hAnsi="PT Astra Serif"/>
          <w:szCs w:val="26"/>
        </w:rPr>
        <w:t xml:space="preserve">в проекте акта обязательных требований), обязанности, запреты и ограничения </w:t>
      </w:r>
      <w:r w:rsidR="00D64906" w:rsidRPr="00F974A7">
        <w:rPr>
          <w:rFonts w:ascii="PT Astra Serif" w:hAnsi="PT Astra Serif"/>
          <w:szCs w:val="26"/>
        </w:rPr>
        <w:br/>
      </w:r>
      <w:r w:rsidR="00CE1BFB" w:rsidRPr="00F974A7">
        <w:rPr>
          <w:rFonts w:ascii="PT Astra Serif" w:hAnsi="PT Astra Serif"/>
          <w:szCs w:val="26"/>
        </w:rPr>
        <w:t xml:space="preserve">для субъектов предпринимательской и иной экономической деятельности </w:t>
      </w:r>
      <w:r w:rsidR="00D64906" w:rsidRPr="00F974A7">
        <w:rPr>
          <w:rFonts w:ascii="PT Astra Serif" w:hAnsi="PT Astra Serif"/>
          <w:szCs w:val="26"/>
        </w:rPr>
        <w:br/>
      </w:r>
      <w:r w:rsidR="00CE1BFB" w:rsidRPr="00F974A7">
        <w:rPr>
          <w:rFonts w:ascii="PT Astra Serif" w:hAnsi="PT Astra Serif"/>
          <w:szCs w:val="26"/>
        </w:rPr>
        <w:t>или способствующих их введению, положений, способствующих возникновению необоснованных расходов указанных</w:t>
      </w:r>
      <w:proofErr w:type="gramEnd"/>
      <w:r w:rsidR="00CE1BFB" w:rsidRPr="00F974A7">
        <w:rPr>
          <w:rFonts w:ascii="PT Astra Serif" w:hAnsi="PT Astra Serif"/>
          <w:szCs w:val="26"/>
        </w:rPr>
        <w:t xml:space="preserve"> </w:t>
      </w:r>
      <w:proofErr w:type="gramStart"/>
      <w:r w:rsidR="00CE1BFB" w:rsidRPr="00F974A7">
        <w:rPr>
          <w:rFonts w:ascii="PT Astra Serif" w:hAnsi="PT Astra Serif"/>
          <w:szCs w:val="26"/>
        </w:rPr>
        <w:t>субъектов и областного бюджета, ограничению конкуренции, о соблюдении или несоблюдении принципов установления и оценки применения обязательных требований, установленных Федеральным законом от 31</w:t>
      </w:r>
      <w:r w:rsidR="00D64906" w:rsidRPr="00F974A7">
        <w:rPr>
          <w:rFonts w:ascii="PT Astra Serif" w:hAnsi="PT Astra Serif"/>
          <w:szCs w:val="26"/>
        </w:rPr>
        <w:t> </w:t>
      </w:r>
      <w:r w:rsidR="00CE1BFB" w:rsidRPr="00F974A7">
        <w:rPr>
          <w:rFonts w:ascii="PT Astra Serif" w:hAnsi="PT Astra Serif"/>
          <w:szCs w:val="26"/>
        </w:rPr>
        <w:t>июля 2020</w:t>
      </w:r>
      <w:r w:rsidR="00D64906" w:rsidRPr="00F974A7">
        <w:rPr>
          <w:rFonts w:ascii="PT Astra Serif" w:hAnsi="PT Astra Serif"/>
          <w:szCs w:val="26"/>
        </w:rPr>
        <w:t> </w:t>
      </w:r>
      <w:r w:rsidR="00CE1BFB" w:rsidRPr="00F974A7">
        <w:rPr>
          <w:rFonts w:ascii="PT Astra Serif" w:hAnsi="PT Astra Serif"/>
          <w:szCs w:val="26"/>
        </w:rPr>
        <w:t>года №</w:t>
      </w:r>
      <w:r w:rsidR="00D64906" w:rsidRPr="00F974A7">
        <w:rPr>
          <w:rFonts w:ascii="PT Astra Serif" w:hAnsi="PT Astra Serif"/>
          <w:szCs w:val="26"/>
        </w:rPr>
        <w:t> </w:t>
      </w:r>
      <w:r w:rsidR="00CE1BFB" w:rsidRPr="00F974A7">
        <w:rPr>
          <w:rFonts w:ascii="PT Astra Serif" w:hAnsi="PT Astra Serif"/>
          <w:szCs w:val="26"/>
        </w:rPr>
        <w:t>247-ФЗ «Об обязательных требованиях в Российской Федерации» (при наличии в проекте акта обязательных требований), о наличии либо</w:t>
      </w:r>
      <w:r w:rsidR="00B36AB5" w:rsidRPr="00F974A7">
        <w:rPr>
          <w:rFonts w:ascii="PT Astra Serif" w:hAnsi="PT Astra Serif"/>
          <w:szCs w:val="26"/>
        </w:rPr>
        <w:t xml:space="preserve"> об</w:t>
      </w:r>
      <w:r w:rsidR="00CE1BFB" w:rsidRPr="00F974A7">
        <w:rPr>
          <w:rFonts w:ascii="PT Astra Serif" w:hAnsi="PT Astra Serif"/>
          <w:szCs w:val="26"/>
        </w:rPr>
        <w:t xml:space="preserve"> отсутствии достаточного обоснования решения проблемы предложенным</w:t>
      </w:r>
      <w:r w:rsidR="0089774C" w:rsidRPr="00F974A7">
        <w:rPr>
          <w:rFonts w:ascii="PT Astra Serif" w:hAnsi="PT Astra Serif"/>
          <w:szCs w:val="26"/>
        </w:rPr>
        <w:t xml:space="preserve"> проектом акта</w:t>
      </w:r>
      <w:r w:rsidR="00CE1BFB" w:rsidRPr="00F974A7">
        <w:rPr>
          <w:rFonts w:ascii="PT Astra Serif" w:hAnsi="PT Astra Serif"/>
          <w:szCs w:val="26"/>
        </w:rPr>
        <w:t xml:space="preserve"> </w:t>
      </w:r>
      <w:r w:rsidR="0018102F" w:rsidRPr="00F974A7">
        <w:rPr>
          <w:rFonts w:ascii="PT Astra Serif" w:hAnsi="PT Astra Serif"/>
          <w:szCs w:val="26"/>
        </w:rPr>
        <w:t>вариантом</w:t>
      </w:r>
      <w:r w:rsidR="00CE1BFB" w:rsidRPr="00F974A7">
        <w:rPr>
          <w:rFonts w:ascii="PT Astra Serif" w:hAnsi="PT Astra Serif"/>
          <w:szCs w:val="26"/>
        </w:rPr>
        <w:t xml:space="preserve"> </w:t>
      </w:r>
      <w:r w:rsidR="0089774C" w:rsidRPr="00F974A7">
        <w:rPr>
          <w:rFonts w:ascii="PT Astra Serif" w:hAnsi="PT Astra Serif"/>
          <w:szCs w:val="26"/>
        </w:rPr>
        <w:t xml:space="preserve">правового </w:t>
      </w:r>
      <w:r w:rsidR="00CE1BFB" w:rsidRPr="00F974A7">
        <w:rPr>
          <w:rFonts w:ascii="PT Astra Serif" w:hAnsi="PT Astra Serif"/>
          <w:szCs w:val="26"/>
        </w:rPr>
        <w:t xml:space="preserve">регулирования, </w:t>
      </w:r>
      <w:r w:rsidR="00D64906" w:rsidRPr="00F974A7">
        <w:rPr>
          <w:rFonts w:ascii="PT Astra Serif" w:hAnsi="PT Astra Serif"/>
          <w:szCs w:val="26"/>
        </w:rPr>
        <w:br/>
      </w:r>
      <w:r w:rsidR="00CE1BFB" w:rsidRPr="00F974A7">
        <w:rPr>
          <w:rFonts w:ascii="PT Astra Serif" w:hAnsi="PT Astra Serif"/>
          <w:szCs w:val="26"/>
        </w:rPr>
        <w:t xml:space="preserve">о соблюдении либо </w:t>
      </w:r>
      <w:r w:rsidR="00B36AB5" w:rsidRPr="00F974A7">
        <w:rPr>
          <w:rFonts w:ascii="PT Astra Serif" w:hAnsi="PT Astra Serif"/>
          <w:szCs w:val="26"/>
        </w:rPr>
        <w:t xml:space="preserve">о </w:t>
      </w:r>
      <w:r w:rsidR="00CE1BFB" w:rsidRPr="00F974A7">
        <w:rPr>
          <w:rFonts w:ascii="PT Astra Serif" w:hAnsi="PT Astra Serif"/>
          <w:szCs w:val="26"/>
        </w:rPr>
        <w:t xml:space="preserve">несоблюдении </w:t>
      </w:r>
      <w:r w:rsidR="0089774C" w:rsidRPr="00F974A7">
        <w:rPr>
          <w:rFonts w:ascii="PT Astra Serif" w:hAnsi="PT Astra Serif"/>
          <w:szCs w:val="26"/>
        </w:rPr>
        <w:t>настоящего</w:t>
      </w:r>
      <w:proofErr w:type="gramEnd"/>
      <w:r w:rsidR="00CE1BFB" w:rsidRPr="00F974A7">
        <w:rPr>
          <w:rFonts w:ascii="PT Astra Serif" w:hAnsi="PT Astra Serif"/>
          <w:szCs w:val="26"/>
        </w:rPr>
        <w:t xml:space="preserve"> </w:t>
      </w:r>
      <w:r w:rsidR="0089774C" w:rsidRPr="00F974A7">
        <w:rPr>
          <w:rFonts w:ascii="PT Astra Serif" w:hAnsi="PT Astra Serif"/>
          <w:szCs w:val="26"/>
        </w:rPr>
        <w:t>П</w:t>
      </w:r>
      <w:r w:rsidR="00CE1BFB" w:rsidRPr="00F974A7">
        <w:rPr>
          <w:rFonts w:ascii="PT Astra Serif" w:hAnsi="PT Astra Serif"/>
          <w:szCs w:val="26"/>
        </w:rPr>
        <w:t>орядка</w:t>
      </w:r>
      <w:r w:rsidR="00C96A65" w:rsidRPr="00F974A7">
        <w:rPr>
          <w:rFonts w:ascii="PT Astra Serif" w:hAnsi="PT Astra Serif"/>
          <w:szCs w:val="26"/>
        </w:rPr>
        <w:t>, а также иные выводы, которые необходимо предусмотреть в соответствии с законодательством</w:t>
      </w:r>
      <w:r w:rsidR="0089774C" w:rsidRPr="00F974A7">
        <w:rPr>
          <w:rFonts w:ascii="PT Astra Serif" w:hAnsi="PT Astra Serif"/>
          <w:szCs w:val="26"/>
        </w:rPr>
        <w:t xml:space="preserve"> Российской Федерации.</w:t>
      </w:r>
    </w:p>
    <w:p w:rsidR="008E7A4B" w:rsidRPr="00F974A7" w:rsidRDefault="008E7A4B" w:rsidP="008E7A4B">
      <w:pPr>
        <w:pStyle w:val="aff7"/>
        <w:numPr>
          <w:ilvl w:val="0"/>
          <w:numId w:val="20"/>
        </w:numPr>
        <w:tabs>
          <w:tab w:val="left" w:pos="993"/>
          <w:tab w:val="left" w:pos="1134"/>
        </w:tabs>
        <w:ind w:left="0" w:firstLine="709"/>
        <w:jc w:val="both"/>
        <w:rPr>
          <w:rFonts w:ascii="PT Astra Serif" w:hAnsi="PT Astra Serif"/>
          <w:szCs w:val="26"/>
        </w:rPr>
      </w:pPr>
      <w:r w:rsidRPr="00F974A7">
        <w:rPr>
          <w:rFonts w:ascii="PT Astra Serif" w:hAnsi="PT Astra Serif"/>
          <w:szCs w:val="26"/>
        </w:rPr>
        <w:t xml:space="preserve">Заключение вместе со сводкой предложений по проекту акта </w:t>
      </w:r>
      <w:r w:rsidR="00D64906" w:rsidRPr="00F974A7">
        <w:rPr>
          <w:rFonts w:ascii="PT Astra Serif" w:hAnsi="PT Astra Serif"/>
          <w:szCs w:val="26"/>
        </w:rPr>
        <w:br/>
      </w:r>
      <w:r w:rsidRPr="00F974A7">
        <w:rPr>
          <w:rFonts w:ascii="PT Astra Serif" w:hAnsi="PT Astra Serif"/>
          <w:szCs w:val="26"/>
        </w:rPr>
        <w:t xml:space="preserve">по результатам дополнительных публичных консультаций (при их проведении уполномоченным органом) </w:t>
      </w:r>
      <w:r w:rsidR="000B17B0" w:rsidRPr="00F974A7">
        <w:rPr>
          <w:rFonts w:ascii="PT Astra Serif" w:hAnsi="PT Astra Serif"/>
          <w:szCs w:val="26"/>
        </w:rPr>
        <w:t xml:space="preserve">направляются </w:t>
      </w:r>
      <w:r w:rsidRPr="00F974A7">
        <w:rPr>
          <w:rFonts w:ascii="PT Astra Serif" w:hAnsi="PT Astra Serif"/>
          <w:szCs w:val="26"/>
        </w:rPr>
        <w:t xml:space="preserve">уполномоченным органом </w:t>
      </w:r>
      <w:r w:rsidR="00FB39E0" w:rsidRPr="00F974A7">
        <w:rPr>
          <w:rFonts w:ascii="PT Astra Serif" w:hAnsi="PT Astra Serif"/>
          <w:szCs w:val="26"/>
        </w:rPr>
        <w:t xml:space="preserve">разработчику </w:t>
      </w:r>
      <w:r w:rsidR="00FB39E0" w:rsidRPr="00F974A7">
        <w:rPr>
          <w:rFonts w:ascii="PT Astra Serif" w:hAnsi="PT Astra Serif"/>
          <w:szCs w:val="26"/>
        </w:rPr>
        <w:lastRenderedPageBreak/>
        <w:t xml:space="preserve">проекта акта, а также размещаются на региональном портале </w:t>
      </w:r>
      <w:r w:rsidRPr="00F974A7">
        <w:rPr>
          <w:rFonts w:ascii="PT Astra Serif" w:hAnsi="PT Astra Serif"/>
          <w:szCs w:val="26"/>
        </w:rPr>
        <w:t xml:space="preserve">в срок не позднее </w:t>
      </w:r>
      <w:r w:rsidR="00D64906" w:rsidRPr="00F974A7">
        <w:rPr>
          <w:rFonts w:ascii="PT Astra Serif" w:hAnsi="PT Astra Serif"/>
          <w:szCs w:val="26"/>
        </w:rPr>
        <w:br/>
      </w:r>
      <w:r w:rsidRPr="00F974A7">
        <w:rPr>
          <w:rFonts w:ascii="PT Astra Serif" w:hAnsi="PT Astra Serif"/>
          <w:szCs w:val="26"/>
        </w:rPr>
        <w:t xml:space="preserve">5 рабочих дней со дня подписания </w:t>
      </w:r>
      <w:r w:rsidR="00445276" w:rsidRPr="00F974A7">
        <w:rPr>
          <w:rFonts w:ascii="PT Astra Serif" w:hAnsi="PT Astra Serif"/>
          <w:szCs w:val="26"/>
        </w:rPr>
        <w:t xml:space="preserve">заключения </w:t>
      </w:r>
      <w:r w:rsidRPr="00F974A7">
        <w:rPr>
          <w:rFonts w:ascii="PT Astra Serif" w:hAnsi="PT Astra Serif"/>
          <w:szCs w:val="26"/>
        </w:rPr>
        <w:t xml:space="preserve">руководителем уполномоченного органа. </w:t>
      </w:r>
    </w:p>
    <w:p w:rsidR="0033480E" w:rsidRPr="00F974A7" w:rsidRDefault="0033480E" w:rsidP="008E7A4B">
      <w:pPr>
        <w:pStyle w:val="aff7"/>
        <w:numPr>
          <w:ilvl w:val="0"/>
          <w:numId w:val="20"/>
        </w:numPr>
        <w:tabs>
          <w:tab w:val="left" w:pos="993"/>
          <w:tab w:val="left" w:pos="1134"/>
        </w:tabs>
        <w:ind w:left="0" w:firstLine="709"/>
        <w:jc w:val="both"/>
        <w:rPr>
          <w:rFonts w:ascii="PT Astra Serif" w:hAnsi="PT Astra Serif"/>
          <w:szCs w:val="26"/>
        </w:rPr>
      </w:pPr>
      <w:proofErr w:type="gramStart"/>
      <w:r w:rsidRPr="00F974A7">
        <w:rPr>
          <w:rFonts w:ascii="PT Astra Serif" w:hAnsi="PT Astra Serif"/>
          <w:szCs w:val="26"/>
        </w:rPr>
        <w:t>В случае</w:t>
      </w:r>
      <w:r w:rsidR="00AD730F" w:rsidRPr="00F974A7">
        <w:rPr>
          <w:rFonts w:ascii="PT Astra Serif" w:hAnsi="PT Astra Serif"/>
          <w:szCs w:val="26"/>
        </w:rPr>
        <w:t>,</w:t>
      </w:r>
      <w:r w:rsidRPr="00F974A7">
        <w:rPr>
          <w:rFonts w:ascii="PT Astra Serif" w:hAnsi="PT Astra Serif"/>
          <w:szCs w:val="26"/>
        </w:rPr>
        <w:t xml:space="preserve"> если проект акта не содержит положений, указанных в пункт</w:t>
      </w:r>
      <w:r w:rsidR="000B17B0" w:rsidRPr="00F974A7">
        <w:rPr>
          <w:rFonts w:ascii="PT Astra Serif" w:hAnsi="PT Astra Serif"/>
          <w:szCs w:val="26"/>
        </w:rPr>
        <w:t>е</w:t>
      </w:r>
      <w:r w:rsidR="00C37A02" w:rsidRPr="00F974A7">
        <w:rPr>
          <w:rFonts w:ascii="PT Astra Serif" w:hAnsi="PT Astra Serif"/>
          <w:szCs w:val="26"/>
        </w:rPr>
        <w:t xml:space="preserve"> </w:t>
      </w:r>
      <w:r w:rsidR="00C37A02" w:rsidRPr="00F974A7">
        <w:rPr>
          <w:rFonts w:ascii="PT Astra Serif" w:hAnsi="PT Astra Serif"/>
          <w:szCs w:val="26"/>
        </w:rPr>
        <w:fldChar w:fldCharType="begin"/>
      </w:r>
      <w:r w:rsidR="00C37A02" w:rsidRPr="00F974A7">
        <w:rPr>
          <w:rFonts w:ascii="PT Astra Serif" w:hAnsi="PT Astra Serif"/>
          <w:szCs w:val="26"/>
        </w:rPr>
        <w:instrText xml:space="preserve"> REF _Ref151994206 \r \h  \* MERGEFORMAT </w:instrText>
      </w:r>
      <w:r w:rsidR="00C37A02" w:rsidRPr="00F974A7">
        <w:rPr>
          <w:rFonts w:ascii="PT Astra Serif" w:hAnsi="PT Astra Serif"/>
          <w:szCs w:val="26"/>
        </w:rPr>
      </w:r>
      <w:r w:rsidR="00C37A02" w:rsidRPr="00F974A7">
        <w:rPr>
          <w:rFonts w:ascii="PT Astra Serif" w:hAnsi="PT Astra Serif"/>
          <w:szCs w:val="26"/>
        </w:rPr>
        <w:fldChar w:fldCharType="separate"/>
      </w:r>
      <w:r w:rsidR="0079491C">
        <w:rPr>
          <w:rFonts w:ascii="PT Astra Serif" w:hAnsi="PT Astra Serif"/>
          <w:szCs w:val="26"/>
        </w:rPr>
        <w:t>3</w:t>
      </w:r>
      <w:r w:rsidR="00C37A02" w:rsidRPr="00F974A7">
        <w:rPr>
          <w:rFonts w:ascii="PT Astra Serif" w:hAnsi="PT Astra Serif"/>
          <w:szCs w:val="26"/>
        </w:rPr>
        <w:fldChar w:fldCharType="end"/>
      </w:r>
      <w:r w:rsidRPr="00F974A7">
        <w:rPr>
          <w:rFonts w:ascii="PT Astra Serif" w:hAnsi="PT Astra Serif"/>
          <w:szCs w:val="26"/>
        </w:rPr>
        <w:t xml:space="preserve"> настоящего Порядка, уполномоченный орган в течение 10 рабочих дней со дня поступления в уполномоченный орган документов, указанных в пункт</w:t>
      </w:r>
      <w:r w:rsidR="000B17B0" w:rsidRPr="00F974A7">
        <w:rPr>
          <w:rFonts w:ascii="PT Astra Serif" w:hAnsi="PT Astra Serif"/>
          <w:szCs w:val="26"/>
        </w:rPr>
        <w:t>е</w:t>
      </w:r>
      <w:r w:rsidRPr="00F974A7">
        <w:rPr>
          <w:rFonts w:ascii="PT Astra Serif" w:hAnsi="PT Astra Serif"/>
          <w:szCs w:val="26"/>
        </w:rPr>
        <w:t xml:space="preserve"> </w:t>
      </w:r>
      <w:r w:rsidRPr="00F974A7">
        <w:rPr>
          <w:rFonts w:ascii="PT Astra Serif" w:hAnsi="PT Astra Serif"/>
          <w:szCs w:val="26"/>
        </w:rPr>
        <w:fldChar w:fldCharType="begin"/>
      </w:r>
      <w:r w:rsidRPr="00F974A7">
        <w:rPr>
          <w:rFonts w:ascii="PT Astra Serif" w:hAnsi="PT Astra Serif"/>
          <w:szCs w:val="26"/>
        </w:rPr>
        <w:instrText xml:space="preserve"> REF _Ref132898563 \r \h  \* MERGEFORMAT </w:instrText>
      </w:r>
      <w:r w:rsidRPr="00F974A7">
        <w:rPr>
          <w:rFonts w:ascii="PT Astra Serif" w:hAnsi="PT Astra Serif"/>
          <w:szCs w:val="26"/>
        </w:rPr>
      </w:r>
      <w:r w:rsidRPr="00F974A7">
        <w:rPr>
          <w:rFonts w:ascii="PT Astra Serif" w:hAnsi="PT Astra Serif"/>
          <w:szCs w:val="26"/>
        </w:rPr>
        <w:fldChar w:fldCharType="separate"/>
      </w:r>
      <w:r w:rsidR="0079491C">
        <w:rPr>
          <w:rFonts w:ascii="PT Astra Serif" w:hAnsi="PT Astra Serif"/>
          <w:szCs w:val="26"/>
        </w:rPr>
        <w:t>30</w:t>
      </w:r>
      <w:r w:rsidRPr="00F974A7">
        <w:rPr>
          <w:rFonts w:ascii="PT Astra Serif" w:hAnsi="PT Astra Serif"/>
          <w:szCs w:val="26"/>
        </w:rPr>
        <w:fldChar w:fldCharType="end"/>
      </w:r>
      <w:r w:rsidRPr="00F974A7">
        <w:rPr>
          <w:rFonts w:ascii="PT Astra Serif" w:hAnsi="PT Astra Serif"/>
          <w:szCs w:val="26"/>
        </w:rPr>
        <w:t xml:space="preserve"> и</w:t>
      </w:r>
      <w:r w:rsidR="000B17B0" w:rsidRPr="00F974A7">
        <w:rPr>
          <w:rFonts w:ascii="PT Astra Serif" w:hAnsi="PT Astra Serif"/>
          <w:szCs w:val="26"/>
        </w:rPr>
        <w:t>ли</w:t>
      </w:r>
      <w:r w:rsidRPr="00F974A7">
        <w:rPr>
          <w:rFonts w:ascii="PT Astra Serif" w:hAnsi="PT Astra Serif"/>
          <w:szCs w:val="26"/>
        </w:rPr>
        <w:t xml:space="preserve"> </w:t>
      </w:r>
      <w:r w:rsidRPr="00F974A7">
        <w:rPr>
          <w:rFonts w:ascii="PT Astra Serif" w:hAnsi="PT Astra Serif"/>
          <w:szCs w:val="26"/>
        </w:rPr>
        <w:fldChar w:fldCharType="begin"/>
      </w:r>
      <w:r w:rsidRPr="00F974A7">
        <w:rPr>
          <w:rFonts w:ascii="PT Astra Serif" w:hAnsi="PT Astra Serif"/>
          <w:szCs w:val="26"/>
        </w:rPr>
        <w:instrText xml:space="preserve"> REF _Ref132898572 \r \h  \* MERGEFORMAT </w:instrText>
      </w:r>
      <w:r w:rsidRPr="00F974A7">
        <w:rPr>
          <w:rFonts w:ascii="PT Astra Serif" w:hAnsi="PT Astra Serif"/>
          <w:szCs w:val="26"/>
        </w:rPr>
      </w:r>
      <w:r w:rsidRPr="00F974A7">
        <w:rPr>
          <w:rFonts w:ascii="PT Astra Serif" w:hAnsi="PT Astra Serif"/>
          <w:szCs w:val="26"/>
        </w:rPr>
        <w:fldChar w:fldCharType="separate"/>
      </w:r>
      <w:r w:rsidR="0079491C">
        <w:rPr>
          <w:rFonts w:ascii="PT Astra Serif" w:hAnsi="PT Astra Serif"/>
          <w:szCs w:val="26"/>
        </w:rPr>
        <w:t>31</w:t>
      </w:r>
      <w:r w:rsidRPr="00F974A7">
        <w:rPr>
          <w:rFonts w:ascii="PT Astra Serif" w:hAnsi="PT Astra Serif"/>
          <w:szCs w:val="26"/>
        </w:rPr>
        <w:fldChar w:fldCharType="end"/>
      </w:r>
      <w:r w:rsidRPr="00F974A7">
        <w:rPr>
          <w:rFonts w:ascii="PT Astra Serif" w:hAnsi="PT Astra Serif"/>
          <w:szCs w:val="26"/>
        </w:rPr>
        <w:t xml:space="preserve"> настоящего Порядка, письменно уведомляет разработчика о том, что подготовка заключения об оценке регулирующего воздействия в отношении проекта акта </w:t>
      </w:r>
      <w:r w:rsidR="00D64906" w:rsidRPr="00F974A7">
        <w:rPr>
          <w:rFonts w:ascii="PT Astra Serif" w:hAnsi="PT Astra Serif"/>
          <w:szCs w:val="26"/>
        </w:rPr>
        <w:br/>
      </w:r>
      <w:r w:rsidRPr="00F974A7">
        <w:rPr>
          <w:rFonts w:ascii="PT Astra Serif" w:hAnsi="PT Astra Serif"/>
          <w:szCs w:val="26"/>
        </w:rPr>
        <w:t>не требуется.</w:t>
      </w:r>
      <w:proofErr w:type="gramEnd"/>
      <w:r w:rsidRPr="00F974A7">
        <w:rPr>
          <w:rFonts w:ascii="PT Astra Serif" w:hAnsi="PT Astra Serif"/>
          <w:szCs w:val="26"/>
        </w:rPr>
        <w:t xml:space="preserve"> </w:t>
      </w:r>
      <w:r w:rsidR="000B17B0" w:rsidRPr="00F974A7">
        <w:rPr>
          <w:rFonts w:ascii="PT Astra Serif" w:hAnsi="PT Astra Serif"/>
          <w:szCs w:val="26"/>
        </w:rPr>
        <w:t xml:space="preserve">Уполномоченный орган вправе направить </w:t>
      </w:r>
      <w:r w:rsidRPr="00F974A7">
        <w:rPr>
          <w:rFonts w:ascii="PT Astra Serif" w:hAnsi="PT Astra Serif"/>
          <w:szCs w:val="26"/>
        </w:rPr>
        <w:t xml:space="preserve">разработчику замечания </w:t>
      </w:r>
      <w:r w:rsidR="00D64906" w:rsidRPr="00F974A7">
        <w:rPr>
          <w:rFonts w:ascii="PT Astra Serif" w:hAnsi="PT Astra Serif"/>
          <w:szCs w:val="26"/>
        </w:rPr>
        <w:br/>
      </w:r>
      <w:r w:rsidRPr="00F974A7">
        <w:rPr>
          <w:rFonts w:ascii="PT Astra Serif" w:hAnsi="PT Astra Serif"/>
          <w:szCs w:val="26"/>
        </w:rPr>
        <w:t>и предложения по рассматриваемому проекту акта.</w:t>
      </w:r>
    </w:p>
    <w:p w:rsidR="0033480E" w:rsidRPr="00F974A7" w:rsidRDefault="0033480E" w:rsidP="008E7A4B">
      <w:pPr>
        <w:pStyle w:val="aff7"/>
        <w:numPr>
          <w:ilvl w:val="0"/>
          <w:numId w:val="20"/>
        </w:numPr>
        <w:tabs>
          <w:tab w:val="left" w:pos="993"/>
          <w:tab w:val="left" w:pos="1134"/>
        </w:tabs>
        <w:ind w:left="0" w:firstLine="709"/>
        <w:jc w:val="both"/>
        <w:rPr>
          <w:rFonts w:ascii="PT Astra Serif" w:hAnsi="PT Astra Serif"/>
          <w:szCs w:val="26"/>
        </w:rPr>
      </w:pPr>
      <w:bookmarkStart w:id="27" w:name="_Ref136447061"/>
      <w:r w:rsidRPr="00F974A7">
        <w:rPr>
          <w:rFonts w:ascii="PT Astra Serif" w:hAnsi="PT Astra Serif"/>
          <w:szCs w:val="26"/>
        </w:rPr>
        <w:t xml:space="preserve">В </w:t>
      </w:r>
      <w:proofErr w:type="gramStart"/>
      <w:r w:rsidRPr="00F974A7">
        <w:rPr>
          <w:rFonts w:ascii="PT Astra Serif" w:hAnsi="PT Astra Serif"/>
          <w:szCs w:val="26"/>
        </w:rPr>
        <w:t>отношении</w:t>
      </w:r>
      <w:proofErr w:type="gramEnd"/>
      <w:r w:rsidRPr="00F974A7">
        <w:rPr>
          <w:rFonts w:ascii="PT Astra Serif" w:hAnsi="PT Astra Serif"/>
          <w:szCs w:val="26"/>
        </w:rPr>
        <w:t xml:space="preserve"> проектов актов, определенных в пункте </w:t>
      </w:r>
      <w:r w:rsidRPr="00F974A7">
        <w:rPr>
          <w:rFonts w:ascii="PT Astra Serif" w:hAnsi="PT Astra Serif"/>
          <w:szCs w:val="26"/>
        </w:rPr>
        <w:fldChar w:fldCharType="begin"/>
      </w:r>
      <w:r w:rsidRPr="00F974A7">
        <w:rPr>
          <w:rFonts w:ascii="PT Astra Serif" w:hAnsi="PT Astra Serif"/>
          <w:szCs w:val="26"/>
        </w:rPr>
        <w:instrText xml:space="preserve"> REF _Ref132897444 \r \h  \* MERGEFORMAT </w:instrText>
      </w:r>
      <w:r w:rsidRPr="00F974A7">
        <w:rPr>
          <w:rFonts w:ascii="PT Astra Serif" w:hAnsi="PT Astra Serif"/>
          <w:szCs w:val="26"/>
        </w:rPr>
      </w:r>
      <w:r w:rsidRPr="00F974A7">
        <w:rPr>
          <w:rFonts w:ascii="PT Astra Serif" w:hAnsi="PT Astra Serif"/>
          <w:szCs w:val="26"/>
        </w:rPr>
        <w:fldChar w:fldCharType="separate"/>
      </w:r>
      <w:r w:rsidR="0079491C">
        <w:rPr>
          <w:rFonts w:ascii="PT Astra Serif" w:hAnsi="PT Astra Serif"/>
          <w:szCs w:val="26"/>
        </w:rPr>
        <w:t>6</w:t>
      </w:r>
      <w:r w:rsidRPr="00F974A7">
        <w:rPr>
          <w:rFonts w:ascii="PT Astra Serif" w:hAnsi="PT Astra Serif"/>
          <w:szCs w:val="26"/>
        </w:rPr>
        <w:fldChar w:fldCharType="end"/>
      </w:r>
      <w:r w:rsidRPr="00F974A7">
        <w:rPr>
          <w:rFonts w:ascii="PT Astra Serif" w:hAnsi="PT Astra Serif"/>
          <w:szCs w:val="26"/>
        </w:rPr>
        <w:t xml:space="preserve"> настоящего Порядка, оценка регулирующего воздействия проводится без анализа обоснованности выбора предлагаемого разработчиком правового регулирования (далее – упрощенный порядок).</w:t>
      </w:r>
      <w:bookmarkEnd w:id="27"/>
    </w:p>
    <w:p w:rsidR="0033480E" w:rsidRPr="00F974A7" w:rsidRDefault="00E15FA0" w:rsidP="0033480E">
      <w:pPr>
        <w:pStyle w:val="aff7"/>
        <w:tabs>
          <w:tab w:val="left" w:pos="993"/>
          <w:tab w:val="left" w:pos="1134"/>
        </w:tabs>
        <w:ind w:left="0"/>
        <w:jc w:val="both"/>
        <w:rPr>
          <w:rFonts w:ascii="PT Astra Serif" w:hAnsi="PT Astra Serif"/>
          <w:szCs w:val="26"/>
        </w:rPr>
      </w:pPr>
      <w:r w:rsidRPr="00F974A7">
        <w:rPr>
          <w:rFonts w:ascii="PT Astra Serif" w:hAnsi="PT Astra Serif"/>
          <w:szCs w:val="26"/>
        </w:rPr>
        <w:t>П</w:t>
      </w:r>
      <w:r w:rsidR="0033480E" w:rsidRPr="00F974A7">
        <w:rPr>
          <w:rFonts w:ascii="PT Astra Serif" w:hAnsi="PT Astra Serif"/>
          <w:szCs w:val="26"/>
        </w:rPr>
        <w:t>одготовк</w:t>
      </w:r>
      <w:r w:rsidRPr="00F974A7">
        <w:rPr>
          <w:rFonts w:ascii="PT Astra Serif" w:hAnsi="PT Astra Serif"/>
          <w:szCs w:val="26"/>
        </w:rPr>
        <w:t>а</w:t>
      </w:r>
      <w:r w:rsidR="0033480E" w:rsidRPr="00F974A7">
        <w:rPr>
          <w:rFonts w:ascii="PT Astra Serif" w:hAnsi="PT Astra Serif"/>
          <w:szCs w:val="26"/>
        </w:rPr>
        <w:t xml:space="preserve"> заключения </w:t>
      </w:r>
      <w:r w:rsidR="00E70DD2" w:rsidRPr="00F974A7">
        <w:rPr>
          <w:rFonts w:ascii="PT Astra Serif" w:hAnsi="PT Astra Serif"/>
          <w:szCs w:val="26"/>
        </w:rPr>
        <w:t xml:space="preserve">при проведении оценки регулирующего воздействия в </w:t>
      </w:r>
      <w:r w:rsidR="0033480E" w:rsidRPr="00F974A7">
        <w:rPr>
          <w:rFonts w:ascii="PT Astra Serif" w:hAnsi="PT Astra Serif"/>
          <w:szCs w:val="26"/>
        </w:rPr>
        <w:t>упрощенном порядке, направл</w:t>
      </w:r>
      <w:r w:rsidRPr="00F974A7">
        <w:rPr>
          <w:rFonts w:ascii="PT Astra Serif" w:hAnsi="PT Astra Serif"/>
          <w:szCs w:val="26"/>
        </w:rPr>
        <w:t>ение</w:t>
      </w:r>
      <w:r w:rsidR="0033480E" w:rsidRPr="00F974A7">
        <w:rPr>
          <w:rFonts w:ascii="PT Astra Serif" w:hAnsi="PT Astra Serif"/>
          <w:szCs w:val="26"/>
        </w:rPr>
        <w:t xml:space="preserve"> </w:t>
      </w:r>
      <w:r w:rsidRPr="00F974A7">
        <w:rPr>
          <w:rFonts w:ascii="PT Astra Serif" w:hAnsi="PT Astra Serif"/>
          <w:szCs w:val="26"/>
        </w:rPr>
        <w:t>указанного заключения</w:t>
      </w:r>
      <w:r w:rsidR="0033480E" w:rsidRPr="00F974A7">
        <w:rPr>
          <w:rFonts w:ascii="PT Astra Serif" w:hAnsi="PT Astra Serif"/>
          <w:szCs w:val="26"/>
        </w:rPr>
        <w:t xml:space="preserve"> разработчику</w:t>
      </w:r>
      <w:r w:rsidRPr="00F974A7">
        <w:rPr>
          <w:rFonts w:ascii="PT Astra Serif" w:hAnsi="PT Astra Serif"/>
          <w:szCs w:val="26"/>
        </w:rPr>
        <w:t xml:space="preserve"> </w:t>
      </w:r>
      <w:r w:rsidR="00D64906" w:rsidRPr="00F974A7">
        <w:rPr>
          <w:rFonts w:ascii="PT Astra Serif" w:hAnsi="PT Astra Serif"/>
          <w:szCs w:val="26"/>
        </w:rPr>
        <w:br/>
      </w:r>
      <w:r w:rsidRPr="00F974A7">
        <w:rPr>
          <w:rFonts w:ascii="PT Astra Serif" w:hAnsi="PT Astra Serif"/>
          <w:szCs w:val="26"/>
        </w:rPr>
        <w:t xml:space="preserve">и </w:t>
      </w:r>
      <w:r w:rsidR="0033480E" w:rsidRPr="00F974A7">
        <w:rPr>
          <w:rFonts w:ascii="PT Astra Serif" w:hAnsi="PT Astra Serif"/>
          <w:szCs w:val="26"/>
        </w:rPr>
        <w:t>размещ</w:t>
      </w:r>
      <w:r w:rsidRPr="00F974A7">
        <w:rPr>
          <w:rFonts w:ascii="PT Astra Serif" w:hAnsi="PT Astra Serif"/>
          <w:szCs w:val="26"/>
        </w:rPr>
        <w:t>ение</w:t>
      </w:r>
      <w:r w:rsidR="0033480E" w:rsidRPr="00F974A7">
        <w:rPr>
          <w:rFonts w:ascii="PT Astra Serif" w:hAnsi="PT Astra Serif"/>
          <w:szCs w:val="26"/>
        </w:rPr>
        <w:t xml:space="preserve"> </w:t>
      </w:r>
      <w:r w:rsidRPr="00F974A7">
        <w:rPr>
          <w:rFonts w:ascii="PT Astra Serif" w:hAnsi="PT Astra Serif"/>
          <w:szCs w:val="26"/>
        </w:rPr>
        <w:t xml:space="preserve">его </w:t>
      </w:r>
      <w:r w:rsidR="0033480E" w:rsidRPr="00F974A7">
        <w:rPr>
          <w:rFonts w:ascii="PT Astra Serif" w:hAnsi="PT Astra Serif"/>
          <w:szCs w:val="26"/>
        </w:rPr>
        <w:t>на региональном портале</w:t>
      </w:r>
      <w:r w:rsidRPr="00F974A7">
        <w:rPr>
          <w:rFonts w:ascii="PT Astra Serif" w:hAnsi="PT Astra Serif"/>
          <w:szCs w:val="26"/>
        </w:rPr>
        <w:t xml:space="preserve"> осуществляется уполномоченным органом не позднее 10 рабочих дней со дня поступления в уполномоченный орган документов, указанных в пункте </w:t>
      </w:r>
      <w:r w:rsidRPr="00F974A7">
        <w:rPr>
          <w:rFonts w:ascii="PT Astra Serif" w:hAnsi="PT Astra Serif"/>
          <w:szCs w:val="26"/>
        </w:rPr>
        <w:fldChar w:fldCharType="begin"/>
      </w:r>
      <w:r w:rsidRPr="00F974A7">
        <w:rPr>
          <w:rFonts w:ascii="PT Astra Serif" w:hAnsi="PT Astra Serif"/>
          <w:szCs w:val="26"/>
        </w:rPr>
        <w:instrText xml:space="preserve"> REF _Ref132898572 \r \h  \* MERGEFORMAT </w:instrText>
      </w:r>
      <w:r w:rsidRPr="00F974A7">
        <w:rPr>
          <w:rFonts w:ascii="PT Astra Serif" w:hAnsi="PT Astra Serif"/>
          <w:szCs w:val="26"/>
        </w:rPr>
      </w:r>
      <w:r w:rsidRPr="00F974A7">
        <w:rPr>
          <w:rFonts w:ascii="PT Astra Serif" w:hAnsi="PT Astra Serif"/>
          <w:szCs w:val="26"/>
        </w:rPr>
        <w:fldChar w:fldCharType="separate"/>
      </w:r>
      <w:r w:rsidR="0079491C">
        <w:rPr>
          <w:rFonts w:ascii="PT Astra Serif" w:hAnsi="PT Astra Serif"/>
          <w:szCs w:val="26"/>
        </w:rPr>
        <w:t>31</w:t>
      </w:r>
      <w:r w:rsidRPr="00F974A7">
        <w:rPr>
          <w:rFonts w:ascii="PT Astra Serif" w:hAnsi="PT Astra Serif"/>
          <w:szCs w:val="26"/>
        </w:rPr>
        <w:fldChar w:fldCharType="end"/>
      </w:r>
      <w:r w:rsidRPr="00F974A7">
        <w:rPr>
          <w:rFonts w:ascii="PT Astra Serif" w:hAnsi="PT Astra Serif"/>
          <w:szCs w:val="26"/>
        </w:rPr>
        <w:t xml:space="preserve"> настоящего Порядка. </w:t>
      </w:r>
    </w:p>
    <w:p w:rsidR="00016643" w:rsidRPr="00F974A7" w:rsidRDefault="00016643" w:rsidP="00B03E99">
      <w:pPr>
        <w:pStyle w:val="aff7"/>
        <w:tabs>
          <w:tab w:val="left" w:pos="993"/>
          <w:tab w:val="left" w:pos="1134"/>
        </w:tabs>
        <w:ind w:left="0" w:firstLine="0"/>
        <w:jc w:val="both"/>
        <w:rPr>
          <w:rFonts w:ascii="PT Astra Serif" w:hAnsi="PT Astra Serif"/>
          <w:szCs w:val="26"/>
        </w:rPr>
      </w:pPr>
    </w:p>
    <w:p w:rsidR="00B03E99" w:rsidRPr="00F974A7" w:rsidRDefault="00B03E99" w:rsidP="00B03E99">
      <w:pPr>
        <w:pStyle w:val="aff7"/>
        <w:tabs>
          <w:tab w:val="left" w:pos="993"/>
          <w:tab w:val="left" w:pos="1134"/>
        </w:tabs>
        <w:ind w:left="0" w:firstLine="0"/>
        <w:jc w:val="center"/>
        <w:rPr>
          <w:rFonts w:ascii="PT Astra Serif" w:hAnsi="PT Astra Serif"/>
          <w:szCs w:val="26"/>
        </w:rPr>
      </w:pPr>
      <w:r w:rsidRPr="00F974A7">
        <w:rPr>
          <w:rFonts w:ascii="PT Astra Serif" w:hAnsi="PT Astra Serif"/>
          <w:szCs w:val="26"/>
        </w:rPr>
        <w:t xml:space="preserve">5. Учет выводов заключения и урегулирование </w:t>
      </w:r>
    </w:p>
    <w:p w:rsidR="00B03E99" w:rsidRPr="00F974A7" w:rsidRDefault="00B03E99" w:rsidP="00B03E99">
      <w:pPr>
        <w:pStyle w:val="aff7"/>
        <w:tabs>
          <w:tab w:val="left" w:pos="993"/>
          <w:tab w:val="left" w:pos="1134"/>
        </w:tabs>
        <w:ind w:left="0" w:firstLine="0"/>
        <w:jc w:val="center"/>
        <w:rPr>
          <w:rFonts w:ascii="PT Astra Serif" w:hAnsi="PT Astra Serif"/>
          <w:szCs w:val="26"/>
        </w:rPr>
      </w:pPr>
      <w:r w:rsidRPr="00F974A7">
        <w:rPr>
          <w:rFonts w:ascii="PT Astra Serif" w:hAnsi="PT Astra Serif"/>
          <w:szCs w:val="26"/>
        </w:rPr>
        <w:t>разногласий, возникающих по результатам проведения</w:t>
      </w:r>
    </w:p>
    <w:p w:rsidR="00B03E99" w:rsidRPr="00F974A7" w:rsidRDefault="00B03E99" w:rsidP="00B03E99">
      <w:pPr>
        <w:pStyle w:val="aff7"/>
        <w:tabs>
          <w:tab w:val="left" w:pos="993"/>
          <w:tab w:val="left" w:pos="1134"/>
        </w:tabs>
        <w:ind w:left="0" w:firstLine="0"/>
        <w:jc w:val="center"/>
        <w:rPr>
          <w:rFonts w:ascii="PT Astra Serif" w:hAnsi="PT Astra Serif"/>
          <w:szCs w:val="26"/>
        </w:rPr>
      </w:pPr>
      <w:r w:rsidRPr="00F974A7">
        <w:rPr>
          <w:rFonts w:ascii="PT Astra Serif" w:hAnsi="PT Astra Serif"/>
          <w:szCs w:val="26"/>
        </w:rPr>
        <w:t>оценки регулирующего воздействия проекта акта</w:t>
      </w:r>
    </w:p>
    <w:p w:rsidR="00B03E99" w:rsidRPr="00F974A7" w:rsidRDefault="00B03E99" w:rsidP="00B03E99">
      <w:pPr>
        <w:pStyle w:val="aff7"/>
        <w:tabs>
          <w:tab w:val="left" w:pos="993"/>
          <w:tab w:val="left" w:pos="1134"/>
        </w:tabs>
        <w:ind w:left="709" w:firstLine="0"/>
        <w:jc w:val="both"/>
        <w:rPr>
          <w:rFonts w:ascii="PT Astra Serif" w:hAnsi="PT Astra Serif"/>
          <w:szCs w:val="26"/>
        </w:rPr>
      </w:pPr>
    </w:p>
    <w:p w:rsidR="00C33398" w:rsidRPr="00F974A7" w:rsidRDefault="00C33398" w:rsidP="00C33398">
      <w:pPr>
        <w:pStyle w:val="aff7"/>
        <w:numPr>
          <w:ilvl w:val="0"/>
          <w:numId w:val="20"/>
        </w:numPr>
        <w:tabs>
          <w:tab w:val="left" w:pos="993"/>
          <w:tab w:val="left" w:pos="1134"/>
        </w:tabs>
        <w:ind w:left="0" w:firstLine="709"/>
        <w:jc w:val="both"/>
        <w:rPr>
          <w:rFonts w:ascii="PT Astra Serif" w:hAnsi="PT Astra Serif"/>
          <w:szCs w:val="26"/>
        </w:rPr>
      </w:pPr>
      <w:r w:rsidRPr="00F974A7">
        <w:rPr>
          <w:rFonts w:ascii="PT Astra Serif" w:hAnsi="PT Astra Serif"/>
          <w:szCs w:val="26"/>
        </w:rPr>
        <w:t xml:space="preserve">Принятие </w:t>
      </w:r>
      <w:r w:rsidR="00433ED2" w:rsidRPr="00F974A7">
        <w:rPr>
          <w:rFonts w:ascii="PT Astra Serif" w:hAnsi="PT Astra Serif"/>
          <w:szCs w:val="26"/>
        </w:rPr>
        <w:t xml:space="preserve">нормативного </w:t>
      </w:r>
      <w:r w:rsidRPr="00F974A7">
        <w:rPr>
          <w:rFonts w:ascii="PT Astra Serif" w:hAnsi="PT Astra Serif"/>
          <w:szCs w:val="26"/>
        </w:rPr>
        <w:t xml:space="preserve">правового акта </w:t>
      </w:r>
      <w:r w:rsidR="0006373F" w:rsidRPr="00F974A7">
        <w:rPr>
          <w:rFonts w:ascii="PT Astra Serif" w:hAnsi="PT Astra Serif"/>
          <w:szCs w:val="26"/>
        </w:rPr>
        <w:t xml:space="preserve">Томской области </w:t>
      </w:r>
      <w:r w:rsidRPr="00F974A7">
        <w:rPr>
          <w:rFonts w:ascii="PT Astra Serif" w:hAnsi="PT Astra Serif"/>
          <w:szCs w:val="26"/>
        </w:rPr>
        <w:t xml:space="preserve">при наличии заключения, в котором сделан вывод о недостаточности оснований для принятия решения о введении предлагаемого варианта правового регулирования, </w:t>
      </w:r>
      <w:r w:rsidR="006259DB" w:rsidRPr="00F974A7">
        <w:rPr>
          <w:rFonts w:ascii="PT Astra Serif" w:hAnsi="PT Astra Serif"/>
          <w:szCs w:val="26"/>
        </w:rPr>
        <w:br/>
      </w:r>
      <w:r w:rsidRPr="00F974A7">
        <w:rPr>
          <w:rFonts w:ascii="PT Astra Serif" w:hAnsi="PT Astra Serif"/>
          <w:szCs w:val="26"/>
        </w:rPr>
        <w:t>не допускается.</w:t>
      </w:r>
    </w:p>
    <w:p w:rsidR="00016643" w:rsidRPr="00F974A7" w:rsidRDefault="00C33398" w:rsidP="00C33398">
      <w:pPr>
        <w:pStyle w:val="aff7"/>
        <w:tabs>
          <w:tab w:val="left" w:pos="993"/>
          <w:tab w:val="left" w:pos="1134"/>
        </w:tabs>
        <w:ind w:left="0"/>
        <w:jc w:val="both"/>
        <w:rPr>
          <w:rFonts w:ascii="PT Astra Serif" w:hAnsi="PT Astra Serif"/>
          <w:szCs w:val="26"/>
        </w:rPr>
      </w:pPr>
      <w:r w:rsidRPr="00F974A7">
        <w:rPr>
          <w:rFonts w:ascii="PT Astra Serif" w:hAnsi="PT Astra Serif"/>
          <w:szCs w:val="26"/>
        </w:rPr>
        <w:t xml:space="preserve">При поступлении заключения, в котором сделан вывод о недостаточности оснований для принятия решения о введении предлагаемого разработчиком </w:t>
      </w:r>
      <w:r w:rsidR="006259DB" w:rsidRPr="00F974A7">
        <w:rPr>
          <w:rFonts w:ascii="PT Astra Serif" w:hAnsi="PT Astra Serif"/>
          <w:szCs w:val="26"/>
        </w:rPr>
        <w:br/>
      </w:r>
      <w:r w:rsidRPr="00F974A7">
        <w:rPr>
          <w:rFonts w:ascii="PT Astra Serif" w:hAnsi="PT Astra Serif"/>
          <w:szCs w:val="26"/>
        </w:rPr>
        <w:t xml:space="preserve">в проекте акта варианта правового регулирования, разработчик дорабатывает данный проект акта, устраняет замечания и выполняет требования, содержащиеся </w:t>
      </w:r>
      <w:r w:rsidR="006259DB" w:rsidRPr="00F974A7">
        <w:rPr>
          <w:rFonts w:ascii="PT Astra Serif" w:hAnsi="PT Astra Serif"/>
          <w:szCs w:val="26"/>
        </w:rPr>
        <w:br/>
      </w:r>
      <w:r w:rsidRPr="00F974A7">
        <w:rPr>
          <w:rFonts w:ascii="PT Astra Serif" w:hAnsi="PT Astra Serif"/>
          <w:szCs w:val="26"/>
        </w:rPr>
        <w:t>в заключени</w:t>
      </w:r>
      <w:proofErr w:type="gramStart"/>
      <w:r w:rsidRPr="00F974A7">
        <w:rPr>
          <w:rFonts w:ascii="PT Astra Serif" w:hAnsi="PT Astra Serif"/>
          <w:szCs w:val="26"/>
        </w:rPr>
        <w:t>и</w:t>
      </w:r>
      <w:proofErr w:type="gramEnd"/>
      <w:r w:rsidRPr="00F974A7">
        <w:rPr>
          <w:rFonts w:ascii="PT Astra Serif" w:hAnsi="PT Astra Serif"/>
          <w:szCs w:val="26"/>
        </w:rPr>
        <w:t xml:space="preserve"> уполномоченного органа</w:t>
      </w:r>
      <w:r w:rsidR="00433ED2" w:rsidRPr="00F974A7">
        <w:rPr>
          <w:rFonts w:ascii="PT Astra Serif" w:hAnsi="PT Astra Serif"/>
          <w:szCs w:val="26"/>
        </w:rPr>
        <w:t xml:space="preserve">, либо принимает решение об отказе </w:t>
      </w:r>
      <w:r w:rsidR="006259DB" w:rsidRPr="00F974A7">
        <w:rPr>
          <w:rFonts w:ascii="PT Astra Serif" w:hAnsi="PT Astra Serif"/>
          <w:szCs w:val="26"/>
        </w:rPr>
        <w:br/>
      </w:r>
      <w:r w:rsidR="00433ED2" w:rsidRPr="00F974A7">
        <w:rPr>
          <w:rFonts w:ascii="PT Astra Serif" w:hAnsi="PT Astra Serif"/>
          <w:szCs w:val="26"/>
        </w:rPr>
        <w:t>от дальнейшей подготовки проекта акта.</w:t>
      </w:r>
    </w:p>
    <w:p w:rsidR="008E702F" w:rsidRPr="00F974A7" w:rsidRDefault="008E702F" w:rsidP="008E702F">
      <w:pPr>
        <w:pStyle w:val="aff7"/>
        <w:numPr>
          <w:ilvl w:val="0"/>
          <w:numId w:val="20"/>
        </w:numPr>
        <w:tabs>
          <w:tab w:val="left" w:pos="993"/>
          <w:tab w:val="left" w:pos="1134"/>
        </w:tabs>
        <w:ind w:left="0" w:firstLine="709"/>
        <w:jc w:val="both"/>
        <w:rPr>
          <w:rFonts w:ascii="PT Astra Serif" w:hAnsi="PT Astra Serif"/>
          <w:szCs w:val="26"/>
        </w:rPr>
      </w:pPr>
      <w:r w:rsidRPr="00F974A7">
        <w:rPr>
          <w:rFonts w:ascii="PT Astra Serif" w:hAnsi="PT Astra Serif"/>
          <w:szCs w:val="26"/>
        </w:rPr>
        <w:t>В случае</w:t>
      </w:r>
      <w:r w:rsidR="00F41249" w:rsidRPr="00F974A7">
        <w:rPr>
          <w:rFonts w:ascii="PT Astra Serif" w:hAnsi="PT Astra Serif"/>
          <w:szCs w:val="26"/>
        </w:rPr>
        <w:t>,</w:t>
      </w:r>
      <w:r w:rsidRPr="00F974A7">
        <w:rPr>
          <w:rFonts w:ascii="PT Astra Serif" w:hAnsi="PT Astra Serif"/>
          <w:szCs w:val="26"/>
        </w:rPr>
        <w:t xml:space="preserve"> если разработчик считает замечания и предложения, </w:t>
      </w:r>
      <w:r w:rsidR="004B6CBC" w:rsidRPr="00F974A7">
        <w:rPr>
          <w:rFonts w:ascii="PT Astra Serif" w:hAnsi="PT Astra Serif"/>
          <w:szCs w:val="26"/>
        </w:rPr>
        <w:t>содержащиеся в заключени</w:t>
      </w:r>
      <w:proofErr w:type="gramStart"/>
      <w:r w:rsidR="004B6CBC" w:rsidRPr="00F974A7">
        <w:rPr>
          <w:rFonts w:ascii="PT Astra Serif" w:hAnsi="PT Astra Serif"/>
          <w:szCs w:val="26"/>
        </w:rPr>
        <w:t>и</w:t>
      </w:r>
      <w:proofErr w:type="gramEnd"/>
      <w:r w:rsidRPr="00F974A7">
        <w:rPr>
          <w:rFonts w:ascii="PT Astra Serif" w:hAnsi="PT Astra Serif"/>
          <w:szCs w:val="26"/>
        </w:rPr>
        <w:t xml:space="preserve"> уполномоченн</w:t>
      </w:r>
      <w:r w:rsidR="004B6CBC" w:rsidRPr="00F974A7">
        <w:rPr>
          <w:rFonts w:ascii="PT Astra Serif" w:hAnsi="PT Astra Serif"/>
          <w:szCs w:val="26"/>
        </w:rPr>
        <w:t>ого</w:t>
      </w:r>
      <w:r w:rsidRPr="00F974A7">
        <w:rPr>
          <w:rFonts w:ascii="PT Astra Serif" w:hAnsi="PT Astra Serif"/>
          <w:szCs w:val="26"/>
        </w:rPr>
        <w:t xml:space="preserve"> орган</w:t>
      </w:r>
      <w:r w:rsidR="004B6CBC" w:rsidRPr="00F974A7">
        <w:rPr>
          <w:rFonts w:ascii="PT Astra Serif" w:hAnsi="PT Astra Serif"/>
          <w:szCs w:val="26"/>
        </w:rPr>
        <w:t>а</w:t>
      </w:r>
      <w:r w:rsidRPr="00F974A7">
        <w:rPr>
          <w:rFonts w:ascii="PT Astra Serif" w:hAnsi="PT Astra Serif"/>
          <w:szCs w:val="26"/>
        </w:rPr>
        <w:t xml:space="preserve">, необоснованными, разработчик направляет в уполномоченный орган мотивированные замечания </w:t>
      </w:r>
      <w:r w:rsidR="006259DB" w:rsidRPr="00F974A7">
        <w:rPr>
          <w:rFonts w:ascii="PT Astra Serif" w:hAnsi="PT Astra Serif"/>
          <w:szCs w:val="26"/>
        </w:rPr>
        <w:br/>
      </w:r>
      <w:r w:rsidRPr="00F974A7">
        <w:rPr>
          <w:rFonts w:ascii="PT Astra Serif" w:hAnsi="PT Astra Serif"/>
          <w:szCs w:val="26"/>
        </w:rPr>
        <w:t xml:space="preserve">на заключение. </w:t>
      </w:r>
    </w:p>
    <w:p w:rsidR="000F7030" w:rsidRPr="00F974A7" w:rsidRDefault="000F7030" w:rsidP="000F7030">
      <w:pPr>
        <w:pStyle w:val="aff7"/>
        <w:numPr>
          <w:ilvl w:val="0"/>
          <w:numId w:val="20"/>
        </w:numPr>
        <w:tabs>
          <w:tab w:val="left" w:pos="993"/>
          <w:tab w:val="left" w:pos="1134"/>
        </w:tabs>
        <w:ind w:left="0" w:firstLine="709"/>
        <w:jc w:val="both"/>
        <w:rPr>
          <w:rFonts w:ascii="PT Astra Serif" w:hAnsi="PT Astra Serif"/>
          <w:szCs w:val="26"/>
        </w:rPr>
      </w:pPr>
      <w:r w:rsidRPr="00F974A7">
        <w:rPr>
          <w:rFonts w:ascii="PT Astra Serif" w:hAnsi="PT Astra Serif"/>
          <w:szCs w:val="26"/>
        </w:rPr>
        <w:t>В течение 10 рабочих дней со дня получения замечаний на заключение уполномоченный орган проводит с разработчиком согласительное совещание.</w:t>
      </w:r>
    </w:p>
    <w:p w:rsidR="004B6CBC" w:rsidRPr="00F974A7" w:rsidRDefault="004B6CBC" w:rsidP="000F7030">
      <w:pPr>
        <w:pStyle w:val="aff7"/>
        <w:tabs>
          <w:tab w:val="left" w:pos="993"/>
          <w:tab w:val="left" w:pos="1134"/>
        </w:tabs>
        <w:ind w:left="0"/>
        <w:jc w:val="both"/>
        <w:rPr>
          <w:rFonts w:ascii="PT Astra Serif" w:hAnsi="PT Astra Serif"/>
          <w:szCs w:val="26"/>
        </w:rPr>
      </w:pPr>
      <w:r w:rsidRPr="00F974A7">
        <w:rPr>
          <w:rFonts w:ascii="PT Astra Serif" w:hAnsi="PT Astra Serif"/>
          <w:szCs w:val="26"/>
        </w:rPr>
        <w:t xml:space="preserve">При необходимости на согласительное совещание приглашаются представители иных органов государственной власти Томской области, </w:t>
      </w:r>
      <w:r w:rsidR="0017002D" w:rsidRPr="00F974A7">
        <w:rPr>
          <w:rFonts w:ascii="PT Astra Serif" w:hAnsi="PT Astra Serif"/>
          <w:szCs w:val="26"/>
        </w:rPr>
        <w:t>участники публичных консультаций, направившие замечания и предложения к проекту акта, иные заинтересованные лица.</w:t>
      </w:r>
    </w:p>
    <w:p w:rsidR="008E702F" w:rsidRPr="00F974A7" w:rsidRDefault="000F7030" w:rsidP="000F7030">
      <w:pPr>
        <w:pStyle w:val="aff7"/>
        <w:tabs>
          <w:tab w:val="left" w:pos="993"/>
          <w:tab w:val="left" w:pos="1134"/>
        </w:tabs>
        <w:ind w:left="0"/>
        <w:jc w:val="both"/>
        <w:rPr>
          <w:rFonts w:ascii="PT Astra Serif" w:hAnsi="PT Astra Serif"/>
          <w:szCs w:val="26"/>
        </w:rPr>
      </w:pPr>
      <w:r w:rsidRPr="00F974A7">
        <w:rPr>
          <w:rFonts w:ascii="PT Astra Serif" w:hAnsi="PT Astra Serif"/>
          <w:szCs w:val="26"/>
        </w:rPr>
        <w:t xml:space="preserve">Результаты согласительного совещания оформляются протоколом согласительного совещания, который подписывается руководителями уполномоченного органа и разработчика в срок не позднее 5 рабочих дней со дня проведения согласительного совещания. </w:t>
      </w:r>
    </w:p>
    <w:p w:rsidR="000F7030" w:rsidRPr="00F974A7" w:rsidRDefault="000F7030" w:rsidP="000F7030">
      <w:pPr>
        <w:pStyle w:val="aff7"/>
        <w:numPr>
          <w:ilvl w:val="0"/>
          <w:numId w:val="20"/>
        </w:numPr>
        <w:tabs>
          <w:tab w:val="left" w:pos="993"/>
          <w:tab w:val="left" w:pos="1134"/>
        </w:tabs>
        <w:ind w:left="0" w:firstLine="709"/>
        <w:jc w:val="both"/>
        <w:rPr>
          <w:rFonts w:ascii="PT Astra Serif" w:hAnsi="PT Astra Serif"/>
          <w:szCs w:val="26"/>
        </w:rPr>
      </w:pPr>
      <w:r w:rsidRPr="00F974A7">
        <w:rPr>
          <w:rFonts w:ascii="PT Astra Serif" w:hAnsi="PT Astra Serif"/>
          <w:szCs w:val="26"/>
        </w:rPr>
        <w:lastRenderedPageBreak/>
        <w:t xml:space="preserve">При </w:t>
      </w:r>
      <w:proofErr w:type="spellStart"/>
      <w:r w:rsidRPr="00F974A7">
        <w:rPr>
          <w:rFonts w:ascii="PT Astra Serif" w:hAnsi="PT Astra Serif"/>
          <w:szCs w:val="26"/>
        </w:rPr>
        <w:t>недостижении</w:t>
      </w:r>
      <w:proofErr w:type="spellEnd"/>
      <w:r w:rsidRPr="00F974A7">
        <w:rPr>
          <w:rFonts w:ascii="PT Astra Serif" w:hAnsi="PT Astra Serif"/>
          <w:szCs w:val="26"/>
        </w:rPr>
        <w:t xml:space="preserve"> согласия между разработчиком и уполномоченным органом по замечаниям и предложениям, изложенным в заключении, соответствующая информация указывается в протоколе согласительного совещания.</w:t>
      </w:r>
    </w:p>
    <w:p w:rsidR="008E702F" w:rsidRPr="00F974A7" w:rsidRDefault="000F7030" w:rsidP="003C53EC">
      <w:pPr>
        <w:pStyle w:val="aff7"/>
        <w:tabs>
          <w:tab w:val="left" w:pos="993"/>
          <w:tab w:val="left" w:pos="1134"/>
        </w:tabs>
        <w:ind w:left="0"/>
        <w:jc w:val="both"/>
        <w:rPr>
          <w:rFonts w:ascii="PT Astra Serif" w:hAnsi="PT Astra Serif"/>
          <w:szCs w:val="26"/>
        </w:rPr>
      </w:pPr>
      <w:r w:rsidRPr="00F974A7">
        <w:rPr>
          <w:rFonts w:ascii="PT Astra Serif" w:hAnsi="PT Astra Serif"/>
          <w:szCs w:val="26"/>
        </w:rPr>
        <w:t>В случае</w:t>
      </w:r>
      <w:r w:rsidR="00FD67E0" w:rsidRPr="00F974A7">
        <w:rPr>
          <w:rFonts w:ascii="PT Astra Serif" w:hAnsi="PT Astra Serif"/>
          <w:szCs w:val="26"/>
        </w:rPr>
        <w:t>, указанном в абзаце первом настоящего пункта,</w:t>
      </w:r>
      <w:r w:rsidRPr="00F974A7">
        <w:rPr>
          <w:rFonts w:ascii="PT Astra Serif" w:hAnsi="PT Astra Serif"/>
          <w:szCs w:val="26"/>
        </w:rPr>
        <w:t xml:space="preserve"> для урегулирования разногласий, возник</w:t>
      </w:r>
      <w:r w:rsidR="00F41249" w:rsidRPr="00F974A7">
        <w:rPr>
          <w:rFonts w:ascii="PT Astra Serif" w:hAnsi="PT Astra Serif"/>
          <w:szCs w:val="26"/>
        </w:rPr>
        <w:t>ши</w:t>
      </w:r>
      <w:r w:rsidRPr="00F974A7">
        <w:rPr>
          <w:rFonts w:ascii="PT Astra Serif" w:hAnsi="PT Astra Serif"/>
          <w:szCs w:val="26"/>
        </w:rPr>
        <w:t xml:space="preserve">х по результатам проведения оценки регулирующего воздействия проекта акта, уполномоченный орган инициирует создание рабочей группы по рассмотрению проекта акта и заключения при заместителе Губернатора Томской области </w:t>
      </w:r>
      <w:r w:rsidR="006259DB" w:rsidRPr="00F974A7">
        <w:rPr>
          <w:rFonts w:ascii="PT Astra Serif" w:hAnsi="PT Astra Serif"/>
          <w:szCs w:val="26"/>
        </w:rPr>
        <w:t>–</w:t>
      </w:r>
      <w:r w:rsidRPr="00F974A7">
        <w:rPr>
          <w:rFonts w:ascii="PT Astra Serif" w:hAnsi="PT Astra Serif"/>
          <w:szCs w:val="26"/>
        </w:rPr>
        <w:t xml:space="preserve"> руководителе аппарата Губернатора Томской области.</w:t>
      </w:r>
    </w:p>
    <w:p w:rsidR="00365610" w:rsidRPr="00F974A7" w:rsidRDefault="00365610" w:rsidP="00365610">
      <w:pPr>
        <w:pStyle w:val="aff7"/>
        <w:numPr>
          <w:ilvl w:val="0"/>
          <w:numId w:val="20"/>
        </w:numPr>
        <w:tabs>
          <w:tab w:val="left" w:pos="993"/>
          <w:tab w:val="left" w:pos="1134"/>
        </w:tabs>
        <w:ind w:left="0" w:firstLine="709"/>
        <w:jc w:val="both"/>
        <w:rPr>
          <w:rFonts w:ascii="PT Astra Serif" w:hAnsi="PT Astra Serif"/>
          <w:szCs w:val="26"/>
        </w:rPr>
      </w:pPr>
      <w:r w:rsidRPr="00F974A7">
        <w:rPr>
          <w:rFonts w:ascii="PT Astra Serif" w:hAnsi="PT Astra Serif"/>
          <w:szCs w:val="26"/>
        </w:rPr>
        <w:t xml:space="preserve">В случае устранения замечаний и учета предложений уполномоченного органа разработчик </w:t>
      </w:r>
      <w:r w:rsidR="00F15291" w:rsidRPr="00F974A7">
        <w:rPr>
          <w:rFonts w:ascii="PT Astra Serif" w:hAnsi="PT Astra Serif"/>
          <w:szCs w:val="26"/>
        </w:rPr>
        <w:t xml:space="preserve">не позднее 20 рабочих дней со дня подписания руководителем уполномоченного органа заключения </w:t>
      </w:r>
      <w:r w:rsidRPr="00F974A7">
        <w:rPr>
          <w:rFonts w:ascii="PT Astra Serif" w:hAnsi="PT Astra Serif"/>
          <w:szCs w:val="26"/>
        </w:rPr>
        <w:t xml:space="preserve">направляет проект акта в уполномоченный орган для подготовки заключения повторно. В этом случае уполномоченный орган в срок, не превышающий 5 рабочих дней со дня получения проекта акта, проводит анализ проекта акта на предмет устранения замечаний и учета предложений уполномоченного органа и готовит </w:t>
      </w:r>
      <w:r w:rsidR="00433ED2" w:rsidRPr="00F974A7">
        <w:rPr>
          <w:rFonts w:ascii="PT Astra Serif" w:hAnsi="PT Astra Serif"/>
          <w:szCs w:val="26"/>
        </w:rPr>
        <w:t xml:space="preserve">повторное </w:t>
      </w:r>
      <w:r w:rsidRPr="00F974A7">
        <w:rPr>
          <w:rFonts w:ascii="PT Astra Serif" w:hAnsi="PT Astra Serif"/>
          <w:szCs w:val="26"/>
        </w:rPr>
        <w:t xml:space="preserve">заключение. </w:t>
      </w:r>
    </w:p>
    <w:p w:rsidR="00365610" w:rsidRPr="00F974A7" w:rsidRDefault="00433ED2" w:rsidP="00A66ADF">
      <w:pPr>
        <w:pStyle w:val="aff7"/>
        <w:tabs>
          <w:tab w:val="left" w:pos="993"/>
          <w:tab w:val="left" w:pos="1134"/>
        </w:tabs>
        <w:ind w:left="0"/>
        <w:jc w:val="both"/>
        <w:rPr>
          <w:rFonts w:ascii="PT Astra Serif" w:hAnsi="PT Astra Serif"/>
          <w:szCs w:val="26"/>
        </w:rPr>
      </w:pPr>
      <w:r w:rsidRPr="00F974A7">
        <w:rPr>
          <w:rFonts w:ascii="PT Astra Serif" w:hAnsi="PT Astra Serif"/>
          <w:szCs w:val="26"/>
        </w:rPr>
        <w:t>У</w:t>
      </w:r>
      <w:r w:rsidR="00A66ADF" w:rsidRPr="00F974A7">
        <w:rPr>
          <w:rFonts w:ascii="PT Astra Serif" w:hAnsi="PT Astra Serif"/>
          <w:szCs w:val="26"/>
        </w:rPr>
        <w:t>полномоченны</w:t>
      </w:r>
      <w:r w:rsidRPr="00F974A7">
        <w:rPr>
          <w:rFonts w:ascii="PT Astra Serif" w:hAnsi="PT Astra Serif"/>
          <w:szCs w:val="26"/>
        </w:rPr>
        <w:t>й</w:t>
      </w:r>
      <w:r w:rsidR="00A66ADF" w:rsidRPr="00F974A7">
        <w:rPr>
          <w:rFonts w:ascii="PT Astra Serif" w:hAnsi="PT Astra Serif"/>
          <w:szCs w:val="26"/>
        </w:rPr>
        <w:t xml:space="preserve"> орган направляет разработчику</w:t>
      </w:r>
      <w:r w:rsidRPr="00F974A7">
        <w:rPr>
          <w:rFonts w:ascii="PT Astra Serif" w:hAnsi="PT Astra Serif"/>
          <w:szCs w:val="26"/>
        </w:rPr>
        <w:t xml:space="preserve"> повторное заключение</w:t>
      </w:r>
      <w:r w:rsidR="00A66ADF" w:rsidRPr="00F974A7">
        <w:rPr>
          <w:rFonts w:ascii="PT Astra Serif" w:hAnsi="PT Astra Serif"/>
          <w:szCs w:val="26"/>
        </w:rPr>
        <w:t xml:space="preserve">, </w:t>
      </w:r>
      <w:r w:rsidR="006259DB" w:rsidRPr="00F974A7">
        <w:rPr>
          <w:rFonts w:ascii="PT Astra Serif" w:hAnsi="PT Astra Serif"/>
          <w:szCs w:val="26"/>
        </w:rPr>
        <w:br/>
      </w:r>
      <w:r w:rsidR="00A66ADF" w:rsidRPr="00F974A7">
        <w:rPr>
          <w:rFonts w:ascii="PT Astra Serif" w:hAnsi="PT Astra Serif"/>
          <w:szCs w:val="26"/>
        </w:rPr>
        <w:t xml:space="preserve">а также размещает </w:t>
      </w:r>
      <w:r w:rsidRPr="00F974A7">
        <w:rPr>
          <w:rFonts w:ascii="PT Astra Serif" w:hAnsi="PT Astra Serif"/>
          <w:szCs w:val="26"/>
        </w:rPr>
        <w:t xml:space="preserve">его </w:t>
      </w:r>
      <w:r w:rsidR="00A66ADF" w:rsidRPr="00F974A7">
        <w:rPr>
          <w:rFonts w:ascii="PT Astra Serif" w:hAnsi="PT Astra Serif"/>
          <w:szCs w:val="26"/>
        </w:rPr>
        <w:t>на региональном портале в срок</w:t>
      </w:r>
      <w:r w:rsidR="00F41249" w:rsidRPr="00F974A7">
        <w:rPr>
          <w:rFonts w:ascii="PT Astra Serif" w:hAnsi="PT Astra Serif"/>
        </w:rPr>
        <w:t xml:space="preserve"> </w:t>
      </w:r>
      <w:r w:rsidR="00F41249" w:rsidRPr="00F974A7">
        <w:rPr>
          <w:rFonts w:ascii="PT Astra Serif" w:hAnsi="PT Astra Serif"/>
          <w:szCs w:val="26"/>
        </w:rPr>
        <w:t>не позднее 5 рабочих дней со дня подписания руководителем уполномоченного органа повторного заключения</w:t>
      </w:r>
      <w:r w:rsidR="00A66ADF" w:rsidRPr="00F974A7">
        <w:rPr>
          <w:rFonts w:ascii="PT Astra Serif" w:hAnsi="PT Astra Serif"/>
          <w:szCs w:val="26"/>
        </w:rPr>
        <w:t>.</w:t>
      </w:r>
    </w:p>
    <w:p w:rsidR="00BC3BDF" w:rsidRPr="00F974A7" w:rsidRDefault="00BC3BDF" w:rsidP="00680B6E">
      <w:pPr>
        <w:jc w:val="both"/>
        <w:rPr>
          <w:rFonts w:ascii="PT Astra Serif" w:hAnsi="PT Astra Serif"/>
          <w:szCs w:val="26"/>
        </w:rPr>
      </w:pPr>
    </w:p>
    <w:p w:rsidR="00BC3BDF" w:rsidRPr="00F974A7" w:rsidRDefault="00BC3BDF" w:rsidP="00680B6E">
      <w:pPr>
        <w:jc w:val="both"/>
        <w:rPr>
          <w:rFonts w:ascii="PT Astra Serif" w:hAnsi="PT Astra Serif"/>
          <w:szCs w:val="26"/>
        </w:rPr>
      </w:pPr>
    </w:p>
    <w:p w:rsidR="00F001F4" w:rsidRPr="00F974A7" w:rsidRDefault="00F001F4" w:rsidP="00680B6E">
      <w:pPr>
        <w:jc w:val="both"/>
        <w:rPr>
          <w:rFonts w:ascii="PT Astra Serif" w:hAnsi="PT Astra Serif"/>
          <w:szCs w:val="26"/>
        </w:rPr>
      </w:pPr>
    </w:p>
    <w:p w:rsidR="00F001F4" w:rsidRPr="00F974A7" w:rsidRDefault="00F001F4" w:rsidP="00680B6E">
      <w:pPr>
        <w:jc w:val="both"/>
        <w:rPr>
          <w:rFonts w:ascii="PT Astra Serif" w:hAnsi="PT Astra Serif"/>
          <w:szCs w:val="26"/>
        </w:rPr>
      </w:pPr>
    </w:p>
    <w:p w:rsidR="00F001F4" w:rsidRPr="00F974A7" w:rsidRDefault="00F001F4" w:rsidP="00680B6E">
      <w:pPr>
        <w:jc w:val="both"/>
        <w:rPr>
          <w:rFonts w:ascii="PT Astra Serif" w:hAnsi="PT Astra Serif"/>
          <w:szCs w:val="26"/>
        </w:rPr>
      </w:pPr>
    </w:p>
    <w:p w:rsidR="006259DB" w:rsidRPr="00F974A7" w:rsidRDefault="006259DB" w:rsidP="00680B6E">
      <w:pPr>
        <w:jc w:val="both"/>
        <w:rPr>
          <w:rFonts w:ascii="PT Astra Serif" w:hAnsi="PT Astra Serif"/>
          <w:szCs w:val="26"/>
        </w:rPr>
      </w:pPr>
      <w:r w:rsidRPr="00F974A7">
        <w:rPr>
          <w:rFonts w:ascii="PT Astra Serif" w:hAnsi="PT Astra Serif"/>
          <w:szCs w:val="26"/>
        </w:rPr>
        <w:br w:type="page"/>
      </w:r>
    </w:p>
    <w:p w:rsidR="009F7A96" w:rsidRPr="00F974A7" w:rsidRDefault="009F7A96" w:rsidP="006259DB">
      <w:pPr>
        <w:ind w:left="5670" w:firstLine="0"/>
        <w:jc w:val="both"/>
        <w:rPr>
          <w:rFonts w:ascii="PT Astra Serif" w:hAnsi="PT Astra Serif"/>
          <w:sz w:val="24"/>
          <w:szCs w:val="24"/>
        </w:rPr>
      </w:pPr>
      <w:r w:rsidRPr="00F974A7">
        <w:rPr>
          <w:rFonts w:ascii="PT Astra Serif" w:hAnsi="PT Astra Serif"/>
          <w:sz w:val="24"/>
          <w:szCs w:val="24"/>
        </w:rPr>
        <w:lastRenderedPageBreak/>
        <w:t>Приложение № 1</w:t>
      </w:r>
    </w:p>
    <w:p w:rsidR="009F7A96" w:rsidRPr="00F974A7" w:rsidRDefault="009F7A96" w:rsidP="006259DB">
      <w:pPr>
        <w:ind w:left="5670" w:firstLine="0"/>
        <w:jc w:val="both"/>
        <w:rPr>
          <w:rFonts w:ascii="PT Astra Serif" w:hAnsi="PT Astra Serif"/>
          <w:sz w:val="24"/>
          <w:szCs w:val="24"/>
        </w:rPr>
      </w:pPr>
      <w:r w:rsidRPr="00F974A7">
        <w:rPr>
          <w:rFonts w:ascii="PT Astra Serif" w:hAnsi="PT Astra Serif"/>
          <w:sz w:val="24"/>
          <w:szCs w:val="24"/>
        </w:rPr>
        <w:t>к Порядку</w:t>
      </w:r>
      <w:r w:rsidR="006259DB" w:rsidRPr="00F974A7">
        <w:rPr>
          <w:rFonts w:ascii="PT Astra Serif" w:hAnsi="PT Astra Serif"/>
          <w:sz w:val="24"/>
          <w:szCs w:val="24"/>
        </w:rPr>
        <w:t xml:space="preserve"> </w:t>
      </w:r>
      <w:proofErr w:type="gramStart"/>
      <w:r w:rsidRPr="00F974A7">
        <w:rPr>
          <w:rFonts w:ascii="PT Astra Serif" w:hAnsi="PT Astra Serif"/>
          <w:sz w:val="24"/>
          <w:szCs w:val="24"/>
        </w:rPr>
        <w:t>проведения оценки регулирующего воздействия проектов</w:t>
      </w:r>
      <w:r w:rsidR="006259DB" w:rsidRPr="00F974A7">
        <w:rPr>
          <w:rFonts w:ascii="PT Astra Serif" w:hAnsi="PT Astra Serif"/>
          <w:sz w:val="24"/>
          <w:szCs w:val="24"/>
        </w:rPr>
        <w:t xml:space="preserve"> </w:t>
      </w:r>
      <w:r w:rsidRPr="00F974A7">
        <w:rPr>
          <w:rFonts w:ascii="PT Astra Serif" w:hAnsi="PT Astra Serif"/>
          <w:sz w:val="24"/>
          <w:szCs w:val="24"/>
        </w:rPr>
        <w:t>нормативных правовых актов</w:t>
      </w:r>
      <w:proofErr w:type="gramEnd"/>
      <w:r w:rsidRPr="00F974A7">
        <w:rPr>
          <w:rFonts w:ascii="PT Astra Serif" w:hAnsi="PT Astra Serif"/>
          <w:sz w:val="24"/>
          <w:szCs w:val="24"/>
        </w:rPr>
        <w:t xml:space="preserve"> Томской области </w:t>
      </w:r>
    </w:p>
    <w:p w:rsidR="009F7A96" w:rsidRPr="00F974A7" w:rsidRDefault="009F7A96" w:rsidP="005428C0">
      <w:pPr>
        <w:ind w:firstLine="0"/>
        <w:jc w:val="right"/>
        <w:rPr>
          <w:rFonts w:ascii="PT Astra Serif" w:hAnsi="PT Astra Serif"/>
          <w:sz w:val="16"/>
          <w:szCs w:val="16"/>
        </w:rPr>
      </w:pPr>
    </w:p>
    <w:p w:rsidR="00EE3B67" w:rsidRPr="00F974A7" w:rsidRDefault="00EE3B67" w:rsidP="009F7A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 w:val="24"/>
          <w:szCs w:val="24"/>
        </w:rPr>
      </w:pPr>
    </w:p>
    <w:p w:rsidR="009F7A96" w:rsidRPr="00F974A7" w:rsidRDefault="009F7A96" w:rsidP="009F7A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 w:val="24"/>
          <w:szCs w:val="24"/>
        </w:rPr>
      </w:pPr>
      <w:r w:rsidRPr="00F974A7">
        <w:rPr>
          <w:rFonts w:ascii="PT Astra Serif" w:hAnsi="PT Astra Serif" w:cs="Courier New"/>
          <w:sz w:val="24"/>
          <w:szCs w:val="24"/>
        </w:rPr>
        <w:t>Форма</w:t>
      </w:r>
    </w:p>
    <w:p w:rsidR="00EE3B67" w:rsidRPr="00F974A7" w:rsidRDefault="00EE3B67" w:rsidP="009F7A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 w:val="24"/>
          <w:szCs w:val="24"/>
        </w:rPr>
      </w:pPr>
    </w:p>
    <w:p w:rsidR="009F7A96" w:rsidRPr="00F974A7" w:rsidRDefault="009F7A96" w:rsidP="009F7A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PT Astra Serif" w:hAnsi="PT Astra Serif" w:cs="Courier New"/>
          <w:szCs w:val="26"/>
        </w:rPr>
      </w:pPr>
      <w:r w:rsidRPr="00F974A7">
        <w:rPr>
          <w:rFonts w:ascii="PT Astra Serif" w:hAnsi="PT Astra Serif" w:cs="Courier New"/>
          <w:szCs w:val="26"/>
        </w:rPr>
        <w:t>Уведомление</w:t>
      </w:r>
    </w:p>
    <w:p w:rsidR="009F7A96" w:rsidRPr="00F974A7" w:rsidRDefault="009F7A96" w:rsidP="009F7A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PT Astra Serif" w:hAnsi="PT Astra Serif" w:cs="Courier New"/>
          <w:szCs w:val="26"/>
        </w:rPr>
      </w:pPr>
      <w:r w:rsidRPr="00F974A7">
        <w:rPr>
          <w:rFonts w:ascii="PT Astra Serif" w:hAnsi="PT Astra Serif" w:cs="Courier New"/>
          <w:szCs w:val="26"/>
        </w:rPr>
        <w:t>об обсуждении идеи (концепции) предлагаемого правового регулирования</w:t>
      </w:r>
    </w:p>
    <w:p w:rsidR="009F7A96" w:rsidRPr="00F974A7" w:rsidRDefault="009F7A96" w:rsidP="009F7A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PT Astra Serif" w:hAnsi="PT Astra Serif" w:cs="Courier New"/>
          <w:szCs w:val="26"/>
        </w:rPr>
      </w:pPr>
      <w:r w:rsidRPr="00F974A7">
        <w:rPr>
          <w:rFonts w:ascii="PT Astra Serif" w:hAnsi="PT Astra Serif" w:cs="Courier New"/>
          <w:szCs w:val="26"/>
        </w:rPr>
        <w:t>______________________________________</w:t>
      </w:r>
    </w:p>
    <w:p w:rsidR="009F7A96" w:rsidRPr="00F974A7" w:rsidRDefault="009F7A96" w:rsidP="009F7A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PT Astra Serif" w:hAnsi="PT Astra Serif" w:cs="Courier New"/>
          <w:sz w:val="20"/>
        </w:rPr>
      </w:pPr>
      <w:proofErr w:type="gramStart"/>
      <w:r w:rsidRPr="00F974A7">
        <w:rPr>
          <w:rFonts w:ascii="PT Astra Serif" w:hAnsi="PT Astra Serif" w:cs="Courier New"/>
          <w:sz w:val="20"/>
        </w:rPr>
        <w:t>(</w:t>
      </w:r>
      <w:r w:rsidR="007A7756" w:rsidRPr="00F974A7">
        <w:rPr>
          <w:rFonts w:ascii="PT Astra Serif" w:hAnsi="PT Astra Serif" w:cs="Courier New"/>
          <w:sz w:val="20"/>
        </w:rPr>
        <w:t>Н</w:t>
      </w:r>
      <w:r w:rsidRPr="00F974A7">
        <w:rPr>
          <w:rFonts w:ascii="PT Astra Serif" w:hAnsi="PT Astra Serif" w:cs="Courier New"/>
          <w:sz w:val="20"/>
        </w:rPr>
        <w:t>аименование идеи (концепции)</w:t>
      </w:r>
      <w:proofErr w:type="gramEnd"/>
    </w:p>
    <w:p w:rsidR="009F7A96" w:rsidRPr="00F974A7" w:rsidRDefault="009F7A96" w:rsidP="009F7A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PT Astra Serif" w:hAnsi="PT Astra Serif" w:cs="Courier New"/>
          <w:sz w:val="20"/>
        </w:rPr>
      </w:pPr>
      <w:r w:rsidRPr="00F974A7">
        <w:rPr>
          <w:rFonts w:ascii="PT Astra Serif" w:hAnsi="PT Astra Serif" w:cs="Courier New"/>
          <w:sz w:val="20"/>
        </w:rPr>
        <w:t>предлагаемого правового регулирования)</w:t>
      </w:r>
    </w:p>
    <w:p w:rsidR="005B7FBF" w:rsidRPr="00F974A7" w:rsidRDefault="005B7FBF" w:rsidP="009F7A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 w:val="16"/>
          <w:szCs w:val="16"/>
        </w:rPr>
      </w:pPr>
    </w:p>
    <w:p w:rsidR="009F7A96" w:rsidRPr="00F974A7" w:rsidRDefault="009F7A96" w:rsidP="006259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T Astra Serif" w:hAnsi="PT Astra Serif" w:cs="Courier New"/>
          <w:szCs w:val="26"/>
        </w:rPr>
      </w:pPr>
      <w:r w:rsidRPr="00F974A7">
        <w:rPr>
          <w:rFonts w:ascii="PT Astra Serif" w:hAnsi="PT Astra Serif" w:cs="Courier New"/>
          <w:szCs w:val="26"/>
        </w:rPr>
        <w:t>Настоящим ________________________________________________________</w:t>
      </w:r>
    </w:p>
    <w:p w:rsidR="009F7A96" w:rsidRPr="00F974A7" w:rsidRDefault="009F7A96" w:rsidP="006259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PT Astra Serif" w:hAnsi="PT Astra Serif" w:cs="Courier New"/>
          <w:sz w:val="20"/>
        </w:rPr>
      </w:pPr>
      <w:r w:rsidRPr="00F974A7">
        <w:rPr>
          <w:rFonts w:ascii="PT Astra Serif" w:hAnsi="PT Astra Serif" w:cs="Courier New"/>
          <w:sz w:val="20"/>
        </w:rPr>
        <w:t>(</w:t>
      </w:r>
      <w:r w:rsidR="007A7756" w:rsidRPr="00F974A7">
        <w:rPr>
          <w:rFonts w:ascii="PT Astra Serif" w:hAnsi="PT Astra Serif" w:cs="Courier New"/>
          <w:sz w:val="20"/>
        </w:rPr>
        <w:t>Н</w:t>
      </w:r>
      <w:r w:rsidRPr="00F974A7">
        <w:rPr>
          <w:rFonts w:ascii="PT Astra Serif" w:hAnsi="PT Astra Serif" w:cs="Courier New"/>
          <w:sz w:val="20"/>
        </w:rPr>
        <w:t>аименование разработчика)</w:t>
      </w:r>
    </w:p>
    <w:p w:rsidR="009F7A96" w:rsidRPr="00F974A7" w:rsidRDefault="009F7A96" w:rsidP="00C04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both"/>
        <w:rPr>
          <w:rFonts w:ascii="PT Astra Serif" w:hAnsi="PT Astra Serif" w:cs="Courier New"/>
          <w:szCs w:val="26"/>
        </w:rPr>
      </w:pPr>
      <w:r w:rsidRPr="00F974A7">
        <w:rPr>
          <w:rFonts w:ascii="PT Astra Serif" w:hAnsi="PT Astra Serif" w:cs="Courier New"/>
          <w:szCs w:val="26"/>
        </w:rPr>
        <w:t>извещает о начале обсуждения идеи (концепции) предлагаемого правового регулирования и сборе предложений заинтересованных лиц.</w:t>
      </w:r>
    </w:p>
    <w:p w:rsidR="00EE3B67" w:rsidRPr="00F974A7" w:rsidRDefault="009F7A96" w:rsidP="006259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T Astra Serif" w:hAnsi="PT Astra Serif" w:cs="Courier New"/>
          <w:szCs w:val="26"/>
        </w:rPr>
      </w:pPr>
      <w:r w:rsidRPr="00F974A7">
        <w:rPr>
          <w:rFonts w:ascii="PT Astra Serif" w:hAnsi="PT Astra Serif" w:cs="Courier New"/>
          <w:szCs w:val="26"/>
        </w:rPr>
        <w:t>Предложения</w:t>
      </w:r>
      <w:r w:rsidR="00EE3B67" w:rsidRPr="00F974A7">
        <w:rPr>
          <w:rFonts w:ascii="PT Astra Serif" w:hAnsi="PT Astra Serif" w:cs="Courier New"/>
          <w:szCs w:val="26"/>
        </w:rPr>
        <w:t>, замечания и мнения</w:t>
      </w:r>
      <w:r w:rsidRPr="00F974A7">
        <w:rPr>
          <w:rFonts w:ascii="PT Astra Serif" w:hAnsi="PT Astra Serif" w:cs="Courier New"/>
          <w:szCs w:val="26"/>
        </w:rPr>
        <w:t xml:space="preserve"> принимаются по адресу: ______________</w:t>
      </w:r>
    </w:p>
    <w:p w:rsidR="009F7A96" w:rsidRPr="00F974A7" w:rsidRDefault="00EE3B67" w:rsidP="009F7A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Cs w:val="26"/>
        </w:rPr>
      </w:pPr>
      <w:r w:rsidRPr="00F974A7">
        <w:rPr>
          <w:rFonts w:ascii="PT Astra Serif" w:hAnsi="PT Astra Serif" w:cs="Courier New"/>
          <w:szCs w:val="26"/>
        </w:rPr>
        <w:t>_______________________________________________________________________</w:t>
      </w:r>
      <w:r w:rsidR="009F7A96" w:rsidRPr="00F974A7">
        <w:rPr>
          <w:rFonts w:ascii="PT Astra Serif" w:hAnsi="PT Astra Serif" w:cs="Courier New"/>
          <w:szCs w:val="26"/>
        </w:rPr>
        <w:t>,</w:t>
      </w:r>
    </w:p>
    <w:p w:rsidR="009F7A96" w:rsidRPr="00F974A7" w:rsidRDefault="009F7A96" w:rsidP="009F7A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Cs w:val="26"/>
        </w:rPr>
      </w:pPr>
      <w:r w:rsidRPr="00F974A7">
        <w:rPr>
          <w:rFonts w:ascii="PT Astra Serif" w:hAnsi="PT Astra Serif" w:cs="Courier New"/>
          <w:szCs w:val="26"/>
        </w:rPr>
        <w:t>а также по адресу электронной почты: _____________________________________.</w:t>
      </w:r>
    </w:p>
    <w:p w:rsidR="009F7A96" w:rsidRPr="00F974A7" w:rsidRDefault="009F7A96" w:rsidP="006259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T Astra Serif" w:hAnsi="PT Astra Serif" w:cs="Courier New"/>
          <w:szCs w:val="26"/>
        </w:rPr>
      </w:pPr>
      <w:r w:rsidRPr="00F974A7">
        <w:rPr>
          <w:rFonts w:ascii="PT Astra Serif" w:hAnsi="PT Astra Serif" w:cs="Courier New"/>
          <w:szCs w:val="26"/>
        </w:rPr>
        <w:t>Сроки приема предложений</w:t>
      </w:r>
      <w:r w:rsidR="00A5181C" w:rsidRPr="00F974A7">
        <w:rPr>
          <w:rFonts w:ascii="PT Astra Serif" w:hAnsi="PT Astra Serif" w:cs="Courier New"/>
          <w:szCs w:val="26"/>
        </w:rPr>
        <w:t>, замечаний и мнений</w:t>
      </w:r>
      <w:r w:rsidRPr="00F974A7">
        <w:rPr>
          <w:rFonts w:ascii="PT Astra Serif" w:hAnsi="PT Astra Serif" w:cs="Courier New"/>
          <w:szCs w:val="26"/>
        </w:rPr>
        <w:t>:</w:t>
      </w:r>
      <w:r w:rsidR="006259DB" w:rsidRPr="00F974A7">
        <w:rPr>
          <w:rFonts w:ascii="PT Astra Serif" w:hAnsi="PT Astra Serif" w:cs="Courier New"/>
          <w:szCs w:val="26"/>
        </w:rPr>
        <w:t xml:space="preserve"> </w:t>
      </w:r>
      <w:r w:rsidR="0046794B" w:rsidRPr="00F974A7">
        <w:rPr>
          <w:rFonts w:ascii="PT Astra Serif" w:hAnsi="PT Astra Serif" w:cs="Courier New"/>
          <w:szCs w:val="26"/>
        </w:rPr>
        <w:t>__________</w:t>
      </w:r>
      <w:r w:rsidR="00A5181C" w:rsidRPr="00F974A7">
        <w:rPr>
          <w:rFonts w:ascii="PT Astra Serif" w:hAnsi="PT Astra Serif" w:cs="Courier New"/>
          <w:szCs w:val="26"/>
        </w:rPr>
        <w:t>__</w:t>
      </w:r>
      <w:r w:rsidR="0046794B" w:rsidRPr="00F974A7">
        <w:rPr>
          <w:rFonts w:ascii="PT Astra Serif" w:hAnsi="PT Astra Serif" w:cs="Courier New"/>
          <w:szCs w:val="26"/>
        </w:rPr>
        <w:t>________</w:t>
      </w:r>
      <w:r w:rsidRPr="00F974A7">
        <w:rPr>
          <w:rFonts w:ascii="PT Astra Serif" w:hAnsi="PT Astra Serif" w:cs="Courier New"/>
          <w:szCs w:val="26"/>
        </w:rPr>
        <w:t>_. </w:t>
      </w:r>
    </w:p>
    <w:p w:rsidR="00011EE4" w:rsidRPr="00F974A7" w:rsidRDefault="009F7A96" w:rsidP="006259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Cs w:val="26"/>
        </w:rPr>
      </w:pPr>
      <w:r w:rsidRPr="00F974A7">
        <w:rPr>
          <w:rFonts w:ascii="PT Astra Serif" w:hAnsi="PT Astra Serif" w:cs="Courier New"/>
          <w:szCs w:val="26"/>
        </w:rPr>
        <w:t>Все поступившие предложения будут рассмотрены. Сводка предложений</w:t>
      </w:r>
      <w:r w:rsidR="00F97ADD" w:rsidRPr="00F974A7">
        <w:rPr>
          <w:rFonts w:ascii="PT Astra Serif" w:hAnsi="PT Astra Serif" w:cs="Courier New"/>
          <w:szCs w:val="26"/>
        </w:rPr>
        <w:t xml:space="preserve"> </w:t>
      </w:r>
      <w:r w:rsidR="006259DB" w:rsidRPr="00F974A7">
        <w:rPr>
          <w:rFonts w:ascii="PT Astra Serif" w:hAnsi="PT Astra Serif" w:cs="Courier New"/>
          <w:szCs w:val="26"/>
        </w:rPr>
        <w:br/>
      </w:r>
      <w:r w:rsidR="00F266AB" w:rsidRPr="00F974A7">
        <w:rPr>
          <w:rFonts w:ascii="PT Astra Serif" w:hAnsi="PT Astra Serif" w:cs="Courier New"/>
          <w:szCs w:val="26"/>
        </w:rPr>
        <w:t xml:space="preserve">по идее (концепции) предлагаемого правового регулирования </w:t>
      </w:r>
      <w:r w:rsidRPr="00F974A7">
        <w:rPr>
          <w:rFonts w:ascii="PT Astra Serif" w:hAnsi="PT Astra Serif" w:cs="Courier New"/>
          <w:szCs w:val="26"/>
        </w:rPr>
        <w:t xml:space="preserve">будет размещена </w:t>
      </w:r>
      <w:r w:rsidR="006259DB" w:rsidRPr="00F974A7">
        <w:rPr>
          <w:rFonts w:ascii="PT Astra Serif" w:hAnsi="PT Astra Serif" w:cs="Courier New"/>
          <w:szCs w:val="26"/>
        </w:rPr>
        <w:br/>
      </w:r>
      <w:r w:rsidR="00CD58BE" w:rsidRPr="00F974A7">
        <w:rPr>
          <w:rFonts w:ascii="PT Astra Serif" w:hAnsi="PT Astra Serif" w:cs="Courier New"/>
          <w:szCs w:val="26"/>
        </w:rPr>
        <w:t xml:space="preserve">в разделе «Оценка регулирующего воздействия и экспертиза» раздела «Поддержка бизнеса» в автоматизированной информационной системе «Инвестиционный портал Томской области» в информационно-телекоммуникационной сети «Интернет» </w:t>
      </w:r>
      <w:r w:rsidR="00F266AB" w:rsidRPr="00F974A7">
        <w:rPr>
          <w:rFonts w:ascii="PT Astra Serif" w:hAnsi="PT Astra Serif" w:cs="Courier New"/>
          <w:szCs w:val="26"/>
        </w:rPr>
        <w:t>(</w:t>
      </w:r>
      <w:hyperlink r:id="rId11" w:history="1">
        <w:r w:rsidR="00011EE4" w:rsidRPr="00F974A7">
          <w:rPr>
            <w:rStyle w:val="ae"/>
            <w:rFonts w:ascii="PT Astra Serif" w:hAnsi="PT Astra Serif" w:cs="Courier New"/>
            <w:color w:val="auto"/>
            <w:szCs w:val="26"/>
          </w:rPr>
          <w:t>http://orv-tomsk.ru/publichnye_konsultacii</w:t>
        </w:r>
      </w:hyperlink>
      <w:r w:rsidR="00F266AB" w:rsidRPr="00F974A7">
        <w:rPr>
          <w:rStyle w:val="ae"/>
          <w:rFonts w:ascii="PT Astra Serif" w:hAnsi="PT Astra Serif" w:cs="Courier New"/>
          <w:color w:val="auto"/>
          <w:szCs w:val="26"/>
        </w:rPr>
        <w:t>)</w:t>
      </w:r>
      <w:r w:rsidR="00011EE4" w:rsidRPr="00F974A7">
        <w:rPr>
          <w:rFonts w:ascii="PT Astra Serif" w:hAnsi="PT Astra Serif" w:cs="Courier New"/>
          <w:szCs w:val="26"/>
        </w:rPr>
        <w:t xml:space="preserve"> </w:t>
      </w:r>
      <w:r w:rsidR="00F266AB" w:rsidRPr="00F974A7">
        <w:rPr>
          <w:rFonts w:ascii="PT Astra Serif" w:hAnsi="PT Astra Serif" w:cs="Courier New"/>
          <w:szCs w:val="26"/>
        </w:rPr>
        <w:t>не позднее _______________</w:t>
      </w:r>
    </w:p>
    <w:p w:rsidR="009F7A96" w:rsidRPr="00F974A7" w:rsidRDefault="00F266AB" w:rsidP="006259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right"/>
        <w:rPr>
          <w:rFonts w:ascii="PT Astra Serif" w:hAnsi="PT Astra Serif" w:cs="Courier New"/>
          <w:sz w:val="20"/>
        </w:rPr>
      </w:pPr>
      <w:r w:rsidRPr="00F974A7">
        <w:rPr>
          <w:rFonts w:ascii="PT Astra Serif" w:hAnsi="PT Astra Serif" w:cs="Courier New"/>
          <w:sz w:val="20"/>
        </w:rPr>
        <w:t xml:space="preserve">                                                                                                  (</w:t>
      </w:r>
      <w:r w:rsidR="007A7756" w:rsidRPr="00F974A7">
        <w:rPr>
          <w:rFonts w:ascii="PT Astra Serif" w:hAnsi="PT Astra Serif" w:cs="Courier New"/>
          <w:sz w:val="20"/>
        </w:rPr>
        <w:t>Ч</w:t>
      </w:r>
      <w:r w:rsidRPr="00F974A7">
        <w:rPr>
          <w:rFonts w:ascii="PT Astra Serif" w:hAnsi="PT Astra Serif" w:cs="Courier New"/>
          <w:sz w:val="20"/>
        </w:rPr>
        <w:t xml:space="preserve">исло, месяц, год)  </w:t>
      </w:r>
    </w:p>
    <w:p w:rsidR="00F266AB" w:rsidRPr="00F974A7" w:rsidRDefault="00F266AB" w:rsidP="009F7A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 w:val="16"/>
          <w:szCs w:val="26"/>
        </w:rPr>
      </w:pPr>
    </w:p>
    <w:p w:rsidR="009F7A96" w:rsidRPr="00F974A7" w:rsidRDefault="009F7A96" w:rsidP="006259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Cs w:val="26"/>
        </w:rPr>
      </w:pPr>
      <w:r w:rsidRPr="00F974A7">
        <w:rPr>
          <w:rFonts w:ascii="PT Astra Serif" w:hAnsi="PT Astra Serif" w:cs="Courier New"/>
          <w:szCs w:val="26"/>
        </w:rPr>
        <w:t>1.</w:t>
      </w:r>
      <w:r w:rsidR="006259DB" w:rsidRPr="00F974A7">
        <w:rPr>
          <w:rFonts w:ascii="PT Astra Serif" w:hAnsi="PT Astra Serif" w:cs="Courier New"/>
          <w:szCs w:val="26"/>
        </w:rPr>
        <w:t> </w:t>
      </w:r>
      <w:r w:rsidRPr="00F974A7">
        <w:rPr>
          <w:rFonts w:ascii="PT Astra Serif" w:hAnsi="PT Astra Serif" w:cs="Courier New"/>
          <w:szCs w:val="26"/>
        </w:rPr>
        <w:t>Описание проблемы, на решение которой направлено предлагаемое</w:t>
      </w:r>
      <w:r w:rsidR="00F97ADD" w:rsidRPr="00F974A7">
        <w:rPr>
          <w:rFonts w:ascii="PT Astra Serif" w:hAnsi="PT Astra Serif" w:cs="Courier New"/>
          <w:szCs w:val="26"/>
        </w:rPr>
        <w:t xml:space="preserve"> </w:t>
      </w:r>
      <w:r w:rsidRPr="00F974A7">
        <w:rPr>
          <w:rFonts w:ascii="PT Astra Serif" w:hAnsi="PT Astra Serif" w:cs="Courier New"/>
          <w:szCs w:val="26"/>
        </w:rPr>
        <w:t>правовое регулирование:</w:t>
      </w:r>
    </w:p>
    <w:p w:rsidR="009F7A96" w:rsidRPr="00F974A7" w:rsidRDefault="009F7A96" w:rsidP="009F7A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Cs w:val="26"/>
        </w:rPr>
      </w:pPr>
      <w:r w:rsidRPr="00F974A7">
        <w:rPr>
          <w:rFonts w:ascii="PT Astra Serif" w:hAnsi="PT Astra Serif" w:cs="Courier New"/>
          <w:szCs w:val="26"/>
        </w:rPr>
        <w:t>___________________________________________</w:t>
      </w:r>
      <w:r w:rsidR="00F97ADD" w:rsidRPr="00F974A7">
        <w:rPr>
          <w:rFonts w:ascii="PT Astra Serif" w:hAnsi="PT Astra Serif" w:cs="Courier New"/>
          <w:szCs w:val="26"/>
        </w:rPr>
        <w:t>___________________________</w:t>
      </w:r>
    </w:p>
    <w:p w:rsidR="00F97ADD" w:rsidRPr="00F974A7" w:rsidRDefault="00F97ADD" w:rsidP="009F7A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 w:val="16"/>
          <w:szCs w:val="16"/>
        </w:rPr>
      </w:pPr>
    </w:p>
    <w:p w:rsidR="009F7A96" w:rsidRPr="00F974A7" w:rsidRDefault="009F7A96" w:rsidP="006259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T Astra Serif" w:hAnsi="PT Astra Serif" w:cs="Courier New"/>
          <w:szCs w:val="26"/>
        </w:rPr>
      </w:pPr>
      <w:r w:rsidRPr="00F974A7">
        <w:rPr>
          <w:rFonts w:ascii="PT Astra Serif" w:hAnsi="PT Astra Serif" w:cs="Courier New"/>
          <w:szCs w:val="26"/>
        </w:rPr>
        <w:t>2. Цели предлагаемого правового регулирования:</w:t>
      </w:r>
    </w:p>
    <w:p w:rsidR="009F7A96" w:rsidRPr="00F974A7" w:rsidRDefault="009F7A96" w:rsidP="009F7A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Cs w:val="26"/>
        </w:rPr>
      </w:pPr>
      <w:r w:rsidRPr="00F974A7">
        <w:rPr>
          <w:rFonts w:ascii="PT Astra Serif" w:hAnsi="PT Astra Serif" w:cs="Courier New"/>
          <w:szCs w:val="26"/>
        </w:rPr>
        <w:t>___________________________________________</w:t>
      </w:r>
      <w:r w:rsidR="00F97ADD" w:rsidRPr="00F974A7">
        <w:rPr>
          <w:rFonts w:ascii="PT Astra Serif" w:hAnsi="PT Astra Serif" w:cs="Courier New"/>
          <w:szCs w:val="26"/>
        </w:rPr>
        <w:t>___________________________</w:t>
      </w:r>
    </w:p>
    <w:p w:rsidR="00F97ADD" w:rsidRPr="00F974A7" w:rsidRDefault="00F97ADD" w:rsidP="009F7A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 w:val="16"/>
          <w:szCs w:val="16"/>
        </w:rPr>
      </w:pPr>
    </w:p>
    <w:p w:rsidR="009F7A96" w:rsidRPr="00F974A7" w:rsidRDefault="00F97ADD" w:rsidP="006259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Cs w:val="26"/>
        </w:rPr>
      </w:pPr>
      <w:r w:rsidRPr="00F974A7">
        <w:rPr>
          <w:rFonts w:ascii="PT Astra Serif" w:hAnsi="PT Astra Serif" w:cs="Courier New"/>
          <w:szCs w:val="26"/>
        </w:rPr>
        <w:t>3</w:t>
      </w:r>
      <w:r w:rsidR="009F7A96" w:rsidRPr="00F974A7">
        <w:rPr>
          <w:rFonts w:ascii="PT Astra Serif" w:hAnsi="PT Astra Serif" w:cs="Courier New"/>
          <w:szCs w:val="26"/>
        </w:rPr>
        <w:t>.</w:t>
      </w:r>
      <w:r w:rsidR="006259DB" w:rsidRPr="00F974A7">
        <w:rPr>
          <w:rFonts w:ascii="PT Astra Serif" w:hAnsi="PT Astra Serif" w:cs="Courier New"/>
          <w:szCs w:val="26"/>
        </w:rPr>
        <w:t> </w:t>
      </w:r>
      <w:r w:rsidR="009F7A96" w:rsidRPr="00F974A7">
        <w:rPr>
          <w:rFonts w:ascii="PT Astra Serif" w:hAnsi="PT Astra Serif" w:cs="Courier New"/>
          <w:szCs w:val="26"/>
        </w:rPr>
        <w:t>Ожидаемый результат (выраженный установленными разработчиком</w:t>
      </w:r>
      <w:r w:rsidRPr="00F974A7">
        <w:rPr>
          <w:rFonts w:ascii="PT Astra Serif" w:hAnsi="PT Astra Serif" w:cs="Courier New"/>
          <w:szCs w:val="26"/>
        </w:rPr>
        <w:t xml:space="preserve"> </w:t>
      </w:r>
      <w:r w:rsidR="009F7A96" w:rsidRPr="00F974A7">
        <w:rPr>
          <w:rFonts w:ascii="PT Astra Serif" w:hAnsi="PT Astra Serif" w:cs="Courier New"/>
          <w:szCs w:val="26"/>
        </w:rPr>
        <w:t>показателями) предлагаемого правового регулирования:</w:t>
      </w:r>
    </w:p>
    <w:p w:rsidR="009F7A96" w:rsidRPr="00F974A7" w:rsidRDefault="009F7A96" w:rsidP="009F7A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Cs w:val="26"/>
        </w:rPr>
      </w:pPr>
      <w:r w:rsidRPr="00F974A7">
        <w:rPr>
          <w:rFonts w:ascii="PT Astra Serif" w:hAnsi="PT Astra Serif" w:cs="Courier New"/>
          <w:szCs w:val="26"/>
        </w:rPr>
        <w:t>___________________________________________</w:t>
      </w:r>
      <w:r w:rsidR="00F97ADD" w:rsidRPr="00F974A7">
        <w:rPr>
          <w:rFonts w:ascii="PT Astra Serif" w:hAnsi="PT Astra Serif" w:cs="Courier New"/>
          <w:szCs w:val="26"/>
        </w:rPr>
        <w:t>____________________________</w:t>
      </w:r>
    </w:p>
    <w:p w:rsidR="00F97ADD" w:rsidRPr="00F974A7" w:rsidRDefault="00F97ADD" w:rsidP="009F7A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 w:val="16"/>
          <w:szCs w:val="16"/>
        </w:rPr>
      </w:pPr>
    </w:p>
    <w:p w:rsidR="009F7A96" w:rsidRPr="00F974A7" w:rsidRDefault="00F97ADD" w:rsidP="006259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Cs w:val="26"/>
        </w:rPr>
      </w:pPr>
      <w:r w:rsidRPr="00F974A7">
        <w:rPr>
          <w:rFonts w:ascii="PT Astra Serif" w:hAnsi="PT Astra Serif" w:cs="Courier New"/>
          <w:szCs w:val="26"/>
        </w:rPr>
        <w:t>4</w:t>
      </w:r>
      <w:r w:rsidR="009F7A96" w:rsidRPr="00F974A7">
        <w:rPr>
          <w:rFonts w:ascii="PT Astra Serif" w:hAnsi="PT Astra Serif" w:cs="Courier New"/>
          <w:szCs w:val="26"/>
        </w:rPr>
        <w:t>.</w:t>
      </w:r>
      <w:r w:rsidR="006259DB" w:rsidRPr="00F974A7">
        <w:rPr>
          <w:rFonts w:ascii="PT Astra Serif" w:hAnsi="PT Astra Serif" w:cs="Courier New"/>
          <w:szCs w:val="26"/>
        </w:rPr>
        <w:t> </w:t>
      </w:r>
      <w:r w:rsidR="009F7A96" w:rsidRPr="00F974A7">
        <w:rPr>
          <w:rFonts w:ascii="PT Astra Serif" w:hAnsi="PT Astra Serif" w:cs="Courier New"/>
          <w:szCs w:val="26"/>
        </w:rPr>
        <w:t>Действующие нормативные правовые акты, поручения, другие решения,</w:t>
      </w:r>
      <w:r w:rsidRPr="00F974A7">
        <w:rPr>
          <w:rFonts w:ascii="PT Astra Serif" w:hAnsi="PT Astra Serif" w:cs="Courier New"/>
          <w:szCs w:val="26"/>
        </w:rPr>
        <w:t xml:space="preserve"> </w:t>
      </w:r>
      <w:r w:rsidR="009F7A96" w:rsidRPr="00F974A7">
        <w:rPr>
          <w:rFonts w:ascii="PT Astra Serif" w:hAnsi="PT Astra Serif" w:cs="Courier New"/>
          <w:szCs w:val="26"/>
        </w:rPr>
        <w:t>из которых вытекает необходимость разработки предлагаемого правового</w:t>
      </w:r>
      <w:r w:rsidRPr="00F974A7">
        <w:rPr>
          <w:rFonts w:ascii="PT Astra Serif" w:hAnsi="PT Astra Serif" w:cs="Courier New"/>
          <w:szCs w:val="26"/>
        </w:rPr>
        <w:t xml:space="preserve"> </w:t>
      </w:r>
      <w:r w:rsidR="009F7A96" w:rsidRPr="00F974A7">
        <w:rPr>
          <w:rFonts w:ascii="PT Astra Serif" w:hAnsi="PT Astra Serif" w:cs="Courier New"/>
          <w:szCs w:val="26"/>
        </w:rPr>
        <w:t>регулирования в данной области:</w:t>
      </w:r>
    </w:p>
    <w:p w:rsidR="009F7A96" w:rsidRPr="00F974A7" w:rsidRDefault="009F7A96" w:rsidP="009F7A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Cs w:val="26"/>
        </w:rPr>
      </w:pPr>
      <w:r w:rsidRPr="00F974A7">
        <w:rPr>
          <w:rFonts w:ascii="PT Astra Serif" w:hAnsi="PT Astra Serif" w:cs="Courier New"/>
          <w:szCs w:val="26"/>
        </w:rPr>
        <w:t>____________________________________________________________________</w:t>
      </w:r>
      <w:r w:rsidR="00F97ADD" w:rsidRPr="00F974A7">
        <w:rPr>
          <w:rFonts w:ascii="PT Astra Serif" w:hAnsi="PT Astra Serif" w:cs="Courier New"/>
          <w:szCs w:val="26"/>
        </w:rPr>
        <w:t>___</w:t>
      </w:r>
    </w:p>
    <w:p w:rsidR="00F97ADD" w:rsidRPr="00F974A7" w:rsidRDefault="00F97ADD" w:rsidP="009F7A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 w:val="16"/>
          <w:szCs w:val="16"/>
        </w:rPr>
      </w:pPr>
    </w:p>
    <w:p w:rsidR="009F7A96" w:rsidRPr="00F974A7" w:rsidRDefault="00F97ADD" w:rsidP="006259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Cs w:val="26"/>
        </w:rPr>
      </w:pPr>
      <w:r w:rsidRPr="00F974A7">
        <w:rPr>
          <w:rFonts w:ascii="PT Astra Serif" w:hAnsi="PT Astra Serif" w:cs="Courier New"/>
          <w:szCs w:val="26"/>
        </w:rPr>
        <w:t>5</w:t>
      </w:r>
      <w:r w:rsidR="009F7A96" w:rsidRPr="00F974A7">
        <w:rPr>
          <w:rFonts w:ascii="PT Astra Serif" w:hAnsi="PT Astra Serif" w:cs="Courier New"/>
          <w:szCs w:val="26"/>
        </w:rPr>
        <w:t>. Планируемый срок вступления в силу предлагаемого правового</w:t>
      </w:r>
      <w:r w:rsidRPr="00F974A7">
        <w:rPr>
          <w:rFonts w:ascii="PT Astra Serif" w:hAnsi="PT Astra Serif" w:cs="Courier New"/>
          <w:szCs w:val="26"/>
        </w:rPr>
        <w:t xml:space="preserve"> </w:t>
      </w:r>
      <w:r w:rsidR="009F7A96" w:rsidRPr="00F974A7">
        <w:rPr>
          <w:rFonts w:ascii="PT Astra Serif" w:hAnsi="PT Astra Serif" w:cs="Courier New"/>
          <w:szCs w:val="26"/>
        </w:rPr>
        <w:t>регулирования:</w:t>
      </w:r>
    </w:p>
    <w:p w:rsidR="009F7A96" w:rsidRPr="00F974A7" w:rsidRDefault="009F7A96" w:rsidP="009F7A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Cs w:val="26"/>
        </w:rPr>
      </w:pPr>
      <w:r w:rsidRPr="00F974A7">
        <w:rPr>
          <w:rFonts w:ascii="PT Astra Serif" w:hAnsi="PT Astra Serif" w:cs="Courier New"/>
          <w:szCs w:val="26"/>
        </w:rPr>
        <w:t>___________________________________________</w:t>
      </w:r>
      <w:r w:rsidR="00F97ADD" w:rsidRPr="00F974A7">
        <w:rPr>
          <w:rFonts w:ascii="PT Astra Serif" w:hAnsi="PT Astra Serif" w:cs="Courier New"/>
          <w:szCs w:val="26"/>
        </w:rPr>
        <w:t>____________________________</w:t>
      </w:r>
    </w:p>
    <w:p w:rsidR="009F7A96" w:rsidRPr="00F974A7" w:rsidRDefault="009F7A96" w:rsidP="009F7A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Cs w:val="26"/>
        </w:rPr>
      </w:pPr>
    </w:p>
    <w:p w:rsidR="00F97ADD" w:rsidRPr="00F974A7" w:rsidRDefault="00F97ADD" w:rsidP="009F7A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 w:val="16"/>
          <w:szCs w:val="16"/>
        </w:rPr>
      </w:pPr>
    </w:p>
    <w:p w:rsidR="009F7A96" w:rsidRPr="00F974A7" w:rsidRDefault="00F97ADD" w:rsidP="006259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T Astra Serif" w:hAnsi="PT Astra Serif" w:cs="Courier New"/>
          <w:szCs w:val="26"/>
        </w:rPr>
      </w:pPr>
      <w:r w:rsidRPr="00F974A7">
        <w:rPr>
          <w:rFonts w:ascii="PT Astra Serif" w:hAnsi="PT Astra Serif" w:cs="Courier New"/>
          <w:szCs w:val="26"/>
        </w:rPr>
        <w:t>6</w:t>
      </w:r>
      <w:r w:rsidR="009F7A96" w:rsidRPr="00F974A7">
        <w:rPr>
          <w:rFonts w:ascii="PT Astra Serif" w:hAnsi="PT Astra Serif" w:cs="Courier New"/>
          <w:szCs w:val="26"/>
        </w:rPr>
        <w:t>. Сведения  о необходимости или отсутствии необходимости установления</w:t>
      </w:r>
      <w:r w:rsidR="006259DB" w:rsidRPr="00F974A7">
        <w:rPr>
          <w:rFonts w:ascii="PT Astra Serif" w:hAnsi="PT Astra Serif" w:cs="Courier New"/>
          <w:szCs w:val="26"/>
        </w:rPr>
        <w:t xml:space="preserve"> </w:t>
      </w:r>
      <w:r w:rsidR="009F7A96" w:rsidRPr="00F974A7">
        <w:rPr>
          <w:rFonts w:ascii="PT Astra Serif" w:hAnsi="PT Astra Serif" w:cs="Courier New"/>
          <w:szCs w:val="26"/>
        </w:rPr>
        <w:t>переходного периода:</w:t>
      </w:r>
    </w:p>
    <w:p w:rsidR="009F7A96" w:rsidRPr="00F974A7" w:rsidRDefault="009F7A96" w:rsidP="009F7A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Cs w:val="26"/>
        </w:rPr>
      </w:pPr>
      <w:r w:rsidRPr="00F974A7">
        <w:rPr>
          <w:rFonts w:ascii="PT Astra Serif" w:hAnsi="PT Astra Serif" w:cs="Courier New"/>
          <w:szCs w:val="26"/>
        </w:rPr>
        <w:lastRenderedPageBreak/>
        <w:t>___________________________________________</w:t>
      </w:r>
      <w:r w:rsidR="00F97ADD" w:rsidRPr="00F974A7">
        <w:rPr>
          <w:rFonts w:ascii="PT Astra Serif" w:hAnsi="PT Astra Serif" w:cs="Courier New"/>
          <w:szCs w:val="26"/>
        </w:rPr>
        <w:t>___________________________</w:t>
      </w:r>
    </w:p>
    <w:p w:rsidR="00EE3B67" w:rsidRPr="00F974A7" w:rsidRDefault="00EE3B67" w:rsidP="009F7A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Cs w:val="26"/>
        </w:rPr>
      </w:pPr>
    </w:p>
    <w:p w:rsidR="009F7A96" w:rsidRPr="00F974A7" w:rsidRDefault="00F97ADD" w:rsidP="006259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T Astra Serif" w:hAnsi="PT Astra Serif" w:cs="Courier New"/>
          <w:szCs w:val="26"/>
        </w:rPr>
      </w:pPr>
      <w:r w:rsidRPr="00F974A7">
        <w:rPr>
          <w:rFonts w:ascii="PT Astra Serif" w:hAnsi="PT Astra Serif" w:cs="Courier New"/>
          <w:szCs w:val="26"/>
        </w:rPr>
        <w:t>7</w:t>
      </w:r>
      <w:r w:rsidR="009F7A96" w:rsidRPr="00F974A7">
        <w:rPr>
          <w:rFonts w:ascii="PT Astra Serif" w:hAnsi="PT Astra Serif" w:cs="Courier New"/>
          <w:szCs w:val="26"/>
        </w:rPr>
        <w:t xml:space="preserve">. Сравнение возможных </w:t>
      </w:r>
      <w:r w:rsidR="0018102F" w:rsidRPr="00F974A7">
        <w:rPr>
          <w:rFonts w:ascii="PT Astra Serif" w:hAnsi="PT Astra Serif" w:cs="Courier New"/>
          <w:szCs w:val="26"/>
        </w:rPr>
        <w:t>вариант</w:t>
      </w:r>
      <w:r w:rsidR="00CD58BE" w:rsidRPr="00F974A7">
        <w:rPr>
          <w:rFonts w:ascii="PT Astra Serif" w:hAnsi="PT Astra Serif" w:cs="Courier New"/>
          <w:szCs w:val="26"/>
        </w:rPr>
        <w:t>ов</w:t>
      </w:r>
      <w:r w:rsidR="009F7A96" w:rsidRPr="00F974A7">
        <w:rPr>
          <w:rFonts w:ascii="PT Astra Serif" w:hAnsi="PT Astra Serif" w:cs="Courier New"/>
          <w:szCs w:val="26"/>
        </w:rPr>
        <w:t xml:space="preserve"> решения проблемы</w:t>
      </w:r>
    </w:p>
    <w:p w:rsidR="009F7A96" w:rsidRPr="00F974A7" w:rsidRDefault="009F7A96" w:rsidP="009F7A96">
      <w:pPr>
        <w:ind w:firstLine="0"/>
        <w:jc w:val="both"/>
        <w:rPr>
          <w:rFonts w:ascii="PT Astra Serif" w:hAnsi="PT Astra Serif"/>
          <w:szCs w:val="26"/>
        </w:rPr>
      </w:pPr>
      <w:r w:rsidRPr="00F974A7">
        <w:rPr>
          <w:rFonts w:ascii="PT Astra Serif" w:hAnsi="PT Astra Serif"/>
          <w:szCs w:val="26"/>
        </w:rPr>
        <w:t xml:space="preserve">  </w:t>
      </w:r>
    </w:p>
    <w:tbl>
      <w:tblPr>
        <w:tblW w:w="9346" w:type="dxa"/>
        <w:tblInd w:w="20" w:type="dxa"/>
        <w:tblCellMar>
          <w:left w:w="0" w:type="dxa"/>
          <w:right w:w="0" w:type="dxa"/>
        </w:tblCellMar>
        <w:tblLook w:val="04A0" w:firstRow="1" w:lastRow="0" w:firstColumn="1" w:lastColumn="0" w:noHBand="0" w:noVBand="1"/>
      </w:tblPr>
      <w:tblGrid>
        <w:gridCol w:w="5660"/>
        <w:gridCol w:w="1276"/>
        <w:gridCol w:w="1276"/>
        <w:gridCol w:w="1134"/>
      </w:tblGrid>
      <w:tr w:rsidR="00C8610D" w:rsidRPr="00F974A7" w:rsidTr="00680B6E">
        <w:tc>
          <w:tcPr>
            <w:tcW w:w="5660" w:type="dxa"/>
            <w:tcBorders>
              <w:top w:val="single" w:sz="8" w:space="0" w:color="000000"/>
              <w:left w:val="single" w:sz="8" w:space="0" w:color="000000"/>
              <w:bottom w:val="single" w:sz="8" w:space="0" w:color="000000"/>
              <w:right w:val="single" w:sz="8" w:space="0" w:color="000000"/>
            </w:tcBorders>
            <w:hideMark/>
          </w:tcPr>
          <w:p w:rsidR="00CE20FE" w:rsidRPr="00F974A7" w:rsidRDefault="00CE20FE" w:rsidP="00680B6E">
            <w:pPr>
              <w:ind w:firstLine="0"/>
              <w:rPr>
                <w:rFonts w:ascii="PT Astra Serif" w:hAnsi="PT Astra Serif"/>
                <w:szCs w:val="26"/>
              </w:rPr>
            </w:pPr>
            <w:r w:rsidRPr="00F974A7">
              <w:rPr>
                <w:rFonts w:ascii="PT Astra Serif" w:hAnsi="PT Astra Serif"/>
                <w:szCs w:val="26"/>
              </w:rPr>
              <w:t xml:space="preserve">  </w:t>
            </w:r>
          </w:p>
        </w:tc>
        <w:tc>
          <w:tcPr>
            <w:tcW w:w="1276" w:type="dxa"/>
            <w:tcBorders>
              <w:top w:val="single" w:sz="8" w:space="0" w:color="000000"/>
              <w:left w:val="single" w:sz="8" w:space="0" w:color="000000"/>
              <w:bottom w:val="single" w:sz="8" w:space="0" w:color="000000"/>
              <w:right w:val="single" w:sz="8" w:space="0" w:color="000000"/>
            </w:tcBorders>
            <w:hideMark/>
          </w:tcPr>
          <w:p w:rsidR="00CE20FE" w:rsidRPr="00F974A7" w:rsidRDefault="0018102F" w:rsidP="00680B6E">
            <w:pPr>
              <w:ind w:firstLine="0"/>
              <w:jc w:val="center"/>
              <w:rPr>
                <w:rFonts w:ascii="PT Astra Serif" w:hAnsi="PT Astra Serif"/>
                <w:szCs w:val="26"/>
              </w:rPr>
            </w:pPr>
            <w:r w:rsidRPr="00F974A7">
              <w:rPr>
                <w:rFonts w:ascii="PT Astra Serif" w:hAnsi="PT Astra Serif"/>
                <w:szCs w:val="26"/>
              </w:rPr>
              <w:t>Вариант</w:t>
            </w:r>
            <w:r w:rsidR="00CE20FE" w:rsidRPr="00F974A7">
              <w:rPr>
                <w:rFonts w:ascii="PT Astra Serif" w:hAnsi="PT Astra Serif"/>
                <w:szCs w:val="26"/>
              </w:rPr>
              <w:t xml:space="preserve"> 1</w:t>
            </w:r>
            <w:r w:rsidR="00EF7575" w:rsidRPr="00F974A7">
              <w:rPr>
                <w:rFonts w:ascii="PT Astra Serif" w:hAnsi="PT Astra Serif"/>
                <w:szCs w:val="26"/>
              </w:rPr>
              <w:t xml:space="preserve"> </w:t>
            </w:r>
            <w:r w:rsidR="00CE20FE" w:rsidRPr="00F974A7">
              <w:rPr>
                <w:rFonts w:ascii="PT Astra Serif" w:hAnsi="PT Astra Serif"/>
                <w:szCs w:val="26"/>
              </w:rPr>
              <w:t xml:space="preserve"> </w:t>
            </w:r>
          </w:p>
        </w:tc>
        <w:tc>
          <w:tcPr>
            <w:tcW w:w="1276" w:type="dxa"/>
            <w:tcBorders>
              <w:top w:val="single" w:sz="8" w:space="0" w:color="000000"/>
              <w:left w:val="single" w:sz="8" w:space="0" w:color="000000"/>
              <w:bottom w:val="single" w:sz="8" w:space="0" w:color="000000"/>
              <w:right w:val="single" w:sz="8" w:space="0" w:color="000000"/>
            </w:tcBorders>
            <w:hideMark/>
          </w:tcPr>
          <w:p w:rsidR="00CE20FE" w:rsidRPr="00F974A7" w:rsidRDefault="0018102F" w:rsidP="00680B6E">
            <w:pPr>
              <w:ind w:firstLine="0"/>
              <w:jc w:val="center"/>
              <w:rPr>
                <w:rFonts w:ascii="PT Astra Serif" w:hAnsi="PT Astra Serif"/>
                <w:szCs w:val="26"/>
              </w:rPr>
            </w:pPr>
            <w:r w:rsidRPr="00F974A7">
              <w:rPr>
                <w:rFonts w:ascii="PT Astra Serif" w:hAnsi="PT Astra Serif"/>
                <w:szCs w:val="26"/>
              </w:rPr>
              <w:t>Вариант</w:t>
            </w:r>
            <w:r w:rsidR="00CE20FE" w:rsidRPr="00F974A7">
              <w:rPr>
                <w:rFonts w:ascii="PT Astra Serif" w:hAnsi="PT Astra Serif"/>
                <w:szCs w:val="26"/>
              </w:rPr>
              <w:t xml:space="preserve"> 2 </w:t>
            </w:r>
          </w:p>
        </w:tc>
        <w:tc>
          <w:tcPr>
            <w:tcW w:w="1134" w:type="dxa"/>
            <w:tcBorders>
              <w:top w:val="single" w:sz="8" w:space="0" w:color="000000"/>
              <w:left w:val="single" w:sz="8" w:space="0" w:color="000000"/>
              <w:bottom w:val="single" w:sz="8" w:space="0" w:color="000000"/>
              <w:right w:val="single" w:sz="8" w:space="0" w:color="000000"/>
            </w:tcBorders>
            <w:hideMark/>
          </w:tcPr>
          <w:p w:rsidR="00CE20FE" w:rsidRPr="00F974A7" w:rsidRDefault="0018102F" w:rsidP="00680B6E">
            <w:pPr>
              <w:ind w:firstLine="0"/>
              <w:jc w:val="center"/>
              <w:rPr>
                <w:rFonts w:ascii="PT Astra Serif" w:hAnsi="PT Astra Serif"/>
                <w:szCs w:val="26"/>
              </w:rPr>
            </w:pPr>
            <w:r w:rsidRPr="00F974A7">
              <w:rPr>
                <w:rFonts w:ascii="PT Astra Serif" w:hAnsi="PT Astra Serif"/>
                <w:szCs w:val="26"/>
              </w:rPr>
              <w:t>Вариант</w:t>
            </w:r>
            <w:r w:rsidR="00CE20FE" w:rsidRPr="00F974A7">
              <w:rPr>
                <w:rFonts w:ascii="PT Astra Serif" w:hAnsi="PT Astra Serif"/>
                <w:szCs w:val="26"/>
              </w:rPr>
              <w:t xml:space="preserve"> №... </w:t>
            </w:r>
          </w:p>
        </w:tc>
      </w:tr>
      <w:tr w:rsidR="00C8610D" w:rsidRPr="00F974A7" w:rsidTr="00680B6E">
        <w:tc>
          <w:tcPr>
            <w:tcW w:w="5660" w:type="dxa"/>
            <w:tcBorders>
              <w:top w:val="single" w:sz="8" w:space="0" w:color="000000"/>
              <w:left w:val="single" w:sz="8" w:space="0" w:color="000000"/>
              <w:bottom w:val="single" w:sz="8" w:space="0" w:color="000000"/>
              <w:right w:val="single" w:sz="8" w:space="0" w:color="000000"/>
            </w:tcBorders>
            <w:hideMark/>
          </w:tcPr>
          <w:p w:rsidR="00CE20FE" w:rsidRPr="00F974A7" w:rsidRDefault="003408AF" w:rsidP="006259DB">
            <w:pPr>
              <w:ind w:firstLine="0"/>
              <w:jc w:val="both"/>
              <w:rPr>
                <w:rFonts w:ascii="PT Astra Serif" w:hAnsi="PT Astra Serif"/>
                <w:szCs w:val="26"/>
              </w:rPr>
            </w:pPr>
            <w:r w:rsidRPr="00F974A7">
              <w:rPr>
                <w:rFonts w:ascii="PT Astra Serif" w:hAnsi="PT Astra Serif"/>
                <w:szCs w:val="26"/>
              </w:rPr>
              <w:t>7</w:t>
            </w:r>
            <w:r w:rsidR="00CE20FE" w:rsidRPr="00F974A7">
              <w:rPr>
                <w:rFonts w:ascii="PT Astra Serif" w:hAnsi="PT Astra Serif"/>
                <w:szCs w:val="26"/>
              </w:rPr>
              <w:t>.1.</w:t>
            </w:r>
            <w:r w:rsidR="006259DB" w:rsidRPr="00F974A7">
              <w:rPr>
                <w:rFonts w:ascii="PT Astra Serif" w:hAnsi="PT Astra Serif"/>
                <w:szCs w:val="26"/>
              </w:rPr>
              <w:t> </w:t>
            </w:r>
            <w:r w:rsidR="00CE20FE" w:rsidRPr="00F974A7">
              <w:rPr>
                <w:rFonts w:ascii="PT Astra Serif" w:hAnsi="PT Astra Serif"/>
                <w:szCs w:val="26"/>
              </w:rPr>
              <w:t xml:space="preserve">Содержание </w:t>
            </w:r>
            <w:r w:rsidR="0018102F" w:rsidRPr="00F974A7">
              <w:rPr>
                <w:rFonts w:ascii="PT Astra Serif" w:hAnsi="PT Astra Serif"/>
                <w:szCs w:val="26"/>
              </w:rPr>
              <w:t>вариант</w:t>
            </w:r>
            <w:r w:rsidR="00CD58BE" w:rsidRPr="00F974A7">
              <w:rPr>
                <w:rFonts w:ascii="PT Astra Serif" w:hAnsi="PT Astra Serif"/>
                <w:szCs w:val="26"/>
              </w:rPr>
              <w:t>а</w:t>
            </w:r>
            <w:r w:rsidR="00CE20FE" w:rsidRPr="00F974A7">
              <w:rPr>
                <w:rFonts w:ascii="PT Astra Serif" w:hAnsi="PT Astra Serif"/>
                <w:szCs w:val="26"/>
              </w:rPr>
              <w:t xml:space="preserve"> решения выявленной проблемы </w:t>
            </w:r>
          </w:p>
        </w:tc>
        <w:tc>
          <w:tcPr>
            <w:tcW w:w="1276" w:type="dxa"/>
            <w:tcBorders>
              <w:top w:val="single" w:sz="8" w:space="0" w:color="000000"/>
              <w:left w:val="single" w:sz="8" w:space="0" w:color="000000"/>
              <w:bottom w:val="single" w:sz="8" w:space="0" w:color="000000"/>
              <w:right w:val="single" w:sz="8" w:space="0" w:color="000000"/>
            </w:tcBorders>
            <w:hideMark/>
          </w:tcPr>
          <w:p w:rsidR="00CE20FE" w:rsidRPr="00F974A7" w:rsidRDefault="00CE20FE" w:rsidP="00680B6E">
            <w:pPr>
              <w:ind w:firstLine="0"/>
              <w:rPr>
                <w:rFonts w:ascii="PT Astra Serif" w:hAnsi="PT Astra Serif"/>
                <w:szCs w:val="26"/>
              </w:rPr>
            </w:pPr>
            <w:r w:rsidRPr="00F974A7">
              <w:rPr>
                <w:rFonts w:ascii="PT Astra Serif" w:hAnsi="PT Astra Serif"/>
                <w:szCs w:val="26"/>
              </w:rPr>
              <w:t xml:space="preserve">  </w:t>
            </w:r>
          </w:p>
        </w:tc>
        <w:tc>
          <w:tcPr>
            <w:tcW w:w="1276" w:type="dxa"/>
            <w:tcBorders>
              <w:top w:val="single" w:sz="8" w:space="0" w:color="000000"/>
              <w:left w:val="single" w:sz="8" w:space="0" w:color="000000"/>
              <w:bottom w:val="single" w:sz="8" w:space="0" w:color="000000"/>
              <w:right w:val="single" w:sz="8" w:space="0" w:color="000000"/>
            </w:tcBorders>
            <w:hideMark/>
          </w:tcPr>
          <w:p w:rsidR="00CE20FE" w:rsidRPr="00F974A7" w:rsidRDefault="00CE20FE" w:rsidP="00680B6E">
            <w:pPr>
              <w:ind w:firstLine="0"/>
              <w:rPr>
                <w:rFonts w:ascii="PT Astra Serif" w:hAnsi="PT Astra Serif"/>
                <w:szCs w:val="26"/>
              </w:rPr>
            </w:pPr>
            <w:r w:rsidRPr="00F974A7">
              <w:rPr>
                <w:rFonts w:ascii="PT Astra Serif" w:hAnsi="PT Astra Serif"/>
                <w:szCs w:val="26"/>
              </w:rPr>
              <w:t xml:space="preserve">  </w:t>
            </w:r>
          </w:p>
        </w:tc>
        <w:tc>
          <w:tcPr>
            <w:tcW w:w="1134" w:type="dxa"/>
            <w:tcBorders>
              <w:top w:val="single" w:sz="8" w:space="0" w:color="000000"/>
              <w:left w:val="single" w:sz="8" w:space="0" w:color="000000"/>
              <w:bottom w:val="single" w:sz="8" w:space="0" w:color="000000"/>
              <w:right w:val="single" w:sz="8" w:space="0" w:color="000000"/>
            </w:tcBorders>
            <w:hideMark/>
          </w:tcPr>
          <w:p w:rsidR="00CE20FE" w:rsidRPr="00F974A7" w:rsidRDefault="00CE20FE" w:rsidP="00680B6E">
            <w:pPr>
              <w:ind w:firstLine="0"/>
              <w:rPr>
                <w:rFonts w:ascii="PT Astra Serif" w:hAnsi="PT Astra Serif"/>
                <w:szCs w:val="26"/>
              </w:rPr>
            </w:pPr>
            <w:r w:rsidRPr="00F974A7">
              <w:rPr>
                <w:rFonts w:ascii="PT Astra Serif" w:hAnsi="PT Astra Serif"/>
                <w:szCs w:val="26"/>
              </w:rPr>
              <w:t xml:space="preserve">  </w:t>
            </w:r>
          </w:p>
        </w:tc>
      </w:tr>
      <w:tr w:rsidR="00C8610D" w:rsidRPr="00F974A7" w:rsidTr="00680B6E">
        <w:tc>
          <w:tcPr>
            <w:tcW w:w="5660" w:type="dxa"/>
            <w:tcBorders>
              <w:top w:val="single" w:sz="8" w:space="0" w:color="000000"/>
              <w:left w:val="single" w:sz="8" w:space="0" w:color="000000"/>
              <w:bottom w:val="single" w:sz="8" w:space="0" w:color="000000"/>
              <w:right w:val="single" w:sz="8" w:space="0" w:color="000000"/>
            </w:tcBorders>
            <w:hideMark/>
          </w:tcPr>
          <w:p w:rsidR="00CE20FE" w:rsidRPr="00F974A7" w:rsidRDefault="003408AF" w:rsidP="006259DB">
            <w:pPr>
              <w:ind w:firstLine="0"/>
              <w:jc w:val="both"/>
              <w:rPr>
                <w:rFonts w:ascii="PT Astra Serif" w:hAnsi="PT Astra Serif"/>
                <w:szCs w:val="26"/>
              </w:rPr>
            </w:pPr>
            <w:r w:rsidRPr="00F974A7">
              <w:rPr>
                <w:rFonts w:ascii="PT Astra Serif" w:hAnsi="PT Astra Serif"/>
                <w:szCs w:val="26"/>
              </w:rPr>
              <w:t>7</w:t>
            </w:r>
            <w:r w:rsidR="00CE20FE" w:rsidRPr="00F974A7">
              <w:rPr>
                <w:rFonts w:ascii="PT Astra Serif" w:hAnsi="PT Astra Serif"/>
                <w:szCs w:val="26"/>
              </w:rPr>
              <w:t>.2.</w:t>
            </w:r>
            <w:r w:rsidR="006259DB" w:rsidRPr="00F974A7">
              <w:rPr>
                <w:rFonts w:ascii="PT Astra Serif" w:hAnsi="PT Astra Serif"/>
                <w:szCs w:val="26"/>
              </w:rPr>
              <w:t> </w:t>
            </w:r>
            <w:r w:rsidR="00CE20FE" w:rsidRPr="00F974A7">
              <w:rPr>
                <w:rFonts w:ascii="PT Astra Serif" w:hAnsi="PT Astra Serif"/>
                <w:szCs w:val="26"/>
              </w:rPr>
              <w:t xml:space="preserve">Качественная характеристика и оценка численности потенциальных адресатов предлагаемого правового регулирования </w:t>
            </w:r>
            <w:r w:rsidR="006259DB" w:rsidRPr="00F974A7">
              <w:rPr>
                <w:rFonts w:ascii="PT Astra Serif" w:hAnsi="PT Astra Serif"/>
                <w:szCs w:val="26"/>
              </w:rPr>
              <w:br/>
            </w:r>
            <w:r w:rsidR="00CE20FE" w:rsidRPr="00F974A7">
              <w:rPr>
                <w:rFonts w:ascii="PT Astra Serif" w:hAnsi="PT Astra Serif"/>
                <w:szCs w:val="26"/>
              </w:rPr>
              <w:t xml:space="preserve">в среднесрочном периоде </w:t>
            </w:r>
          </w:p>
        </w:tc>
        <w:tc>
          <w:tcPr>
            <w:tcW w:w="1276" w:type="dxa"/>
            <w:tcBorders>
              <w:top w:val="single" w:sz="8" w:space="0" w:color="000000"/>
              <w:left w:val="single" w:sz="8" w:space="0" w:color="000000"/>
              <w:bottom w:val="single" w:sz="8" w:space="0" w:color="000000"/>
              <w:right w:val="single" w:sz="8" w:space="0" w:color="000000"/>
            </w:tcBorders>
            <w:hideMark/>
          </w:tcPr>
          <w:p w:rsidR="00CE20FE" w:rsidRPr="00F974A7" w:rsidRDefault="00CE20FE" w:rsidP="00680B6E">
            <w:pPr>
              <w:ind w:firstLine="0"/>
              <w:rPr>
                <w:rFonts w:ascii="PT Astra Serif" w:hAnsi="PT Astra Serif"/>
                <w:szCs w:val="26"/>
              </w:rPr>
            </w:pPr>
            <w:r w:rsidRPr="00F974A7">
              <w:rPr>
                <w:rFonts w:ascii="PT Astra Serif" w:hAnsi="PT Astra Serif"/>
                <w:szCs w:val="26"/>
              </w:rPr>
              <w:t xml:space="preserve">  </w:t>
            </w:r>
          </w:p>
        </w:tc>
        <w:tc>
          <w:tcPr>
            <w:tcW w:w="1276" w:type="dxa"/>
            <w:tcBorders>
              <w:top w:val="single" w:sz="8" w:space="0" w:color="000000"/>
              <w:left w:val="single" w:sz="8" w:space="0" w:color="000000"/>
              <w:bottom w:val="single" w:sz="8" w:space="0" w:color="000000"/>
              <w:right w:val="single" w:sz="8" w:space="0" w:color="000000"/>
            </w:tcBorders>
            <w:hideMark/>
          </w:tcPr>
          <w:p w:rsidR="00CE20FE" w:rsidRPr="00F974A7" w:rsidRDefault="00CE20FE" w:rsidP="00680B6E">
            <w:pPr>
              <w:ind w:firstLine="0"/>
              <w:rPr>
                <w:rFonts w:ascii="PT Astra Serif" w:hAnsi="PT Astra Serif"/>
                <w:szCs w:val="26"/>
              </w:rPr>
            </w:pPr>
            <w:r w:rsidRPr="00F974A7">
              <w:rPr>
                <w:rFonts w:ascii="PT Astra Serif" w:hAnsi="PT Astra Serif"/>
                <w:szCs w:val="26"/>
              </w:rPr>
              <w:t xml:space="preserve">  </w:t>
            </w:r>
          </w:p>
        </w:tc>
        <w:tc>
          <w:tcPr>
            <w:tcW w:w="1134" w:type="dxa"/>
            <w:tcBorders>
              <w:top w:val="single" w:sz="8" w:space="0" w:color="000000"/>
              <w:left w:val="single" w:sz="8" w:space="0" w:color="000000"/>
              <w:bottom w:val="single" w:sz="8" w:space="0" w:color="000000"/>
              <w:right w:val="single" w:sz="8" w:space="0" w:color="000000"/>
            </w:tcBorders>
            <w:hideMark/>
          </w:tcPr>
          <w:p w:rsidR="00CE20FE" w:rsidRPr="00F974A7" w:rsidRDefault="00CE20FE" w:rsidP="00680B6E">
            <w:pPr>
              <w:ind w:firstLine="0"/>
              <w:rPr>
                <w:rFonts w:ascii="PT Astra Serif" w:hAnsi="PT Astra Serif"/>
                <w:szCs w:val="26"/>
              </w:rPr>
            </w:pPr>
            <w:r w:rsidRPr="00F974A7">
              <w:rPr>
                <w:rFonts w:ascii="PT Astra Serif" w:hAnsi="PT Astra Serif"/>
                <w:szCs w:val="26"/>
              </w:rPr>
              <w:t xml:space="preserve">  </w:t>
            </w:r>
          </w:p>
        </w:tc>
      </w:tr>
      <w:tr w:rsidR="00C8610D" w:rsidRPr="00F974A7" w:rsidTr="00680B6E">
        <w:tc>
          <w:tcPr>
            <w:tcW w:w="5660" w:type="dxa"/>
            <w:tcBorders>
              <w:top w:val="single" w:sz="8" w:space="0" w:color="000000"/>
              <w:left w:val="single" w:sz="8" w:space="0" w:color="000000"/>
              <w:bottom w:val="single" w:sz="8" w:space="0" w:color="000000"/>
              <w:right w:val="single" w:sz="8" w:space="0" w:color="000000"/>
            </w:tcBorders>
            <w:hideMark/>
          </w:tcPr>
          <w:p w:rsidR="00CE20FE" w:rsidRPr="00F974A7" w:rsidRDefault="003408AF" w:rsidP="006259DB">
            <w:pPr>
              <w:ind w:firstLine="0"/>
              <w:jc w:val="both"/>
              <w:rPr>
                <w:rFonts w:ascii="PT Astra Serif" w:hAnsi="PT Astra Serif"/>
                <w:szCs w:val="26"/>
              </w:rPr>
            </w:pPr>
            <w:r w:rsidRPr="00F974A7">
              <w:rPr>
                <w:rFonts w:ascii="PT Astra Serif" w:hAnsi="PT Astra Serif"/>
                <w:szCs w:val="26"/>
              </w:rPr>
              <w:t>7</w:t>
            </w:r>
            <w:r w:rsidR="00CE20FE" w:rsidRPr="00F974A7">
              <w:rPr>
                <w:rFonts w:ascii="PT Astra Serif" w:hAnsi="PT Astra Serif"/>
                <w:szCs w:val="26"/>
              </w:rPr>
              <w:t>.3.</w:t>
            </w:r>
            <w:r w:rsidR="006259DB" w:rsidRPr="00F974A7">
              <w:rPr>
                <w:rFonts w:ascii="PT Astra Serif" w:hAnsi="PT Astra Serif"/>
                <w:szCs w:val="26"/>
              </w:rPr>
              <w:t> </w:t>
            </w:r>
            <w:r w:rsidR="00CE20FE" w:rsidRPr="00F974A7">
              <w:rPr>
                <w:rFonts w:ascii="PT Astra Serif" w:hAnsi="PT Astra Serif"/>
                <w:szCs w:val="26"/>
              </w:rPr>
              <w:t xml:space="preserve">Оценка дополнительных расходов (доходов) потенциальных адресатов предлагаемого правового регулирования, связанных с его введением </w:t>
            </w:r>
          </w:p>
        </w:tc>
        <w:tc>
          <w:tcPr>
            <w:tcW w:w="1276" w:type="dxa"/>
            <w:tcBorders>
              <w:top w:val="single" w:sz="8" w:space="0" w:color="000000"/>
              <w:left w:val="single" w:sz="8" w:space="0" w:color="000000"/>
              <w:bottom w:val="single" w:sz="8" w:space="0" w:color="000000"/>
              <w:right w:val="single" w:sz="8" w:space="0" w:color="000000"/>
            </w:tcBorders>
            <w:hideMark/>
          </w:tcPr>
          <w:p w:rsidR="00CE20FE" w:rsidRPr="00F974A7" w:rsidRDefault="00CE20FE" w:rsidP="00680B6E">
            <w:pPr>
              <w:ind w:firstLine="0"/>
              <w:rPr>
                <w:rFonts w:ascii="PT Astra Serif" w:hAnsi="PT Astra Serif"/>
                <w:szCs w:val="26"/>
              </w:rPr>
            </w:pPr>
            <w:r w:rsidRPr="00F974A7">
              <w:rPr>
                <w:rFonts w:ascii="PT Astra Serif" w:hAnsi="PT Astra Serif"/>
                <w:szCs w:val="26"/>
              </w:rPr>
              <w:t xml:space="preserve">  </w:t>
            </w:r>
          </w:p>
        </w:tc>
        <w:tc>
          <w:tcPr>
            <w:tcW w:w="1276" w:type="dxa"/>
            <w:tcBorders>
              <w:top w:val="single" w:sz="8" w:space="0" w:color="000000"/>
              <w:left w:val="single" w:sz="8" w:space="0" w:color="000000"/>
              <w:bottom w:val="single" w:sz="8" w:space="0" w:color="000000"/>
              <w:right w:val="single" w:sz="8" w:space="0" w:color="000000"/>
            </w:tcBorders>
            <w:hideMark/>
          </w:tcPr>
          <w:p w:rsidR="00CE20FE" w:rsidRPr="00F974A7" w:rsidRDefault="00CE20FE" w:rsidP="00680B6E">
            <w:pPr>
              <w:ind w:firstLine="0"/>
              <w:rPr>
                <w:rFonts w:ascii="PT Astra Serif" w:hAnsi="PT Astra Serif"/>
                <w:szCs w:val="26"/>
              </w:rPr>
            </w:pPr>
            <w:r w:rsidRPr="00F974A7">
              <w:rPr>
                <w:rFonts w:ascii="PT Astra Serif" w:hAnsi="PT Astra Serif"/>
                <w:szCs w:val="26"/>
              </w:rPr>
              <w:t xml:space="preserve">  </w:t>
            </w:r>
          </w:p>
        </w:tc>
        <w:tc>
          <w:tcPr>
            <w:tcW w:w="1134" w:type="dxa"/>
            <w:tcBorders>
              <w:top w:val="single" w:sz="8" w:space="0" w:color="000000"/>
              <w:left w:val="single" w:sz="8" w:space="0" w:color="000000"/>
              <w:bottom w:val="single" w:sz="8" w:space="0" w:color="000000"/>
              <w:right w:val="single" w:sz="8" w:space="0" w:color="000000"/>
            </w:tcBorders>
            <w:hideMark/>
          </w:tcPr>
          <w:p w:rsidR="00CE20FE" w:rsidRPr="00F974A7" w:rsidRDefault="00CE20FE" w:rsidP="00680B6E">
            <w:pPr>
              <w:ind w:firstLine="0"/>
              <w:rPr>
                <w:rFonts w:ascii="PT Astra Serif" w:hAnsi="PT Astra Serif"/>
                <w:szCs w:val="26"/>
              </w:rPr>
            </w:pPr>
            <w:r w:rsidRPr="00F974A7">
              <w:rPr>
                <w:rFonts w:ascii="PT Astra Serif" w:hAnsi="PT Astra Serif"/>
                <w:szCs w:val="26"/>
              </w:rPr>
              <w:t xml:space="preserve">  </w:t>
            </w:r>
          </w:p>
        </w:tc>
      </w:tr>
      <w:tr w:rsidR="00C8610D" w:rsidRPr="00F974A7" w:rsidTr="00680B6E">
        <w:tc>
          <w:tcPr>
            <w:tcW w:w="5660" w:type="dxa"/>
            <w:tcBorders>
              <w:top w:val="single" w:sz="8" w:space="0" w:color="000000"/>
              <w:left w:val="single" w:sz="8" w:space="0" w:color="000000"/>
              <w:bottom w:val="single" w:sz="8" w:space="0" w:color="000000"/>
              <w:right w:val="single" w:sz="8" w:space="0" w:color="000000"/>
            </w:tcBorders>
            <w:hideMark/>
          </w:tcPr>
          <w:p w:rsidR="00CE20FE" w:rsidRPr="00F974A7" w:rsidRDefault="003408AF" w:rsidP="006259DB">
            <w:pPr>
              <w:ind w:firstLine="0"/>
              <w:jc w:val="both"/>
              <w:rPr>
                <w:rFonts w:ascii="PT Astra Serif" w:hAnsi="PT Astra Serif"/>
                <w:szCs w:val="26"/>
              </w:rPr>
            </w:pPr>
            <w:r w:rsidRPr="00F974A7">
              <w:rPr>
                <w:rFonts w:ascii="PT Astra Serif" w:hAnsi="PT Astra Serif"/>
                <w:szCs w:val="26"/>
              </w:rPr>
              <w:t>7</w:t>
            </w:r>
            <w:r w:rsidR="00CE20FE" w:rsidRPr="00F974A7">
              <w:rPr>
                <w:rFonts w:ascii="PT Astra Serif" w:hAnsi="PT Astra Serif"/>
                <w:szCs w:val="26"/>
              </w:rPr>
              <w:t>.4.</w:t>
            </w:r>
            <w:r w:rsidR="006259DB" w:rsidRPr="00F974A7">
              <w:rPr>
                <w:rFonts w:ascii="PT Astra Serif" w:hAnsi="PT Astra Serif"/>
                <w:szCs w:val="26"/>
              </w:rPr>
              <w:t> </w:t>
            </w:r>
            <w:r w:rsidR="00CE20FE" w:rsidRPr="00F974A7">
              <w:rPr>
                <w:rFonts w:ascii="PT Astra Serif" w:hAnsi="PT Astra Serif"/>
                <w:szCs w:val="26"/>
              </w:rPr>
              <w:t xml:space="preserve">Оценка расходов (доходов) областного бюджета, связанных с введением предлагаемого правового регулирования </w:t>
            </w:r>
          </w:p>
        </w:tc>
        <w:tc>
          <w:tcPr>
            <w:tcW w:w="1276" w:type="dxa"/>
            <w:tcBorders>
              <w:top w:val="single" w:sz="8" w:space="0" w:color="000000"/>
              <w:left w:val="single" w:sz="8" w:space="0" w:color="000000"/>
              <w:bottom w:val="single" w:sz="8" w:space="0" w:color="000000"/>
              <w:right w:val="single" w:sz="8" w:space="0" w:color="000000"/>
            </w:tcBorders>
            <w:hideMark/>
          </w:tcPr>
          <w:p w:rsidR="00CE20FE" w:rsidRPr="00F974A7" w:rsidRDefault="00CE20FE" w:rsidP="00680B6E">
            <w:pPr>
              <w:ind w:firstLine="0"/>
              <w:rPr>
                <w:rFonts w:ascii="PT Astra Serif" w:hAnsi="PT Astra Serif"/>
                <w:szCs w:val="26"/>
              </w:rPr>
            </w:pPr>
            <w:r w:rsidRPr="00F974A7">
              <w:rPr>
                <w:rFonts w:ascii="PT Astra Serif" w:hAnsi="PT Astra Serif"/>
                <w:szCs w:val="26"/>
              </w:rPr>
              <w:t xml:space="preserve">  </w:t>
            </w:r>
          </w:p>
        </w:tc>
        <w:tc>
          <w:tcPr>
            <w:tcW w:w="1276" w:type="dxa"/>
            <w:tcBorders>
              <w:top w:val="single" w:sz="8" w:space="0" w:color="000000"/>
              <w:left w:val="single" w:sz="8" w:space="0" w:color="000000"/>
              <w:bottom w:val="single" w:sz="8" w:space="0" w:color="000000"/>
              <w:right w:val="single" w:sz="8" w:space="0" w:color="000000"/>
            </w:tcBorders>
            <w:hideMark/>
          </w:tcPr>
          <w:p w:rsidR="00CE20FE" w:rsidRPr="00F974A7" w:rsidRDefault="00CE20FE" w:rsidP="00680B6E">
            <w:pPr>
              <w:ind w:firstLine="0"/>
              <w:rPr>
                <w:rFonts w:ascii="PT Astra Serif" w:hAnsi="PT Astra Serif"/>
                <w:szCs w:val="26"/>
              </w:rPr>
            </w:pPr>
            <w:r w:rsidRPr="00F974A7">
              <w:rPr>
                <w:rFonts w:ascii="PT Astra Serif" w:hAnsi="PT Astra Serif"/>
                <w:szCs w:val="26"/>
              </w:rPr>
              <w:t xml:space="preserve">  </w:t>
            </w:r>
          </w:p>
        </w:tc>
        <w:tc>
          <w:tcPr>
            <w:tcW w:w="1134" w:type="dxa"/>
            <w:tcBorders>
              <w:top w:val="single" w:sz="8" w:space="0" w:color="000000"/>
              <w:left w:val="single" w:sz="8" w:space="0" w:color="000000"/>
              <w:bottom w:val="single" w:sz="8" w:space="0" w:color="000000"/>
              <w:right w:val="single" w:sz="8" w:space="0" w:color="000000"/>
            </w:tcBorders>
            <w:hideMark/>
          </w:tcPr>
          <w:p w:rsidR="00CE20FE" w:rsidRPr="00F974A7" w:rsidRDefault="00CE20FE" w:rsidP="00680B6E">
            <w:pPr>
              <w:ind w:firstLine="0"/>
              <w:rPr>
                <w:rFonts w:ascii="PT Astra Serif" w:hAnsi="PT Astra Serif"/>
                <w:szCs w:val="26"/>
              </w:rPr>
            </w:pPr>
            <w:r w:rsidRPr="00F974A7">
              <w:rPr>
                <w:rFonts w:ascii="PT Astra Serif" w:hAnsi="PT Astra Serif"/>
                <w:szCs w:val="26"/>
              </w:rPr>
              <w:t xml:space="preserve">  </w:t>
            </w:r>
          </w:p>
        </w:tc>
      </w:tr>
      <w:tr w:rsidR="00C8610D" w:rsidRPr="00F974A7" w:rsidTr="00680B6E">
        <w:tc>
          <w:tcPr>
            <w:tcW w:w="5660" w:type="dxa"/>
            <w:tcBorders>
              <w:top w:val="single" w:sz="8" w:space="0" w:color="000000"/>
              <w:left w:val="single" w:sz="8" w:space="0" w:color="000000"/>
              <w:bottom w:val="single" w:sz="8" w:space="0" w:color="000000"/>
              <w:right w:val="single" w:sz="8" w:space="0" w:color="000000"/>
            </w:tcBorders>
            <w:hideMark/>
          </w:tcPr>
          <w:p w:rsidR="00CE20FE" w:rsidRPr="00F974A7" w:rsidRDefault="00C81CE0" w:rsidP="006259DB">
            <w:pPr>
              <w:ind w:firstLine="0"/>
              <w:jc w:val="both"/>
              <w:rPr>
                <w:rFonts w:ascii="PT Astra Serif" w:hAnsi="PT Astra Serif"/>
                <w:szCs w:val="26"/>
              </w:rPr>
            </w:pPr>
            <w:r w:rsidRPr="00F974A7">
              <w:rPr>
                <w:rFonts w:ascii="PT Astra Serif" w:hAnsi="PT Astra Serif"/>
                <w:szCs w:val="26"/>
              </w:rPr>
              <w:t>7</w:t>
            </w:r>
            <w:r w:rsidR="00CE20FE" w:rsidRPr="00F974A7">
              <w:rPr>
                <w:rFonts w:ascii="PT Astra Serif" w:hAnsi="PT Astra Serif"/>
                <w:szCs w:val="26"/>
              </w:rPr>
              <w:t>.5.</w:t>
            </w:r>
            <w:r w:rsidR="006259DB" w:rsidRPr="00F974A7">
              <w:rPr>
                <w:rFonts w:ascii="PT Astra Serif" w:hAnsi="PT Astra Serif"/>
                <w:szCs w:val="26"/>
              </w:rPr>
              <w:t> </w:t>
            </w:r>
            <w:r w:rsidR="00CE20FE" w:rsidRPr="00F974A7">
              <w:rPr>
                <w:rFonts w:ascii="PT Astra Serif" w:hAnsi="PT Astra Serif"/>
                <w:szCs w:val="26"/>
              </w:rPr>
              <w:t xml:space="preserve">Оценка возможности достижения заявленных целей предлагаемого правового регулирования посредством применения рассматриваемых </w:t>
            </w:r>
            <w:r w:rsidR="0018102F" w:rsidRPr="00F974A7">
              <w:rPr>
                <w:rFonts w:ascii="PT Astra Serif" w:hAnsi="PT Astra Serif"/>
                <w:szCs w:val="26"/>
              </w:rPr>
              <w:t>вариант</w:t>
            </w:r>
            <w:r w:rsidR="00CD58BE" w:rsidRPr="00F974A7">
              <w:rPr>
                <w:rFonts w:ascii="PT Astra Serif" w:hAnsi="PT Astra Serif"/>
                <w:szCs w:val="26"/>
              </w:rPr>
              <w:t>ов решения выявленной проблемы</w:t>
            </w:r>
            <w:r w:rsidR="00CE20FE" w:rsidRPr="00F974A7">
              <w:rPr>
                <w:rFonts w:ascii="PT Astra Serif" w:hAnsi="PT Astra Serif"/>
                <w:szCs w:val="26"/>
              </w:rPr>
              <w:t xml:space="preserve"> </w:t>
            </w:r>
          </w:p>
        </w:tc>
        <w:tc>
          <w:tcPr>
            <w:tcW w:w="1276" w:type="dxa"/>
            <w:tcBorders>
              <w:top w:val="single" w:sz="8" w:space="0" w:color="000000"/>
              <w:left w:val="single" w:sz="8" w:space="0" w:color="000000"/>
              <w:bottom w:val="single" w:sz="8" w:space="0" w:color="000000"/>
              <w:right w:val="single" w:sz="8" w:space="0" w:color="000000"/>
            </w:tcBorders>
            <w:hideMark/>
          </w:tcPr>
          <w:p w:rsidR="00CE20FE" w:rsidRPr="00F974A7" w:rsidRDefault="00CE20FE" w:rsidP="00680B6E">
            <w:pPr>
              <w:ind w:firstLine="0"/>
              <w:rPr>
                <w:rFonts w:ascii="PT Astra Serif" w:hAnsi="PT Astra Serif"/>
                <w:szCs w:val="26"/>
              </w:rPr>
            </w:pPr>
            <w:r w:rsidRPr="00F974A7">
              <w:rPr>
                <w:rFonts w:ascii="PT Astra Serif" w:hAnsi="PT Astra Serif"/>
                <w:szCs w:val="26"/>
              </w:rPr>
              <w:t xml:space="preserve">  </w:t>
            </w:r>
          </w:p>
        </w:tc>
        <w:tc>
          <w:tcPr>
            <w:tcW w:w="1276" w:type="dxa"/>
            <w:tcBorders>
              <w:top w:val="single" w:sz="8" w:space="0" w:color="000000"/>
              <w:left w:val="single" w:sz="8" w:space="0" w:color="000000"/>
              <w:bottom w:val="single" w:sz="8" w:space="0" w:color="000000"/>
              <w:right w:val="single" w:sz="8" w:space="0" w:color="000000"/>
            </w:tcBorders>
            <w:hideMark/>
          </w:tcPr>
          <w:p w:rsidR="00CE20FE" w:rsidRPr="00F974A7" w:rsidRDefault="00CE20FE" w:rsidP="00680B6E">
            <w:pPr>
              <w:ind w:firstLine="0"/>
              <w:rPr>
                <w:rFonts w:ascii="PT Astra Serif" w:hAnsi="PT Astra Serif"/>
                <w:szCs w:val="26"/>
              </w:rPr>
            </w:pPr>
            <w:r w:rsidRPr="00F974A7">
              <w:rPr>
                <w:rFonts w:ascii="PT Astra Serif" w:hAnsi="PT Astra Serif"/>
                <w:szCs w:val="26"/>
              </w:rPr>
              <w:t xml:space="preserve">  </w:t>
            </w:r>
          </w:p>
        </w:tc>
        <w:tc>
          <w:tcPr>
            <w:tcW w:w="1134" w:type="dxa"/>
            <w:tcBorders>
              <w:top w:val="single" w:sz="8" w:space="0" w:color="000000"/>
              <w:left w:val="single" w:sz="8" w:space="0" w:color="000000"/>
              <w:bottom w:val="single" w:sz="8" w:space="0" w:color="000000"/>
              <w:right w:val="single" w:sz="8" w:space="0" w:color="000000"/>
            </w:tcBorders>
            <w:hideMark/>
          </w:tcPr>
          <w:p w:rsidR="00CE20FE" w:rsidRPr="00F974A7" w:rsidRDefault="00CE20FE" w:rsidP="00680B6E">
            <w:pPr>
              <w:ind w:firstLine="0"/>
              <w:rPr>
                <w:rFonts w:ascii="PT Astra Serif" w:hAnsi="PT Astra Serif"/>
                <w:szCs w:val="26"/>
              </w:rPr>
            </w:pPr>
            <w:r w:rsidRPr="00F974A7">
              <w:rPr>
                <w:rFonts w:ascii="PT Astra Serif" w:hAnsi="PT Astra Serif"/>
                <w:szCs w:val="26"/>
              </w:rPr>
              <w:t xml:space="preserve">  </w:t>
            </w:r>
          </w:p>
        </w:tc>
      </w:tr>
      <w:tr w:rsidR="00C8610D" w:rsidRPr="00F974A7" w:rsidTr="00F266AB">
        <w:trPr>
          <w:trHeight w:val="537"/>
        </w:trPr>
        <w:tc>
          <w:tcPr>
            <w:tcW w:w="5660" w:type="dxa"/>
            <w:tcBorders>
              <w:top w:val="single" w:sz="8" w:space="0" w:color="000000"/>
              <w:left w:val="single" w:sz="8" w:space="0" w:color="000000"/>
              <w:bottom w:val="single" w:sz="8" w:space="0" w:color="000000"/>
              <w:right w:val="single" w:sz="8" w:space="0" w:color="000000"/>
            </w:tcBorders>
            <w:hideMark/>
          </w:tcPr>
          <w:p w:rsidR="00CE20FE" w:rsidRPr="00F974A7" w:rsidRDefault="00AA090F" w:rsidP="006259DB">
            <w:pPr>
              <w:ind w:firstLine="0"/>
              <w:jc w:val="both"/>
              <w:rPr>
                <w:rFonts w:ascii="PT Astra Serif" w:hAnsi="PT Astra Serif"/>
                <w:szCs w:val="26"/>
              </w:rPr>
            </w:pPr>
            <w:r w:rsidRPr="00F974A7">
              <w:rPr>
                <w:rFonts w:ascii="PT Astra Serif" w:hAnsi="PT Astra Serif"/>
                <w:szCs w:val="26"/>
              </w:rPr>
              <w:t>7</w:t>
            </w:r>
            <w:r w:rsidR="00CE20FE" w:rsidRPr="00F974A7">
              <w:rPr>
                <w:rFonts w:ascii="PT Astra Serif" w:hAnsi="PT Astra Serif"/>
                <w:szCs w:val="26"/>
              </w:rPr>
              <w:t>.6.</w:t>
            </w:r>
            <w:r w:rsidR="006259DB" w:rsidRPr="00F974A7">
              <w:rPr>
                <w:rFonts w:ascii="PT Astra Serif" w:hAnsi="PT Astra Serif"/>
                <w:szCs w:val="26"/>
              </w:rPr>
              <w:t> </w:t>
            </w:r>
            <w:r w:rsidR="00CE20FE" w:rsidRPr="00F974A7">
              <w:rPr>
                <w:rFonts w:ascii="PT Astra Serif" w:hAnsi="PT Astra Serif"/>
                <w:szCs w:val="26"/>
              </w:rPr>
              <w:t xml:space="preserve">Оценка рисков неблагоприятных последствий </w:t>
            </w:r>
          </w:p>
        </w:tc>
        <w:tc>
          <w:tcPr>
            <w:tcW w:w="1276" w:type="dxa"/>
            <w:tcBorders>
              <w:top w:val="single" w:sz="8" w:space="0" w:color="000000"/>
              <w:left w:val="single" w:sz="8" w:space="0" w:color="000000"/>
              <w:bottom w:val="single" w:sz="8" w:space="0" w:color="000000"/>
              <w:right w:val="single" w:sz="8" w:space="0" w:color="000000"/>
            </w:tcBorders>
            <w:hideMark/>
          </w:tcPr>
          <w:p w:rsidR="00CE20FE" w:rsidRPr="00F974A7" w:rsidRDefault="00CE20FE" w:rsidP="00680B6E">
            <w:pPr>
              <w:ind w:firstLine="0"/>
              <w:rPr>
                <w:rFonts w:ascii="PT Astra Serif" w:hAnsi="PT Astra Serif"/>
                <w:szCs w:val="26"/>
              </w:rPr>
            </w:pPr>
            <w:r w:rsidRPr="00F974A7">
              <w:rPr>
                <w:rFonts w:ascii="PT Astra Serif" w:hAnsi="PT Astra Serif"/>
                <w:szCs w:val="26"/>
              </w:rPr>
              <w:t xml:space="preserve">  </w:t>
            </w:r>
          </w:p>
        </w:tc>
        <w:tc>
          <w:tcPr>
            <w:tcW w:w="1276" w:type="dxa"/>
            <w:tcBorders>
              <w:top w:val="single" w:sz="8" w:space="0" w:color="000000"/>
              <w:left w:val="single" w:sz="8" w:space="0" w:color="000000"/>
              <w:bottom w:val="single" w:sz="8" w:space="0" w:color="000000"/>
              <w:right w:val="single" w:sz="8" w:space="0" w:color="000000"/>
            </w:tcBorders>
            <w:hideMark/>
          </w:tcPr>
          <w:p w:rsidR="00CE20FE" w:rsidRPr="00F974A7" w:rsidRDefault="00CE20FE" w:rsidP="00680B6E">
            <w:pPr>
              <w:ind w:firstLine="0"/>
              <w:rPr>
                <w:rFonts w:ascii="PT Astra Serif" w:hAnsi="PT Astra Serif"/>
                <w:szCs w:val="26"/>
              </w:rPr>
            </w:pPr>
            <w:r w:rsidRPr="00F974A7">
              <w:rPr>
                <w:rFonts w:ascii="PT Astra Serif" w:hAnsi="PT Astra Serif"/>
                <w:szCs w:val="26"/>
              </w:rPr>
              <w:t xml:space="preserve">  </w:t>
            </w:r>
          </w:p>
        </w:tc>
        <w:tc>
          <w:tcPr>
            <w:tcW w:w="1134" w:type="dxa"/>
            <w:tcBorders>
              <w:top w:val="single" w:sz="8" w:space="0" w:color="000000"/>
              <w:left w:val="single" w:sz="8" w:space="0" w:color="000000"/>
              <w:bottom w:val="single" w:sz="8" w:space="0" w:color="000000"/>
              <w:right w:val="single" w:sz="8" w:space="0" w:color="000000"/>
            </w:tcBorders>
            <w:hideMark/>
          </w:tcPr>
          <w:p w:rsidR="00CE20FE" w:rsidRPr="00F974A7" w:rsidRDefault="00CE20FE" w:rsidP="00680B6E">
            <w:pPr>
              <w:ind w:firstLine="0"/>
              <w:rPr>
                <w:rFonts w:ascii="PT Astra Serif" w:hAnsi="PT Astra Serif"/>
                <w:szCs w:val="26"/>
              </w:rPr>
            </w:pPr>
            <w:r w:rsidRPr="00F974A7">
              <w:rPr>
                <w:rFonts w:ascii="PT Astra Serif" w:hAnsi="PT Astra Serif"/>
                <w:szCs w:val="26"/>
              </w:rPr>
              <w:t xml:space="preserve">  </w:t>
            </w:r>
          </w:p>
        </w:tc>
      </w:tr>
      <w:tr w:rsidR="00CE20FE" w:rsidRPr="00F974A7" w:rsidTr="00680B6E">
        <w:tc>
          <w:tcPr>
            <w:tcW w:w="5660" w:type="dxa"/>
            <w:tcBorders>
              <w:top w:val="single" w:sz="8" w:space="0" w:color="000000"/>
              <w:left w:val="single" w:sz="8" w:space="0" w:color="000000"/>
              <w:bottom w:val="single" w:sz="8" w:space="0" w:color="000000"/>
              <w:right w:val="single" w:sz="8" w:space="0" w:color="000000"/>
            </w:tcBorders>
          </w:tcPr>
          <w:p w:rsidR="00CE20FE" w:rsidRPr="00F974A7" w:rsidRDefault="00C81CE0" w:rsidP="006259DB">
            <w:pPr>
              <w:tabs>
                <w:tab w:val="left" w:pos="557"/>
                <w:tab w:val="left" w:pos="1547"/>
              </w:tabs>
              <w:ind w:firstLine="0"/>
              <w:jc w:val="both"/>
              <w:rPr>
                <w:rFonts w:ascii="PT Astra Serif" w:hAnsi="PT Astra Serif"/>
                <w:szCs w:val="26"/>
              </w:rPr>
            </w:pPr>
            <w:r w:rsidRPr="00F974A7">
              <w:rPr>
                <w:rFonts w:ascii="PT Astra Serif" w:hAnsi="PT Astra Serif"/>
                <w:szCs w:val="26"/>
              </w:rPr>
              <w:t>7</w:t>
            </w:r>
            <w:r w:rsidR="00CE20FE" w:rsidRPr="00F974A7">
              <w:rPr>
                <w:rFonts w:ascii="PT Astra Serif" w:hAnsi="PT Astra Serif"/>
                <w:szCs w:val="26"/>
              </w:rPr>
              <w:t>.7.</w:t>
            </w:r>
            <w:r w:rsidR="006259DB" w:rsidRPr="00F974A7">
              <w:rPr>
                <w:rFonts w:ascii="PT Astra Serif" w:hAnsi="PT Astra Serif"/>
                <w:szCs w:val="26"/>
              </w:rPr>
              <w:t> </w:t>
            </w:r>
            <w:r w:rsidR="00CE20FE" w:rsidRPr="00F974A7">
              <w:rPr>
                <w:rFonts w:ascii="PT Astra Serif" w:hAnsi="PT Astra Serif"/>
                <w:szCs w:val="26"/>
              </w:rPr>
              <w:t>Оценка соответствия принципам установления и оценки применения обязательных требований, установленных Федеральным законом от 31</w:t>
            </w:r>
            <w:r w:rsidR="006259DB" w:rsidRPr="00F974A7">
              <w:rPr>
                <w:rFonts w:ascii="PT Astra Serif" w:hAnsi="PT Astra Serif"/>
                <w:szCs w:val="26"/>
              </w:rPr>
              <w:t> </w:t>
            </w:r>
            <w:r w:rsidR="00CE20FE" w:rsidRPr="00F974A7">
              <w:rPr>
                <w:rFonts w:ascii="PT Astra Serif" w:hAnsi="PT Astra Serif"/>
                <w:szCs w:val="26"/>
              </w:rPr>
              <w:t>июля 2020</w:t>
            </w:r>
            <w:r w:rsidR="006259DB" w:rsidRPr="00F974A7">
              <w:rPr>
                <w:rFonts w:ascii="PT Astra Serif" w:hAnsi="PT Astra Serif"/>
                <w:szCs w:val="26"/>
              </w:rPr>
              <w:t> </w:t>
            </w:r>
            <w:r w:rsidR="00CE20FE" w:rsidRPr="00F974A7">
              <w:rPr>
                <w:rFonts w:ascii="PT Astra Serif" w:hAnsi="PT Astra Serif"/>
                <w:szCs w:val="26"/>
              </w:rPr>
              <w:t>года №</w:t>
            </w:r>
            <w:r w:rsidR="006259DB" w:rsidRPr="00F974A7">
              <w:rPr>
                <w:rFonts w:ascii="PT Astra Serif" w:hAnsi="PT Astra Serif"/>
                <w:szCs w:val="26"/>
              </w:rPr>
              <w:t> </w:t>
            </w:r>
            <w:r w:rsidR="00CE20FE" w:rsidRPr="00F974A7">
              <w:rPr>
                <w:rFonts w:ascii="PT Astra Serif" w:hAnsi="PT Astra Serif"/>
                <w:szCs w:val="26"/>
              </w:rPr>
              <w:t xml:space="preserve">247-ФЗ </w:t>
            </w:r>
            <w:r w:rsidR="006259DB" w:rsidRPr="00F974A7">
              <w:rPr>
                <w:rFonts w:ascii="PT Astra Serif" w:hAnsi="PT Astra Serif"/>
                <w:szCs w:val="26"/>
              </w:rPr>
              <w:br/>
            </w:r>
            <w:r w:rsidR="00CE20FE" w:rsidRPr="00F974A7">
              <w:rPr>
                <w:rFonts w:ascii="PT Astra Serif" w:hAnsi="PT Astra Serif"/>
                <w:szCs w:val="26"/>
              </w:rPr>
              <w:t>«Об обязательных требованиях в Российской Федерации» (если предлагаемое регулирование предполагает введение обязательных требований)</w:t>
            </w:r>
          </w:p>
        </w:tc>
        <w:tc>
          <w:tcPr>
            <w:tcW w:w="1276" w:type="dxa"/>
            <w:tcBorders>
              <w:top w:val="single" w:sz="8" w:space="0" w:color="000000"/>
              <w:left w:val="single" w:sz="8" w:space="0" w:color="000000"/>
              <w:bottom w:val="single" w:sz="8" w:space="0" w:color="000000"/>
              <w:right w:val="single" w:sz="8" w:space="0" w:color="000000"/>
            </w:tcBorders>
          </w:tcPr>
          <w:p w:rsidR="00CE20FE" w:rsidRPr="00F974A7" w:rsidRDefault="00CE20FE" w:rsidP="00680B6E">
            <w:pPr>
              <w:ind w:firstLine="0"/>
              <w:rPr>
                <w:rFonts w:ascii="PT Astra Serif" w:hAnsi="PT Astra Serif"/>
                <w:szCs w:val="26"/>
              </w:rPr>
            </w:pPr>
          </w:p>
        </w:tc>
        <w:tc>
          <w:tcPr>
            <w:tcW w:w="1276" w:type="dxa"/>
            <w:tcBorders>
              <w:top w:val="single" w:sz="8" w:space="0" w:color="000000"/>
              <w:left w:val="single" w:sz="8" w:space="0" w:color="000000"/>
              <w:bottom w:val="single" w:sz="8" w:space="0" w:color="000000"/>
              <w:right w:val="single" w:sz="8" w:space="0" w:color="000000"/>
            </w:tcBorders>
          </w:tcPr>
          <w:p w:rsidR="00CE20FE" w:rsidRPr="00F974A7" w:rsidRDefault="00CE20FE" w:rsidP="00680B6E">
            <w:pPr>
              <w:ind w:firstLine="0"/>
              <w:rPr>
                <w:rFonts w:ascii="PT Astra Serif" w:hAnsi="PT Astra Serif"/>
                <w:szCs w:val="26"/>
              </w:rPr>
            </w:pPr>
          </w:p>
        </w:tc>
        <w:tc>
          <w:tcPr>
            <w:tcW w:w="1134" w:type="dxa"/>
            <w:tcBorders>
              <w:top w:val="single" w:sz="8" w:space="0" w:color="000000"/>
              <w:left w:val="single" w:sz="8" w:space="0" w:color="000000"/>
              <w:bottom w:val="single" w:sz="8" w:space="0" w:color="000000"/>
              <w:right w:val="single" w:sz="8" w:space="0" w:color="000000"/>
            </w:tcBorders>
          </w:tcPr>
          <w:p w:rsidR="00CE20FE" w:rsidRPr="00F974A7" w:rsidRDefault="00CE20FE" w:rsidP="00680B6E">
            <w:pPr>
              <w:ind w:firstLine="0"/>
              <w:rPr>
                <w:rFonts w:ascii="PT Astra Serif" w:hAnsi="PT Astra Serif"/>
                <w:szCs w:val="26"/>
              </w:rPr>
            </w:pPr>
          </w:p>
        </w:tc>
      </w:tr>
    </w:tbl>
    <w:p w:rsidR="009F7A96" w:rsidRPr="00F974A7" w:rsidRDefault="009F7A96" w:rsidP="009F7A96">
      <w:pPr>
        <w:ind w:firstLine="0"/>
        <w:jc w:val="both"/>
        <w:rPr>
          <w:rFonts w:ascii="PT Astra Serif" w:hAnsi="PT Astra Serif"/>
          <w:sz w:val="16"/>
          <w:szCs w:val="16"/>
        </w:rPr>
      </w:pPr>
    </w:p>
    <w:p w:rsidR="009F7A96" w:rsidRPr="00F974A7" w:rsidRDefault="00F97ADD" w:rsidP="006259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Cs w:val="26"/>
        </w:rPr>
      </w:pPr>
      <w:r w:rsidRPr="00F974A7">
        <w:rPr>
          <w:rFonts w:ascii="PT Astra Serif" w:hAnsi="PT Astra Serif" w:cs="Courier New"/>
          <w:szCs w:val="26"/>
        </w:rPr>
        <w:t>8</w:t>
      </w:r>
      <w:r w:rsidR="009F7A96" w:rsidRPr="00F974A7">
        <w:rPr>
          <w:rFonts w:ascii="PT Astra Serif" w:hAnsi="PT Astra Serif" w:cs="Courier New"/>
          <w:szCs w:val="26"/>
        </w:rPr>
        <w:t>.</w:t>
      </w:r>
      <w:r w:rsidR="006259DB" w:rsidRPr="00F974A7">
        <w:rPr>
          <w:rFonts w:ascii="PT Astra Serif" w:hAnsi="PT Astra Serif" w:cs="Courier New"/>
          <w:szCs w:val="26"/>
        </w:rPr>
        <w:t> </w:t>
      </w:r>
      <w:r w:rsidR="009F7A96" w:rsidRPr="00F974A7">
        <w:rPr>
          <w:rFonts w:ascii="PT Astra Serif" w:hAnsi="PT Astra Serif" w:cs="Courier New"/>
          <w:szCs w:val="26"/>
        </w:rPr>
        <w:t xml:space="preserve">Иная информация по решению разработчика, относящаяся к сведениям </w:t>
      </w:r>
      <w:r w:rsidR="006259DB" w:rsidRPr="00F974A7">
        <w:rPr>
          <w:rFonts w:ascii="PT Astra Serif" w:hAnsi="PT Astra Serif" w:cs="Courier New"/>
          <w:szCs w:val="26"/>
        </w:rPr>
        <w:br/>
      </w:r>
      <w:r w:rsidR="009F7A96" w:rsidRPr="00F974A7">
        <w:rPr>
          <w:rFonts w:ascii="PT Astra Serif" w:hAnsi="PT Astra Serif" w:cs="Courier New"/>
          <w:szCs w:val="26"/>
        </w:rPr>
        <w:t>о</w:t>
      </w:r>
      <w:r w:rsidRPr="00F974A7">
        <w:rPr>
          <w:rFonts w:ascii="PT Astra Serif" w:hAnsi="PT Astra Serif" w:cs="Courier New"/>
          <w:szCs w:val="26"/>
        </w:rPr>
        <w:t xml:space="preserve"> </w:t>
      </w:r>
      <w:r w:rsidR="009F7A96" w:rsidRPr="00F974A7">
        <w:rPr>
          <w:rFonts w:ascii="PT Astra Serif" w:hAnsi="PT Astra Serif" w:cs="Courier New"/>
          <w:szCs w:val="26"/>
        </w:rPr>
        <w:t>подготовке идеи (концепции) предлагаемого правового регулирования:</w:t>
      </w:r>
    </w:p>
    <w:p w:rsidR="009F7A96" w:rsidRPr="00F974A7" w:rsidRDefault="009F7A96" w:rsidP="009F7A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Cs w:val="26"/>
        </w:rPr>
      </w:pPr>
      <w:r w:rsidRPr="00F974A7">
        <w:rPr>
          <w:rFonts w:ascii="PT Astra Serif" w:hAnsi="PT Astra Serif" w:cs="Courier New"/>
          <w:szCs w:val="26"/>
        </w:rPr>
        <w:t>___________________________________________</w:t>
      </w:r>
      <w:r w:rsidR="00F97ADD" w:rsidRPr="00F974A7">
        <w:rPr>
          <w:rFonts w:ascii="PT Astra Serif" w:hAnsi="PT Astra Serif" w:cs="Courier New"/>
          <w:szCs w:val="26"/>
        </w:rPr>
        <w:t>____________________________</w:t>
      </w:r>
    </w:p>
    <w:p w:rsidR="009F7A96" w:rsidRPr="00F974A7" w:rsidRDefault="009F7A96" w:rsidP="009F7A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 w:val="16"/>
          <w:szCs w:val="16"/>
        </w:rPr>
      </w:pPr>
      <w:r w:rsidRPr="00F974A7">
        <w:rPr>
          <w:rFonts w:ascii="PT Astra Serif" w:hAnsi="PT Astra Serif" w:cs="Courier New"/>
          <w:szCs w:val="26"/>
        </w:rPr>
        <w:t> </w:t>
      </w:r>
    </w:p>
    <w:p w:rsidR="009F7A96" w:rsidRPr="00F974A7" w:rsidRDefault="009F7A96" w:rsidP="006259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rFonts w:ascii="PT Astra Serif" w:hAnsi="PT Astra Serif" w:cs="Courier New"/>
          <w:szCs w:val="26"/>
        </w:rPr>
      </w:pPr>
      <w:r w:rsidRPr="00F974A7">
        <w:rPr>
          <w:rFonts w:ascii="PT Astra Serif" w:hAnsi="PT Astra Serif" w:cs="Courier New"/>
          <w:szCs w:val="26"/>
        </w:rPr>
        <w:t>К уведомлению прилагаются:</w:t>
      </w:r>
    </w:p>
    <w:tbl>
      <w:tblPr>
        <w:tblStyle w:val="af8"/>
        <w:tblW w:w="0" w:type="auto"/>
        <w:tblLook w:val="04A0" w:firstRow="1" w:lastRow="0" w:firstColumn="1" w:lastColumn="0" w:noHBand="0" w:noVBand="1"/>
      </w:tblPr>
      <w:tblGrid>
        <w:gridCol w:w="675"/>
        <w:gridCol w:w="7230"/>
        <w:gridCol w:w="1517"/>
      </w:tblGrid>
      <w:tr w:rsidR="00C8610D" w:rsidRPr="00F974A7" w:rsidTr="00D1332E">
        <w:trPr>
          <w:trHeight w:val="569"/>
        </w:trPr>
        <w:tc>
          <w:tcPr>
            <w:tcW w:w="7905" w:type="dxa"/>
            <w:gridSpan w:val="2"/>
          </w:tcPr>
          <w:p w:rsidR="00CE20FE" w:rsidRPr="00F974A7" w:rsidRDefault="00CE20FE" w:rsidP="002704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Cs w:val="26"/>
              </w:rPr>
            </w:pPr>
          </w:p>
        </w:tc>
        <w:tc>
          <w:tcPr>
            <w:tcW w:w="1517" w:type="dxa"/>
          </w:tcPr>
          <w:p w:rsidR="00CE20FE" w:rsidRPr="00F974A7" w:rsidRDefault="00CE20FE" w:rsidP="009F7A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Cs w:val="26"/>
              </w:rPr>
            </w:pPr>
            <w:r w:rsidRPr="00F974A7">
              <w:rPr>
                <w:rFonts w:ascii="PT Astra Serif" w:hAnsi="PT Astra Serif" w:cs="Courier New"/>
                <w:szCs w:val="26"/>
              </w:rPr>
              <w:t>Количество листов</w:t>
            </w:r>
          </w:p>
        </w:tc>
      </w:tr>
      <w:tr w:rsidR="00C8610D" w:rsidRPr="00F974A7" w:rsidTr="00CE20FE">
        <w:trPr>
          <w:trHeight w:val="768"/>
        </w:trPr>
        <w:tc>
          <w:tcPr>
            <w:tcW w:w="675" w:type="dxa"/>
          </w:tcPr>
          <w:p w:rsidR="002704EE" w:rsidRPr="00F974A7" w:rsidRDefault="002704EE" w:rsidP="002704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PT Astra Serif" w:hAnsi="PT Astra Serif" w:cs="Courier New"/>
                <w:szCs w:val="26"/>
              </w:rPr>
            </w:pPr>
            <w:r w:rsidRPr="00F974A7">
              <w:rPr>
                <w:rFonts w:ascii="PT Astra Serif" w:hAnsi="PT Astra Serif" w:cs="Courier New"/>
                <w:szCs w:val="26"/>
              </w:rPr>
              <w:t>1</w:t>
            </w:r>
            <w:r w:rsidR="006259DB" w:rsidRPr="00F974A7">
              <w:rPr>
                <w:rFonts w:ascii="PT Astra Serif" w:hAnsi="PT Astra Serif" w:cs="Courier New"/>
                <w:szCs w:val="26"/>
              </w:rPr>
              <w:t>.</w:t>
            </w:r>
          </w:p>
        </w:tc>
        <w:tc>
          <w:tcPr>
            <w:tcW w:w="7230" w:type="dxa"/>
          </w:tcPr>
          <w:p w:rsidR="002704EE" w:rsidRPr="00F974A7" w:rsidRDefault="002704EE" w:rsidP="00CE20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Cs w:val="26"/>
              </w:rPr>
            </w:pPr>
            <w:r w:rsidRPr="00F974A7">
              <w:rPr>
                <w:rFonts w:ascii="PT Astra Serif" w:hAnsi="PT Astra Serif" w:cs="Courier New"/>
                <w:szCs w:val="26"/>
              </w:rPr>
              <w:t xml:space="preserve">Перечень вопросов </w:t>
            </w:r>
            <w:r w:rsidR="00C81CE0" w:rsidRPr="00F974A7">
              <w:rPr>
                <w:rFonts w:ascii="PT Astra Serif" w:hAnsi="PT Astra Serif" w:cs="Courier New"/>
                <w:szCs w:val="26"/>
              </w:rPr>
              <w:t>для участников обсуждения идеи (концепции) предлагаемого правового регулирования</w:t>
            </w:r>
            <w:r w:rsidRPr="00F974A7">
              <w:rPr>
                <w:rFonts w:ascii="PT Astra Serif" w:hAnsi="PT Astra Serif" w:cs="Courier New"/>
                <w:szCs w:val="26"/>
              </w:rPr>
              <w:t xml:space="preserve"> </w:t>
            </w:r>
          </w:p>
        </w:tc>
        <w:tc>
          <w:tcPr>
            <w:tcW w:w="1517" w:type="dxa"/>
          </w:tcPr>
          <w:p w:rsidR="002704EE" w:rsidRPr="00F974A7" w:rsidRDefault="002704EE" w:rsidP="009F7A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Cs w:val="26"/>
              </w:rPr>
            </w:pPr>
          </w:p>
        </w:tc>
      </w:tr>
      <w:tr w:rsidR="002704EE" w:rsidRPr="00F974A7" w:rsidTr="00CE20FE">
        <w:tc>
          <w:tcPr>
            <w:tcW w:w="675" w:type="dxa"/>
          </w:tcPr>
          <w:p w:rsidR="002704EE" w:rsidRPr="00F974A7" w:rsidRDefault="002704EE" w:rsidP="002704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PT Astra Serif" w:hAnsi="PT Astra Serif" w:cs="Courier New"/>
                <w:szCs w:val="26"/>
              </w:rPr>
            </w:pPr>
            <w:r w:rsidRPr="00F974A7">
              <w:rPr>
                <w:rFonts w:ascii="PT Astra Serif" w:hAnsi="PT Astra Serif" w:cs="Courier New"/>
                <w:szCs w:val="26"/>
              </w:rPr>
              <w:t>2</w:t>
            </w:r>
            <w:r w:rsidR="006259DB" w:rsidRPr="00F974A7">
              <w:rPr>
                <w:rFonts w:ascii="PT Astra Serif" w:hAnsi="PT Astra Serif" w:cs="Courier New"/>
                <w:szCs w:val="26"/>
              </w:rPr>
              <w:t>.</w:t>
            </w:r>
          </w:p>
        </w:tc>
        <w:tc>
          <w:tcPr>
            <w:tcW w:w="7230" w:type="dxa"/>
          </w:tcPr>
          <w:p w:rsidR="002704EE" w:rsidRPr="00F974A7" w:rsidRDefault="002704EE" w:rsidP="00CE20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Cs w:val="26"/>
              </w:rPr>
            </w:pPr>
            <w:r w:rsidRPr="00F974A7">
              <w:rPr>
                <w:rFonts w:ascii="PT Astra Serif" w:hAnsi="PT Astra Serif" w:cs="Courier New"/>
                <w:szCs w:val="26"/>
              </w:rPr>
              <w:t>Иные материалы, которые, по мнению разработчика, позволяют</w:t>
            </w:r>
            <w:r w:rsidRPr="00F974A7">
              <w:rPr>
                <w:rFonts w:ascii="PT Astra Serif" w:hAnsi="PT Astra Serif"/>
              </w:rPr>
              <w:t xml:space="preserve"> </w:t>
            </w:r>
            <w:r w:rsidRPr="00F974A7">
              <w:rPr>
                <w:rFonts w:ascii="PT Astra Serif" w:hAnsi="PT Astra Serif" w:cs="Courier New"/>
                <w:szCs w:val="26"/>
              </w:rPr>
              <w:t xml:space="preserve">оценить необходимость введения предлагаемого правового регулирования </w:t>
            </w:r>
          </w:p>
        </w:tc>
        <w:tc>
          <w:tcPr>
            <w:tcW w:w="1517" w:type="dxa"/>
          </w:tcPr>
          <w:p w:rsidR="002704EE" w:rsidRPr="00F974A7" w:rsidRDefault="002704EE" w:rsidP="009F7A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Cs w:val="26"/>
              </w:rPr>
            </w:pPr>
          </w:p>
        </w:tc>
      </w:tr>
    </w:tbl>
    <w:p w:rsidR="006259DB" w:rsidRPr="00F974A7" w:rsidRDefault="006259DB" w:rsidP="00590CF8">
      <w:pPr>
        <w:ind w:firstLine="0"/>
        <w:jc w:val="right"/>
        <w:rPr>
          <w:rFonts w:ascii="PT Astra Serif" w:hAnsi="PT Astra Serif"/>
          <w:szCs w:val="26"/>
        </w:rPr>
      </w:pPr>
      <w:r w:rsidRPr="00F974A7">
        <w:rPr>
          <w:rFonts w:ascii="PT Astra Serif" w:hAnsi="PT Astra Serif"/>
          <w:szCs w:val="26"/>
        </w:rPr>
        <w:br w:type="page"/>
      </w:r>
    </w:p>
    <w:p w:rsidR="00590CF8" w:rsidRPr="00F974A7" w:rsidRDefault="00590CF8" w:rsidP="006259DB">
      <w:pPr>
        <w:ind w:left="5670" w:firstLine="0"/>
        <w:jc w:val="both"/>
        <w:rPr>
          <w:rFonts w:ascii="PT Astra Serif" w:hAnsi="PT Astra Serif"/>
          <w:sz w:val="24"/>
          <w:szCs w:val="24"/>
        </w:rPr>
      </w:pPr>
      <w:r w:rsidRPr="00F974A7">
        <w:rPr>
          <w:rFonts w:ascii="PT Astra Serif" w:hAnsi="PT Astra Serif"/>
          <w:sz w:val="24"/>
          <w:szCs w:val="24"/>
        </w:rPr>
        <w:lastRenderedPageBreak/>
        <w:t xml:space="preserve">Приложение № </w:t>
      </w:r>
      <w:r w:rsidR="00D1332E" w:rsidRPr="00F974A7">
        <w:rPr>
          <w:rFonts w:ascii="PT Astra Serif" w:hAnsi="PT Astra Serif"/>
          <w:sz w:val="24"/>
          <w:szCs w:val="24"/>
        </w:rPr>
        <w:t>2</w:t>
      </w:r>
    </w:p>
    <w:p w:rsidR="00590CF8" w:rsidRPr="00F974A7" w:rsidRDefault="00590CF8" w:rsidP="006259DB">
      <w:pPr>
        <w:ind w:left="5670" w:firstLine="0"/>
        <w:jc w:val="both"/>
        <w:rPr>
          <w:rFonts w:ascii="PT Astra Serif" w:hAnsi="PT Astra Serif"/>
          <w:sz w:val="24"/>
          <w:szCs w:val="24"/>
        </w:rPr>
      </w:pPr>
      <w:r w:rsidRPr="00F974A7">
        <w:rPr>
          <w:rFonts w:ascii="PT Astra Serif" w:hAnsi="PT Astra Serif"/>
          <w:sz w:val="24"/>
          <w:szCs w:val="24"/>
        </w:rPr>
        <w:t>к Порядку</w:t>
      </w:r>
      <w:r w:rsidR="006259DB" w:rsidRPr="00F974A7">
        <w:rPr>
          <w:rFonts w:ascii="PT Astra Serif" w:hAnsi="PT Astra Serif"/>
          <w:sz w:val="24"/>
          <w:szCs w:val="24"/>
        </w:rPr>
        <w:t xml:space="preserve"> </w:t>
      </w:r>
      <w:proofErr w:type="gramStart"/>
      <w:r w:rsidRPr="00F974A7">
        <w:rPr>
          <w:rFonts w:ascii="PT Astra Serif" w:hAnsi="PT Astra Serif"/>
          <w:sz w:val="24"/>
          <w:szCs w:val="24"/>
        </w:rPr>
        <w:t>проведения оценки регулирующего воздействия проектов</w:t>
      </w:r>
      <w:r w:rsidR="006259DB" w:rsidRPr="00F974A7">
        <w:rPr>
          <w:rFonts w:ascii="PT Astra Serif" w:hAnsi="PT Astra Serif"/>
          <w:sz w:val="24"/>
          <w:szCs w:val="24"/>
        </w:rPr>
        <w:t xml:space="preserve"> </w:t>
      </w:r>
      <w:r w:rsidRPr="00F974A7">
        <w:rPr>
          <w:rFonts w:ascii="PT Astra Serif" w:hAnsi="PT Astra Serif"/>
          <w:sz w:val="24"/>
          <w:szCs w:val="24"/>
        </w:rPr>
        <w:t>нормативных правовых актов</w:t>
      </w:r>
      <w:proofErr w:type="gramEnd"/>
      <w:r w:rsidRPr="00F974A7">
        <w:rPr>
          <w:rFonts w:ascii="PT Astra Serif" w:hAnsi="PT Astra Serif"/>
          <w:sz w:val="24"/>
          <w:szCs w:val="24"/>
        </w:rPr>
        <w:t xml:space="preserve"> Томской области </w:t>
      </w:r>
    </w:p>
    <w:p w:rsidR="00590CF8" w:rsidRPr="00F974A7" w:rsidRDefault="00590CF8" w:rsidP="005428C0">
      <w:pPr>
        <w:ind w:firstLine="0"/>
        <w:jc w:val="right"/>
        <w:rPr>
          <w:rFonts w:ascii="PT Astra Serif" w:hAnsi="PT Astra Serif"/>
          <w:szCs w:val="26"/>
        </w:rPr>
      </w:pPr>
    </w:p>
    <w:p w:rsidR="009F7A96" w:rsidRPr="00F974A7" w:rsidRDefault="009F7A96" w:rsidP="005428C0">
      <w:pPr>
        <w:ind w:firstLine="0"/>
        <w:jc w:val="right"/>
        <w:rPr>
          <w:rFonts w:ascii="PT Astra Serif" w:hAnsi="PT Astra Serif"/>
          <w:szCs w:val="26"/>
        </w:rPr>
      </w:pPr>
    </w:p>
    <w:p w:rsidR="00D1332E" w:rsidRPr="00F974A7" w:rsidRDefault="00590CF8" w:rsidP="00590CF8">
      <w:pPr>
        <w:ind w:firstLine="0"/>
        <w:jc w:val="center"/>
        <w:rPr>
          <w:rFonts w:ascii="PT Astra Serif" w:hAnsi="PT Astra Serif"/>
          <w:szCs w:val="26"/>
        </w:rPr>
      </w:pPr>
      <w:r w:rsidRPr="00F974A7">
        <w:rPr>
          <w:rFonts w:ascii="PT Astra Serif" w:hAnsi="PT Astra Serif"/>
          <w:szCs w:val="26"/>
        </w:rPr>
        <w:t xml:space="preserve">Типовой перечень </w:t>
      </w:r>
    </w:p>
    <w:p w:rsidR="00C81CE0" w:rsidRPr="00F974A7" w:rsidRDefault="00590CF8" w:rsidP="00590CF8">
      <w:pPr>
        <w:ind w:firstLine="0"/>
        <w:jc w:val="center"/>
        <w:rPr>
          <w:rFonts w:ascii="PT Astra Serif" w:hAnsi="PT Astra Serif"/>
          <w:szCs w:val="26"/>
        </w:rPr>
      </w:pPr>
      <w:r w:rsidRPr="00F974A7">
        <w:rPr>
          <w:rFonts w:ascii="PT Astra Serif" w:hAnsi="PT Astra Serif"/>
          <w:szCs w:val="26"/>
        </w:rPr>
        <w:t xml:space="preserve">вопросов для участников </w:t>
      </w:r>
      <w:r w:rsidR="00C81CE0" w:rsidRPr="00F974A7">
        <w:rPr>
          <w:rFonts w:ascii="PT Astra Serif" w:hAnsi="PT Astra Serif"/>
          <w:szCs w:val="26"/>
        </w:rPr>
        <w:t xml:space="preserve">обсуждения идеи (концепции) </w:t>
      </w:r>
    </w:p>
    <w:p w:rsidR="009F7A96" w:rsidRPr="00F974A7" w:rsidRDefault="00C81CE0" w:rsidP="00590CF8">
      <w:pPr>
        <w:ind w:firstLine="0"/>
        <w:jc w:val="center"/>
        <w:rPr>
          <w:rFonts w:ascii="PT Astra Serif" w:hAnsi="PT Astra Serif"/>
          <w:szCs w:val="26"/>
        </w:rPr>
      </w:pPr>
      <w:r w:rsidRPr="00F974A7">
        <w:rPr>
          <w:rFonts w:ascii="PT Astra Serif" w:hAnsi="PT Astra Serif"/>
          <w:szCs w:val="26"/>
        </w:rPr>
        <w:t>предлагаемого правового регулирования</w:t>
      </w:r>
    </w:p>
    <w:p w:rsidR="009F7A96" w:rsidRPr="00F974A7" w:rsidRDefault="009F7A96" w:rsidP="005428C0">
      <w:pPr>
        <w:ind w:firstLine="0"/>
        <w:jc w:val="right"/>
        <w:rPr>
          <w:rFonts w:ascii="PT Astra Serif" w:hAnsi="PT Astra Serif"/>
          <w:szCs w:val="26"/>
        </w:rPr>
      </w:pPr>
    </w:p>
    <w:p w:rsidR="00590CF8" w:rsidRPr="00F974A7" w:rsidRDefault="00590CF8" w:rsidP="00C21847">
      <w:pPr>
        <w:jc w:val="both"/>
        <w:rPr>
          <w:rFonts w:ascii="PT Astra Serif" w:hAnsi="PT Astra Serif"/>
          <w:szCs w:val="26"/>
        </w:rPr>
      </w:pPr>
      <w:r w:rsidRPr="00F974A7">
        <w:rPr>
          <w:rFonts w:ascii="PT Astra Serif" w:hAnsi="PT Astra Serif"/>
          <w:szCs w:val="26"/>
        </w:rPr>
        <w:t>1.</w:t>
      </w:r>
      <w:r w:rsidR="00C21847" w:rsidRPr="00F974A7">
        <w:rPr>
          <w:rFonts w:ascii="PT Astra Serif" w:hAnsi="PT Astra Serif"/>
          <w:szCs w:val="26"/>
        </w:rPr>
        <w:t> </w:t>
      </w:r>
      <w:r w:rsidRPr="00F974A7">
        <w:rPr>
          <w:rFonts w:ascii="PT Astra Serif" w:hAnsi="PT Astra Serif"/>
          <w:szCs w:val="26"/>
        </w:rPr>
        <w:t xml:space="preserve">Является ли предлагаемое </w:t>
      </w:r>
      <w:r w:rsidR="002B39E7" w:rsidRPr="00F974A7">
        <w:rPr>
          <w:rFonts w:ascii="PT Astra Serif" w:hAnsi="PT Astra Serif"/>
          <w:szCs w:val="26"/>
        </w:rPr>
        <w:t xml:space="preserve">правовое </w:t>
      </w:r>
      <w:r w:rsidRPr="00F974A7">
        <w:rPr>
          <w:rFonts w:ascii="PT Astra Serif" w:hAnsi="PT Astra Serif"/>
          <w:szCs w:val="26"/>
        </w:rPr>
        <w:t xml:space="preserve">регулирование оптимальным </w:t>
      </w:r>
      <w:r w:rsidR="0018102F" w:rsidRPr="00F974A7">
        <w:rPr>
          <w:rFonts w:ascii="PT Astra Serif" w:hAnsi="PT Astra Serif"/>
          <w:szCs w:val="26"/>
        </w:rPr>
        <w:t>вариант</w:t>
      </w:r>
      <w:r w:rsidRPr="00F974A7">
        <w:rPr>
          <w:rFonts w:ascii="PT Astra Serif" w:hAnsi="PT Astra Serif"/>
          <w:szCs w:val="26"/>
        </w:rPr>
        <w:t>ом решения проблемы?</w:t>
      </w:r>
    </w:p>
    <w:p w:rsidR="00590CF8" w:rsidRPr="00F974A7" w:rsidRDefault="00590CF8" w:rsidP="00C21847">
      <w:pPr>
        <w:jc w:val="both"/>
        <w:rPr>
          <w:rFonts w:ascii="PT Astra Serif" w:hAnsi="PT Astra Serif"/>
          <w:szCs w:val="26"/>
        </w:rPr>
      </w:pPr>
      <w:r w:rsidRPr="00F974A7">
        <w:rPr>
          <w:rFonts w:ascii="PT Astra Serif" w:hAnsi="PT Astra Serif"/>
          <w:szCs w:val="26"/>
        </w:rPr>
        <w:t>2.</w:t>
      </w:r>
      <w:r w:rsidR="00C21847" w:rsidRPr="00F974A7">
        <w:rPr>
          <w:rFonts w:ascii="PT Astra Serif" w:hAnsi="PT Astra Serif"/>
          <w:szCs w:val="26"/>
        </w:rPr>
        <w:t> </w:t>
      </w:r>
      <w:r w:rsidRPr="00F974A7">
        <w:rPr>
          <w:rFonts w:ascii="PT Astra Serif" w:hAnsi="PT Astra Serif"/>
          <w:szCs w:val="26"/>
        </w:rPr>
        <w:t xml:space="preserve">Какие риски и негативные последствия могут возникнуть в случае принятия предлагаемого </w:t>
      </w:r>
      <w:r w:rsidR="002B39E7" w:rsidRPr="00F974A7">
        <w:rPr>
          <w:rFonts w:ascii="PT Astra Serif" w:hAnsi="PT Astra Serif"/>
          <w:szCs w:val="26"/>
        </w:rPr>
        <w:t xml:space="preserve">правового </w:t>
      </w:r>
      <w:r w:rsidRPr="00F974A7">
        <w:rPr>
          <w:rFonts w:ascii="PT Astra Serif" w:hAnsi="PT Astra Serif"/>
          <w:szCs w:val="26"/>
        </w:rPr>
        <w:t xml:space="preserve">регулирования? </w:t>
      </w:r>
    </w:p>
    <w:p w:rsidR="00590CF8" w:rsidRPr="00F974A7" w:rsidRDefault="00590CF8" w:rsidP="00C21847">
      <w:pPr>
        <w:jc w:val="both"/>
        <w:rPr>
          <w:rFonts w:ascii="PT Astra Serif" w:hAnsi="PT Astra Serif"/>
          <w:szCs w:val="26"/>
        </w:rPr>
      </w:pPr>
      <w:r w:rsidRPr="00F974A7">
        <w:rPr>
          <w:rFonts w:ascii="PT Astra Serif" w:hAnsi="PT Astra Serif"/>
          <w:szCs w:val="26"/>
        </w:rPr>
        <w:t>3.</w:t>
      </w:r>
      <w:r w:rsidR="00C21847" w:rsidRPr="00F974A7">
        <w:rPr>
          <w:rFonts w:ascii="PT Astra Serif" w:hAnsi="PT Astra Serif"/>
          <w:szCs w:val="26"/>
        </w:rPr>
        <w:t> </w:t>
      </w:r>
      <w:r w:rsidRPr="00F974A7">
        <w:rPr>
          <w:rFonts w:ascii="PT Astra Serif" w:hAnsi="PT Astra Serif"/>
          <w:szCs w:val="26"/>
        </w:rPr>
        <w:t>Какие выгоды и преимущества могут возникнуть в случае приняти</w:t>
      </w:r>
      <w:r w:rsidR="002B39E7" w:rsidRPr="00F974A7">
        <w:rPr>
          <w:rFonts w:ascii="PT Astra Serif" w:hAnsi="PT Astra Serif"/>
          <w:szCs w:val="26"/>
        </w:rPr>
        <w:t>я предлагаемого правового регулирования?</w:t>
      </w:r>
      <w:r w:rsidRPr="00F974A7">
        <w:rPr>
          <w:rFonts w:ascii="PT Astra Serif" w:hAnsi="PT Astra Serif"/>
          <w:szCs w:val="26"/>
        </w:rPr>
        <w:t xml:space="preserve"> </w:t>
      </w:r>
    </w:p>
    <w:p w:rsidR="00590CF8" w:rsidRPr="00F974A7" w:rsidRDefault="00590CF8" w:rsidP="00C21847">
      <w:pPr>
        <w:jc w:val="both"/>
        <w:rPr>
          <w:rFonts w:ascii="PT Astra Serif" w:hAnsi="PT Astra Serif"/>
          <w:szCs w:val="26"/>
        </w:rPr>
      </w:pPr>
      <w:r w:rsidRPr="00F974A7">
        <w:rPr>
          <w:rFonts w:ascii="PT Astra Serif" w:hAnsi="PT Astra Serif"/>
          <w:szCs w:val="26"/>
        </w:rPr>
        <w:t>4.</w:t>
      </w:r>
      <w:r w:rsidR="00C21847" w:rsidRPr="00F974A7">
        <w:rPr>
          <w:rFonts w:ascii="PT Astra Serif" w:hAnsi="PT Astra Serif"/>
          <w:szCs w:val="26"/>
        </w:rPr>
        <w:t> </w:t>
      </w:r>
      <w:r w:rsidRPr="00F974A7">
        <w:rPr>
          <w:rFonts w:ascii="PT Astra Serif" w:hAnsi="PT Astra Serif"/>
          <w:szCs w:val="26"/>
        </w:rPr>
        <w:t xml:space="preserve">Какие альтернативные (менее затратные и (или) более эффективные) </w:t>
      </w:r>
      <w:r w:rsidR="0018102F" w:rsidRPr="00F974A7">
        <w:rPr>
          <w:rFonts w:ascii="PT Astra Serif" w:hAnsi="PT Astra Serif"/>
          <w:szCs w:val="26"/>
        </w:rPr>
        <w:t>вариант</w:t>
      </w:r>
      <w:r w:rsidR="002B39E7" w:rsidRPr="00F974A7">
        <w:rPr>
          <w:rFonts w:ascii="PT Astra Serif" w:hAnsi="PT Astra Serif"/>
          <w:szCs w:val="26"/>
        </w:rPr>
        <w:t>ы решения проблемы существуют?</w:t>
      </w:r>
      <w:r w:rsidRPr="00F974A7">
        <w:rPr>
          <w:rFonts w:ascii="PT Astra Serif" w:hAnsi="PT Astra Serif"/>
          <w:szCs w:val="26"/>
        </w:rPr>
        <w:t xml:space="preserve"> </w:t>
      </w:r>
    </w:p>
    <w:p w:rsidR="00590CF8" w:rsidRPr="00F974A7" w:rsidRDefault="00590CF8" w:rsidP="00C21847">
      <w:pPr>
        <w:jc w:val="both"/>
        <w:rPr>
          <w:rFonts w:ascii="PT Astra Serif" w:hAnsi="PT Astra Serif"/>
          <w:szCs w:val="26"/>
        </w:rPr>
      </w:pPr>
      <w:r w:rsidRPr="00F974A7">
        <w:rPr>
          <w:rFonts w:ascii="PT Astra Serif" w:hAnsi="PT Astra Serif"/>
          <w:szCs w:val="26"/>
        </w:rPr>
        <w:t>5.</w:t>
      </w:r>
      <w:r w:rsidR="00C21847" w:rsidRPr="00F974A7">
        <w:rPr>
          <w:rFonts w:ascii="PT Astra Serif" w:hAnsi="PT Astra Serif"/>
          <w:szCs w:val="26"/>
        </w:rPr>
        <w:t> </w:t>
      </w:r>
      <w:r w:rsidRPr="00F974A7">
        <w:rPr>
          <w:rFonts w:ascii="PT Astra Serif" w:hAnsi="PT Astra Serif"/>
          <w:szCs w:val="26"/>
        </w:rPr>
        <w:t>Ваше общее мнение по предлагаемому</w:t>
      </w:r>
      <w:r w:rsidR="002B39E7" w:rsidRPr="00F974A7">
        <w:rPr>
          <w:rFonts w:ascii="PT Astra Serif" w:hAnsi="PT Astra Serif"/>
          <w:szCs w:val="26"/>
        </w:rPr>
        <w:t xml:space="preserve"> правовому</w:t>
      </w:r>
      <w:r w:rsidRPr="00F974A7">
        <w:rPr>
          <w:rFonts w:ascii="PT Astra Serif" w:hAnsi="PT Astra Serif"/>
          <w:szCs w:val="26"/>
        </w:rPr>
        <w:t xml:space="preserve"> регулированию. </w:t>
      </w:r>
    </w:p>
    <w:p w:rsidR="00590CF8" w:rsidRPr="00F974A7" w:rsidRDefault="00590CF8" w:rsidP="00C21847">
      <w:pPr>
        <w:jc w:val="both"/>
        <w:rPr>
          <w:rFonts w:ascii="PT Astra Serif" w:hAnsi="PT Astra Serif"/>
          <w:szCs w:val="26"/>
        </w:rPr>
      </w:pPr>
      <w:r w:rsidRPr="00F974A7">
        <w:rPr>
          <w:rFonts w:ascii="PT Astra Serif" w:hAnsi="PT Astra Serif"/>
          <w:szCs w:val="26"/>
        </w:rPr>
        <w:t>6.</w:t>
      </w:r>
      <w:r w:rsidR="00C21847" w:rsidRPr="00F974A7">
        <w:rPr>
          <w:rFonts w:ascii="PT Astra Serif" w:hAnsi="PT Astra Serif"/>
          <w:szCs w:val="26"/>
        </w:rPr>
        <w:t> </w:t>
      </w:r>
      <w:r w:rsidRPr="00F974A7">
        <w:rPr>
          <w:rFonts w:ascii="PT Astra Serif" w:hAnsi="PT Astra Serif"/>
          <w:szCs w:val="26"/>
        </w:rPr>
        <w:t xml:space="preserve">Иные предложения и замечания, которые целесообразно учесть в рамках </w:t>
      </w:r>
      <w:r w:rsidR="002B39E7" w:rsidRPr="00F974A7">
        <w:rPr>
          <w:rFonts w:ascii="PT Astra Serif" w:hAnsi="PT Astra Serif"/>
          <w:szCs w:val="26"/>
        </w:rPr>
        <w:t>предлагаемого правового регулирования</w:t>
      </w:r>
      <w:r w:rsidRPr="00F974A7">
        <w:rPr>
          <w:rFonts w:ascii="PT Astra Serif" w:hAnsi="PT Astra Serif"/>
          <w:szCs w:val="26"/>
        </w:rPr>
        <w:t xml:space="preserve">. </w:t>
      </w:r>
    </w:p>
    <w:p w:rsidR="009F7A96" w:rsidRPr="00F974A7" w:rsidRDefault="009F7A96" w:rsidP="00590CF8">
      <w:pPr>
        <w:ind w:firstLine="0"/>
        <w:jc w:val="both"/>
        <w:rPr>
          <w:rFonts w:ascii="PT Astra Serif" w:hAnsi="PT Astra Serif"/>
          <w:szCs w:val="26"/>
        </w:rPr>
      </w:pPr>
    </w:p>
    <w:p w:rsidR="009F7A96" w:rsidRPr="00F974A7" w:rsidRDefault="009F7A96" w:rsidP="005428C0">
      <w:pPr>
        <w:ind w:firstLine="0"/>
        <w:jc w:val="right"/>
        <w:rPr>
          <w:rFonts w:ascii="PT Astra Serif" w:hAnsi="PT Astra Serif"/>
          <w:szCs w:val="26"/>
        </w:rPr>
      </w:pPr>
    </w:p>
    <w:p w:rsidR="005F2D4F" w:rsidRPr="00F974A7" w:rsidRDefault="005F2D4F" w:rsidP="005428C0">
      <w:pPr>
        <w:ind w:firstLine="0"/>
        <w:jc w:val="right"/>
        <w:rPr>
          <w:rFonts w:ascii="PT Astra Serif" w:hAnsi="PT Astra Serif"/>
          <w:szCs w:val="26"/>
        </w:rPr>
      </w:pPr>
    </w:p>
    <w:p w:rsidR="005F2D4F" w:rsidRPr="00F974A7" w:rsidRDefault="005F2D4F" w:rsidP="005428C0">
      <w:pPr>
        <w:ind w:firstLine="0"/>
        <w:jc w:val="right"/>
        <w:rPr>
          <w:rFonts w:ascii="PT Astra Serif" w:hAnsi="PT Astra Serif"/>
          <w:szCs w:val="26"/>
        </w:rPr>
      </w:pPr>
    </w:p>
    <w:p w:rsidR="005F2D4F" w:rsidRPr="00F974A7" w:rsidRDefault="005F2D4F" w:rsidP="005428C0">
      <w:pPr>
        <w:ind w:firstLine="0"/>
        <w:jc w:val="right"/>
        <w:rPr>
          <w:rFonts w:ascii="PT Astra Serif" w:hAnsi="PT Astra Serif"/>
          <w:szCs w:val="26"/>
        </w:rPr>
      </w:pPr>
    </w:p>
    <w:p w:rsidR="00C21847" w:rsidRPr="00F974A7" w:rsidRDefault="00C21847" w:rsidP="005428C0">
      <w:pPr>
        <w:ind w:firstLine="0"/>
        <w:jc w:val="right"/>
        <w:rPr>
          <w:rFonts w:ascii="PT Astra Serif" w:hAnsi="PT Astra Serif"/>
          <w:szCs w:val="26"/>
        </w:rPr>
      </w:pPr>
      <w:r w:rsidRPr="00F974A7">
        <w:rPr>
          <w:rFonts w:ascii="PT Astra Serif" w:hAnsi="PT Astra Serif"/>
          <w:szCs w:val="26"/>
        </w:rPr>
        <w:br w:type="page"/>
      </w:r>
    </w:p>
    <w:p w:rsidR="00087DFC" w:rsidRPr="00F974A7" w:rsidRDefault="00087DFC" w:rsidP="00C21847">
      <w:pPr>
        <w:ind w:left="5670" w:firstLine="0"/>
        <w:jc w:val="both"/>
        <w:rPr>
          <w:rFonts w:ascii="PT Astra Serif" w:hAnsi="PT Astra Serif"/>
          <w:sz w:val="24"/>
          <w:szCs w:val="24"/>
        </w:rPr>
      </w:pPr>
      <w:r w:rsidRPr="00F974A7">
        <w:rPr>
          <w:rFonts w:ascii="PT Astra Serif" w:hAnsi="PT Astra Serif"/>
          <w:sz w:val="24"/>
          <w:szCs w:val="24"/>
        </w:rPr>
        <w:lastRenderedPageBreak/>
        <w:t>Приложение № 3</w:t>
      </w:r>
    </w:p>
    <w:p w:rsidR="00087DFC" w:rsidRPr="00F974A7" w:rsidRDefault="00087DFC" w:rsidP="00C21847">
      <w:pPr>
        <w:ind w:left="5670" w:firstLine="0"/>
        <w:jc w:val="both"/>
        <w:rPr>
          <w:rFonts w:ascii="PT Astra Serif" w:hAnsi="PT Astra Serif"/>
          <w:sz w:val="24"/>
          <w:szCs w:val="24"/>
        </w:rPr>
      </w:pPr>
      <w:r w:rsidRPr="00F974A7">
        <w:rPr>
          <w:rFonts w:ascii="PT Astra Serif" w:hAnsi="PT Astra Serif"/>
          <w:sz w:val="24"/>
          <w:szCs w:val="24"/>
        </w:rPr>
        <w:t>к Порядку</w:t>
      </w:r>
      <w:r w:rsidR="00C21847" w:rsidRPr="00F974A7">
        <w:rPr>
          <w:rFonts w:ascii="PT Astra Serif" w:hAnsi="PT Astra Serif"/>
          <w:sz w:val="24"/>
          <w:szCs w:val="24"/>
        </w:rPr>
        <w:t xml:space="preserve"> </w:t>
      </w:r>
      <w:proofErr w:type="gramStart"/>
      <w:r w:rsidRPr="00F974A7">
        <w:rPr>
          <w:rFonts w:ascii="PT Astra Serif" w:hAnsi="PT Astra Serif"/>
          <w:sz w:val="24"/>
          <w:szCs w:val="24"/>
        </w:rPr>
        <w:t>проведения оценки регулирующего воздействия проектов</w:t>
      </w:r>
      <w:r w:rsidR="00C21847" w:rsidRPr="00F974A7">
        <w:rPr>
          <w:rFonts w:ascii="PT Astra Serif" w:hAnsi="PT Astra Serif"/>
          <w:sz w:val="24"/>
          <w:szCs w:val="24"/>
        </w:rPr>
        <w:t xml:space="preserve"> </w:t>
      </w:r>
      <w:r w:rsidRPr="00F974A7">
        <w:rPr>
          <w:rFonts w:ascii="PT Astra Serif" w:hAnsi="PT Astra Serif"/>
          <w:sz w:val="24"/>
          <w:szCs w:val="24"/>
        </w:rPr>
        <w:t>нормативных правовых актов</w:t>
      </w:r>
      <w:proofErr w:type="gramEnd"/>
      <w:r w:rsidRPr="00F974A7">
        <w:rPr>
          <w:rFonts w:ascii="PT Astra Serif" w:hAnsi="PT Astra Serif"/>
          <w:sz w:val="24"/>
          <w:szCs w:val="24"/>
        </w:rPr>
        <w:t xml:space="preserve"> Томской области </w:t>
      </w:r>
    </w:p>
    <w:p w:rsidR="00087DFC" w:rsidRPr="00F974A7" w:rsidRDefault="00087DFC" w:rsidP="00087DFC">
      <w:pPr>
        <w:ind w:firstLine="0"/>
        <w:jc w:val="right"/>
        <w:rPr>
          <w:rFonts w:ascii="PT Astra Serif" w:hAnsi="PT Astra Serif"/>
          <w:szCs w:val="26"/>
        </w:rPr>
      </w:pPr>
    </w:p>
    <w:p w:rsidR="00087DFC" w:rsidRPr="00F974A7" w:rsidRDefault="00087DFC" w:rsidP="00087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 w:val="24"/>
          <w:szCs w:val="24"/>
        </w:rPr>
      </w:pPr>
    </w:p>
    <w:p w:rsidR="00087DFC" w:rsidRPr="00F974A7" w:rsidRDefault="00087DFC" w:rsidP="00087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 w:val="24"/>
          <w:szCs w:val="24"/>
        </w:rPr>
      </w:pPr>
      <w:r w:rsidRPr="00F974A7">
        <w:rPr>
          <w:rFonts w:ascii="PT Astra Serif" w:hAnsi="PT Astra Serif" w:cs="Courier New"/>
          <w:sz w:val="24"/>
          <w:szCs w:val="24"/>
        </w:rPr>
        <w:t xml:space="preserve">Форма </w:t>
      </w:r>
    </w:p>
    <w:p w:rsidR="00087DFC" w:rsidRPr="00F974A7" w:rsidRDefault="00087DFC" w:rsidP="00E07D60">
      <w:pPr>
        <w:ind w:firstLine="0"/>
        <w:jc w:val="right"/>
        <w:rPr>
          <w:rFonts w:ascii="PT Astra Serif" w:hAnsi="PT Astra Serif"/>
          <w:szCs w:val="26"/>
        </w:rPr>
      </w:pPr>
    </w:p>
    <w:p w:rsidR="00087DFC" w:rsidRPr="00F974A7" w:rsidRDefault="00087DFC" w:rsidP="00E07D60">
      <w:pPr>
        <w:ind w:firstLine="0"/>
        <w:jc w:val="right"/>
        <w:rPr>
          <w:rFonts w:ascii="PT Astra Serif" w:hAnsi="PT Astra Serif"/>
          <w:szCs w:val="26"/>
        </w:rPr>
      </w:pPr>
    </w:p>
    <w:p w:rsidR="00FA121E" w:rsidRPr="00F974A7" w:rsidRDefault="00FA121E" w:rsidP="00C218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PT Astra Serif" w:hAnsi="PT Astra Serif" w:cs="Courier New"/>
          <w:szCs w:val="26"/>
        </w:rPr>
      </w:pPr>
      <w:r w:rsidRPr="00F974A7">
        <w:rPr>
          <w:rFonts w:ascii="PT Astra Serif" w:hAnsi="PT Astra Serif" w:cs="Courier New"/>
          <w:szCs w:val="26"/>
        </w:rPr>
        <w:t>Сводка предложений по идее (концепции)</w:t>
      </w:r>
      <w:r w:rsidRPr="00F974A7">
        <w:rPr>
          <w:rFonts w:ascii="PT Astra Serif" w:hAnsi="PT Astra Serif" w:cs="Courier New"/>
          <w:szCs w:val="26"/>
        </w:rPr>
        <w:br/>
        <w:t>предлагаемого правового регулирования</w:t>
      </w:r>
    </w:p>
    <w:p w:rsidR="00FA121E" w:rsidRPr="00F974A7" w:rsidRDefault="00FA121E" w:rsidP="00C218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PT Astra Serif" w:hAnsi="PT Astra Serif" w:cs="Courier New"/>
          <w:szCs w:val="26"/>
        </w:rPr>
      </w:pPr>
      <w:r w:rsidRPr="00F974A7">
        <w:rPr>
          <w:rFonts w:ascii="PT Astra Serif" w:hAnsi="PT Astra Serif" w:cs="Courier New"/>
          <w:szCs w:val="26"/>
        </w:rPr>
        <w:t>______________________________________</w:t>
      </w:r>
    </w:p>
    <w:p w:rsidR="00FA121E" w:rsidRPr="00F974A7" w:rsidRDefault="00FA121E" w:rsidP="00C218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PT Astra Serif" w:hAnsi="PT Astra Serif" w:cs="Courier New"/>
          <w:sz w:val="20"/>
        </w:rPr>
      </w:pPr>
      <w:proofErr w:type="gramStart"/>
      <w:r w:rsidRPr="00F974A7">
        <w:rPr>
          <w:rFonts w:ascii="PT Astra Serif" w:hAnsi="PT Astra Serif" w:cs="Courier New"/>
          <w:sz w:val="20"/>
        </w:rPr>
        <w:t>(</w:t>
      </w:r>
      <w:r w:rsidR="00C617C0" w:rsidRPr="00F974A7">
        <w:rPr>
          <w:rFonts w:ascii="PT Astra Serif" w:hAnsi="PT Astra Serif" w:cs="Courier New"/>
          <w:sz w:val="20"/>
        </w:rPr>
        <w:t>Н</w:t>
      </w:r>
      <w:r w:rsidRPr="00F974A7">
        <w:rPr>
          <w:rFonts w:ascii="PT Astra Serif" w:hAnsi="PT Astra Serif" w:cs="Courier New"/>
          <w:sz w:val="20"/>
        </w:rPr>
        <w:t>аименование идеи (концепции)</w:t>
      </w:r>
      <w:proofErr w:type="gramEnd"/>
    </w:p>
    <w:p w:rsidR="00FA121E" w:rsidRPr="00F974A7" w:rsidRDefault="00FA121E" w:rsidP="00C218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PT Astra Serif" w:hAnsi="PT Astra Serif" w:cs="Courier New"/>
          <w:sz w:val="20"/>
        </w:rPr>
      </w:pPr>
      <w:r w:rsidRPr="00F974A7">
        <w:rPr>
          <w:rFonts w:ascii="PT Astra Serif" w:hAnsi="PT Astra Serif" w:cs="Courier New"/>
          <w:sz w:val="20"/>
        </w:rPr>
        <w:t>предлагаемого правового регулирования)</w:t>
      </w:r>
    </w:p>
    <w:p w:rsidR="00FA121E" w:rsidRPr="00F974A7" w:rsidRDefault="00FA121E" w:rsidP="00C218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PT Astra Serif" w:hAnsi="PT Astra Serif" w:cs="Courier New"/>
          <w:sz w:val="20"/>
        </w:rPr>
      </w:pPr>
    </w:p>
    <w:p w:rsidR="00FA121E" w:rsidRPr="00F974A7" w:rsidRDefault="00FA121E" w:rsidP="00C218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T Astra Serif" w:hAnsi="PT Astra Serif" w:cs="Courier New"/>
          <w:szCs w:val="26"/>
        </w:rPr>
      </w:pPr>
      <w:r w:rsidRPr="00F974A7">
        <w:rPr>
          <w:rFonts w:ascii="PT Astra Serif" w:hAnsi="PT Astra Serif" w:cs="Courier New"/>
          <w:szCs w:val="26"/>
        </w:rPr>
        <w:t>Разработчик</w:t>
      </w:r>
      <w:r w:rsidR="00ED7314" w:rsidRPr="00F974A7">
        <w:rPr>
          <w:rFonts w:ascii="PT Astra Serif" w:hAnsi="PT Astra Serif" w:cs="Courier New"/>
          <w:szCs w:val="26"/>
        </w:rPr>
        <w:t xml:space="preserve"> идеи </w:t>
      </w:r>
      <w:r w:rsidRPr="00F974A7">
        <w:rPr>
          <w:rFonts w:ascii="PT Astra Serif" w:hAnsi="PT Astra Serif" w:cs="Courier New"/>
          <w:szCs w:val="26"/>
        </w:rPr>
        <w:t>(концепции) предлагаемого правового регулирования</w:t>
      </w:r>
      <w:r w:rsidR="003A7ADD" w:rsidRPr="00F974A7">
        <w:rPr>
          <w:rFonts w:ascii="PT Astra Serif" w:hAnsi="PT Astra Serif" w:cs="Courier New"/>
          <w:szCs w:val="26"/>
        </w:rPr>
        <w:t>:</w:t>
      </w:r>
    </w:p>
    <w:p w:rsidR="00FA121E" w:rsidRPr="00F974A7" w:rsidRDefault="00FA121E" w:rsidP="00FA12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Cs w:val="26"/>
        </w:rPr>
      </w:pPr>
      <w:r w:rsidRPr="00F974A7">
        <w:rPr>
          <w:rFonts w:ascii="PT Astra Serif" w:hAnsi="PT Astra Serif" w:cs="Courier New"/>
          <w:szCs w:val="26"/>
        </w:rPr>
        <w:t>___________________________________________</w:t>
      </w:r>
      <w:r w:rsidR="00ED7314" w:rsidRPr="00F974A7">
        <w:rPr>
          <w:rFonts w:ascii="PT Astra Serif" w:hAnsi="PT Astra Serif" w:cs="Courier New"/>
          <w:szCs w:val="26"/>
        </w:rPr>
        <w:t>____________________________</w:t>
      </w:r>
    </w:p>
    <w:p w:rsidR="00FA121E" w:rsidRPr="00F974A7" w:rsidRDefault="00FA121E" w:rsidP="00C218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PT Astra Serif" w:hAnsi="PT Astra Serif" w:cs="Courier New"/>
          <w:sz w:val="20"/>
        </w:rPr>
      </w:pPr>
      <w:r w:rsidRPr="00F974A7">
        <w:rPr>
          <w:rFonts w:ascii="PT Astra Serif" w:hAnsi="PT Astra Serif" w:cs="Courier New"/>
          <w:sz w:val="20"/>
        </w:rPr>
        <w:t>(</w:t>
      </w:r>
      <w:r w:rsidR="00C617C0" w:rsidRPr="00F974A7">
        <w:rPr>
          <w:rFonts w:ascii="PT Astra Serif" w:hAnsi="PT Astra Serif" w:cs="Courier New"/>
          <w:sz w:val="20"/>
        </w:rPr>
        <w:t>Н</w:t>
      </w:r>
      <w:r w:rsidRPr="00F974A7">
        <w:rPr>
          <w:rFonts w:ascii="PT Astra Serif" w:hAnsi="PT Astra Serif" w:cs="Courier New"/>
          <w:sz w:val="20"/>
        </w:rPr>
        <w:t>аименование разработчика)</w:t>
      </w:r>
    </w:p>
    <w:p w:rsidR="00FA121E" w:rsidRPr="00F974A7" w:rsidRDefault="00FA121E" w:rsidP="00C218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Cs w:val="26"/>
        </w:rPr>
      </w:pPr>
      <w:r w:rsidRPr="00F974A7">
        <w:rPr>
          <w:rFonts w:ascii="PT Astra Serif" w:hAnsi="PT Astra Serif" w:cs="Courier New"/>
          <w:szCs w:val="26"/>
        </w:rPr>
        <w:t xml:space="preserve">Срок </w:t>
      </w:r>
      <w:r w:rsidR="006822A6" w:rsidRPr="00F974A7">
        <w:rPr>
          <w:rFonts w:ascii="PT Astra Serif" w:hAnsi="PT Astra Serif" w:cs="Courier New"/>
          <w:szCs w:val="26"/>
        </w:rPr>
        <w:t>обсуждения идеи (концепции) предлагаемого правового регулирования</w:t>
      </w:r>
      <w:r w:rsidRPr="00F974A7">
        <w:rPr>
          <w:rFonts w:ascii="PT Astra Serif" w:hAnsi="PT Astra Serif" w:cs="Courier New"/>
          <w:szCs w:val="26"/>
        </w:rPr>
        <w:t>, в течение которого</w:t>
      </w:r>
      <w:r w:rsidR="00ED7314" w:rsidRPr="00F974A7">
        <w:rPr>
          <w:rFonts w:ascii="PT Astra Serif" w:hAnsi="PT Astra Serif" w:cs="Courier New"/>
          <w:szCs w:val="26"/>
        </w:rPr>
        <w:t xml:space="preserve"> </w:t>
      </w:r>
      <w:r w:rsidRPr="00F974A7">
        <w:rPr>
          <w:rFonts w:ascii="PT Astra Serif" w:hAnsi="PT Astra Serif" w:cs="Courier New"/>
          <w:szCs w:val="26"/>
        </w:rPr>
        <w:t xml:space="preserve">разработчиком идеи </w:t>
      </w:r>
      <w:r w:rsidR="00ED7314" w:rsidRPr="00F974A7">
        <w:rPr>
          <w:rFonts w:ascii="PT Astra Serif" w:hAnsi="PT Astra Serif" w:cs="Courier New"/>
          <w:szCs w:val="26"/>
        </w:rPr>
        <w:t xml:space="preserve">(концепции) </w:t>
      </w:r>
      <w:r w:rsidRPr="00F974A7">
        <w:rPr>
          <w:rFonts w:ascii="PT Astra Serif" w:hAnsi="PT Astra Serif" w:cs="Courier New"/>
          <w:szCs w:val="26"/>
        </w:rPr>
        <w:t>предлагаемого правового регулирования</w:t>
      </w:r>
      <w:r w:rsidR="00ED7314" w:rsidRPr="00F974A7">
        <w:rPr>
          <w:rFonts w:ascii="PT Astra Serif" w:hAnsi="PT Astra Serif" w:cs="Courier New"/>
          <w:szCs w:val="26"/>
        </w:rPr>
        <w:t xml:space="preserve"> </w:t>
      </w:r>
      <w:r w:rsidRPr="00F974A7">
        <w:rPr>
          <w:rFonts w:ascii="PT Astra Serif" w:hAnsi="PT Astra Serif" w:cs="Courier New"/>
          <w:szCs w:val="26"/>
        </w:rPr>
        <w:t>принимались предложения, замечания, мнения:</w:t>
      </w:r>
    </w:p>
    <w:p w:rsidR="00FA121E" w:rsidRPr="00F974A7" w:rsidRDefault="00FA121E" w:rsidP="00FA12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Cs w:val="26"/>
        </w:rPr>
      </w:pPr>
      <w:r w:rsidRPr="00F974A7">
        <w:rPr>
          <w:rFonts w:ascii="PT Astra Serif" w:hAnsi="PT Astra Serif" w:cs="Courier New"/>
          <w:szCs w:val="26"/>
        </w:rPr>
        <w:t>с _________________ по ____________________</w:t>
      </w:r>
    </w:p>
    <w:p w:rsidR="00FA121E" w:rsidRPr="00F974A7" w:rsidRDefault="006822A6" w:rsidP="00C218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Cs w:val="26"/>
        </w:rPr>
      </w:pPr>
      <w:r w:rsidRPr="00F974A7">
        <w:rPr>
          <w:rFonts w:ascii="PT Astra Serif" w:hAnsi="PT Astra Serif" w:cs="Courier New"/>
          <w:szCs w:val="26"/>
        </w:rPr>
        <w:t>А</w:t>
      </w:r>
      <w:r w:rsidR="00FA121E" w:rsidRPr="00F974A7">
        <w:rPr>
          <w:rFonts w:ascii="PT Astra Serif" w:hAnsi="PT Astra Serif" w:cs="Courier New"/>
          <w:szCs w:val="26"/>
        </w:rPr>
        <w:t xml:space="preserve">дрес </w:t>
      </w:r>
      <w:r w:rsidRPr="00F974A7">
        <w:rPr>
          <w:rFonts w:ascii="PT Astra Serif" w:hAnsi="PT Astra Serif" w:cs="Courier New"/>
          <w:szCs w:val="26"/>
        </w:rPr>
        <w:t xml:space="preserve">страницы </w:t>
      </w:r>
      <w:r w:rsidR="00FA121E" w:rsidRPr="00F974A7">
        <w:rPr>
          <w:rFonts w:ascii="PT Astra Serif" w:hAnsi="PT Astra Serif" w:cs="Courier New"/>
          <w:szCs w:val="26"/>
        </w:rPr>
        <w:t>размещения уведомления об обсуждении идеи (концепции)</w:t>
      </w:r>
      <w:r w:rsidR="00ED7314" w:rsidRPr="00F974A7">
        <w:rPr>
          <w:rFonts w:ascii="PT Astra Serif" w:hAnsi="PT Astra Serif" w:cs="Courier New"/>
          <w:szCs w:val="26"/>
        </w:rPr>
        <w:t xml:space="preserve"> </w:t>
      </w:r>
      <w:r w:rsidR="00FA121E" w:rsidRPr="00F974A7">
        <w:rPr>
          <w:rFonts w:ascii="PT Astra Serif" w:hAnsi="PT Astra Serif" w:cs="Courier New"/>
          <w:szCs w:val="26"/>
        </w:rPr>
        <w:t>предлагаемого правового регулирования в</w:t>
      </w:r>
      <w:r w:rsidR="00ED7314" w:rsidRPr="00F974A7">
        <w:rPr>
          <w:rFonts w:ascii="PT Astra Serif" w:hAnsi="PT Astra Serif" w:cs="Courier New"/>
          <w:szCs w:val="26"/>
        </w:rPr>
        <w:t xml:space="preserve"> </w:t>
      </w:r>
      <w:r w:rsidR="00FA121E" w:rsidRPr="00F974A7">
        <w:rPr>
          <w:rFonts w:ascii="PT Astra Serif" w:hAnsi="PT Astra Serif" w:cs="Courier New"/>
          <w:szCs w:val="26"/>
        </w:rPr>
        <w:t xml:space="preserve">информационно-телекоммуникационной сети </w:t>
      </w:r>
      <w:r w:rsidR="00ED7314" w:rsidRPr="00F974A7">
        <w:rPr>
          <w:rFonts w:ascii="PT Astra Serif" w:hAnsi="PT Astra Serif" w:cs="Courier New"/>
          <w:szCs w:val="26"/>
        </w:rPr>
        <w:t>«</w:t>
      </w:r>
      <w:r w:rsidR="00FA121E" w:rsidRPr="00F974A7">
        <w:rPr>
          <w:rFonts w:ascii="PT Astra Serif" w:hAnsi="PT Astra Serif" w:cs="Courier New"/>
          <w:szCs w:val="26"/>
        </w:rPr>
        <w:t>Интернет</w:t>
      </w:r>
      <w:r w:rsidR="00ED7314" w:rsidRPr="00F974A7">
        <w:rPr>
          <w:rFonts w:ascii="PT Astra Serif" w:hAnsi="PT Astra Serif" w:cs="Courier New"/>
          <w:szCs w:val="26"/>
        </w:rPr>
        <w:t>»</w:t>
      </w:r>
      <w:r w:rsidR="00FA121E" w:rsidRPr="00F974A7">
        <w:rPr>
          <w:rFonts w:ascii="PT Astra Serif" w:hAnsi="PT Astra Serif" w:cs="Courier New"/>
          <w:szCs w:val="26"/>
        </w:rPr>
        <w:t>:</w:t>
      </w:r>
      <w:r w:rsidR="00A71527" w:rsidRPr="00F974A7">
        <w:rPr>
          <w:rFonts w:ascii="PT Astra Serif" w:hAnsi="PT Astra Serif" w:cs="Courier New"/>
          <w:szCs w:val="26"/>
        </w:rPr>
        <w:t xml:space="preserve"> </w:t>
      </w:r>
      <w:r w:rsidR="00ED7314" w:rsidRPr="00F974A7">
        <w:rPr>
          <w:rFonts w:ascii="PT Astra Serif" w:hAnsi="PT Astra Serif" w:cs="Courier New"/>
          <w:szCs w:val="26"/>
        </w:rPr>
        <w:t>http://orv-tomsk.ru/publichnye_konsultacii</w:t>
      </w:r>
      <w:r w:rsidR="00C21847" w:rsidRPr="00F974A7">
        <w:rPr>
          <w:rFonts w:ascii="PT Astra Serif" w:hAnsi="PT Astra Serif" w:cs="Courier New"/>
          <w:szCs w:val="26"/>
        </w:rPr>
        <w:t xml:space="preserve"> </w:t>
      </w:r>
    </w:p>
    <w:p w:rsidR="00ED7314" w:rsidRPr="00F974A7" w:rsidRDefault="00ED7314" w:rsidP="00FA12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Cs w:val="26"/>
        </w:rPr>
      </w:pPr>
    </w:p>
    <w:p w:rsidR="00FA121E" w:rsidRPr="00F974A7" w:rsidRDefault="00FA121E" w:rsidP="00C218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Cs w:val="26"/>
        </w:rPr>
      </w:pPr>
      <w:r w:rsidRPr="00F974A7">
        <w:rPr>
          <w:rFonts w:ascii="PT Astra Serif" w:hAnsi="PT Astra Serif" w:cs="Courier New"/>
          <w:szCs w:val="26"/>
        </w:rPr>
        <w:t xml:space="preserve">Список заинтересованных лиц, которые были надлежащим </w:t>
      </w:r>
      <w:proofErr w:type="gramStart"/>
      <w:r w:rsidRPr="00F974A7">
        <w:rPr>
          <w:rFonts w:ascii="PT Astra Serif" w:hAnsi="PT Astra Serif" w:cs="Courier New"/>
          <w:szCs w:val="26"/>
        </w:rPr>
        <w:t>образом</w:t>
      </w:r>
      <w:proofErr w:type="gramEnd"/>
      <w:r w:rsidR="00ED7314" w:rsidRPr="00F974A7">
        <w:rPr>
          <w:rFonts w:ascii="PT Astra Serif" w:hAnsi="PT Astra Serif" w:cs="Courier New"/>
          <w:szCs w:val="26"/>
        </w:rPr>
        <w:t xml:space="preserve"> </w:t>
      </w:r>
      <w:r w:rsidRPr="00F974A7">
        <w:rPr>
          <w:rFonts w:ascii="PT Astra Serif" w:hAnsi="PT Astra Serif" w:cs="Courier New"/>
          <w:szCs w:val="26"/>
        </w:rPr>
        <w:t xml:space="preserve">уведомлены </w:t>
      </w:r>
      <w:r w:rsidR="00B8071F" w:rsidRPr="00F974A7">
        <w:rPr>
          <w:rFonts w:ascii="PT Astra Serif" w:hAnsi="PT Astra Serif" w:cs="Courier New"/>
          <w:szCs w:val="26"/>
        </w:rPr>
        <w:t>о размещении уведомления об обсуждении идеи (концепции) предлагаемого правового регулирования</w:t>
      </w:r>
      <w:r w:rsidRPr="00F974A7">
        <w:rPr>
          <w:rFonts w:ascii="PT Astra Serif" w:hAnsi="PT Astra Serif" w:cs="Courier New"/>
          <w:szCs w:val="26"/>
        </w:rPr>
        <w:t>:</w:t>
      </w:r>
    </w:p>
    <w:p w:rsidR="00FA121E" w:rsidRPr="00F974A7" w:rsidRDefault="00FA121E" w:rsidP="001677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Cs w:val="26"/>
        </w:rPr>
      </w:pPr>
      <w:r w:rsidRPr="00F974A7">
        <w:rPr>
          <w:rFonts w:ascii="PT Astra Serif" w:hAnsi="PT Astra Serif" w:cs="Courier New"/>
          <w:szCs w:val="26"/>
        </w:rPr>
        <w:t>_______________________________________________________________________</w:t>
      </w:r>
      <w:r w:rsidR="00ED7314" w:rsidRPr="00F974A7">
        <w:rPr>
          <w:rFonts w:ascii="PT Astra Serif" w:hAnsi="PT Astra Serif" w:cs="Courier New"/>
          <w:szCs w:val="26"/>
        </w:rPr>
        <w:br/>
      </w:r>
    </w:p>
    <w:tbl>
      <w:tblPr>
        <w:tblW w:w="9346" w:type="dxa"/>
        <w:tblInd w:w="20" w:type="dxa"/>
        <w:tblCellMar>
          <w:left w:w="0" w:type="dxa"/>
          <w:right w:w="0" w:type="dxa"/>
        </w:tblCellMar>
        <w:tblLook w:val="04A0" w:firstRow="1" w:lastRow="0" w:firstColumn="1" w:lastColumn="0" w:noHBand="0" w:noVBand="1"/>
      </w:tblPr>
      <w:tblGrid>
        <w:gridCol w:w="450"/>
        <w:gridCol w:w="2401"/>
        <w:gridCol w:w="3399"/>
        <w:gridCol w:w="3096"/>
      </w:tblGrid>
      <w:tr w:rsidR="00C8610D" w:rsidRPr="00F974A7" w:rsidTr="00ED7314">
        <w:tc>
          <w:tcPr>
            <w:tcW w:w="0" w:type="auto"/>
            <w:tcBorders>
              <w:top w:val="single" w:sz="8" w:space="0" w:color="000000"/>
              <w:left w:val="single" w:sz="8" w:space="0" w:color="000000"/>
              <w:bottom w:val="single" w:sz="8" w:space="0" w:color="000000"/>
              <w:right w:val="single" w:sz="8" w:space="0" w:color="000000"/>
            </w:tcBorders>
            <w:vAlign w:val="center"/>
            <w:hideMark/>
          </w:tcPr>
          <w:p w:rsidR="00FA121E" w:rsidRPr="00F974A7" w:rsidRDefault="00ED7314" w:rsidP="006D2539">
            <w:pPr>
              <w:ind w:firstLine="0"/>
              <w:jc w:val="center"/>
              <w:rPr>
                <w:rFonts w:ascii="PT Astra Serif" w:hAnsi="PT Astra Serif"/>
                <w:szCs w:val="26"/>
              </w:rPr>
            </w:pPr>
            <w:r w:rsidRPr="00F974A7">
              <w:rPr>
                <w:rFonts w:ascii="PT Astra Serif" w:hAnsi="PT Astra Serif"/>
                <w:szCs w:val="26"/>
              </w:rPr>
              <w:t>№</w:t>
            </w:r>
            <w:r w:rsidR="00FA121E" w:rsidRPr="00F974A7">
              <w:rPr>
                <w:rFonts w:ascii="PT Astra Serif" w:hAnsi="PT Astra Serif"/>
                <w:szCs w:val="26"/>
              </w:rPr>
              <w:t xml:space="preserve"> </w:t>
            </w:r>
            <w:proofErr w:type="gramStart"/>
            <w:r w:rsidR="00FA121E" w:rsidRPr="00F974A7">
              <w:rPr>
                <w:rFonts w:ascii="PT Astra Serif" w:hAnsi="PT Astra Serif"/>
                <w:szCs w:val="26"/>
              </w:rPr>
              <w:t>п</w:t>
            </w:r>
            <w:proofErr w:type="gramEnd"/>
            <w:r w:rsidR="00FA121E" w:rsidRPr="00F974A7">
              <w:rPr>
                <w:rFonts w:ascii="PT Astra Serif" w:hAnsi="PT Astra Serif"/>
                <w:szCs w:val="26"/>
              </w:rPr>
              <w:t xml:space="preserve">/п </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B57513" w:rsidRPr="00F974A7" w:rsidRDefault="00FA121E" w:rsidP="006D2539">
            <w:pPr>
              <w:ind w:firstLine="0"/>
              <w:jc w:val="center"/>
              <w:rPr>
                <w:rFonts w:ascii="PT Astra Serif" w:hAnsi="PT Astra Serif"/>
                <w:szCs w:val="26"/>
              </w:rPr>
            </w:pPr>
            <w:r w:rsidRPr="00F974A7">
              <w:rPr>
                <w:rFonts w:ascii="PT Astra Serif" w:hAnsi="PT Astra Serif"/>
                <w:szCs w:val="26"/>
              </w:rPr>
              <w:t xml:space="preserve">Участник обсуждения </w:t>
            </w:r>
            <w:r w:rsidR="00B57513" w:rsidRPr="00F974A7">
              <w:rPr>
                <w:rFonts w:ascii="PT Astra Serif" w:hAnsi="PT Astra Serif"/>
                <w:szCs w:val="26"/>
              </w:rPr>
              <w:t xml:space="preserve">идеи (концепции) </w:t>
            </w:r>
          </w:p>
          <w:p w:rsidR="00FA121E" w:rsidRPr="00F974A7" w:rsidRDefault="00B57513" w:rsidP="006D2539">
            <w:pPr>
              <w:ind w:firstLine="0"/>
              <w:jc w:val="center"/>
              <w:rPr>
                <w:rFonts w:ascii="PT Astra Serif" w:hAnsi="PT Astra Serif"/>
                <w:szCs w:val="26"/>
              </w:rPr>
            </w:pPr>
            <w:r w:rsidRPr="00F974A7">
              <w:rPr>
                <w:rFonts w:ascii="PT Astra Serif" w:hAnsi="PT Astra Serif"/>
                <w:szCs w:val="26"/>
              </w:rPr>
              <w:t>предлагаемого правового регулирования</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B57513" w:rsidRPr="00F974A7" w:rsidRDefault="00FA121E" w:rsidP="006D2539">
            <w:pPr>
              <w:ind w:firstLine="0"/>
              <w:jc w:val="center"/>
              <w:rPr>
                <w:rFonts w:ascii="PT Astra Serif" w:hAnsi="PT Astra Serif"/>
                <w:szCs w:val="26"/>
              </w:rPr>
            </w:pPr>
            <w:r w:rsidRPr="00F974A7">
              <w:rPr>
                <w:rFonts w:ascii="PT Astra Serif" w:hAnsi="PT Astra Serif"/>
                <w:szCs w:val="26"/>
              </w:rPr>
              <w:t xml:space="preserve">Позиция участника обсуждения </w:t>
            </w:r>
            <w:r w:rsidR="00B57513" w:rsidRPr="00F974A7">
              <w:rPr>
                <w:rFonts w:ascii="PT Astra Serif" w:hAnsi="PT Astra Serif"/>
                <w:szCs w:val="26"/>
              </w:rPr>
              <w:t xml:space="preserve">идеи (концепции) </w:t>
            </w:r>
          </w:p>
          <w:p w:rsidR="00FA121E" w:rsidRPr="00F974A7" w:rsidRDefault="00B57513" w:rsidP="006D2539">
            <w:pPr>
              <w:ind w:firstLine="0"/>
              <w:jc w:val="center"/>
              <w:rPr>
                <w:rFonts w:ascii="PT Astra Serif" w:hAnsi="PT Astra Serif"/>
                <w:szCs w:val="26"/>
              </w:rPr>
            </w:pPr>
            <w:r w:rsidRPr="00F974A7">
              <w:rPr>
                <w:rFonts w:ascii="PT Astra Serif" w:hAnsi="PT Astra Serif"/>
                <w:szCs w:val="26"/>
              </w:rPr>
              <w:t>предлагаемого правового регулирования (предложени</w:t>
            </w:r>
            <w:r w:rsidR="008905A4" w:rsidRPr="00F974A7">
              <w:rPr>
                <w:rFonts w:ascii="PT Astra Serif" w:hAnsi="PT Astra Serif"/>
                <w:szCs w:val="26"/>
              </w:rPr>
              <w:t>я, зам</w:t>
            </w:r>
            <w:r w:rsidRPr="00F974A7">
              <w:rPr>
                <w:rFonts w:ascii="PT Astra Serif" w:hAnsi="PT Astra Serif"/>
                <w:szCs w:val="26"/>
              </w:rPr>
              <w:t>ечания, мнения)</w:t>
            </w:r>
          </w:p>
        </w:tc>
        <w:tc>
          <w:tcPr>
            <w:tcW w:w="3096" w:type="dxa"/>
            <w:tcBorders>
              <w:top w:val="single" w:sz="8" w:space="0" w:color="000000"/>
              <w:left w:val="single" w:sz="8" w:space="0" w:color="000000"/>
              <w:bottom w:val="single" w:sz="8" w:space="0" w:color="000000"/>
              <w:right w:val="single" w:sz="8" w:space="0" w:color="000000"/>
            </w:tcBorders>
            <w:vAlign w:val="center"/>
            <w:hideMark/>
          </w:tcPr>
          <w:p w:rsidR="00FA121E" w:rsidRPr="00F974A7" w:rsidRDefault="00FA121E" w:rsidP="006D2539">
            <w:pPr>
              <w:ind w:firstLine="0"/>
              <w:jc w:val="center"/>
              <w:rPr>
                <w:rFonts w:ascii="PT Astra Serif" w:hAnsi="PT Astra Serif"/>
                <w:szCs w:val="26"/>
              </w:rPr>
            </w:pPr>
            <w:r w:rsidRPr="00F974A7">
              <w:rPr>
                <w:rFonts w:ascii="PT Astra Serif" w:hAnsi="PT Astra Serif"/>
                <w:szCs w:val="26"/>
              </w:rPr>
              <w:t xml:space="preserve">Комментарии разработчика </w:t>
            </w:r>
          </w:p>
        </w:tc>
      </w:tr>
      <w:tr w:rsidR="00C8610D" w:rsidRPr="00F974A7" w:rsidTr="00ED7314">
        <w:tc>
          <w:tcPr>
            <w:tcW w:w="0" w:type="auto"/>
            <w:tcBorders>
              <w:top w:val="single" w:sz="8" w:space="0" w:color="000000"/>
              <w:left w:val="single" w:sz="8" w:space="0" w:color="000000"/>
              <w:bottom w:val="single" w:sz="8" w:space="0" w:color="000000"/>
              <w:right w:val="single" w:sz="8" w:space="0" w:color="000000"/>
            </w:tcBorders>
            <w:hideMark/>
          </w:tcPr>
          <w:p w:rsidR="00FA121E" w:rsidRPr="00F974A7" w:rsidRDefault="00FA121E" w:rsidP="006D2539">
            <w:pPr>
              <w:ind w:firstLine="0"/>
              <w:rPr>
                <w:rFonts w:ascii="PT Astra Serif" w:hAnsi="PT Astra Serif"/>
                <w:szCs w:val="26"/>
              </w:rPr>
            </w:pPr>
            <w:r w:rsidRPr="00F974A7">
              <w:rPr>
                <w:rFonts w:ascii="PT Astra Serif" w:hAnsi="PT Astra Serif"/>
                <w:szCs w:val="26"/>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FA121E" w:rsidRPr="00F974A7" w:rsidRDefault="00FA121E" w:rsidP="006D2539">
            <w:pPr>
              <w:ind w:firstLine="0"/>
              <w:rPr>
                <w:rFonts w:ascii="PT Astra Serif" w:hAnsi="PT Astra Serif"/>
                <w:szCs w:val="26"/>
              </w:rPr>
            </w:pPr>
            <w:r w:rsidRPr="00F974A7">
              <w:rPr>
                <w:rFonts w:ascii="PT Astra Serif" w:hAnsi="PT Astra Serif"/>
                <w:szCs w:val="26"/>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FA121E" w:rsidRPr="00F974A7" w:rsidRDefault="00FA121E" w:rsidP="006D2539">
            <w:pPr>
              <w:ind w:firstLine="0"/>
              <w:rPr>
                <w:rFonts w:ascii="PT Astra Serif" w:hAnsi="PT Astra Serif"/>
                <w:szCs w:val="26"/>
              </w:rPr>
            </w:pPr>
            <w:r w:rsidRPr="00F974A7">
              <w:rPr>
                <w:rFonts w:ascii="PT Astra Serif" w:hAnsi="PT Astra Serif"/>
                <w:szCs w:val="26"/>
              </w:rPr>
              <w:t xml:space="preserve">  </w:t>
            </w:r>
          </w:p>
        </w:tc>
        <w:tc>
          <w:tcPr>
            <w:tcW w:w="3096" w:type="dxa"/>
            <w:tcBorders>
              <w:top w:val="single" w:sz="8" w:space="0" w:color="000000"/>
              <w:left w:val="single" w:sz="8" w:space="0" w:color="000000"/>
              <w:bottom w:val="single" w:sz="8" w:space="0" w:color="000000"/>
              <w:right w:val="single" w:sz="8" w:space="0" w:color="000000"/>
            </w:tcBorders>
            <w:hideMark/>
          </w:tcPr>
          <w:p w:rsidR="00FA121E" w:rsidRPr="00F974A7" w:rsidRDefault="00FA121E" w:rsidP="006D2539">
            <w:pPr>
              <w:ind w:firstLine="0"/>
              <w:rPr>
                <w:rFonts w:ascii="PT Astra Serif" w:hAnsi="PT Astra Serif"/>
                <w:szCs w:val="26"/>
              </w:rPr>
            </w:pPr>
            <w:r w:rsidRPr="00F974A7">
              <w:rPr>
                <w:rFonts w:ascii="PT Astra Serif" w:hAnsi="PT Astra Serif"/>
                <w:szCs w:val="26"/>
              </w:rPr>
              <w:t xml:space="preserve">  </w:t>
            </w:r>
          </w:p>
        </w:tc>
      </w:tr>
    </w:tbl>
    <w:p w:rsidR="00FA121E" w:rsidRPr="00F974A7" w:rsidRDefault="00FA121E" w:rsidP="00FA121E">
      <w:pPr>
        <w:ind w:firstLine="0"/>
        <w:jc w:val="both"/>
        <w:rPr>
          <w:rFonts w:ascii="PT Astra Serif" w:hAnsi="PT Astra Serif"/>
          <w:szCs w:val="26"/>
        </w:rPr>
      </w:pPr>
      <w:r w:rsidRPr="00F974A7">
        <w:rPr>
          <w:rFonts w:ascii="PT Astra Serif" w:hAnsi="PT Astra Serif"/>
          <w:szCs w:val="26"/>
        </w:rPr>
        <w:t xml:space="preserve">  </w:t>
      </w:r>
    </w:p>
    <w:tbl>
      <w:tblPr>
        <w:tblW w:w="9346" w:type="dxa"/>
        <w:tblInd w:w="20" w:type="dxa"/>
        <w:tblCellMar>
          <w:left w:w="0" w:type="dxa"/>
          <w:right w:w="0" w:type="dxa"/>
        </w:tblCellMar>
        <w:tblLook w:val="04A0" w:firstRow="1" w:lastRow="0" w:firstColumn="1" w:lastColumn="0" w:noHBand="0" w:noVBand="1"/>
      </w:tblPr>
      <w:tblGrid>
        <w:gridCol w:w="8637"/>
        <w:gridCol w:w="709"/>
      </w:tblGrid>
      <w:tr w:rsidR="00C8610D" w:rsidRPr="00F974A7" w:rsidTr="00ED7314">
        <w:tc>
          <w:tcPr>
            <w:tcW w:w="8637" w:type="dxa"/>
            <w:tcBorders>
              <w:top w:val="single" w:sz="8" w:space="0" w:color="000000"/>
              <w:left w:val="single" w:sz="8" w:space="0" w:color="000000"/>
              <w:bottom w:val="single" w:sz="8" w:space="0" w:color="000000"/>
              <w:right w:val="single" w:sz="8" w:space="0" w:color="000000"/>
            </w:tcBorders>
            <w:hideMark/>
          </w:tcPr>
          <w:p w:rsidR="00FA121E" w:rsidRPr="00F974A7" w:rsidRDefault="00FA121E" w:rsidP="006D2539">
            <w:pPr>
              <w:ind w:firstLine="0"/>
              <w:jc w:val="both"/>
              <w:rPr>
                <w:rFonts w:ascii="PT Astra Serif" w:hAnsi="PT Astra Serif"/>
                <w:szCs w:val="26"/>
              </w:rPr>
            </w:pPr>
            <w:r w:rsidRPr="00F974A7">
              <w:rPr>
                <w:rFonts w:ascii="PT Astra Serif" w:hAnsi="PT Astra Serif"/>
                <w:szCs w:val="26"/>
              </w:rPr>
              <w:t xml:space="preserve">Общее количество поступивших предложений, замечаний, мнений </w:t>
            </w:r>
          </w:p>
        </w:tc>
        <w:tc>
          <w:tcPr>
            <w:tcW w:w="709" w:type="dxa"/>
            <w:tcBorders>
              <w:top w:val="single" w:sz="8" w:space="0" w:color="000000"/>
              <w:left w:val="single" w:sz="8" w:space="0" w:color="000000"/>
              <w:bottom w:val="single" w:sz="8" w:space="0" w:color="000000"/>
              <w:right w:val="single" w:sz="8" w:space="0" w:color="000000"/>
            </w:tcBorders>
            <w:hideMark/>
          </w:tcPr>
          <w:p w:rsidR="00FA121E" w:rsidRPr="00F974A7" w:rsidRDefault="00FA121E" w:rsidP="006D2539">
            <w:pPr>
              <w:ind w:firstLine="0"/>
              <w:rPr>
                <w:rFonts w:ascii="PT Astra Serif" w:hAnsi="PT Astra Serif"/>
                <w:szCs w:val="26"/>
              </w:rPr>
            </w:pPr>
            <w:r w:rsidRPr="00F974A7">
              <w:rPr>
                <w:rFonts w:ascii="PT Astra Serif" w:hAnsi="PT Astra Serif"/>
                <w:szCs w:val="26"/>
              </w:rPr>
              <w:t xml:space="preserve">  </w:t>
            </w:r>
          </w:p>
        </w:tc>
      </w:tr>
      <w:tr w:rsidR="00C8610D" w:rsidRPr="00F974A7" w:rsidTr="00ED7314">
        <w:tc>
          <w:tcPr>
            <w:tcW w:w="8637" w:type="dxa"/>
            <w:tcBorders>
              <w:top w:val="single" w:sz="8" w:space="0" w:color="000000"/>
              <w:left w:val="single" w:sz="8" w:space="0" w:color="000000"/>
              <w:bottom w:val="single" w:sz="8" w:space="0" w:color="000000"/>
              <w:right w:val="single" w:sz="8" w:space="0" w:color="000000"/>
            </w:tcBorders>
            <w:hideMark/>
          </w:tcPr>
          <w:p w:rsidR="00FA121E" w:rsidRPr="00F974A7" w:rsidRDefault="00FA121E" w:rsidP="006D2539">
            <w:pPr>
              <w:ind w:firstLine="0"/>
              <w:jc w:val="both"/>
              <w:rPr>
                <w:rFonts w:ascii="PT Astra Serif" w:hAnsi="PT Astra Serif"/>
                <w:szCs w:val="26"/>
              </w:rPr>
            </w:pPr>
            <w:r w:rsidRPr="00F974A7">
              <w:rPr>
                <w:rFonts w:ascii="PT Astra Serif" w:hAnsi="PT Astra Serif"/>
                <w:szCs w:val="26"/>
              </w:rPr>
              <w:t xml:space="preserve">Общее количество учтенных предложений, замечаний, мнений </w:t>
            </w:r>
          </w:p>
        </w:tc>
        <w:tc>
          <w:tcPr>
            <w:tcW w:w="709" w:type="dxa"/>
            <w:tcBorders>
              <w:top w:val="single" w:sz="8" w:space="0" w:color="000000"/>
              <w:left w:val="single" w:sz="8" w:space="0" w:color="000000"/>
              <w:bottom w:val="single" w:sz="8" w:space="0" w:color="000000"/>
              <w:right w:val="single" w:sz="8" w:space="0" w:color="000000"/>
            </w:tcBorders>
            <w:hideMark/>
          </w:tcPr>
          <w:p w:rsidR="00FA121E" w:rsidRPr="00F974A7" w:rsidRDefault="00FA121E" w:rsidP="006D2539">
            <w:pPr>
              <w:ind w:firstLine="0"/>
              <w:rPr>
                <w:rFonts w:ascii="PT Astra Serif" w:hAnsi="PT Astra Serif"/>
                <w:szCs w:val="26"/>
              </w:rPr>
            </w:pPr>
            <w:r w:rsidRPr="00F974A7">
              <w:rPr>
                <w:rFonts w:ascii="PT Astra Serif" w:hAnsi="PT Astra Serif"/>
                <w:szCs w:val="26"/>
              </w:rPr>
              <w:t xml:space="preserve">  </w:t>
            </w:r>
          </w:p>
        </w:tc>
      </w:tr>
      <w:tr w:rsidR="00C8610D" w:rsidRPr="00F974A7" w:rsidTr="00ED7314">
        <w:tc>
          <w:tcPr>
            <w:tcW w:w="8637" w:type="dxa"/>
            <w:tcBorders>
              <w:top w:val="single" w:sz="8" w:space="0" w:color="000000"/>
              <w:left w:val="single" w:sz="8" w:space="0" w:color="000000"/>
              <w:bottom w:val="single" w:sz="8" w:space="0" w:color="000000"/>
              <w:right w:val="single" w:sz="8" w:space="0" w:color="000000"/>
            </w:tcBorders>
            <w:hideMark/>
          </w:tcPr>
          <w:p w:rsidR="00FA121E" w:rsidRPr="00F974A7" w:rsidRDefault="00FA121E" w:rsidP="006D2539">
            <w:pPr>
              <w:ind w:firstLine="0"/>
              <w:jc w:val="both"/>
              <w:rPr>
                <w:rFonts w:ascii="PT Astra Serif" w:hAnsi="PT Astra Serif"/>
                <w:szCs w:val="26"/>
              </w:rPr>
            </w:pPr>
            <w:r w:rsidRPr="00F974A7">
              <w:rPr>
                <w:rFonts w:ascii="PT Astra Serif" w:hAnsi="PT Astra Serif"/>
                <w:szCs w:val="26"/>
              </w:rPr>
              <w:t xml:space="preserve">Общее количество частично учтенных предложений, замечаний, мнений </w:t>
            </w:r>
          </w:p>
        </w:tc>
        <w:tc>
          <w:tcPr>
            <w:tcW w:w="709" w:type="dxa"/>
            <w:tcBorders>
              <w:top w:val="single" w:sz="8" w:space="0" w:color="000000"/>
              <w:left w:val="single" w:sz="8" w:space="0" w:color="000000"/>
              <w:bottom w:val="single" w:sz="8" w:space="0" w:color="000000"/>
              <w:right w:val="single" w:sz="8" w:space="0" w:color="000000"/>
            </w:tcBorders>
            <w:hideMark/>
          </w:tcPr>
          <w:p w:rsidR="00FA121E" w:rsidRPr="00F974A7" w:rsidRDefault="00FA121E" w:rsidP="006D2539">
            <w:pPr>
              <w:ind w:firstLine="0"/>
              <w:rPr>
                <w:rFonts w:ascii="PT Astra Serif" w:hAnsi="PT Astra Serif"/>
                <w:szCs w:val="26"/>
              </w:rPr>
            </w:pPr>
            <w:r w:rsidRPr="00F974A7">
              <w:rPr>
                <w:rFonts w:ascii="PT Astra Serif" w:hAnsi="PT Astra Serif"/>
                <w:szCs w:val="26"/>
              </w:rPr>
              <w:t xml:space="preserve">  </w:t>
            </w:r>
          </w:p>
        </w:tc>
      </w:tr>
      <w:tr w:rsidR="00C8610D" w:rsidRPr="00F974A7" w:rsidTr="00ED7314">
        <w:tc>
          <w:tcPr>
            <w:tcW w:w="8637" w:type="dxa"/>
            <w:tcBorders>
              <w:top w:val="single" w:sz="8" w:space="0" w:color="000000"/>
              <w:left w:val="single" w:sz="8" w:space="0" w:color="000000"/>
              <w:bottom w:val="single" w:sz="8" w:space="0" w:color="000000"/>
              <w:right w:val="single" w:sz="8" w:space="0" w:color="000000"/>
            </w:tcBorders>
            <w:hideMark/>
          </w:tcPr>
          <w:p w:rsidR="00FA121E" w:rsidRPr="00F974A7" w:rsidRDefault="00FA121E" w:rsidP="006D2539">
            <w:pPr>
              <w:ind w:firstLine="0"/>
              <w:jc w:val="both"/>
              <w:rPr>
                <w:rFonts w:ascii="PT Astra Serif" w:hAnsi="PT Astra Serif"/>
                <w:szCs w:val="26"/>
              </w:rPr>
            </w:pPr>
            <w:r w:rsidRPr="00F974A7">
              <w:rPr>
                <w:rFonts w:ascii="PT Astra Serif" w:hAnsi="PT Astra Serif"/>
                <w:szCs w:val="26"/>
              </w:rPr>
              <w:t xml:space="preserve">Общее количество неучтенных предложений, замечаний, мнений </w:t>
            </w:r>
          </w:p>
        </w:tc>
        <w:tc>
          <w:tcPr>
            <w:tcW w:w="709" w:type="dxa"/>
            <w:tcBorders>
              <w:top w:val="single" w:sz="8" w:space="0" w:color="000000"/>
              <w:left w:val="single" w:sz="8" w:space="0" w:color="000000"/>
              <w:bottom w:val="single" w:sz="8" w:space="0" w:color="000000"/>
              <w:right w:val="single" w:sz="8" w:space="0" w:color="000000"/>
            </w:tcBorders>
            <w:hideMark/>
          </w:tcPr>
          <w:p w:rsidR="00FA121E" w:rsidRPr="00F974A7" w:rsidRDefault="00FA121E" w:rsidP="006D2539">
            <w:pPr>
              <w:ind w:firstLine="0"/>
              <w:rPr>
                <w:rFonts w:ascii="PT Astra Serif" w:hAnsi="PT Astra Serif"/>
                <w:szCs w:val="26"/>
              </w:rPr>
            </w:pPr>
            <w:r w:rsidRPr="00F974A7">
              <w:rPr>
                <w:rFonts w:ascii="PT Astra Serif" w:hAnsi="PT Astra Serif"/>
                <w:szCs w:val="26"/>
              </w:rPr>
              <w:t xml:space="preserve">  </w:t>
            </w:r>
          </w:p>
        </w:tc>
      </w:tr>
    </w:tbl>
    <w:p w:rsidR="00FA121E" w:rsidRPr="00F974A7" w:rsidRDefault="00FA121E" w:rsidP="00FA121E">
      <w:pPr>
        <w:ind w:firstLine="0"/>
        <w:jc w:val="both"/>
        <w:rPr>
          <w:rFonts w:ascii="PT Astra Serif" w:hAnsi="PT Astra Serif"/>
          <w:szCs w:val="26"/>
        </w:rPr>
      </w:pPr>
      <w:r w:rsidRPr="00F974A7">
        <w:rPr>
          <w:rFonts w:ascii="PT Astra Serif" w:hAnsi="PT Astra Serif"/>
          <w:szCs w:val="26"/>
        </w:rPr>
        <w:t xml:space="preserve">  </w:t>
      </w:r>
    </w:p>
    <w:p w:rsidR="00FA121E" w:rsidRPr="00F974A7" w:rsidRDefault="00FA121E" w:rsidP="00FA12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Cs w:val="26"/>
        </w:rPr>
      </w:pPr>
      <w:r w:rsidRPr="00F974A7">
        <w:rPr>
          <w:rFonts w:ascii="PT Astra Serif" w:hAnsi="PT Astra Serif" w:cs="Courier New"/>
          <w:szCs w:val="26"/>
        </w:rPr>
        <w:t>Руководитель ____</w:t>
      </w:r>
      <w:r w:rsidR="003400BB" w:rsidRPr="00F974A7">
        <w:rPr>
          <w:rFonts w:ascii="PT Astra Serif" w:hAnsi="PT Astra Serif" w:cs="Courier New"/>
          <w:szCs w:val="26"/>
        </w:rPr>
        <w:t>______________________</w:t>
      </w:r>
      <w:r w:rsidR="006D2539" w:rsidRPr="00F974A7">
        <w:rPr>
          <w:rFonts w:ascii="PT Astra Serif" w:hAnsi="PT Astra Serif" w:cs="Courier New"/>
          <w:szCs w:val="26"/>
        </w:rPr>
        <w:t>__</w:t>
      </w:r>
      <w:r w:rsidR="003400BB" w:rsidRPr="00F974A7">
        <w:rPr>
          <w:rFonts w:ascii="PT Astra Serif" w:hAnsi="PT Astra Serif" w:cs="Courier New"/>
          <w:szCs w:val="26"/>
        </w:rPr>
        <w:t>_</w:t>
      </w:r>
      <w:r w:rsidRPr="00F974A7">
        <w:rPr>
          <w:rFonts w:ascii="PT Astra Serif" w:hAnsi="PT Astra Serif" w:cs="Courier New"/>
          <w:szCs w:val="26"/>
        </w:rPr>
        <w:t xml:space="preserve"> </w:t>
      </w:r>
      <w:r w:rsidR="006D2539" w:rsidRPr="00F974A7">
        <w:rPr>
          <w:rFonts w:ascii="PT Astra Serif" w:hAnsi="PT Astra Serif" w:cs="Courier New"/>
          <w:szCs w:val="26"/>
        </w:rPr>
        <w:t xml:space="preserve">_____________ </w:t>
      </w:r>
      <w:r w:rsidRPr="00F974A7">
        <w:rPr>
          <w:rFonts w:ascii="PT Astra Serif" w:hAnsi="PT Astra Serif" w:cs="Courier New"/>
          <w:szCs w:val="26"/>
        </w:rPr>
        <w:t>___________</w:t>
      </w:r>
      <w:r w:rsidR="003400BB" w:rsidRPr="00F974A7">
        <w:rPr>
          <w:rFonts w:ascii="PT Astra Serif" w:hAnsi="PT Astra Serif" w:cs="Courier New"/>
          <w:szCs w:val="26"/>
        </w:rPr>
        <w:t>_____</w:t>
      </w:r>
    </w:p>
    <w:p w:rsidR="00FA121E" w:rsidRPr="00F974A7" w:rsidRDefault="00FA121E" w:rsidP="00FA12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 w:val="20"/>
        </w:rPr>
      </w:pPr>
      <w:r w:rsidRPr="00F974A7">
        <w:rPr>
          <w:rFonts w:ascii="PT Astra Serif" w:hAnsi="PT Astra Serif" w:cs="Courier New"/>
          <w:sz w:val="20"/>
        </w:rPr>
        <w:t xml:space="preserve">            </w:t>
      </w:r>
      <w:r w:rsidR="00ED7314" w:rsidRPr="00F974A7">
        <w:rPr>
          <w:rFonts w:ascii="PT Astra Serif" w:hAnsi="PT Astra Serif" w:cs="Courier New"/>
          <w:sz w:val="20"/>
        </w:rPr>
        <w:t xml:space="preserve">                 </w:t>
      </w:r>
      <w:r w:rsidRPr="00F974A7">
        <w:rPr>
          <w:rFonts w:ascii="PT Astra Serif" w:hAnsi="PT Astra Serif" w:cs="Courier New"/>
          <w:sz w:val="20"/>
        </w:rPr>
        <w:t xml:space="preserve">  </w:t>
      </w:r>
      <w:r w:rsidR="006D2539" w:rsidRPr="00F974A7">
        <w:rPr>
          <w:rFonts w:ascii="PT Astra Serif" w:hAnsi="PT Astra Serif" w:cs="Courier New"/>
          <w:sz w:val="20"/>
        </w:rPr>
        <w:t xml:space="preserve">         </w:t>
      </w:r>
      <w:r w:rsidRPr="00F974A7">
        <w:rPr>
          <w:rFonts w:ascii="PT Astra Serif" w:hAnsi="PT Astra Serif" w:cs="Courier New"/>
          <w:sz w:val="20"/>
        </w:rPr>
        <w:t xml:space="preserve">   </w:t>
      </w:r>
      <w:proofErr w:type="gramStart"/>
      <w:r w:rsidRPr="00F974A7">
        <w:rPr>
          <w:rFonts w:ascii="PT Astra Serif" w:hAnsi="PT Astra Serif" w:cs="Courier New"/>
          <w:sz w:val="20"/>
        </w:rPr>
        <w:t>(</w:t>
      </w:r>
      <w:r w:rsidR="00C617C0" w:rsidRPr="00F974A7">
        <w:rPr>
          <w:rFonts w:ascii="PT Astra Serif" w:hAnsi="PT Astra Serif" w:cs="Courier New"/>
          <w:sz w:val="20"/>
        </w:rPr>
        <w:t>Ф</w:t>
      </w:r>
      <w:r w:rsidRPr="00F974A7">
        <w:rPr>
          <w:rFonts w:ascii="PT Astra Serif" w:hAnsi="PT Astra Serif" w:cs="Courier New"/>
          <w:sz w:val="20"/>
        </w:rPr>
        <w:t xml:space="preserve">амилия, имя, отчество      </w:t>
      </w:r>
      <w:r w:rsidR="00ED7314" w:rsidRPr="00F974A7">
        <w:rPr>
          <w:rFonts w:ascii="PT Astra Serif" w:hAnsi="PT Astra Serif" w:cs="Courier New"/>
          <w:sz w:val="20"/>
        </w:rPr>
        <w:t xml:space="preserve"> </w:t>
      </w:r>
      <w:r w:rsidR="006D2539" w:rsidRPr="00F974A7">
        <w:rPr>
          <w:rFonts w:ascii="PT Astra Serif" w:hAnsi="PT Astra Serif" w:cs="Courier New"/>
          <w:sz w:val="20"/>
        </w:rPr>
        <w:t xml:space="preserve">                           </w:t>
      </w:r>
      <w:r w:rsidR="00ED7314" w:rsidRPr="00F974A7">
        <w:rPr>
          <w:rFonts w:ascii="PT Astra Serif" w:hAnsi="PT Astra Serif" w:cs="Courier New"/>
          <w:sz w:val="20"/>
        </w:rPr>
        <w:t xml:space="preserve"> </w:t>
      </w:r>
      <w:r w:rsidRPr="00F974A7">
        <w:rPr>
          <w:rFonts w:ascii="PT Astra Serif" w:hAnsi="PT Astra Serif" w:cs="Courier New"/>
          <w:sz w:val="20"/>
        </w:rPr>
        <w:t xml:space="preserve"> (</w:t>
      </w:r>
      <w:r w:rsidR="00C617C0" w:rsidRPr="00F974A7">
        <w:rPr>
          <w:rFonts w:ascii="PT Astra Serif" w:hAnsi="PT Astra Serif" w:cs="Courier New"/>
          <w:sz w:val="20"/>
        </w:rPr>
        <w:t xml:space="preserve">Подпись)   </w:t>
      </w:r>
      <w:r w:rsidR="00ED7314" w:rsidRPr="00F974A7">
        <w:rPr>
          <w:rFonts w:ascii="PT Astra Serif" w:hAnsi="PT Astra Serif" w:cs="Courier New"/>
          <w:sz w:val="20"/>
        </w:rPr>
        <w:t xml:space="preserve"> </w:t>
      </w:r>
      <w:r w:rsidRPr="00F974A7">
        <w:rPr>
          <w:rFonts w:ascii="PT Astra Serif" w:hAnsi="PT Astra Serif" w:cs="Courier New"/>
          <w:sz w:val="20"/>
        </w:rPr>
        <w:t xml:space="preserve">    (</w:t>
      </w:r>
      <w:r w:rsidR="00C617C0" w:rsidRPr="00F974A7">
        <w:rPr>
          <w:rFonts w:ascii="PT Astra Serif" w:hAnsi="PT Astra Serif" w:cs="Courier New"/>
          <w:sz w:val="20"/>
        </w:rPr>
        <w:t>Ч</w:t>
      </w:r>
      <w:r w:rsidR="003400BB" w:rsidRPr="00F974A7">
        <w:rPr>
          <w:rFonts w:ascii="PT Astra Serif" w:hAnsi="PT Astra Serif" w:cs="Courier New"/>
          <w:sz w:val="20"/>
        </w:rPr>
        <w:t>исло, месяц, год</w:t>
      </w:r>
      <w:r w:rsidRPr="00F974A7">
        <w:rPr>
          <w:rFonts w:ascii="PT Astra Serif" w:hAnsi="PT Astra Serif" w:cs="Courier New"/>
          <w:sz w:val="20"/>
        </w:rPr>
        <w:t>)</w:t>
      </w:r>
      <w:proofErr w:type="gramEnd"/>
    </w:p>
    <w:p w:rsidR="00FA121E" w:rsidRPr="00F974A7" w:rsidRDefault="00FA121E" w:rsidP="00FA12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 w:val="20"/>
        </w:rPr>
      </w:pPr>
      <w:r w:rsidRPr="00F974A7">
        <w:rPr>
          <w:rFonts w:ascii="PT Astra Serif" w:hAnsi="PT Astra Serif" w:cs="Courier New"/>
          <w:sz w:val="20"/>
        </w:rPr>
        <w:t xml:space="preserve">            </w:t>
      </w:r>
      <w:r w:rsidR="00ED7314" w:rsidRPr="00F974A7">
        <w:rPr>
          <w:rFonts w:ascii="PT Astra Serif" w:hAnsi="PT Astra Serif" w:cs="Courier New"/>
          <w:sz w:val="20"/>
        </w:rPr>
        <w:t xml:space="preserve">             </w:t>
      </w:r>
      <w:r w:rsidR="006D2539" w:rsidRPr="00F974A7">
        <w:rPr>
          <w:rFonts w:ascii="PT Astra Serif" w:hAnsi="PT Astra Serif" w:cs="Courier New"/>
          <w:sz w:val="20"/>
        </w:rPr>
        <w:t xml:space="preserve">       </w:t>
      </w:r>
      <w:r w:rsidR="00ED7314" w:rsidRPr="00F974A7">
        <w:rPr>
          <w:rFonts w:ascii="PT Astra Serif" w:hAnsi="PT Astra Serif" w:cs="Courier New"/>
          <w:sz w:val="20"/>
        </w:rPr>
        <w:t xml:space="preserve">     </w:t>
      </w:r>
      <w:r w:rsidRPr="00F974A7">
        <w:rPr>
          <w:rFonts w:ascii="PT Astra Serif" w:hAnsi="PT Astra Serif" w:cs="Courier New"/>
          <w:sz w:val="20"/>
        </w:rPr>
        <w:t xml:space="preserve">    (последнее </w:t>
      </w:r>
      <w:r w:rsidR="006D2539" w:rsidRPr="00F974A7">
        <w:rPr>
          <w:rFonts w:ascii="PT Astra Serif" w:hAnsi="PT Astra Serif" w:cs="Courier New"/>
          <w:sz w:val="20"/>
        </w:rPr>
        <w:t>–</w:t>
      </w:r>
      <w:r w:rsidRPr="00F974A7">
        <w:rPr>
          <w:rFonts w:ascii="PT Astra Serif" w:hAnsi="PT Astra Serif" w:cs="Courier New"/>
          <w:sz w:val="20"/>
        </w:rPr>
        <w:t xml:space="preserve"> при наличии)</w:t>
      </w:r>
    </w:p>
    <w:p w:rsidR="00FA121E" w:rsidRPr="00F974A7" w:rsidRDefault="00FA121E" w:rsidP="00FA121E">
      <w:pPr>
        <w:ind w:firstLine="0"/>
        <w:jc w:val="both"/>
        <w:rPr>
          <w:rFonts w:ascii="PT Astra Serif" w:hAnsi="PT Astra Serif"/>
          <w:szCs w:val="26"/>
        </w:rPr>
      </w:pPr>
      <w:r w:rsidRPr="00F974A7">
        <w:rPr>
          <w:rFonts w:ascii="PT Astra Serif" w:hAnsi="PT Astra Serif"/>
          <w:szCs w:val="26"/>
        </w:rPr>
        <w:t xml:space="preserve">  </w:t>
      </w:r>
    </w:p>
    <w:p w:rsidR="006D2539" w:rsidRPr="00F974A7" w:rsidRDefault="006D2539" w:rsidP="00E07D60">
      <w:pPr>
        <w:ind w:firstLine="0"/>
        <w:jc w:val="right"/>
        <w:rPr>
          <w:rFonts w:ascii="PT Astra Serif" w:hAnsi="PT Astra Serif"/>
          <w:szCs w:val="26"/>
        </w:rPr>
      </w:pPr>
      <w:r w:rsidRPr="00F974A7">
        <w:rPr>
          <w:rFonts w:ascii="PT Astra Serif" w:hAnsi="PT Astra Serif"/>
          <w:szCs w:val="26"/>
        </w:rPr>
        <w:br w:type="page"/>
      </w:r>
    </w:p>
    <w:p w:rsidR="00E07D60" w:rsidRPr="00F974A7" w:rsidRDefault="00E07D60" w:rsidP="006D2539">
      <w:pPr>
        <w:ind w:left="5670" w:firstLine="0"/>
        <w:jc w:val="both"/>
        <w:rPr>
          <w:rFonts w:ascii="PT Astra Serif" w:hAnsi="PT Astra Serif"/>
          <w:sz w:val="24"/>
          <w:szCs w:val="24"/>
        </w:rPr>
      </w:pPr>
      <w:r w:rsidRPr="00F974A7">
        <w:rPr>
          <w:rFonts w:ascii="PT Astra Serif" w:hAnsi="PT Astra Serif"/>
          <w:sz w:val="24"/>
          <w:szCs w:val="24"/>
        </w:rPr>
        <w:lastRenderedPageBreak/>
        <w:t xml:space="preserve">Приложение № </w:t>
      </w:r>
      <w:r w:rsidR="006742A6" w:rsidRPr="00F974A7">
        <w:rPr>
          <w:rFonts w:ascii="PT Astra Serif" w:hAnsi="PT Astra Serif"/>
          <w:sz w:val="24"/>
          <w:szCs w:val="24"/>
        </w:rPr>
        <w:t>4</w:t>
      </w:r>
    </w:p>
    <w:p w:rsidR="00E07D60" w:rsidRPr="00F974A7" w:rsidRDefault="00E07D60" w:rsidP="006D2539">
      <w:pPr>
        <w:ind w:left="5670" w:firstLine="0"/>
        <w:jc w:val="both"/>
        <w:rPr>
          <w:rFonts w:ascii="PT Astra Serif" w:hAnsi="PT Astra Serif"/>
          <w:sz w:val="24"/>
          <w:szCs w:val="24"/>
        </w:rPr>
      </w:pPr>
      <w:r w:rsidRPr="00F974A7">
        <w:rPr>
          <w:rFonts w:ascii="PT Astra Serif" w:hAnsi="PT Astra Serif"/>
          <w:sz w:val="24"/>
          <w:szCs w:val="24"/>
        </w:rPr>
        <w:t>к Порядку</w:t>
      </w:r>
      <w:r w:rsidR="006D2539" w:rsidRPr="00F974A7">
        <w:rPr>
          <w:rFonts w:ascii="PT Astra Serif" w:hAnsi="PT Astra Serif"/>
          <w:sz w:val="24"/>
          <w:szCs w:val="24"/>
        </w:rPr>
        <w:t xml:space="preserve"> </w:t>
      </w:r>
      <w:proofErr w:type="gramStart"/>
      <w:r w:rsidRPr="00F974A7">
        <w:rPr>
          <w:rFonts w:ascii="PT Astra Serif" w:hAnsi="PT Astra Serif"/>
          <w:sz w:val="24"/>
          <w:szCs w:val="24"/>
        </w:rPr>
        <w:t>проведения оценки регулирующего воздействия проектов</w:t>
      </w:r>
      <w:r w:rsidR="006D2539" w:rsidRPr="00F974A7">
        <w:rPr>
          <w:rFonts w:ascii="PT Astra Serif" w:hAnsi="PT Astra Serif"/>
          <w:sz w:val="24"/>
          <w:szCs w:val="24"/>
        </w:rPr>
        <w:t xml:space="preserve"> </w:t>
      </w:r>
      <w:r w:rsidRPr="00F974A7">
        <w:rPr>
          <w:rFonts w:ascii="PT Astra Serif" w:hAnsi="PT Astra Serif"/>
          <w:sz w:val="24"/>
          <w:szCs w:val="24"/>
        </w:rPr>
        <w:t>нормативных правовых актов</w:t>
      </w:r>
      <w:proofErr w:type="gramEnd"/>
      <w:r w:rsidRPr="00F974A7">
        <w:rPr>
          <w:rFonts w:ascii="PT Astra Serif" w:hAnsi="PT Astra Serif"/>
          <w:sz w:val="24"/>
          <w:szCs w:val="24"/>
        </w:rPr>
        <w:t xml:space="preserve"> Томской области </w:t>
      </w:r>
    </w:p>
    <w:p w:rsidR="00135F56" w:rsidRPr="00F974A7" w:rsidRDefault="00135F56" w:rsidP="005428C0">
      <w:pPr>
        <w:ind w:firstLine="0"/>
        <w:jc w:val="right"/>
        <w:rPr>
          <w:rFonts w:ascii="PT Astra Serif" w:hAnsi="PT Astra Serif"/>
          <w:szCs w:val="26"/>
        </w:rPr>
      </w:pPr>
    </w:p>
    <w:p w:rsidR="00F92148" w:rsidRPr="00F974A7" w:rsidRDefault="00F92148" w:rsidP="00A32006">
      <w:pPr>
        <w:ind w:firstLine="0"/>
        <w:rPr>
          <w:rFonts w:ascii="PT Astra Serif" w:hAnsi="PT Astra Serif"/>
          <w:sz w:val="24"/>
          <w:szCs w:val="24"/>
        </w:rPr>
      </w:pPr>
    </w:p>
    <w:p w:rsidR="003400BB" w:rsidRPr="00F974A7" w:rsidRDefault="00A32006" w:rsidP="00A32006">
      <w:pPr>
        <w:ind w:firstLine="0"/>
        <w:rPr>
          <w:rFonts w:ascii="PT Astra Serif" w:hAnsi="PT Astra Serif"/>
          <w:sz w:val="24"/>
          <w:szCs w:val="24"/>
        </w:rPr>
      </w:pPr>
      <w:r w:rsidRPr="00F974A7">
        <w:rPr>
          <w:rFonts w:ascii="PT Astra Serif" w:hAnsi="PT Astra Serif"/>
          <w:sz w:val="24"/>
          <w:szCs w:val="24"/>
        </w:rPr>
        <w:t>Форма</w:t>
      </w:r>
    </w:p>
    <w:p w:rsidR="00F92148" w:rsidRPr="00F974A7" w:rsidRDefault="00F92148" w:rsidP="00E3208C">
      <w:pPr>
        <w:ind w:firstLine="0"/>
        <w:jc w:val="center"/>
        <w:rPr>
          <w:rFonts w:ascii="PT Astra Serif" w:hAnsi="PT Astra Serif"/>
          <w:szCs w:val="26"/>
        </w:rPr>
      </w:pPr>
    </w:p>
    <w:p w:rsidR="00047BB8" w:rsidRPr="00F974A7" w:rsidRDefault="00047BB8" w:rsidP="006D2539">
      <w:pPr>
        <w:ind w:firstLine="0"/>
        <w:jc w:val="center"/>
        <w:rPr>
          <w:rFonts w:ascii="PT Astra Serif" w:hAnsi="PT Astra Serif"/>
          <w:szCs w:val="26"/>
        </w:rPr>
      </w:pPr>
      <w:r w:rsidRPr="00F974A7">
        <w:rPr>
          <w:rFonts w:ascii="PT Astra Serif" w:hAnsi="PT Astra Serif"/>
          <w:szCs w:val="26"/>
        </w:rPr>
        <w:t xml:space="preserve">Сводный отчет </w:t>
      </w:r>
    </w:p>
    <w:p w:rsidR="00047BB8" w:rsidRPr="00F974A7" w:rsidRDefault="00047BB8" w:rsidP="006D2539">
      <w:pPr>
        <w:ind w:firstLine="0"/>
        <w:jc w:val="center"/>
        <w:rPr>
          <w:rFonts w:ascii="PT Astra Serif" w:hAnsi="PT Astra Serif"/>
          <w:szCs w:val="26"/>
        </w:rPr>
      </w:pPr>
      <w:r w:rsidRPr="00F974A7">
        <w:rPr>
          <w:rFonts w:ascii="PT Astra Serif" w:hAnsi="PT Astra Serif"/>
          <w:szCs w:val="26"/>
        </w:rPr>
        <w:t xml:space="preserve">о проведении оценки регулирующего воздействия </w:t>
      </w:r>
    </w:p>
    <w:p w:rsidR="00047BB8" w:rsidRPr="00F974A7" w:rsidRDefault="00047BB8" w:rsidP="00047BB8">
      <w:pPr>
        <w:ind w:firstLine="0"/>
        <w:jc w:val="both"/>
        <w:rPr>
          <w:rFonts w:ascii="PT Astra Serif" w:hAnsi="PT Astra Serif"/>
          <w:szCs w:val="26"/>
        </w:rPr>
      </w:pPr>
      <w:r w:rsidRPr="00F974A7">
        <w:rPr>
          <w:rFonts w:ascii="PT Astra Serif" w:hAnsi="PT Astra Serif"/>
          <w:szCs w:val="26"/>
        </w:rPr>
        <w:t xml:space="preserve">  </w:t>
      </w:r>
    </w:p>
    <w:p w:rsidR="00047BB8" w:rsidRPr="00F974A7" w:rsidRDefault="00047BB8" w:rsidP="006D2539">
      <w:pPr>
        <w:jc w:val="both"/>
        <w:rPr>
          <w:rFonts w:ascii="PT Astra Serif" w:hAnsi="PT Astra Serif"/>
          <w:szCs w:val="26"/>
        </w:rPr>
      </w:pPr>
      <w:r w:rsidRPr="00F974A7">
        <w:rPr>
          <w:rFonts w:ascii="PT Astra Serif" w:hAnsi="PT Astra Serif"/>
          <w:szCs w:val="26"/>
        </w:rPr>
        <w:t>1.</w:t>
      </w:r>
      <w:r w:rsidR="00F974A7" w:rsidRPr="00F974A7">
        <w:rPr>
          <w:rFonts w:ascii="PT Astra Serif" w:hAnsi="PT Astra Serif"/>
          <w:szCs w:val="26"/>
        </w:rPr>
        <w:t> </w:t>
      </w:r>
      <w:r w:rsidRPr="00F974A7">
        <w:rPr>
          <w:rFonts w:ascii="PT Astra Serif" w:hAnsi="PT Astra Serif"/>
          <w:szCs w:val="26"/>
        </w:rPr>
        <w:t xml:space="preserve">Общая информация. </w:t>
      </w:r>
    </w:p>
    <w:p w:rsidR="00047BB8" w:rsidRPr="00F974A7" w:rsidRDefault="00047BB8" w:rsidP="006D2539">
      <w:pPr>
        <w:jc w:val="both"/>
        <w:rPr>
          <w:rFonts w:ascii="PT Astra Serif" w:hAnsi="PT Astra Serif"/>
          <w:szCs w:val="26"/>
        </w:rPr>
      </w:pPr>
      <w:r w:rsidRPr="00F974A7">
        <w:rPr>
          <w:rFonts w:ascii="PT Astra Serif" w:hAnsi="PT Astra Serif"/>
          <w:szCs w:val="26"/>
        </w:rPr>
        <w:t>1.1.</w:t>
      </w:r>
      <w:r w:rsidR="00F974A7" w:rsidRPr="00F974A7">
        <w:rPr>
          <w:rFonts w:ascii="PT Astra Serif" w:hAnsi="PT Astra Serif"/>
          <w:szCs w:val="26"/>
        </w:rPr>
        <w:t> </w:t>
      </w:r>
      <w:r w:rsidRPr="00F974A7">
        <w:rPr>
          <w:rFonts w:ascii="PT Astra Serif" w:hAnsi="PT Astra Serif"/>
          <w:szCs w:val="26"/>
        </w:rPr>
        <w:t>Разработчик</w:t>
      </w:r>
      <w:r w:rsidR="002A5E29" w:rsidRPr="00F974A7">
        <w:rPr>
          <w:rFonts w:ascii="PT Astra Serif" w:hAnsi="PT Astra Serif"/>
          <w:szCs w:val="26"/>
        </w:rPr>
        <w:t xml:space="preserve"> проекта нормативного правового акта Томской области (далее – проект акта)</w:t>
      </w:r>
      <w:r w:rsidR="00E3208C" w:rsidRPr="00F974A7">
        <w:rPr>
          <w:rFonts w:ascii="PT Astra Serif" w:hAnsi="PT Astra Serif"/>
          <w:szCs w:val="26"/>
        </w:rPr>
        <w:t>:</w:t>
      </w:r>
      <w:r w:rsidRPr="00F974A7">
        <w:rPr>
          <w:rFonts w:ascii="PT Astra Serif" w:hAnsi="PT Astra Serif"/>
          <w:szCs w:val="26"/>
        </w:rPr>
        <w:t xml:space="preserve"> </w:t>
      </w:r>
      <w:r w:rsidR="008E0F21" w:rsidRPr="00F974A7">
        <w:rPr>
          <w:rFonts w:ascii="PT Astra Serif" w:hAnsi="PT Astra Serif"/>
          <w:szCs w:val="26"/>
        </w:rPr>
        <w:t xml:space="preserve"> __________________</w:t>
      </w:r>
      <w:r w:rsidR="00F974A7" w:rsidRPr="00F974A7">
        <w:rPr>
          <w:rFonts w:ascii="PT Astra Serif" w:hAnsi="PT Astra Serif"/>
          <w:szCs w:val="26"/>
        </w:rPr>
        <w:t>____</w:t>
      </w:r>
      <w:r w:rsidR="008E0F21" w:rsidRPr="00F974A7">
        <w:rPr>
          <w:rFonts w:ascii="PT Astra Serif" w:hAnsi="PT Astra Serif"/>
          <w:szCs w:val="26"/>
        </w:rPr>
        <w:t>_________________</w:t>
      </w:r>
      <w:r w:rsidR="002A5E29" w:rsidRPr="00F974A7">
        <w:rPr>
          <w:rFonts w:ascii="PT Astra Serif" w:hAnsi="PT Astra Serif"/>
          <w:szCs w:val="26"/>
        </w:rPr>
        <w:t>___________</w:t>
      </w:r>
    </w:p>
    <w:p w:rsidR="008E0F21" w:rsidRPr="00F974A7" w:rsidRDefault="00047BB8" w:rsidP="006D2539">
      <w:pPr>
        <w:jc w:val="both"/>
        <w:rPr>
          <w:rFonts w:ascii="PT Astra Serif" w:hAnsi="PT Astra Serif"/>
          <w:szCs w:val="26"/>
        </w:rPr>
      </w:pPr>
      <w:r w:rsidRPr="00F974A7">
        <w:rPr>
          <w:rFonts w:ascii="PT Astra Serif" w:hAnsi="PT Astra Serif"/>
          <w:szCs w:val="26"/>
        </w:rPr>
        <w:t>1.2. Вид и наименование проекта акта</w:t>
      </w:r>
      <w:r w:rsidR="00E3208C" w:rsidRPr="00F974A7">
        <w:rPr>
          <w:rFonts w:ascii="PT Astra Serif" w:hAnsi="PT Astra Serif"/>
          <w:szCs w:val="26"/>
        </w:rPr>
        <w:t>:</w:t>
      </w:r>
      <w:r w:rsidRPr="00F974A7">
        <w:rPr>
          <w:rFonts w:ascii="PT Astra Serif" w:hAnsi="PT Astra Serif"/>
          <w:szCs w:val="26"/>
        </w:rPr>
        <w:t xml:space="preserve"> </w:t>
      </w:r>
      <w:r w:rsidR="008E0F21" w:rsidRPr="00F974A7">
        <w:rPr>
          <w:rFonts w:ascii="PT Astra Serif" w:hAnsi="PT Astra Serif"/>
          <w:szCs w:val="26"/>
        </w:rPr>
        <w:t>________________________________</w:t>
      </w:r>
    </w:p>
    <w:p w:rsidR="00F974A7" w:rsidRPr="00F974A7" w:rsidRDefault="00F974A7" w:rsidP="00F974A7">
      <w:pPr>
        <w:ind w:firstLine="0"/>
        <w:jc w:val="both"/>
        <w:rPr>
          <w:rFonts w:ascii="PT Astra Serif" w:hAnsi="PT Astra Serif"/>
          <w:szCs w:val="26"/>
        </w:rPr>
      </w:pPr>
      <w:r w:rsidRPr="00F974A7">
        <w:rPr>
          <w:rFonts w:ascii="PT Astra Serif" w:hAnsi="PT Astra Serif"/>
          <w:szCs w:val="26"/>
        </w:rPr>
        <w:t>_____________________________________________________________________</w:t>
      </w:r>
    </w:p>
    <w:p w:rsidR="008E0F21" w:rsidRPr="00F974A7" w:rsidRDefault="008E0F21" w:rsidP="006D2539">
      <w:pPr>
        <w:jc w:val="both"/>
        <w:rPr>
          <w:rFonts w:ascii="PT Astra Serif" w:hAnsi="PT Astra Serif"/>
          <w:szCs w:val="26"/>
        </w:rPr>
      </w:pPr>
    </w:p>
    <w:p w:rsidR="006B6FC9" w:rsidRPr="00F974A7" w:rsidRDefault="00797ED5" w:rsidP="006D2539">
      <w:pPr>
        <w:jc w:val="both"/>
        <w:rPr>
          <w:rFonts w:ascii="PT Astra Serif" w:hAnsi="PT Astra Serif"/>
          <w:szCs w:val="26"/>
        </w:rPr>
      </w:pPr>
      <w:r w:rsidRPr="00F974A7">
        <w:rPr>
          <w:rFonts w:ascii="PT Astra Serif" w:hAnsi="PT Astra Serif"/>
          <w:szCs w:val="26"/>
        </w:rPr>
        <w:t>1.3</w:t>
      </w:r>
      <w:r w:rsidR="006B6FC9" w:rsidRPr="00F974A7">
        <w:rPr>
          <w:rFonts w:ascii="PT Astra Serif" w:hAnsi="PT Astra Serif"/>
          <w:szCs w:val="26"/>
        </w:rPr>
        <w:t xml:space="preserve">. </w:t>
      </w:r>
      <w:r w:rsidR="00E100E0" w:rsidRPr="00F974A7">
        <w:rPr>
          <w:rFonts w:ascii="PT Astra Serif" w:hAnsi="PT Astra Serif"/>
          <w:szCs w:val="26"/>
        </w:rPr>
        <w:t>О</w:t>
      </w:r>
      <w:r w:rsidR="006B6FC9" w:rsidRPr="00F974A7">
        <w:rPr>
          <w:rFonts w:ascii="PT Astra Serif" w:hAnsi="PT Astra Serif"/>
          <w:szCs w:val="26"/>
        </w:rPr>
        <w:t>бсуждени</w:t>
      </w:r>
      <w:r w:rsidR="00644E08" w:rsidRPr="00F974A7">
        <w:rPr>
          <w:rFonts w:ascii="PT Astra Serif" w:hAnsi="PT Astra Serif"/>
          <w:szCs w:val="26"/>
        </w:rPr>
        <w:t>е</w:t>
      </w:r>
      <w:r w:rsidR="006B6FC9" w:rsidRPr="00F974A7">
        <w:rPr>
          <w:rFonts w:ascii="PT Astra Serif" w:hAnsi="PT Astra Serif"/>
          <w:szCs w:val="26"/>
        </w:rPr>
        <w:t xml:space="preserve"> идеи (концепции) предлагаемого правового регулирования (</w:t>
      </w:r>
      <w:proofErr w:type="gramStart"/>
      <w:r w:rsidR="008E0F21" w:rsidRPr="00F974A7">
        <w:rPr>
          <w:rFonts w:ascii="PT Astra Serif" w:hAnsi="PT Astra Serif"/>
          <w:szCs w:val="26"/>
        </w:rPr>
        <w:t>проводилось</w:t>
      </w:r>
      <w:proofErr w:type="gramEnd"/>
      <w:r w:rsidR="006B6FC9" w:rsidRPr="00F974A7">
        <w:rPr>
          <w:rFonts w:ascii="PT Astra Serif" w:hAnsi="PT Astra Serif"/>
          <w:szCs w:val="26"/>
        </w:rPr>
        <w:t>/не</w:t>
      </w:r>
      <w:r w:rsidR="008E0F21" w:rsidRPr="00F974A7">
        <w:rPr>
          <w:rFonts w:ascii="PT Astra Serif" w:hAnsi="PT Astra Serif"/>
          <w:szCs w:val="26"/>
        </w:rPr>
        <w:t xml:space="preserve"> проводилось</w:t>
      </w:r>
      <w:r w:rsidR="006B6FC9" w:rsidRPr="00F974A7">
        <w:rPr>
          <w:rFonts w:ascii="PT Astra Serif" w:hAnsi="PT Astra Serif"/>
          <w:szCs w:val="26"/>
        </w:rPr>
        <w:t>):</w:t>
      </w:r>
      <w:r w:rsidR="008E0F21" w:rsidRPr="00F974A7">
        <w:rPr>
          <w:rFonts w:ascii="PT Astra Serif" w:hAnsi="PT Astra Serif"/>
          <w:szCs w:val="26"/>
        </w:rPr>
        <w:t xml:space="preserve"> ____________________________</w:t>
      </w:r>
    </w:p>
    <w:p w:rsidR="00047BB8" w:rsidRPr="00F974A7" w:rsidRDefault="00047BB8" w:rsidP="006D2539">
      <w:pPr>
        <w:jc w:val="both"/>
        <w:rPr>
          <w:rFonts w:ascii="PT Astra Serif" w:hAnsi="PT Astra Serif"/>
          <w:szCs w:val="26"/>
        </w:rPr>
      </w:pPr>
      <w:r w:rsidRPr="00F974A7">
        <w:rPr>
          <w:rFonts w:ascii="PT Astra Serif" w:hAnsi="PT Astra Serif"/>
          <w:szCs w:val="26"/>
        </w:rPr>
        <w:t>1.</w:t>
      </w:r>
      <w:r w:rsidR="00797ED5" w:rsidRPr="00F974A7">
        <w:rPr>
          <w:rFonts w:ascii="PT Astra Serif" w:hAnsi="PT Astra Serif"/>
          <w:szCs w:val="26"/>
        </w:rPr>
        <w:t>3</w:t>
      </w:r>
      <w:r w:rsidRPr="00F974A7">
        <w:rPr>
          <w:rFonts w:ascii="PT Astra Serif" w:hAnsi="PT Astra Serif"/>
          <w:szCs w:val="26"/>
        </w:rPr>
        <w:t>.</w:t>
      </w:r>
      <w:r w:rsidR="006B6FC9" w:rsidRPr="00F974A7">
        <w:rPr>
          <w:rFonts w:ascii="PT Astra Serif" w:hAnsi="PT Astra Serif"/>
          <w:szCs w:val="26"/>
        </w:rPr>
        <w:t>1.</w:t>
      </w:r>
      <w:r w:rsidRPr="00F974A7">
        <w:rPr>
          <w:rFonts w:ascii="PT Astra Serif" w:hAnsi="PT Astra Serif"/>
          <w:szCs w:val="26"/>
        </w:rPr>
        <w:t xml:space="preserve"> </w:t>
      </w:r>
      <w:r w:rsidR="006B6FC9" w:rsidRPr="00F974A7">
        <w:rPr>
          <w:rFonts w:ascii="PT Astra Serif" w:hAnsi="PT Astra Serif"/>
          <w:szCs w:val="26"/>
        </w:rPr>
        <w:t>Период</w:t>
      </w:r>
      <w:r w:rsidRPr="00F974A7">
        <w:rPr>
          <w:rFonts w:ascii="PT Astra Serif" w:hAnsi="PT Astra Serif"/>
          <w:szCs w:val="26"/>
        </w:rPr>
        <w:t>, в течение которого проводилось обсуждение идеи (концепции) предлагаемого правового регулирования</w:t>
      </w:r>
      <w:r w:rsidR="00E3208C" w:rsidRPr="00F974A7">
        <w:rPr>
          <w:rFonts w:ascii="PT Astra Serif" w:hAnsi="PT Astra Serif"/>
          <w:szCs w:val="26"/>
        </w:rPr>
        <w:t xml:space="preserve"> (</w:t>
      </w:r>
      <w:r w:rsidR="006B6FC9" w:rsidRPr="00F974A7">
        <w:rPr>
          <w:rFonts w:ascii="PT Astra Serif" w:hAnsi="PT Astra Serif"/>
          <w:szCs w:val="26"/>
        </w:rPr>
        <w:t>указывается, если обсуждение проводилось):</w:t>
      </w:r>
      <w:r w:rsidRPr="00F974A7">
        <w:rPr>
          <w:rFonts w:ascii="PT Astra Serif" w:hAnsi="PT Astra Serif"/>
          <w:szCs w:val="26"/>
        </w:rPr>
        <w:t xml:space="preserve"> </w:t>
      </w:r>
      <w:r w:rsidR="008E0F21" w:rsidRPr="00F974A7">
        <w:rPr>
          <w:rFonts w:ascii="PT Astra Serif" w:hAnsi="PT Astra Serif"/>
          <w:szCs w:val="26"/>
        </w:rPr>
        <w:t xml:space="preserve">с ____________ </w:t>
      </w:r>
      <w:r w:rsidR="00F974A7" w:rsidRPr="00F974A7">
        <w:rPr>
          <w:rFonts w:ascii="PT Astra Serif" w:hAnsi="PT Astra Serif"/>
          <w:szCs w:val="26"/>
        </w:rPr>
        <w:t xml:space="preserve">по </w:t>
      </w:r>
      <w:r w:rsidR="008E0F21" w:rsidRPr="00F974A7">
        <w:rPr>
          <w:rFonts w:ascii="PT Astra Serif" w:hAnsi="PT Astra Serif"/>
          <w:szCs w:val="26"/>
        </w:rPr>
        <w:t>________________</w:t>
      </w:r>
    </w:p>
    <w:p w:rsidR="00047BB8" w:rsidRPr="00F974A7" w:rsidRDefault="00797ED5" w:rsidP="006D2539">
      <w:pPr>
        <w:jc w:val="both"/>
        <w:rPr>
          <w:rFonts w:ascii="PT Astra Serif" w:hAnsi="PT Astra Serif"/>
          <w:szCs w:val="26"/>
        </w:rPr>
      </w:pPr>
      <w:r w:rsidRPr="00F974A7">
        <w:rPr>
          <w:rFonts w:ascii="PT Astra Serif" w:hAnsi="PT Astra Serif"/>
          <w:szCs w:val="26"/>
        </w:rPr>
        <w:t>1.3</w:t>
      </w:r>
      <w:r w:rsidR="006B6FC9" w:rsidRPr="00F974A7">
        <w:rPr>
          <w:rFonts w:ascii="PT Astra Serif" w:hAnsi="PT Astra Serif"/>
          <w:szCs w:val="26"/>
        </w:rPr>
        <w:t>.2.</w:t>
      </w:r>
      <w:r w:rsidR="00724BD9" w:rsidRPr="00F974A7">
        <w:rPr>
          <w:rFonts w:ascii="PT Astra Serif" w:hAnsi="PT Astra Serif"/>
          <w:szCs w:val="26"/>
        </w:rPr>
        <w:t xml:space="preserve"> Количество замечаний,</w:t>
      </w:r>
      <w:r w:rsidR="00047BB8" w:rsidRPr="00F974A7">
        <w:rPr>
          <w:rFonts w:ascii="PT Astra Serif" w:hAnsi="PT Astra Serif"/>
          <w:szCs w:val="26"/>
        </w:rPr>
        <w:t xml:space="preserve"> предложений</w:t>
      </w:r>
      <w:r w:rsidR="00E100E0" w:rsidRPr="00F974A7">
        <w:rPr>
          <w:rFonts w:ascii="PT Astra Serif" w:hAnsi="PT Astra Serif"/>
          <w:szCs w:val="26"/>
        </w:rPr>
        <w:t xml:space="preserve"> и</w:t>
      </w:r>
      <w:r w:rsidR="00724BD9" w:rsidRPr="00F974A7">
        <w:rPr>
          <w:rFonts w:ascii="PT Astra Serif" w:hAnsi="PT Astra Serif"/>
          <w:szCs w:val="26"/>
        </w:rPr>
        <w:t xml:space="preserve"> мнений</w:t>
      </w:r>
      <w:r w:rsidR="00F974A7" w:rsidRPr="00F974A7">
        <w:rPr>
          <w:rFonts w:ascii="PT Astra Serif" w:hAnsi="PT Astra Serif"/>
          <w:szCs w:val="26"/>
        </w:rPr>
        <w:t>,</w:t>
      </w:r>
      <w:r w:rsidR="00047BB8" w:rsidRPr="00F974A7">
        <w:rPr>
          <w:rFonts w:ascii="PT Astra Serif" w:hAnsi="PT Astra Serif"/>
          <w:szCs w:val="26"/>
        </w:rPr>
        <w:t xml:space="preserve"> полученных в связи </w:t>
      </w:r>
      <w:r w:rsidR="00F974A7" w:rsidRPr="00F974A7">
        <w:rPr>
          <w:rFonts w:ascii="PT Astra Serif" w:hAnsi="PT Astra Serif"/>
          <w:szCs w:val="26"/>
        </w:rPr>
        <w:br/>
      </w:r>
      <w:r w:rsidR="00047BB8" w:rsidRPr="00F974A7">
        <w:rPr>
          <w:rFonts w:ascii="PT Astra Serif" w:hAnsi="PT Astra Serif"/>
          <w:szCs w:val="26"/>
        </w:rPr>
        <w:t>с проведением обсуждения идеи (концепции) предлагаемого правового регулирования</w:t>
      </w:r>
      <w:r w:rsidR="006B6FC9" w:rsidRPr="00F974A7">
        <w:rPr>
          <w:rFonts w:ascii="PT Astra Serif" w:hAnsi="PT Astra Serif"/>
          <w:szCs w:val="26"/>
        </w:rPr>
        <w:t xml:space="preserve"> (указывается, если обсуждение проводилось):</w:t>
      </w:r>
      <w:r w:rsidR="00047BB8" w:rsidRPr="00F974A7">
        <w:rPr>
          <w:rFonts w:ascii="PT Astra Serif" w:hAnsi="PT Astra Serif"/>
          <w:szCs w:val="26"/>
        </w:rPr>
        <w:t xml:space="preserve"> </w:t>
      </w:r>
      <w:r w:rsidR="008E0F21" w:rsidRPr="00F974A7">
        <w:rPr>
          <w:rFonts w:ascii="PT Astra Serif" w:hAnsi="PT Astra Serif"/>
          <w:szCs w:val="26"/>
        </w:rPr>
        <w:t>______________</w:t>
      </w:r>
    </w:p>
    <w:p w:rsidR="00581768" w:rsidRPr="00F974A7" w:rsidRDefault="00797ED5" w:rsidP="006D2539">
      <w:pPr>
        <w:jc w:val="both"/>
        <w:rPr>
          <w:rFonts w:ascii="PT Astra Serif" w:hAnsi="PT Astra Serif"/>
          <w:szCs w:val="26"/>
        </w:rPr>
      </w:pPr>
      <w:r w:rsidRPr="00F974A7">
        <w:rPr>
          <w:rFonts w:ascii="PT Astra Serif" w:hAnsi="PT Astra Serif"/>
          <w:szCs w:val="26"/>
        </w:rPr>
        <w:t>1.4</w:t>
      </w:r>
      <w:r w:rsidR="0098657D" w:rsidRPr="00F974A7">
        <w:rPr>
          <w:rFonts w:ascii="PT Astra Serif" w:hAnsi="PT Astra Serif"/>
          <w:szCs w:val="26"/>
        </w:rPr>
        <w:t>.</w:t>
      </w:r>
      <w:r w:rsidR="00F974A7" w:rsidRPr="00F974A7">
        <w:rPr>
          <w:rFonts w:ascii="PT Astra Serif" w:hAnsi="PT Astra Serif"/>
          <w:szCs w:val="26"/>
        </w:rPr>
        <w:t> </w:t>
      </w:r>
      <w:r w:rsidR="0098657D" w:rsidRPr="00F974A7">
        <w:rPr>
          <w:rFonts w:ascii="PT Astra Serif" w:hAnsi="PT Astra Serif"/>
          <w:szCs w:val="26"/>
        </w:rPr>
        <w:t xml:space="preserve">Наличие или отсутствие </w:t>
      </w:r>
      <w:r w:rsidR="00581768" w:rsidRPr="00F974A7">
        <w:rPr>
          <w:rFonts w:ascii="PT Astra Serif" w:hAnsi="PT Astra Serif"/>
          <w:szCs w:val="26"/>
        </w:rPr>
        <w:t>в проекте акта обязательных требований</w:t>
      </w:r>
      <w:r w:rsidR="0098657D" w:rsidRPr="00F974A7">
        <w:rPr>
          <w:rFonts w:ascii="PT Astra Serif" w:hAnsi="PT Astra Serif"/>
          <w:szCs w:val="26"/>
        </w:rPr>
        <w:t xml:space="preserve"> (</w:t>
      </w:r>
      <w:proofErr w:type="gramStart"/>
      <w:r w:rsidR="0098657D" w:rsidRPr="00F974A7">
        <w:rPr>
          <w:rFonts w:ascii="PT Astra Serif" w:hAnsi="PT Astra Serif"/>
          <w:szCs w:val="26"/>
        </w:rPr>
        <w:t>отсутствуют</w:t>
      </w:r>
      <w:proofErr w:type="gramEnd"/>
      <w:r w:rsidR="0098657D" w:rsidRPr="00F974A7">
        <w:rPr>
          <w:rFonts w:ascii="PT Astra Serif" w:hAnsi="PT Astra Serif"/>
          <w:szCs w:val="26"/>
        </w:rPr>
        <w:t>/присутствуют)</w:t>
      </w:r>
      <w:r w:rsidR="00581768" w:rsidRPr="00F974A7">
        <w:rPr>
          <w:rFonts w:ascii="PT Astra Serif" w:hAnsi="PT Astra Serif"/>
          <w:szCs w:val="26"/>
        </w:rPr>
        <w:t>:</w:t>
      </w:r>
      <w:r w:rsidR="0098657D" w:rsidRPr="00F974A7">
        <w:rPr>
          <w:rFonts w:ascii="PT Astra Serif" w:hAnsi="PT Astra Serif"/>
          <w:szCs w:val="26"/>
        </w:rPr>
        <w:t xml:space="preserve"> </w:t>
      </w:r>
      <w:r w:rsidR="00581768" w:rsidRPr="00F974A7">
        <w:rPr>
          <w:rFonts w:ascii="PT Astra Serif" w:hAnsi="PT Astra Serif"/>
          <w:szCs w:val="26"/>
        </w:rPr>
        <w:t>___________________________</w:t>
      </w:r>
    </w:p>
    <w:p w:rsidR="00047BB8" w:rsidRPr="00F974A7" w:rsidRDefault="00047BB8" w:rsidP="006D2539">
      <w:pPr>
        <w:jc w:val="both"/>
        <w:rPr>
          <w:rFonts w:ascii="PT Astra Serif" w:hAnsi="PT Astra Serif"/>
          <w:szCs w:val="26"/>
        </w:rPr>
      </w:pPr>
      <w:r w:rsidRPr="00F974A7">
        <w:rPr>
          <w:rFonts w:ascii="PT Astra Serif" w:hAnsi="PT Astra Serif"/>
          <w:szCs w:val="26"/>
        </w:rPr>
        <w:t>1.</w:t>
      </w:r>
      <w:r w:rsidR="00797ED5" w:rsidRPr="00F974A7">
        <w:rPr>
          <w:rFonts w:ascii="PT Astra Serif" w:hAnsi="PT Astra Serif"/>
          <w:szCs w:val="26"/>
        </w:rPr>
        <w:t>5</w:t>
      </w:r>
      <w:r w:rsidRPr="00F974A7">
        <w:rPr>
          <w:rFonts w:ascii="PT Astra Serif" w:hAnsi="PT Astra Serif"/>
          <w:szCs w:val="26"/>
        </w:rPr>
        <w:t xml:space="preserve">. Степень регулирующего воздействия проекта акта </w:t>
      </w:r>
      <w:r w:rsidR="008E0F21" w:rsidRPr="00F974A7">
        <w:rPr>
          <w:rFonts w:ascii="PT Astra Serif" w:hAnsi="PT Astra Serif"/>
          <w:szCs w:val="26"/>
        </w:rPr>
        <w:t>(</w:t>
      </w:r>
      <w:r w:rsidRPr="00F974A7">
        <w:rPr>
          <w:rFonts w:ascii="PT Astra Serif" w:hAnsi="PT Astra Serif"/>
          <w:szCs w:val="26"/>
        </w:rPr>
        <w:t>высокая/средняя/ низкая</w:t>
      </w:r>
      <w:r w:rsidR="008E0F21" w:rsidRPr="00F974A7">
        <w:rPr>
          <w:rFonts w:ascii="PT Astra Serif" w:hAnsi="PT Astra Serif"/>
          <w:szCs w:val="26"/>
        </w:rPr>
        <w:t>): _____________________________</w:t>
      </w:r>
      <w:r w:rsidRPr="00F974A7">
        <w:rPr>
          <w:rFonts w:ascii="PT Astra Serif" w:hAnsi="PT Astra Serif"/>
          <w:szCs w:val="26"/>
        </w:rPr>
        <w:t xml:space="preserve"> </w:t>
      </w:r>
    </w:p>
    <w:p w:rsidR="00047BB8" w:rsidRPr="00F974A7" w:rsidRDefault="00047BB8" w:rsidP="006D2539">
      <w:pPr>
        <w:jc w:val="both"/>
        <w:rPr>
          <w:rFonts w:ascii="PT Astra Serif" w:hAnsi="PT Astra Serif"/>
          <w:szCs w:val="26"/>
        </w:rPr>
      </w:pPr>
      <w:r w:rsidRPr="00F974A7">
        <w:rPr>
          <w:rFonts w:ascii="PT Astra Serif" w:hAnsi="PT Astra Serif"/>
          <w:szCs w:val="26"/>
        </w:rPr>
        <w:t>1.</w:t>
      </w:r>
      <w:r w:rsidR="00797ED5" w:rsidRPr="00F974A7">
        <w:rPr>
          <w:rFonts w:ascii="PT Astra Serif" w:hAnsi="PT Astra Serif"/>
          <w:szCs w:val="26"/>
        </w:rPr>
        <w:t>6</w:t>
      </w:r>
      <w:r w:rsidRPr="00F974A7">
        <w:rPr>
          <w:rFonts w:ascii="PT Astra Serif" w:hAnsi="PT Astra Serif"/>
          <w:szCs w:val="26"/>
        </w:rPr>
        <w:t>.</w:t>
      </w:r>
      <w:r w:rsidR="00F974A7" w:rsidRPr="00F974A7">
        <w:rPr>
          <w:rFonts w:ascii="PT Astra Serif" w:hAnsi="PT Astra Serif"/>
          <w:szCs w:val="26"/>
        </w:rPr>
        <w:t> </w:t>
      </w:r>
      <w:r w:rsidRPr="00F974A7">
        <w:rPr>
          <w:rFonts w:ascii="PT Astra Serif" w:hAnsi="PT Astra Serif"/>
          <w:szCs w:val="26"/>
        </w:rPr>
        <w:t>Срок проведения публичных консультаций, в течение которого разработчиком принимаются предложения</w:t>
      </w:r>
      <w:r w:rsidR="00202874" w:rsidRPr="00F974A7">
        <w:rPr>
          <w:rFonts w:ascii="PT Astra Serif" w:hAnsi="PT Astra Serif"/>
          <w:szCs w:val="26"/>
        </w:rPr>
        <w:t>, замечания и мнения по проекту акта</w:t>
      </w:r>
      <w:r w:rsidR="006B6FC9" w:rsidRPr="00F974A7">
        <w:rPr>
          <w:rFonts w:ascii="PT Astra Serif" w:hAnsi="PT Astra Serif"/>
          <w:szCs w:val="26"/>
        </w:rPr>
        <w:t>:</w:t>
      </w:r>
      <w:r w:rsidRPr="00F974A7">
        <w:rPr>
          <w:rFonts w:ascii="PT Astra Serif" w:hAnsi="PT Astra Serif"/>
          <w:szCs w:val="26"/>
        </w:rPr>
        <w:t xml:space="preserve"> </w:t>
      </w:r>
    </w:p>
    <w:p w:rsidR="004E3759" w:rsidRPr="00F974A7" w:rsidRDefault="004E3759" w:rsidP="006D2539">
      <w:pPr>
        <w:jc w:val="both"/>
        <w:rPr>
          <w:rFonts w:ascii="PT Astra Serif" w:hAnsi="PT Astra Serif"/>
          <w:szCs w:val="26"/>
        </w:rPr>
      </w:pPr>
      <w:r w:rsidRPr="00F974A7">
        <w:rPr>
          <w:rFonts w:ascii="PT Astra Serif" w:hAnsi="PT Astra Serif"/>
          <w:szCs w:val="26"/>
        </w:rPr>
        <w:t>с ________________ по ________________</w:t>
      </w:r>
    </w:p>
    <w:p w:rsidR="00B222E1" w:rsidRPr="00F974A7" w:rsidRDefault="00797ED5" w:rsidP="006D2539">
      <w:pPr>
        <w:jc w:val="both"/>
        <w:rPr>
          <w:rFonts w:ascii="PT Astra Serif" w:hAnsi="PT Astra Serif"/>
          <w:szCs w:val="26"/>
        </w:rPr>
      </w:pPr>
      <w:r w:rsidRPr="00F974A7">
        <w:rPr>
          <w:rFonts w:ascii="PT Astra Serif" w:hAnsi="PT Astra Serif"/>
          <w:szCs w:val="26"/>
        </w:rPr>
        <w:t>1.7</w:t>
      </w:r>
      <w:r w:rsidR="00B222E1" w:rsidRPr="00F974A7">
        <w:rPr>
          <w:rFonts w:ascii="PT Astra Serif" w:hAnsi="PT Astra Serif"/>
          <w:szCs w:val="26"/>
        </w:rPr>
        <w:t>.</w:t>
      </w:r>
      <w:r w:rsidR="00F974A7" w:rsidRPr="00F974A7">
        <w:rPr>
          <w:rFonts w:ascii="PT Astra Serif" w:hAnsi="PT Astra Serif"/>
          <w:szCs w:val="26"/>
        </w:rPr>
        <w:t> </w:t>
      </w:r>
      <w:proofErr w:type="gramStart"/>
      <w:r w:rsidR="00B222E1" w:rsidRPr="00F974A7">
        <w:rPr>
          <w:rFonts w:ascii="PT Astra Serif" w:hAnsi="PT Astra Serif"/>
          <w:szCs w:val="26"/>
        </w:rPr>
        <w:t xml:space="preserve">Контактная информация </w:t>
      </w:r>
      <w:r w:rsidR="00202874" w:rsidRPr="00F974A7">
        <w:rPr>
          <w:rFonts w:ascii="PT Astra Serif" w:hAnsi="PT Astra Serif"/>
          <w:szCs w:val="26"/>
        </w:rPr>
        <w:t>ответственного лица</w:t>
      </w:r>
      <w:r w:rsidR="00B222E1" w:rsidRPr="00F974A7">
        <w:rPr>
          <w:rFonts w:ascii="PT Astra Serif" w:hAnsi="PT Astra Serif"/>
          <w:szCs w:val="26"/>
        </w:rPr>
        <w:t xml:space="preserve"> разработчика проекта акта (фамилия, имя, отчество</w:t>
      </w:r>
      <w:r w:rsidR="00202874" w:rsidRPr="00F974A7">
        <w:rPr>
          <w:rFonts w:ascii="PT Astra Serif" w:hAnsi="PT Astra Serif"/>
          <w:szCs w:val="26"/>
        </w:rPr>
        <w:t xml:space="preserve"> (последнее – при наличии)</w:t>
      </w:r>
      <w:r w:rsidR="00B222E1" w:rsidRPr="00F974A7">
        <w:rPr>
          <w:rFonts w:ascii="PT Astra Serif" w:hAnsi="PT Astra Serif"/>
          <w:szCs w:val="26"/>
        </w:rPr>
        <w:t xml:space="preserve">, должность, телефон, адрес электронной </w:t>
      </w:r>
      <w:r w:rsidR="00202874" w:rsidRPr="00F974A7">
        <w:rPr>
          <w:rFonts w:ascii="PT Astra Serif" w:hAnsi="PT Astra Serif"/>
          <w:szCs w:val="26"/>
        </w:rPr>
        <w:t>п</w:t>
      </w:r>
      <w:r w:rsidR="00B222E1" w:rsidRPr="00F974A7">
        <w:rPr>
          <w:rFonts w:ascii="PT Astra Serif" w:hAnsi="PT Astra Serif"/>
          <w:szCs w:val="26"/>
        </w:rPr>
        <w:t>очты):____________________________________________________</w:t>
      </w:r>
      <w:proofErr w:type="gramEnd"/>
    </w:p>
    <w:p w:rsidR="00047BB8" w:rsidRPr="00F974A7" w:rsidRDefault="00047BB8" w:rsidP="006D2539">
      <w:pPr>
        <w:jc w:val="both"/>
        <w:rPr>
          <w:rFonts w:ascii="PT Astra Serif" w:hAnsi="PT Astra Serif"/>
          <w:szCs w:val="26"/>
        </w:rPr>
      </w:pPr>
      <w:r w:rsidRPr="00F974A7">
        <w:rPr>
          <w:rFonts w:ascii="PT Astra Serif" w:hAnsi="PT Astra Serif"/>
          <w:szCs w:val="26"/>
        </w:rPr>
        <w:t>2.</w:t>
      </w:r>
      <w:r w:rsidR="00F974A7" w:rsidRPr="00F974A7">
        <w:rPr>
          <w:rFonts w:ascii="PT Astra Serif" w:hAnsi="PT Astra Serif"/>
          <w:szCs w:val="26"/>
        </w:rPr>
        <w:t> </w:t>
      </w:r>
      <w:r w:rsidR="000179A7" w:rsidRPr="00F974A7">
        <w:rPr>
          <w:rFonts w:ascii="PT Astra Serif" w:hAnsi="PT Astra Serif"/>
          <w:szCs w:val="26"/>
        </w:rPr>
        <w:t>П</w:t>
      </w:r>
      <w:r w:rsidR="00022F02" w:rsidRPr="00F974A7">
        <w:rPr>
          <w:rFonts w:ascii="PT Astra Serif" w:hAnsi="PT Astra Serif"/>
          <w:szCs w:val="26"/>
        </w:rPr>
        <w:t>роблем</w:t>
      </w:r>
      <w:r w:rsidR="000179A7" w:rsidRPr="00F974A7">
        <w:rPr>
          <w:rFonts w:ascii="PT Astra Serif" w:hAnsi="PT Astra Serif"/>
          <w:szCs w:val="26"/>
        </w:rPr>
        <w:t>а</w:t>
      </w:r>
      <w:r w:rsidR="00022F02" w:rsidRPr="00F974A7">
        <w:rPr>
          <w:rFonts w:ascii="PT Astra Serif" w:hAnsi="PT Astra Serif"/>
          <w:szCs w:val="26"/>
        </w:rPr>
        <w:t xml:space="preserve">, на решение которой направлен предлагаемый </w:t>
      </w:r>
      <w:r w:rsidR="0018102F" w:rsidRPr="00F974A7">
        <w:rPr>
          <w:rFonts w:ascii="PT Astra Serif" w:hAnsi="PT Astra Serif"/>
          <w:szCs w:val="26"/>
        </w:rPr>
        <w:t>вариант правового</w:t>
      </w:r>
      <w:r w:rsidR="00022F02" w:rsidRPr="00F974A7">
        <w:rPr>
          <w:rFonts w:ascii="PT Astra Serif" w:hAnsi="PT Astra Serif"/>
          <w:szCs w:val="26"/>
        </w:rPr>
        <w:t xml:space="preserve"> регулирования, оценка негативных эффектов, возникающих в связи </w:t>
      </w:r>
      <w:r w:rsidR="00F974A7" w:rsidRPr="00F974A7">
        <w:rPr>
          <w:rFonts w:ascii="PT Astra Serif" w:hAnsi="PT Astra Serif"/>
          <w:szCs w:val="26"/>
        </w:rPr>
        <w:br/>
      </w:r>
      <w:r w:rsidR="00022F02" w:rsidRPr="00F974A7">
        <w:rPr>
          <w:rFonts w:ascii="PT Astra Serif" w:hAnsi="PT Astra Serif"/>
          <w:szCs w:val="26"/>
        </w:rPr>
        <w:t>с наличием рассматриваемой проблемы</w:t>
      </w:r>
      <w:r w:rsidRPr="00F974A7">
        <w:rPr>
          <w:rFonts w:ascii="PT Astra Serif" w:hAnsi="PT Astra Serif"/>
          <w:szCs w:val="26"/>
        </w:rPr>
        <w:t xml:space="preserve">. </w:t>
      </w:r>
    </w:p>
    <w:p w:rsidR="00047BB8" w:rsidRPr="00F974A7" w:rsidRDefault="00FB037A" w:rsidP="006D2539">
      <w:pPr>
        <w:jc w:val="both"/>
        <w:rPr>
          <w:rFonts w:ascii="PT Astra Serif" w:hAnsi="PT Astra Serif"/>
          <w:szCs w:val="26"/>
        </w:rPr>
      </w:pPr>
      <w:r w:rsidRPr="00F974A7">
        <w:rPr>
          <w:rFonts w:ascii="PT Astra Serif" w:hAnsi="PT Astra Serif"/>
          <w:szCs w:val="26"/>
        </w:rPr>
        <w:t xml:space="preserve">2.1. </w:t>
      </w:r>
      <w:r w:rsidR="000179A7" w:rsidRPr="00F974A7">
        <w:rPr>
          <w:rFonts w:ascii="PT Astra Serif" w:hAnsi="PT Astra Serif"/>
          <w:szCs w:val="26"/>
        </w:rPr>
        <w:t>Описание</w:t>
      </w:r>
      <w:r w:rsidR="00022F02" w:rsidRPr="00F974A7">
        <w:rPr>
          <w:rFonts w:ascii="PT Astra Serif" w:hAnsi="PT Astra Serif"/>
          <w:szCs w:val="26"/>
        </w:rPr>
        <w:t xml:space="preserve"> </w:t>
      </w:r>
      <w:r w:rsidR="00F579F3" w:rsidRPr="00F974A7">
        <w:rPr>
          <w:rFonts w:ascii="PT Astra Serif" w:hAnsi="PT Astra Serif"/>
          <w:szCs w:val="26"/>
        </w:rPr>
        <w:t>проблемы</w:t>
      </w:r>
      <w:r w:rsidRPr="00F974A7">
        <w:rPr>
          <w:rFonts w:ascii="PT Astra Serif" w:hAnsi="PT Astra Serif"/>
          <w:szCs w:val="26"/>
        </w:rPr>
        <w:t>:</w:t>
      </w:r>
      <w:r w:rsidR="00047BB8" w:rsidRPr="00F974A7">
        <w:rPr>
          <w:rFonts w:ascii="PT Astra Serif" w:hAnsi="PT Astra Serif"/>
          <w:szCs w:val="26"/>
        </w:rPr>
        <w:t xml:space="preserve"> </w:t>
      </w:r>
      <w:r w:rsidR="004E3759" w:rsidRPr="00F974A7">
        <w:rPr>
          <w:rFonts w:ascii="PT Astra Serif" w:hAnsi="PT Astra Serif"/>
          <w:szCs w:val="26"/>
        </w:rPr>
        <w:t>_____</w:t>
      </w:r>
      <w:r w:rsidR="00F579F3" w:rsidRPr="00F974A7">
        <w:rPr>
          <w:rFonts w:ascii="PT Astra Serif" w:hAnsi="PT Astra Serif"/>
          <w:szCs w:val="26"/>
        </w:rPr>
        <w:t>_______________</w:t>
      </w:r>
      <w:r w:rsidR="00022F02" w:rsidRPr="00F974A7">
        <w:rPr>
          <w:rFonts w:ascii="PT Astra Serif" w:hAnsi="PT Astra Serif"/>
          <w:szCs w:val="26"/>
        </w:rPr>
        <w:t>____</w:t>
      </w:r>
      <w:r w:rsidR="00F974A7" w:rsidRPr="00F974A7">
        <w:rPr>
          <w:rFonts w:ascii="PT Astra Serif" w:hAnsi="PT Astra Serif"/>
          <w:szCs w:val="26"/>
        </w:rPr>
        <w:t>______</w:t>
      </w:r>
      <w:r w:rsidR="00022F02" w:rsidRPr="00F974A7">
        <w:rPr>
          <w:rFonts w:ascii="PT Astra Serif" w:hAnsi="PT Astra Serif"/>
          <w:szCs w:val="26"/>
        </w:rPr>
        <w:t>____________</w:t>
      </w:r>
    </w:p>
    <w:p w:rsidR="004E3759" w:rsidRPr="00F974A7" w:rsidRDefault="004E3759" w:rsidP="00F974A7">
      <w:pPr>
        <w:ind w:firstLine="0"/>
        <w:jc w:val="both"/>
        <w:rPr>
          <w:rFonts w:ascii="PT Astra Serif" w:hAnsi="PT Astra Serif"/>
          <w:szCs w:val="26"/>
        </w:rPr>
      </w:pPr>
      <w:r w:rsidRPr="00F974A7">
        <w:rPr>
          <w:rFonts w:ascii="PT Astra Serif" w:hAnsi="PT Astra Serif"/>
          <w:szCs w:val="26"/>
        </w:rPr>
        <w:t>________</w:t>
      </w:r>
      <w:r w:rsidR="00F974A7" w:rsidRPr="00F974A7">
        <w:rPr>
          <w:rFonts w:ascii="PT Astra Serif" w:hAnsi="PT Astra Serif"/>
          <w:szCs w:val="26"/>
        </w:rPr>
        <w:t>________</w:t>
      </w:r>
      <w:r w:rsidRPr="00F974A7">
        <w:rPr>
          <w:rFonts w:ascii="PT Astra Serif" w:hAnsi="PT Astra Serif"/>
          <w:szCs w:val="26"/>
        </w:rPr>
        <w:t>_______________________________________________________</w:t>
      </w:r>
    </w:p>
    <w:p w:rsidR="006E6D49" w:rsidRPr="00F974A7" w:rsidRDefault="006E6D49" w:rsidP="00F974A7">
      <w:pPr>
        <w:jc w:val="both"/>
        <w:rPr>
          <w:rFonts w:ascii="PT Astra Serif" w:hAnsi="PT Astra Serif"/>
          <w:szCs w:val="26"/>
        </w:rPr>
      </w:pPr>
      <w:r w:rsidRPr="00F974A7">
        <w:rPr>
          <w:rFonts w:ascii="PT Astra Serif" w:hAnsi="PT Astra Serif"/>
          <w:szCs w:val="26"/>
        </w:rPr>
        <w:t>2.2.</w:t>
      </w:r>
      <w:r w:rsidR="00F974A7" w:rsidRPr="00F974A7">
        <w:rPr>
          <w:rFonts w:ascii="PT Astra Serif" w:hAnsi="PT Astra Serif"/>
          <w:szCs w:val="26"/>
        </w:rPr>
        <w:t> </w:t>
      </w:r>
      <w:r w:rsidR="00F579F3" w:rsidRPr="00F974A7">
        <w:rPr>
          <w:rFonts w:ascii="PT Astra Serif" w:hAnsi="PT Astra Serif"/>
          <w:szCs w:val="26"/>
        </w:rPr>
        <w:t>Оценка н</w:t>
      </w:r>
      <w:r w:rsidRPr="00F974A7">
        <w:rPr>
          <w:rFonts w:ascii="PT Astra Serif" w:hAnsi="PT Astra Serif"/>
          <w:szCs w:val="26"/>
        </w:rPr>
        <w:t>егативны</w:t>
      </w:r>
      <w:r w:rsidR="00F579F3" w:rsidRPr="00F974A7">
        <w:rPr>
          <w:rFonts w:ascii="PT Astra Serif" w:hAnsi="PT Astra Serif"/>
          <w:szCs w:val="26"/>
        </w:rPr>
        <w:t>х</w:t>
      </w:r>
      <w:r w:rsidRPr="00F974A7">
        <w:rPr>
          <w:rFonts w:ascii="PT Astra Serif" w:hAnsi="PT Astra Serif"/>
          <w:szCs w:val="26"/>
        </w:rPr>
        <w:t xml:space="preserve"> эффектов, возникающих в связи с наличием </w:t>
      </w:r>
      <w:r w:rsidR="00F579F3" w:rsidRPr="00F974A7">
        <w:rPr>
          <w:rFonts w:ascii="PT Astra Serif" w:hAnsi="PT Astra Serif"/>
          <w:szCs w:val="26"/>
        </w:rPr>
        <w:t xml:space="preserve">рассматриваемой </w:t>
      </w:r>
      <w:r w:rsidRPr="00F974A7">
        <w:rPr>
          <w:rFonts w:ascii="PT Astra Serif" w:hAnsi="PT Astra Serif"/>
          <w:szCs w:val="26"/>
        </w:rPr>
        <w:t>проблемы: ______________________</w:t>
      </w:r>
      <w:r w:rsidR="00F974A7" w:rsidRPr="00F974A7">
        <w:rPr>
          <w:rFonts w:ascii="PT Astra Serif" w:hAnsi="PT Astra Serif"/>
          <w:szCs w:val="26"/>
        </w:rPr>
        <w:t>___</w:t>
      </w:r>
      <w:r w:rsidRPr="00F974A7">
        <w:rPr>
          <w:rFonts w:ascii="PT Astra Serif" w:hAnsi="PT Astra Serif"/>
          <w:szCs w:val="26"/>
        </w:rPr>
        <w:t>____</w:t>
      </w:r>
      <w:r w:rsidR="00F579F3" w:rsidRPr="00F974A7">
        <w:rPr>
          <w:rFonts w:ascii="PT Astra Serif" w:hAnsi="PT Astra Serif"/>
          <w:szCs w:val="26"/>
        </w:rPr>
        <w:t>________________</w:t>
      </w:r>
    </w:p>
    <w:p w:rsidR="006E6D49" w:rsidRPr="00F974A7" w:rsidRDefault="006E6D49" w:rsidP="00F974A7">
      <w:pPr>
        <w:ind w:firstLine="0"/>
        <w:jc w:val="both"/>
        <w:rPr>
          <w:rFonts w:ascii="PT Astra Serif" w:hAnsi="PT Astra Serif"/>
          <w:szCs w:val="26"/>
        </w:rPr>
      </w:pPr>
      <w:r w:rsidRPr="00F974A7">
        <w:rPr>
          <w:rFonts w:ascii="PT Astra Serif" w:hAnsi="PT Astra Serif"/>
          <w:szCs w:val="26"/>
        </w:rPr>
        <w:t>______________________________________</w:t>
      </w:r>
      <w:r w:rsidR="00F974A7" w:rsidRPr="00F974A7">
        <w:rPr>
          <w:rFonts w:ascii="PT Astra Serif" w:hAnsi="PT Astra Serif"/>
          <w:szCs w:val="26"/>
        </w:rPr>
        <w:t>_____</w:t>
      </w:r>
      <w:r w:rsidRPr="00F974A7">
        <w:rPr>
          <w:rFonts w:ascii="PT Astra Serif" w:hAnsi="PT Astra Serif"/>
          <w:szCs w:val="26"/>
        </w:rPr>
        <w:t>_________________________</w:t>
      </w:r>
    </w:p>
    <w:p w:rsidR="004E3759" w:rsidRPr="00F974A7" w:rsidRDefault="00047BB8" w:rsidP="00F974A7">
      <w:pPr>
        <w:jc w:val="both"/>
        <w:rPr>
          <w:rFonts w:ascii="PT Astra Serif" w:hAnsi="PT Astra Serif"/>
          <w:szCs w:val="26"/>
        </w:rPr>
      </w:pPr>
      <w:r w:rsidRPr="00F974A7">
        <w:rPr>
          <w:rFonts w:ascii="PT Astra Serif" w:hAnsi="PT Astra Serif"/>
          <w:szCs w:val="26"/>
        </w:rPr>
        <w:t>2.</w:t>
      </w:r>
      <w:r w:rsidR="006E6D49" w:rsidRPr="00F974A7">
        <w:rPr>
          <w:rFonts w:ascii="PT Astra Serif" w:hAnsi="PT Astra Serif"/>
          <w:szCs w:val="26"/>
        </w:rPr>
        <w:t>3</w:t>
      </w:r>
      <w:r w:rsidRPr="00F974A7">
        <w:rPr>
          <w:rFonts w:ascii="PT Astra Serif" w:hAnsi="PT Astra Serif"/>
          <w:szCs w:val="26"/>
        </w:rPr>
        <w:t>.</w:t>
      </w:r>
      <w:r w:rsidR="00F974A7" w:rsidRPr="00F974A7">
        <w:rPr>
          <w:rFonts w:ascii="PT Astra Serif" w:hAnsi="PT Astra Serif"/>
          <w:szCs w:val="26"/>
        </w:rPr>
        <w:t> </w:t>
      </w:r>
      <w:r w:rsidRPr="00F974A7">
        <w:rPr>
          <w:rFonts w:ascii="PT Astra Serif" w:hAnsi="PT Astra Serif"/>
          <w:szCs w:val="26"/>
        </w:rPr>
        <w:t>Информация о возникновении, выявлении проблемы</w:t>
      </w:r>
      <w:r w:rsidR="004453C4" w:rsidRPr="00F974A7">
        <w:rPr>
          <w:rFonts w:ascii="PT Astra Serif" w:hAnsi="PT Astra Serif"/>
          <w:szCs w:val="26"/>
        </w:rPr>
        <w:t>,</w:t>
      </w:r>
      <w:r w:rsidRPr="00F974A7">
        <w:rPr>
          <w:rFonts w:ascii="PT Astra Serif" w:hAnsi="PT Astra Serif"/>
          <w:szCs w:val="26"/>
        </w:rPr>
        <w:t xml:space="preserve"> </w:t>
      </w:r>
      <w:r w:rsidR="004453C4" w:rsidRPr="00F974A7">
        <w:rPr>
          <w:rFonts w:ascii="PT Astra Serif" w:hAnsi="PT Astra Serif"/>
          <w:szCs w:val="26"/>
        </w:rPr>
        <w:t>принятых мерах, направленных на ее решение, а также затраченных ресурсах и достигнутых результатах решения проблемы</w:t>
      </w:r>
      <w:r w:rsidR="004E3759" w:rsidRPr="00F974A7">
        <w:rPr>
          <w:rFonts w:ascii="PT Astra Serif" w:hAnsi="PT Astra Serif"/>
          <w:szCs w:val="26"/>
        </w:rPr>
        <w:t>:</w:t>
      </w:r>
      <w:r w:rsidR="00F974A7" w:rsidRPr="00F974A7">
        <w:rPr>
          <w:rFonts w:ascii="PT Astra Serif" w:hAnsi="PT Astra Serif"/>
          <w:szCs w:val="26"/>
        </w:rPr>
        <w:t xml:space="preserve"> </w:t>
      </w:r>
      <w:r w:rsidR="006E6D49" w:rsidRPr="00F974A7">
        <w:rPr>
          <w:rFonts w:ascii="PT Astra Serif" w:hAnsi="PT Astra Serif"/>
          <w:szCs w:val="26"/>
        </w:rPr>
        <w:t>__</w:t>
      </w:r>
      <w:r w:rsidR="00F974A7" w:rsidRPr="00F974A7">
        <w:rPr>
          <w:rFonts w:ascii="PT Astra Serif" w:hAnsi="PT Astra Serif"/>
          <w:szCs w:val="26"/>
        </w:rPr>
        <w:t>___</w:t>
      </w:r>
      <w:r w:rsidR="006E6D49" w:rsidRPr="00F974A7">
        <w:rPr>
          <w:rFonts w:ascii="PT Astra Serif" w:hAnsi="PT Astra Serif"/>
          <w:szCs w:val="26"/>
        </w:rPr>
        <w:t>____</w:t>
      </w:r>
      <w:r w:rsidR="004453C4" w:rsidRPr="00F974A7">
        <w:rPr>
          <w:rFonts w:ascii="PT Astra Serif" w:hAnsi="PT Astra Serif"/>
          <w:szCs w:val="26"/>
        </w:rPr>
        <w:t>_________________________________</w:t>
      </w:r>
    </w:p>
    <w:p w:rsidR="006E6D49" w:rsidRPr="00F974A7" w:rsidRDefault="006E6D49" w:rsidP="00F974A7">
      <w:pPr>
        <w:ind w:firstLine="0"/>
        <w:jc w:val="both"/>
        <w:rPr>
          <w:rFonts w:ascii="PT Astra Serif" w:hAnsi="PT Astra Serif"/>
          <w:szCs w:val="26"/>
        </w:rPr>
      </w:pPr>
      <w:r w:rsidRPr="00F974A7">
        <w:rPr>
          <w:rFonts w:ascii="PT Astra Serif" w:hAnsi="PT Astra Serif"/>
          <w:szCs w:val="26"/>
        </w:rPr>
        <w:t>_________________________</w:t>
      </w:r>
      <w:r w:rsidR="00F974A7" w:rsidRPr="00F974A7">
        <w:rPr>
          <w:rFonts w:ascii="PT Astra Serif" w:hAnsi="PT Astra Serif"/>
          <w:szCs w:val="26"/>
        </w:rPr>
        <w:t>_____</w:t>
      </w:r>
      <w:r w:rsidRPr="00F974A7">
        <w:rPr>
          <w:rFonts w:ascii="PT Astra Serif" w:hAnsi="PT Astra Serif"/>
          <w:szCs w:val="26"/>
        </w:rPr>
        <w:t>______________________________________</w:t>
      </w:r>
    </w:p>
    <w:p w:rsidR="006E734F" w:rsidRPr="00F974A7" w:rsidRDefault="00047BB8" w:rsidP="00F974A7">
      <w:pPr>
        <w:jc w:val="both"/>
        <w:rPr>
          <w:rFonts w:ascii="PT Astra Serif" w:hAnsi="PT Astra Serif"/>
          <w:szCs w:val="26"/>
        </w:rPr>
      </w:pPr>
      <w:r w:rsidRPr="00F974A7">
        <w:rPr>
          <w:rFonts w:ascii="PT Astra Serif" w:hAnsi="PT Astra Serif"/>
          <w:szCs w:val="26"/>
        </w:rPr>
        <w:lastRenderedPageBreak/>
        <w:t>2.</w:t>
      </w:r>
      <w:r w:rsidR="00C40B3C" w:rsidRPr="00F974A7">
        <w:rPr>
          <w:rFonts w:ascii="PT Astra Serif" w:hAnsi="PT Astra Serif"/>
          <w:szCs w:val="26"/>
        </w:rPr>
        <w:t>4</w:t>
      </w:r>
      <w:r w:rsidRPr="00F974A7">
        <w:rPr>
          <w:rFonts w:ascii="PT Astra Serif" w:hAnsi="PT Astra Serif"/>
          <w:szCs w:val="26"/>
        </w:rPr>
        <w:t>.</w:t>
      </w:r>
      <w:r w:rsidR="00F974A7" w:rsidRPr="00F974A7">
        <w:rPr>
          <w:rFonts w:ascii="PT Astra Serif" w:hAnsi="PT Astra Serif"/>
          <w:szCs w:val="26"/>
        </w:rPr>
        <w:t> </w:t>
      </w:r>
      <w:r w:rsidR="006E734F" w:rsidRPr="00F974A7">
        <w:rPr>
          <w:rFonts w:ascii="PT Astra Serif" w:hAnsi="PT Astra Serif"/>
          <w:szCs w:val="26"/>
        </w:rPr>
        <w:t xml:space="preserve">Причины невозможности решения проблемы участниками </w:t>
      </w:r>
      <w:r w:rsidR="00F023FB" w:rsidRPr="00F974A7">
        <w:rPr>
          <w:rFonts w:ascii="PT Astra Serif" w:hAnsi="PT Astra Serif"/>
          <w:szCs w:val="26"/>
        </w:rPr>
        <w:t>рассматриваемых общественных</w:t>
      </w:r>
      <w:r w:rsidR="006E734F" w:rsidRPr="00F974A7">
        <w:rPr>
          <w:rFonts w:ascii="PT Astra Serif" w:hAnsi="PT Astra Serif"/>
          <w:szCs w:val="26"/>
        </w:rPr>
        <w:t xml:space="preserve"> </w:t>
      </w:r>
      <w:r w:rsidR="00AA090F" w:rsidRPr="00F974A7">
        <w:rPr>
          <w:rFonts w:ascii="PT Astra Serif" w:hAnsi="PT Astra Serif"/>
          <w:szCs w:val="26"/>
        </w:rPr>
        <w:t xml:space="preserve">отношений </w:t>
      </w:r>
      <w:r w:rsidR="006E734F" w:rsidRPr="00F974A7">
        <w:rPr>
          <w:rFonts w:ascii="PT Astra Serif" w:hAnsi="PT Astra Serif"/>
          <w:szCs w:val="26"/>
        </w:rPr>
        <w:t xml:space="preserve">самостоятельно, без вмешательства </w:t>
      </w:r>
      <w:r w:rsidR="000179A7" w:rsidRPr="00F974A7">
        <w:rPr>
          <w:rFonts w:ascii="PT Astra Serif" w:hAnsi="PT Astra Serif"/>
          <w:szCs w:val="26"/>
        </w:rPr>
        <w:t>органов государственной власти</w:t>
      </w:r>
      <w:r w:rsidR="006E734F" w:rsidRPr="00F974A7">
        <w:rPr>
          <w:rFonts w:ascii="PT Astra Serif" w:hAnsi="PT Astra Serif"/>
          <w:szCs w:val="26"/>
        </w:rPr>
        <w:t>:</w:t>
      </w:r>
    </w:p>
    <w:p w:rsidR="006E734F" w:rsidRPr="00F974A7" w:rsidRDefault="00F974A7" w:rsidP="00F974A7">
      <w:pPr>
        <w:ind w:firstLine="0"/>
        <w:jc w:val="both"/>
        <w:rPr>
          <w:rFonts w:ascii="PT Astra Serif" w:hAnsi="PT Astra Serif"/>
          <w:szCs w:val="26"/>
        </w:rPr>
      </w:pPr>
      <w:r w:rsidRPr="00F974A7">
        <w:rPr>
          <w:rFonts w:ascii="PT Astra Serif" w:hAnsi="PT Astra Serif"/>
          <w:szCs w:val="26"/>
        </w:rPr>
        <w:t>______</w:t>
      </w:r>
      <w:r w:rsidR="006E734F" w:rsidRPr="00F974A7">
        <w:rPr>
          <w:rFonts w:ascii="PT Astra Serif" w:hAnsi="PT Astra Serif"/>
          <w:szCs w:val="26"/>
        </w:rPr>
        <w:t>_______________________________________________________________</w:t>
      </w:r>
    </w:p>
    <w:p w:rsidR="00C40B3C" w:rsidRPr="00F974A7" w:rsidRDefault="00C40B3C" w:rsidP="00F974A7">
      <w:pPr>
        <w:jc w:val="both"/>
        <w:rPr>
          <w:rFonts w:ascii="PT Astra Serif" w:hAnsi="PT Astra Serif"/>
          <w:szCs w:val="26"/>
        </w:rPr>
      </w:pPr>
      <w:r w:rsidRPr="00F974A7">
        <w:rPr>
          <w:rFonts w:ascii="PT Astra Serif" w:hAnsi="PT Astra Serif"/>
          <w:szCs w:val="26"/>
        </w:rPr>
        <w:t>2.5.</w:t>
      </w:r>
      <w:r w:rsidR="00F974A7" w:rsidRPr="00F974A7">
        <w:rPr>
          <w:rFonts w:ascii="PT Astra Serif" w:hAnsi="PT Astra Serif"/>
          <w:szCs w:val="26"/>
        </w:rPr>
        <w:t> </w:t>
      </w:r>
      <w:r w:rsidRPr="00F974A7">
        <w:rPr>
          <w:rFonts w:ascii="PT Astra Serif" w:hAnsi="PT Astra Serif"/>
          <w:szCs w:val="26"/>
        </w:rPr>
        <w:t xml:space="preserve">Опыт решения </w:t>
      </w:r>
      <w:proofErr w:type="gramStart"/>
      <w:r w:rsidRPr="00F974A7">
        <w:rPr>
          <w:rFonts w:ascii="PT Astra Serif" w:hAnsi="PT Astra Serif"/>
          <w:szCs w:val="26"/>
        </w:rPr>
        <w:t>аналогичных проблем</w:t>
      </w:r>
      <w:proofErr w:type="gramEnd"/>
      <w:r w:rsidRPr="00F974A7">
        <w:rPr>
          <w:rFonts w:ascii="PT Astra Serif" w:hAnsi="PT Astra Serif"/>
          <w:szCs w:val="26"/>
        </w:rPr>
        <w:t xml:space="preserve"> в других субъектах Российской Федерации, иностранных государствах: ___________________________________ </w:t>
      </w:r>
    </w:p>
    <w:p w:rsidR="00C40B3C" w:rsidRPr="00F974A7" w:rsidRDefault="00C40B3C" w:rsidP="00F974A7">
      <w:pPr>
        <w:ind w:firstLine="0"/>
        <w:jc w:val="both"/>
        <w:rPr>
          <w:rFonts w:ascii="PT Astra Serif" w:hAnsi="PT Astra Serif"/>
          <w:szCs w:val="26"/>
        </w:rPr>
      </w:pPr>
      <w:r w:rsidRPr="00F974A7">
        <w:rPr>
          <w:rFonts w:ascii="PT Astra Serif" w:hAnsi="PT Astra Serif"/>
          <w:szCs w:val="26"/>
        </w:rPr>
        <w:t>___________________</w:t>
      </w:r>
      <w:r w:rsidR="00F974A7" w:rsidRPr="00F974A7">
        <w:rPr>
          <w:rFonts w:ascii="PT Astra Serif" w:hAnsi="PT Astra Serif"/>
          <w:szCs w:val="26"/>
        </w:rPr>
        <w:t>______</w:t>
      </w:r>
      <w:r w:rsidRPr="00F974A7">
        <w:rPr>
          <w:rFonts w:ascii="PT Astra Serif" w:hAnsi="PT Astra Serif"/>
          <w:szCs w:val="26"/>
        </w:rPr>
        <w:t>____________________________________________</w:t>
      </w:r>
    </w:p>
    <w:p w:rsidR="00C40B3C" w:rsidRPr="00F974A7" w:rsidRDefault="00C40B3C" w:rsidP="00047BB8">
      <w:pPr>
        <w:ind w:firstLine="540"/>
        <w:jc w:val="both"/>
        <w:rPr>
          <w:rFonts w:ascii="PT Astra Serif" w:hAnsi="PT Astra Serif"/>
          <w:szCs w:val="26"/>
        </w:rPr>
      </w:pPr>
    </w:p>
    <w:p w:rsidR="006E6D49" w:rsidRPr="00F974A7" w:rsidRDefault="006E734F" w:rsidP="00F974A7">
      <w:pPr>
        <w:jc w:val="both"/>
        <w:rPr>
          <w:rFonts w:ascii="PT Astra Serif" w:hAnsi="PT Astra Serif"/>
          <w:szCs w:val="26"/>
        </w:rPr>
      </w:pPr>
      <w:r w:rsidRPr="00F974A7">
        <w:rPr>
          <w:rFonts w:ascii="PT Astra Serif" w:hAnsi="PT Astra Serif"/>
          <w:szCs w:val="26"/>
        </w:rPr>
        <w:t>2.6</w:t>
      </w:r>
      <w:r w:rsidR="00A34EDE" w:rsidRPr="00F974A7">
        <w:rPr>
          <w:rFonts w:ascii="PT Astra Serif" w:hAnsi="PT Astra Serif"/>
          <w:szCs w:val="26"/>
        </w:rPr>
        <w:t>.</w:t>
      </w:r>
      <w:r w:rsidRPr="00F974A7">
        <w:rPr>
          <w:rFonts w:ascii="PT Astra Serif" w:hAnsi="PT Astra Serif"/>
          <w:szCs w:val="26"/>
        </w:rPr>
        <w:t xml:space="preserve"> </w:t>
      </w:r>
      <w:r w:rsidR="00047BB8" w:rsidRPr="00F974A7">
        <w:rPr>
          <w:rFonts w:ascii="PT Astra Serif" w:hAnsi="PT Astra Serif"/>
          <w:szCs w:val="26"/>
        </w:rPr>
        <w:t>Иная информация о проблеме</w:t>
      </w:r>
      <w:r w:rsidR="00F023FB" w:rsidRPr="00F974A7">
        <w:rPr>
          <w:rFonts w:ascii="PT Astra Serif" w:hAnsi="PT Astra Serif"/>
          <w:szCs w:val="26"/>
        </w:rPr>
        <w:t xml:space="preserve"> (при наличии)</w:t>
      </w:r>
      <w:r w:rsidR="006E6D49" w:rsidRPr="00F974A7">
        <w:rPr>
          <w:rFonts w:ascii="PT Astra Serif" w:hAnsi="PT Astra Serif"/>
          <w:szCs w:val="26"/>
        </w:rPr>
        <w:t>: ______________________</w:t>
      </w:r>
    </w:p>
    <w:p w:rsidR="006E6D49" w:rsidRPr="00F974A7" w:rsidRDefault="00F974A7" w:rsidP="00F974A7">
      <w:pPr>
        <w:ind w:firstLine="0"/>
        <w:jc w:val="both"/>
        <w:rPr>
          <w:rFonts w:ascii="PT Astra Serif" w:hAnsi="PT Astra Serif"/>
          <w:szCs w:val="26"/>
        </w:rPr>
      </w:pPr>
      <w:r w:rsidRPr="00F974A7">
        <w:rPr>
          <w:rFonts w:ascii="PT Astra Serif" w:hAnsi="PT Astra Serif"/>
          <w:szCs w:val="26"/>
        </w:rPr>
        <w:t>______</w:t>
      </w:r>
      <w:r w:rsidR="006E6D49" w:rsidRPr="00F974A7">
        <w:rPr>
          <w:rFonts w:ascii="PT Astra Serif" w:hAnsi="PT Astra Serif"/>
          <w:szCs w:val="26"/>
        </w:rPr>
        <w:t>_______________________________________________________________</w:t>
      </w:r>
    </w:p>
    <w:p w:rsidR="00047BB8" w:rsidRPr="00F974A7" w:rsidRDefault="00047BB8" w:rsidP="00047BB8">
      <w:pPr>
        <w:ind w:firstLine="0"/>
        <w:jc w:val="both"/>
        <w:rPr>
          <w:rFonts w:ascii="PT Astra Serif" w:hAnsi="PT Astra Serif"/>
          <w:szCs w:val="26"/>
        </w:rPr>
      </w:pPr>
    </w:p>
    <w:p w:rsidR="00047BB8" w:rsidRPr="00F974A7" w:rsidRDefault="00047BB8" w:rsidP="00F974A7">
      <w:pPr>
        <w:jc w:val="both"/>
        <w:rPr>
          <w:rFonts w:ascii="PT Astra Serif" w:hAnsi="PT Astra Serif"/>
          <w:szCs w:val="26"/>
        </w:rPr>
      </w:pPr>
      <w:r w:rsidRPr="00F974A7">
        <w:rPr>
          <w:rFonts w:ascii="PT Astra Serif" w:hAnsi="PT Astra Serif"/>
          <w:szCs w:val="26"/>
        </w:rPr>
        <w:t>3.</w:t>
      </w:r>
      <w:r w:rsidR="00F974A7" w:rsidRPr="00F974A7">
        <w:rPr>
          <w:rFonts w:ascii="PT Astra Serif" w:hAnsi="PT Astra Serif"/>
          <w:szCs w:val="26"/>
        </w:rPr>
        <w:t> </w:t>
      </w:r>
      <w:r w:rsidR="00F023FB" w:rsidRPr="00F974A7">
        <w:rPr>
          <w:rFonts w:ascii="PT Astra Serif" w:hAnsi="PT Astra Serif"/>
          <w:szCs w:val="26"/>
        </w:rPr>
        <w:t>Цель (ц</w:t>
      </w:r>
      <w:r w:rsidR="00C40B3C" w:rsidRPr="00F974A7">
        <w:rPr>
          <w:rFonts w:ascii="PT Astra Serif" w:hAnsi="PT Astra Serif"/>
          <w:szCs w:val="26"/>
        </w:rPr>
        <w:t>ели</w:t>
      </w:r>
      <w:r w:rsidR="00F023FB" w:rsidRPr="00F974A7">
        <w:rPr>
          <w:rFonts w:ascii="PT Astra Serif" w:hAnsi="PT Astra Serif"/>
          <w:szCs w:val="26"/>
        </w:rPr>
        <w:t>)</w:t>
      </w:r>
      <w:r w:rsidRPr="00F974A7">
        <w:rPr>
          <w:rFonts w:ascii="PT Astra Serif" w:hAnsi="PT Astra Serif"/>
          <w:szCs w:val="26"/>
        </w:rPr>
        <w:t xml:space="preserve"> предлагаемого правового регулирования. </w:t>
      </w:r>
    </w:p>
    <w:p w:rsidR="008F166E" w:rsidRPr="00F974A7" w:rsidRDefault="008F166E" w:rsidP="00047BB8">
      <w:pPr>
        <w:ind w:firstLine="540"/>
        <w:jc w:val="both"/>
        <w:rPr>
          <w:rFonts w:ascii="PT Astra Serif" w:hAnsi="PT Astra Serif"/>
          <w:szCs w:val="26"/>
        </w:rPr>
      </w:pPr>
    </w:p>
    <w:tbl>
      <w:tblPr>
        <w:tblW w:w="9488" w:type="dxa"/>
        <w:tblInd w:w="20" w:type="dxa"/>
        <w:tblCellMar>
          <w:left w:w="0" w:type="dxa"/>
          <w:right w:w="0" w:type="dxa"/>
        </w:tblCellMar>
        <w:tblLook w:val="04A0" w:firstRow="1" w:lastRow="0" w:firstColumn="1" w:lastColumn="0" w:noHBand="0" w:noVBand="1"/>
      </w:tblPr>
      <w:tblGrid>
        <w:gridCol w:w="5944"/>
        <w:gridCol w:w="3544"/>
      </w:tblGrid>
      <w:tr w:rsidR="00C8610D" w:rsidRPr="00F974A7" w:rsidTr="00257354">
        <w:tc>
          <w:tcPr>
            <w:tcW w:w="5944" w:type="dxa"/>
            <w:tcBorders>
              <w:top w:val="single" w:sz="8" w:space="0" w:color="000000"/>
              <w:left w:val="single" w:sz="8" w:space="0" w:color="000000"/>
              <w:bottom w:val="single" w:sz="8" w:space="0" w:color="000000"/>
              <w:right w:val="single" w:sz="8" w:space="0" w:color="000000"/>
            </w:tcBorders>
            <w:hideMark/>
          </w:tcPr>
          <w:p w:rsidR="00257354" w:rsidRPr="00F974A7" w:rsidRDefault="00E03BD8" w:rsidP="00E03BD8">
            <w:pPr>
              <w:ind w:firstLine="0"/>
              <w:jc w:val="center"/>
              <w:rPr>
                <w:rFonts w:ascii="PT Astra Serif" w:hAnsi="PT Astra Serif"/>
                <w:szCs w:val="26"/>
              </w:rPr>
            </w:pPr>
            <w:r w:rsidRPr="00F974A7">
              <w:rPr>
                <w:rFonts w:ascii="PT Astra Serif" w:hAnsi="PT Astra Serif"/>
                <w:szCs w:val="26"/>
              </w:rPr>
              <w:t>Формулировка ц</w:t>
            </w:r>
            <w:r w:rsidR="00257354" w:rsidRPr="00F974A7">
              <w:rPr>
                <w:rFonts w:ascii="PT Astra Serif" w:hAnsi="PT Astra Serif"/>
                <w:szCs w:val="26"/>
              </w:rPr>
              <w:t>ели</w:t>
            </w:r>
            <w:r w:rsidRPr="00F974A7">
              <w:rPr>
                <w:rFonts w:ascii="PT Astra Serif" w:hAnsi="PT Astra Serif"/>
                <w:szCs w:val="26"/>
              </w:rPr>
              <w:t xml:space="preserve"> (целей)</w:t>
            </w:r>
            <w:r w:rsidR="00257354" w:rsidRPr="00F974A7">
              <w:rPr>
                <w:rFonts w:ascii="PT Astra Serif" w:hAnsi="PT Astra Serif"/>
                <w:szCs w:val="26"/>
              </w:rPr>
              <w:t xml:space="preserve"> предлагаемого правового регулирования </w:t>
            </w:r>
          </w:p>
        </w:tc>
        <w:tc>
          <w:tcPr>
            <w:tcW w:w="3544" w:type="dxa"/>
            <w:tcBorders>
              <w:top w:val="single" w:sz="8" w:space="0" w:color="000000"/>
              <w:left w:val="single" w:sz="8" w:space="0" w:color="000000"/>
              <w:bottom w:val="single" w:sz="8" w:space="0" w:color="000000"/>
              <w:right w:val="single" w:sz="8" w:space="0" w:color="000000"/>
            </w:tcBorders>
            <w:hideMark/>
          </w:tcPr>
          <w:p w:rsidR="00257354" w:rsidRPr="00F974A7" w:rsidRDefault="00257354" w:rsidP="00047BB8">
            <w:pPr>
              <w:ind w:firstLine="0"/>
              <w:jc w:val="center"/>
              <w:rPr>
                <w:rFonts w:ascii="PT Astra Serif" w:hAnsi="PT Astra Serif"/>
                <w:szCs w:val="26"/>
              </w:rPr>
            </w:pPr>
            <w:r w:rsidRPr="00F974A7">
              <w:rPr>
                <w:rFonts w:ascii="PT Astra Serif" w:hAnsi="PT Astra Serif"/>
                <w:szCs w:val="26"/>
              </w:rPr>
              <w:t xml:space="preserve">Сроки достижения </w:t>
            </w:r>
            <w:r w:rsidR="00E03BD8" w:rsidRPr="00F974A7">
              <w:rPr>
                <w:rFonts w:ascii="PT Astra Serif" w:hAnsi="PT Astra Serif"/>
                <w:szCs w:val="26"/>
              </w:rPr>
              <w:t>цели (</w:t>
            </w:r>
            <w:r w:rsidRPr="00F974A7">
              <w:rPr>
                <w:rFonts w:ascii="PT Astra Serif" w:hAnsi="PT Astra Serif"/>
                <w:szCs w:val="26"/>
              </w:rPr>
              <w:t>целей</w:t>
            </w:r>
            <w:r w:rsidR="00E03BD8" w:rsidRPr="00F974A7">
              <w:rPr>
                <w:rFonts w:ascii="PT Astra Serif" w:hAnsi="PT Astra Serif"/>
                <w:szCs w:val="26"/>
              </w:rPr>
              <w:t>)</w:t>
            </w:r>
            <w:r w:rsidRPr="00F974A7">
              <w:rPr>
                <w:rFonts w:ascii="PT Astra Serif" w:hAnsi="PT Astra Serif"/>
                <w:szCs w:val="26"/>
              </w:rPr>
              <w:t xml:space="preserve"> предлагаемого правового регулирования </w:t>
            </w:r>
          </w:p>
        </w:tc>
      </w:tr>
      <w:tr w:rsidR="00C8610D" w:rsidRPr="00F974A7" w:rsidTr="00257354">
        <w:tc>
          <w:tcPr>
            <w:tcW w:w="5944" w:type="dxa"/>
            <w:tcBorders>
              <w:top w:val="single" w:sz="8" w:space="0" w:color="000000"/>
              <w:left w:val="single" w:sz="8" w:space="0" w:color="000000"/>
              <w:bottom w:val="single" w:sz="8" w:space="0" w:color="000000"/>
              <w:right w:val="single" w:sz="8" w:space="0" w:color="000000"/>
            </w:tcBorders>
            <w:hideMark/>
          </w:tcPr>
          <w:p w:rsidR="00257354" w:rsidRPr="00F974A7" w:rsidRDefault="00BF2D8C" w:rsidP="00E03BD8">
            <w:pPr>
              <w:ind w:firstLine="0"/>
              <w:jc w:val="both"/>
              <w:rPr>
                <w:rFonts w:ascii="PT Astra Serif" w:hAnsi="PT Astra Serif"/>
                <w:szCs w:val="26"/>
              </w:rPr>
            </w:pPr>
            <w:r w:rsidRPr="00F974A7">
              <w:rPr>
                <w:rFonts w:ascii="PT Astra Serif" w:hAnsi="PT Astra Serif"/>
                <w:szCs w:val="26"/>
              </w:rPr>
              <w:t>Цель 1 (описание)</w:t>
            </w:r>
          </w:p>
        </w:tc>
        <w:tc>
          <w:tcPr>
            <w:tcW w:w="3544" w:type="dxa"/>
            <w:tcBorders>
              <w:top w:val="single" w:sz="8" w:space="0" w:color="000000"/>
              <w:left w:val="single" w:sz="8" w:space="0" w:color="000000"/>
              <w:bottom w:val="single" w:sz="8" w:space="0" w:color="000000"/>
              <w:right w:val="single" w:sz="8" w:space="0" w:color="000000"/>
            </w:tcBorders>
            <w:hideMark/>
          </w:tcPr>
          <w:p w:rsidR="00257354" w:rsidRPr="00F974A7" w:rsidRDefault="00257354" w:rsidP="00047BB8">
            <w:pPr>
              <w:ind w:firstLine="0"/>
              <w:rPr>
                <w:rFonts w:ascii="PT Astra Serif" w:hAnsi="PT Astra Serif"/>
                <w:szCs w:val="26"/>
              </w:rPr>
            </w:pPr>
            <w:r w:rsidRPr="00F974A7">
              <w:rPr>
                <w:rFonts w:ascii="PT Astra Serif" w:hAnsi="PT Astra Serif"/>
                <w:szCs w:val="26"/>
              </w:rPr>
              <w:t xml:space="preserve">  </w:t>
            </w:r>
          </w:p>
        </w:tc>
      </w:tr>
      <w:tr w:rsidR="00257354" w:rsidRPr="00F974A7" w:rsidTr="00257354">
        <w:tc>
          <w:tcPr>
            <w:tcW w:w="5944" w:type="dxa"/>
            <w:tcBorders>
              <w:top w:val="single" w:sz="8" w:space="0" w:color="000000"/>
              <w:left w:val="single" w:sz="8" w:space="0" w:color="000000"/>
              <w:bottom w:val="single" w:sz="8" w:space="0" w:color="000000"/>
              <w:right w:val="single" w:sz="8" w:space="0" w:color="000000"/>
            </w:tcBorders>
            <w:hideMark/>
          </w:tcPr>
          <w:p w:rsidR="00257354" w:rsidRPr="00F974A7" w:rsidRDefault="00BF2D8C" w:rsidP="00BF2D8C">
            <w:pPr>
              <w:ind w:firstLine="0"/>
              <w:jc w:val="both"/>
              <w:rPr>
                <w:rFonts w:ascii="PT Astra Serif" w:hAnsi="PT Astra Serif"/>
                <w:szCs w:val="26"/>
              </w:rPr>
            </w:pPr>
            <w:r w:rsidRPr="00F974A7">
              <w:rPr>
                <w:rFonts w:ascii="PT Astra Serif" w:hAnsi="PT Astra Serif"/>
                <w:szCs w:val="26"/>
              </w:rPr>
              <w:t xml:space="preserve">Цель </w:t>
            </w:r>
            <w:r w:rsidRPr="00F974A7">
              <w:rPr>
                <w:rFonts w:ascii="PT Astra Serif" w:hAnsi="PT Astra Serif"/>
                <w:szCs w:val="26"/>
                <w:lang w:val="en-US"/>
              </w:rPr>
              <w:t>N</w:t>
            </w:r>
            <w:r w:rsidRPr="00F974A7">
              <w:rPr>
                <w:rFonts w:ascii="PT Astra Serif" w:hAnsi="PT Astra Serif"/>
                <w:szCs w:val="26"/>
              </w:rPr>
              <w:t xml:space="preserve"> (описание)</w:t>
            </w:r>
          </w:p>
        </w:tc>
        <w:tc>
          <w:tcPr>
            <w:tcW w:w="3544" w:type="dxa"/>
            <w:tcBorders>
              <w:top w:val="single" w:sz="8" w:space="0" w:color="000000"/>
              <w:left w:val="single" w:sz="8" w:space="0" w:color="000000"/>
              <w:bottom w:val="single" w:sz="8" w:space="0" w:color="000000"/>
              <w:right w:val="single" w:sz="8" w:space="0" w:color="000000"/>
            </w:tcBorders>
            <w:hideMark/>
          </w:tcPr>
          <w:p w:rsidR="00257354" w:rsidRPr="00F974A7" w:rsidRDefault="00257354" w:rsidP="00047BB8">
            <w:pPr>
              <w:ind w:firstLine="0"/>
              <w:rPr>
                <w:rFonts w:ascii="PT Astra Serif" w:hAnsi="PT Astra Serif"/>
                <w:szCs w:val="26"/>
              </w:rPr>
            </w:pPr>
            <w:r w:rsidRPr="00F974A7">
              <w:rPr>
                <w:rFonts w:ascii="PT Astra Serif" w:hAnsi="PT Astra Serif"/>
                <w:szCs w:val="26"/>
              </w:rPr>
              <w:t xml:space="preserve">  </w:t>
            </w:r>
          </w:p>
        </w:tc>
      </w:tr>
    </w:tbl>
    <w:p w:rsidR="008F6C96" w:rsidRPr="00F974A7" w:rsidRDefault="008F6C96" w:rsidP="008F6C96">
      <w:pPr>
        <w:ind w:firstLine="540"/>
        <w:jc w:val="both"/>
        <w:rPr>
          <w:rFonts w:ascii="PT Astra Serif" w:hAnsi="PT Astra Serif"/>
          <w:szCs w:val="26"/>
        </w:rPr>
      </w:pPr>
    </w:p>
    <w:p w:rsidR="008F6C96" w:rsidRPr="00F974A7" w:rsidRDefault="008F6C96" w:rsidP="00F974A7">
      <w:pPr>
        <w:jc w:val="both"/>
        <w:rPr>
          <w:rFonts w:ascii="PT Astra Serif" w:hAnsi="PT Astra Serif"/>
          <w:szCs w:val="26"/>
        </w:rPr>
      </w:pPr>
      <w:r w:rsidRPr="00F974A7">
        <w:rPr>
          <w:rFonts w:ascii="PT Astra Serif" w:hAnsi="PT Astra Serif"/>
          <w:szCs w:val="26"/>
        </w:rPr>
        <w:t>Информация о периодичности мониторинга достижения целей предлагаемого правового регулирования: _________________________</w:t>
      </w:r>
      <w:r w:rsidR="00F974A7" w:rsidRPr="00F974A7">
        <w:rPr>
          <w:rFonts w:ascii="PT Astra Serif" w:hAnsi="PT Astra Serif"/>
          <w:szCs w:val="26"/>
        </w:rPr>
        <w:t>____</w:t>
      </w:r>
      <w:r w:rsidRPr="00F974A7">
        <w:rPr>
          <w:rFonts w:ascii="PT Astra Serif" w:hAnsi="PT Astra Serif"/>
          <w:szCs w:val="26"/>
        </w:rPr>
        <w:t>______</w:t>
      </w:r>
    </w:p>
    <w:p w:rsidR="008F6C96" w:rsidRPr="00F974A7" w:rsidRDefault="008F6C96" w:rsidP="00F974A7">
      <w:pPr>
        <w:ind w:firstLine="0"/>
        <w:jc w:val="both"/>
        <w:rPr>
          <w:rFonts w:ascii="PT Astra Serif" w:hAnsi="PT Astra Serif"/>
          <w:szCs w:val="26"/>
        </w:rPr>
      </w:pPr>
      <w:r w:rsidRPr="00F974A7">
        <w:rPr>
          <w:rFonts w:ascii="PT Astra Serif" w:hAnsi="PT Astra Serif"/>
          <w:szCs w:val="26"/>
        </w:rPr>
        <w:t>__________________</w:t>
      </w:r>
      <w:r w:rsidR="00F974A7" w:rsidRPr="00F974A7">
        <w:rPr>
          <w:rFonts w:ascii="PT Astra Serif" w:hAnsi="PT Astra Serif"/>
          <w:szCs w:val="26"/>
        </w:rPr>
        <w:t>______</w:t>
      </w:r>
      <w:r w:rsidRPr="00F974A7">
        <w:rPr>
          <w:rFonts w:ascii="PT Astra Serif" w:hAnsi="PT Astra Serif"/>
          <w:szCs w:val="26"/>
        </w:rPr>
        <w:t>_____________________________________________</w:t>
      </w:r>
    </w:p>
    <w:p w:rsidR="008F6C96" w:rsidRPr="00F974A7" w:rsidRDefault="008F6C96" w:rsidP="00E03BD8">
      <w:pPr>
        <w:ind w:firstLine="0"/>
        <w:jc w:val="both"/>
        <w:rPr>
          <w:rFonts w:ascii="PT Astra Serif" w:hAnsi="PT Astra Serif"/>
          <w:szCs w:val="26"/>
        </w:rPr>
      </w:pPr>
    </w:p>
    <w:p w:rsidR="003C48FF" w:rsidRPr="00F974A7" w:rsidRDefault="00FD444B" w:rsidP="00F974A7">
      <w:pPr>
        <w:jc w:val="both"/>
        <w:rPr>
          <w:rFonts w:ascii="PT Astra Serif" w:hAnsi="PT Astra Serif"/>
          <w:szCs w:val="26"/>
        </w:rPr>
      </w:pPr>
      <w:r w:rsidRPr="00F974A7">
        <w:rPr>
          <w:rFonts w:ascii="PT Astra Serif" w:hAnsi="PT Astra Serif"/>
          <w:szCs w:val="26"/>
        </w:rPr>
        <w:t>4.</w:t>
      </w:r>
      <w:r w:rsidR="00F974A7" w:rsidRPr="00F974A7">
        <w:rPr>
          <w:rFonts w:ascii="PT Astra Serif" w:hAnsi="PT Astra Serif"/>
          <w:szCs w:val="26"/>
        </w:rPr>
        <w:t> </w:t>
      </w:r>
      <w:r w:rsidRPr="00F974A7">
        <w:rPr>
          <w:rFonts w:ascii="PT Astra Serif" w:hAnsi="PT Astra Serif"/>
          <w:szCs w:val="26"/>
        </w:rPr>
        <w:t xml:space="preserve">Описание предлагаемого правового регулирования и иных возможных </w:t>
      </w:r>
      <w:r w:rsidR="00D02CB6" w:rsidRPr="00F974A7">
        <w:rPr>
          <w:rFonts w:ascii="PT Astra Serif" w:hAnsi="PT Astra Serif"/>
          <w:szCs w:val="26"/>
        </w:rPr>
        <w:t>вариант</w:t>
      </w:r>
      <w:r w:rsidRPr="00F974A7">
        <w:rPr>
          <w:rFonts w:ascii="PT Astra Serif" w:hAnsi="PT Astra Serif"/>
          <w:szCs w:val="26"/>
        </w:rPr>
        <w:t>ов решения проблемы.</w:t>
      </w:r>
    </w:p>
    <w:p w:rsidR="00FD444B" w:rsidRPr="00F974A7" w:rsidRDefault="00FD444B" w:rsidP="00F974A7">
      <w:pPr>
        <w:jc w:val="both"/>
        <w:rPr>
          <w:rFonts w:ascii="PT Astra Serif" w:hAnsi="PT Astra Serif"/>
          <w:szCs w:val="26"/>
        </w:rPr>
      </w:pPr>
      <w:r w:rsidRPr="00F974A7">
        <w:rPr>
          <w:rFonts w:ascii="PT Astra Serif" w:hAnsi="PT Astra Serif"/>
          <w:szCs w:val="26"/>
        </w:rPr>
        <w:t>4.1.</w:t>
      </w:r>
      <w:r w:rsidR="00F974A7" w:rsidRPr="00F974A7">
        <w:rPr>
          <w:rFonts w:ascii="PT Astra Serif" w:hAnsi="PT Astra Serif"/>
          <w:szCs w:val="26"/>
        </w:rPr>
        <w:t> </w:t>
      </w:r>
      <w:r w:rsidR="00355AD9" w:rsidRPr="00F974A7">
        <w:rPr>
          <w:rFonts w:ascii="PT Astra Serif" w:hAnsi="PT Astra Serif"/>
          <w:szCs w:val="26"/>
        </w:rPr>
        <w:t xml:space="preserve">Описание предлагаемого </w:t>
      </w:r>
      <w:r w:rsidR="00AD730F" w:rsidRPr="00F974A7">
        <w:rPr>
          <w:rFonts w:ascii="PT Astra Serif" w:hAnsi="PT Astra Serif"/>
          <w:szCs w:val="26"/>
        </w:rPr>
        <w:t>варианта</w:t>
      </w:r>
      <w:r w:rsidR="00355AD9" w:rsidRPr="00F974A7">
        <w:rPr>
          <w:rFonts w:ascii="PT Astra Serif" w:hAnsi="PT Astra Serif"/>
          <w:szCs w:val="26"/>
        </w:rPr>
        <w:t xml:space="preserve"> решения проблемы и </w:t>
      </w:r>
      <w:proofErr w:type="gramStart"/>
      <w:r w:rsidR="00355AD9" w:rsidRPr="00F974A7">
        <w:rPr>
          <w:rFonts w:ascii="PT Astra Serif" w:hAnsi="PT Astra Serif"/>
          <w:szCs w:val="26"/>
        </w:rPr>
        <w:t>преодоления</w:t>
      </w:r>
      <w:proofErr w:type="gramEnd"/>
      <w:r w:rsidR="00355AD9" w:rsidRPr="00F974A7">
        <w:rPr>
          <w:rFonts w:ascii="PT Astra Serif" w:hAnsi="PT Astra Serif"/>
          <w:szCs w:val="26"/>
        </w:rPr>
        <w:t xml:space="preserve"> </w:t>
      </w:r>
      <w:r w:rsidR="00355AD9" w:rsidRPr="00F974A7">
        <w:rPr>
          <w:rFonts w:ascii="PT Astra Serif" w:hAnsi="PT Astra Serif" w:cs="PT Astra Serif"/>
          <w:szCs w:val="26"/>
        </w:rPr>
        <w:t>связанных</w:t>
      </w:r>
      <w:r w:rsidR="00355AD9" w:rsidRPr="00F974A7">
        <w:rPr>
          <w:rFonts w:ascii="PT Astra Serif" w:hAnsi="PT Astra Serif"/>
          <w:szCs w:val="26"/>
        </w:rPr>
        <w:t xml:space="preserve"> </w:t>
      </w:r>
      <w:r w:rsidR="00355AD9" w:rsidRPr="00F974A7">
        <w:rPr>
          <w:rFonts w:ascii="PT Astra Serif" w:hAnsi="PT Astra Serif" w:cs="PT Astra Serif"/>
          <w:szCs w:val="26"/>
        </w:rPr>
        <w:t>с</w:t>
      </w:r>
      <w:r w:rsidR="00355AD9" w:rsidRPr="00F974A7">
        <w:rPr>
          <w:rFonts w:ascii="PT Astra Serif" w:hAnsi="PT Astra Serif"/>
          <w:szCs w:val="26"/>
        </w:rPr>
        <w:t xml:space="preserve"> </w:t>
      </w:r>
      <w:r w:rsidR="00355AD9" w:rsidRPr="00F974A7">
        <w:rPr>
          <w:rFonts w:ascii="PT Astra Serif" w:hAnsi="PT Astra Serif" w:cs="PT Astra Serif"/>
          <w:szCs w:val="26"/>
        </w:rPr>
        <w:t>ней</w:t>
      </w:r>
      <w:r w:rsidR="00355AD9" w:rsidRPr="00F974A7">
        <w:rPr>
          <w:rFonts w:ascii="PT Astra Serif" w:hAnsi="PT Astra Serif"/>
          <w:szCs w:val="26"/>
        </w:rPr>
        <w:t xml:space="preserve"> </w:t>
      </w:r>
      <w:r w:rsidR="00355AD9" w:rsidRPr="00F974A7">
        <w:rPr>
          <w:rFonts w:ascii="PT Astra Serif" w:hAnsi="PT Astra Serif" w:cs="PT Astra Serif"/>
          <w:szCs w:val="26"/>
        </w:rPr>
        <w:t>негативных</w:t>
      </w:r>
      <w:r w:rsidR="00355AD9" w:rsidRPr="00F974A7">
        <w:rPr>
          <w:rFonts w:ascii="PT Astra Serif" w:hAnsi="PT Astra Serif"/>
          <w:szCs w:val="26"/>
        </w:rPr>
        <w:t xml:space="preserve"> </w:t>
      </w:r>
      <w:r w:rsidR="00355AD9" w:rsidRPr="00F974A7">
        <w:rPr>
          <w:rFonts w:ascii="PT Astra Serif" w:hAnsi="PT Astra Serif" w:cs="PT Astra Serif"/>
          <w:szCs w:val="26"/>
        </w:rPr>
        <w:t>эффекто</w:t>
      </w:r>
      <w:r w:rsidR="00355AD9" w:rsidRPr="00F974A7">
        <w:rPr>
          <w:rFonts w:ascii="PT Astra Serif" w:hAnsi="PT Astra Serif"/>
          <w:szCs w:val="26"/>
        </w:rPr>
        <w:t>в</w:t>
      </w:r>
      <w:r w:rsidR="00BC5EBD" w:rsidRPr="00F974A7">
        <w:rPr>
          <w:rFonts w:ascii="PT Astra Serif" w:hAnsi="PT Astra Serif"/>
          <w:szCs w:val="26"/>
        </w:rPr>
        <w:t>:</w:t>
      </w:r>
      <w:r w:rsidR="00F974A7" w:rsidRPr="00F974A7">
        <w:rPr>
          <w:rFonts w:ascii="PT Astra Serif" w:hAnsi="PT Astra Serif"/>
          <w:szCs w:val="26"/>
        </w:rPr>
        <w:t xml:space="preserve"> </w:t>
      </w:r>
      <w:r w:rsidR="00BC5EBD" w:rsidRPr="00F974A7">
        <w:rPr>
          <w:rFonts w:ascii="PT Astra Serif" w:hAnsi="PT Astra Serif"/>
          <w:szCs w:val="26"/>
        </w:rPr>
        <w:t>__________________</w:t>
      </w:r>
      <w:r w:rsidR="00355AD9" w:rsidRPr="00F974A7">
        <w:rPr>
          <w:rFonts w:ascii="PT Astra Serif" w:hAnsi="PT Astra Serif"/>
          <w:szCs w:val="26"/>
        </w:rPr>
        <w:t>________________</w:t>
      </w:r>
    </w:p>
    <w:p w:rsidR="00BC5EBD" w:rsidRPr="00F974A7" w:rsidRDefault="00BC5EBD" w:rsidP="00F974A7">
      <w:pPr>
        <w:ind w:firstLine="0"/>
        <w:jc w:val="both"/>
        <w:rPr>
          <w:rFonts w:ascii="PT Astra Serif" w:hAnsi="PT Astra Serif"/>
          <w:szCs w:val="26"/>
        </w:rPr>
      </w:pPr>
      <w:r w:rsidRPr="00F974A7">
        <w:rPr>
          <w:rFonts w:ascii="PT Astra Serif" w:hAnsi="PT Astra Serif"/>
          <w:szCs w:val="26"/>
        </w:rPr>
        <w:t>___________________</w:t>
      </w:r>
      <w:r w:rsidR="00F974A7" w:rsidRPr="00F974A7">
        <w:rPr>
          <w:rFonts w:ascii="PT Astra Serif" w:hAnsi="PT Astra Serif"/>
          <w:szCs w:val="26"/>
        </w:rPr>
        <w:t>______</w:t>
      </w:r>
      <w:r w:rsidRPr="00F974A7">
        <w:rPr>
          <w:rFonts w:ascii="PT Astra Serif" w:hAnsi="PT Astra Serif"/>
          <w:szCs w:val="26"/>
        </w:rPr>
        <w:t>____________________________________________</w:t>
      </w:r>
    </w:p>
    <w:p w:rsidR="00B72E26" w:rsidRPr="00F974A7" w:rsidRDefault="00B72E26" w:rsidP="00047BB8">
      <w:pPr>
        <w:ind w:firstLine="540"/>
        <w:jc w:val="both"/>
        <w:rPr>
          <w:rFonts w:ascii="PT Astra Serif" w:hAnsi="PT Astra Serif"/>
          <w:szCs w:val="26"/>
        </w:rPr>
      </w:pPr>
    </w:p>
    <w:p w:rsidR="00355AD9" w:rsidRPr="00F974A7" w:rsidRDefault="00355AD9" w:rsidP="00F974A7">
      <w:pPr>
        <w:jc w:val="both"/>
        <w:rPr>
          <w:rFonts w:ascii="PT Astra Serif" w:hAnsi="PT Astra Serif"/>
          <w:szCs w:val="26"/>
        </w:rPr>
      </w:pPr>
      <w:r w:rsidRPr="00F974A7">
        <w:rPr>
          <w:rFonts w:ascii="PT Astra Serif" w:hAnsi="PT Astra Serif"/>
          <w:szCs w:val="26"/>
        </w:rPr>
        <w:t>4.2.</w:t>
      </w:r>
      <w:r w:rsidR="00F974A7" w:rsidRPr="00F974A7">
        <w:rPr>
          <w:rFonts w:ascii="PT Astra Serif" w:hAnsi="PT Astra Serif"/>
          <w:szCs w:val="26"/>
        </w:rPr>
        <w:t> </w:t>
      </w:r>
      <w:r w:rsidRPr="00F974A7">
        <w:rPr>
          <w:rFonts w:ascii="PT Astra Serif" w:hAnsi="PT Astra Serif"/>
          <w:szCs w:val="26"/>
        </w:rPr>
        <w:t xml:space="preserve">Описание иных </w:t>
      </w:r>
      <w:r w:rsidR="00AD730F" w:rsidRPr="00F974A7">
        <w:rPr>
          <w:rFonts w:ascii="PT Astra Serif" w:hAnsi="PT Astra Serif"/>
          <w:szCs w:val="26"/>
        </w:rPr>
        <w:t>вариант</w:t>
      </w:r>
      <w:r w:rsidRPr="00F974A7">
        <w:rPr>
          <w:rFonts w:ascii="PT Astra Serif" w:hAnsi="PT Astra Serif"/>
          <w:szCs w:val="26"/>
        </w:rPr>
        <w:t xml:space="preserve">ов решения проблемы (с указанием того, каким </w:t>
      </w:r>
      <w:r w:rsidRPr="00F974A7">
        <w:rPr>
          <w:rFonts w:ascii="PT Astra Serif" w:hAnsi="PT Astra Serif" w:cs="PT Astra Serif"/>
          <w:szCs w:val="26"/>
        </w:rPr>
        <w:t>образом</w:t>
      </w:r>
      <w:r w:rsidRPr="00F974A7">
        <w:rPr>
          <w:rFonts w:ascii="PT Astra Serif" w:hAnsi="PT Astra Serif"/>
          <w:szCs w:val="26"/>
        </w:rPr>
        <w:t xml:space="preserve"> </w:t>
      </w:r>
      <w:r w:rsidRPr="00F974A7">
        <w:rPr>
          <w:rFonts w:ascii="PT Astra Serif" w:hAnsi="PT Astra Serif" w:cs="PT Astra Serif"/>
          <w:szCs w:val="26"/>
        </w:rPr>
        <w:t>каждым</w:t>
      </w:r>
      <w:r w:rsidRPr="00F974A7">
        <w:rPr>
          <w:rFonts w:ascii="PT Astra Serif" w:hAnsi="PT Astra Serif"/>
          <w:szCs w:val="26"/>
        </w:rPr>
        <w:t xml:space="preserve"> </w:t>
      </w:r>
      <w:r w:rsidRPr="00F974A7">
        <w:rPr>
          <w:rFonts w:ascii="PT Astra Serif" w:hAnsi="PT Astra Serif" w:cs="PT Astra Serif"/>
          <w:szCs w:val="26"/>
        </w:rPr>
        <w:t>из</w:t>
      </w:r>
      <w:r w:rsidRPr="00F974A7">
        <w:rPr>
          <w:rFonts w:ascii="PT Astra Serif" w:hAnsi="PT Astra Serif"/>
          <w:szCs w:val="26"/>
        </w:rPr>
        <w:t xml:space="preserve"> </w:t>
      </w:r>
      <w:r w:rsidR="00AD730F" w:rsidRPr="00F974A7">
        <w:rPr>
          <w:rFonts w:ascii="PT Astra Serif" w:hAnsi="PT Astra Serif" w:cs="PT Astra Serif"/>
          <w:szCs w:val="26"/>
        </w:rPr>
        <w:t>вариант</w:t>
      </w:r>
      <w:r w:rsidRPr="00F974A7">
        <w:rPr>
          <w:rFonts w:ascii="PT Astra Serif" w:hAnsi="PT Astra Serif" w:cs="PT Astra Serif"/>
          <w:szCs w:val="26"/>
        </w:rPr>
        <w:t>ов</w:t>
      </w:r>
      <w:r w:rsidRPr="00F974A7">
        <w:rPr>
          <w:rFonts w:ascii="PT Astra Serif" w:hAnsi="PT Astra Serif"/>
          <w:szCs w:val="26"/>
        </w:rPr>
        <w:t xml:space="preserve"> </w:t>
      </w:r>
      <w:r w:rsidRPr="00F974A7">
        <w:rPr>
          <w:rFonts w:ascii="PT Astra Serif" w:hAnsi="PT Astra Serif" w:cs="PT Astra Serif"/>
          <w:szCs w:val="26"/>
        </w:rPr>
        <w:t>могла</w:t>
      </w:r>
      <w:r w:rsidRPr="00F974A7">
        <w:rPr>
          <w:rFonts w:ascii="PT Astra Serif" w:hAnsi="PT Astra Serif"/>
          <w:szCs w:val="26"/>
        </w:rPr>
        <w:t xml:space="preserve"> </w:t>
      </w:r>
      <w:r w:rsidRPr="00F974A7">
        <w:rPr>
          <w:rFonts w:ascii="PT Astra Serif" w:hAnsi="PT Astra Serif" w:cs="PT Astra Serif"/>
          <w:szCs w:val="26"/>
        </w:rPr>
        <w:t>бы</w:t>
      </w:r>
      <w:r w:rsidRPr="00F974A7">
        <w:rPr>
          <w:rFonts w:ascii="PT Astra Serif" w:hAnsi="PT Astra Serif"/>
          <w:szCs w:val="26"/>
        </w:rPr>
        <w:t xml:space="preserve"> </w:t>
      </w:r>
      <w:r w:rsidRPr="00F974A7">
        <w:rPr>
          <w:rFonts w:ascii="PT Astra Serif" w:hAnsi="PT Astra Serif" w:cs="PT Astra Serif"/>
          <w:szCs w:val="26"/>
        </w:rPr>
        <w:t>быть</w:t>
      </w:r>
      <w:r w:rsidRPr="00F974A7">
        <w:rPr>
          <w:rFonts w:ascii="PT Astra Serif" w:hAnsi="PT Astra Serif"/>
          <w:szCs w:val="26"/>
        </w:rPr>
        <w:t xml:space="preserve"> </w:t>
      </w:r>
      <w:r w:rsidRPr="00F974A7">
        <w:rPr>
          <w:rFonts w:ascii="PT Astra Serif" w:hAnsi="PT Astra Serif" w:cs="PT Astra Serif"/>
          <w:szCs w:val="26"/>
        </w:rPr>
        <w:t>решена</w:t>
      </w:r>
      <w:r w:rsidRPr="00F974A7">
        <w:rPr>
          <w:rFonts w:ascii="PT Astra Serif" w:hAnsi="PT Astra Serif"/>
          <w:szCs w:val="26"/>
        </w:rPr>
        <w:t xml:space="preserve"> </w:t>
      </w:r>
      <w:r w:rsidRPr="00F974A7">
        <w:rPr>
          <w:rFonts w:ascii="PT Astra Serif" w:hAnsi="PT Astra Serif" w:cs="PT Astra Serif"/>
          <w:szCs w:val="26"/>
        </w:rPr>
        <w:t>проблема</w:t>
      </w:r>
      <w:r w:rsidRPr="00F974A7">
        <w:rPr>
          <w:rFonts w:ascii="PT Astra Serif" w:hAnsi="PT Astra Serif"/>
          <w:szCs w:val="26"/>
        </w:rPr>
        <w:t xml:space="preserve">): _____________ </w:t>
      </w:r>
    </w:p>
    <w:p w:rsidR="00355AD9" w:rsidRPr="00F974A7" w:rsidRDefault="00355AD9" w:rsidP="00F974A7">
      <w:pPr>
        <w:ind w:firstLine="0"/>
        <w:jc w:val="both"/>
        <w:rPr>
          <w:rFonts w:ascii="PT Astra Serif" w:hAnsi="PT Astra Serif"/>
          <w:szCs w:val="26"/>
        </w:rPr>
      </w:pPr>
      <w:r w:rsidRPr="00F974A7">
        <w:rPr>
          <w:rFonts w:ascii="PT Astra Serif" w:hAnsi="PT Astra Serif"/>
          <w:szCs w:val="26"/>
        </w:rPr>
        <w:t>_______________________</w:t>
      </w:r>
      <w:r w:rsidR="00F974A7" w:rsidRPr="00F974A7">
        <w:rPr>
          <w:rFonts w:ascii="PT Astra Serif" w:hAnsi="PT Astra Serif"/>
          <w:szCs w:val="26"/>
        </w:rPr>
        <w:t>______</w:t>
      </w:r>
      <w:r w:rsidRPr="00F974A7">
        <w:rPr>
          <w:rFonts w:ascii="PT Astra Serif" w:hAnsi="PT Astra Serif"/>
          <w:szCs w:val="26"/>
        </w:rPr>
        <w:t>________________________________________</w:t>
      </w:r>
    </w:p>
    <w:p w:rsidR="00355AD9" w:rsidRPr="00F974A7" w:rsidRDefault="00355AD9" w:rsidP="00047BB8">
      <w:pPr>
        <w:ind w:firstLine="540"/>
        <w:jc w:val="both"/>
        <w:rPr>
          <w:rFonts w:ascii="PT Astra Serif" w:hAnsi="PT Astra Serif"/>
          <w:szCs w:val="26"/>
        </w:rPr>
      </w:pPr>
    </w:p>
    <w:p w:rsidR="00355AD9" w:rsidRPr="00F974A7" w:rsidRDefault="00355AD9" w:rsidP="00047BB8">
      <w:pPr>
        <w:ind w:firstLine="540"/>
        <w:jc w:val="both"/>
        <w:rPr>
          <w:rFonts w:ascii="PT Astra Serif" w:hAnsi="PT Astra Serif"/>
          <w:szCs w:val="26"/>
        </w:rPr>
      </w:pPr>
      <w:r w:rsidRPr="00F974A7">
        <w:rPr>
          <w:rFonts w:ascii="PT Astra Serif" w:hAnsi="PT Astra Serif"/>
          <w:szCs w:val="26"/>
        </w:rPr>
        <w:t>4.3.</w:t>
      </w:r>
      <w:r w:rsidR="00F974A7" w:rsidRPr="00F974A7">
        <w:rPr>
          <w:rFonts w:ascii="PT Astra Serif" w:hAnsi="PT Astra Serif"/>
          <w:szCs w:val="26"/>
        </w:rPr>
        <w:t> </w:t>
      </w:r>
      <w:r w:rsidR="00E53064" w:rsidRPr="00F974A7">
        <w:rPr>
          <w:rFonts w:ascii="PT Astra Serif" w:hAnsi="PT Astra Serif"/>
          <w:szCs w:val="26"/>
        </w:rPr>
        <w:t xml:space="preserve">Обоснование выбора предлагаемого </w:t>
      </w:r>
      <w:r w:rsidR="00AD730F" w:rsidRPr="00F974A7">
        <w:rPr>
          <w:rFonts w:ascii="PT Astra Serif" w:hAnsi="PT Astra Serif"/>
          <w:szCs w:val="26"/>
        </w:rPr>
        <w:t>вариант</w:t>
      </w:r>
      <w:r w:rsidR="00E53064" w:rsidRPr="00F974A7">
        <w:rPr>
          <w:rFonts w:ascii="PT Astra Serif" w:hAnsi="PT Astra Serif"/>
          <w:szCs w:val="26"/>
        </w:rPr>
        <w:t>а решения проблемы: _____</w:t>
      </w:r>
    </w:p>
    <w:p w:rsidR="00E53064" w:rsidRPr="00F974A7" w:rsidRDefault="00E53064" w:rsidP="00F974A7">
      <w:pPr>
        <w:ind w:firstLine="0"/>
        <w:jc w:val="both"/>
        <w:rPr>
          <w:rFonts w:ascii="PT Astra Serif" w:hAnsi="PT Astra Serif"/>
          <w:szCs w:val="26"/>
        </w:rPr>
      </w:pPr>
      <w:r w:rsidRPr="00F974A7">
        <w:rPr>
          <w:rFonts w:ascii="PT Astra Serif" w:hAnsi="PT Astra Serif"/>
          <w:szCs w:val="26"/>
        </w:rPr>
        <w:t>_____</w:t>
      </w:r>
      <w:r w:rsidR="00F974A7" w:rsidRPr="00F974A7">
        <w:rPr>
          <w:rFonts w:ascii="PT Astra Serif" w:hAnsi="PT Astra Serif"/>
          <w:szCs w:val="26"/>
        </w:rPr>
        <w:t>_____</w:t>
      </w:r>
      <w:r w:rsidRPr="00F974A7">
        <w:rPr>
          <w:rFonts w:ascii="PT Astra Serif" w:hAnsi="PT Astra Serif"/>
          <w:szCs w:val="26"/>
        </w:rPr>
        <w:t>__________________________________________________________</w:t>
      </w:r>
    </w:p>
    <w:p w:rsidR="00355AD9" w:rsidRPr="00F974A7" w:rsidRDefault="00355AD9" w:rsidP="00047BB8">
      <w:pPr>
        <w:ind w:firstLine="540"/>
        <w:jc w:val="both"/>
        <w:rPr>
          <w:rFonts w:ascii="PT Astra Serif" w:hAnsi="PT Astra Serif"/>
          <w:szCs w:val="26"/>
        </w:rPr>
      </w:pPr>
    </w:p>
    <w:p w:rsidR="00355AD9" w:rsidRPr="00F974A7" w:rsidRDefault="004475DC" w:rsidP="00F974A7">
      <w:pPr>
        <w:jc w:val="both"/>
        <w:rPr>
          <w:rFonts w:ascii="PT Astra Serif" w:hAnsi="PT Astra Serif"/>
          <w:szCs w:val="26"/>
        </w:rPr>
      </w:pPr>
      <w:r w:rsidRPr="00F974A7">
        <w:rPr>
          <w:rFonts w:ascii="PT Astra Serif" w:hAnsi="PT Astra Serif"/>
          <w:szCs w:val="26"/>
        </w:rPr>
        <w:t xml:space="preserve">4.4. Иная информация о предлагаемом </w:t>
      </w:r>
      <w:r w:rsidR="00AD730F" w:rsidRPr="00F974A7">
        <w:rPr>
          <w:rFonts w:ascii="PT Astra Serif" w:hAnsi="PT Astra Serif"/>
          <w:szCs w:val="26"/>
        </w:rPr>
        <w:t>вариант</w:t>
      </w:r>
      <w:r w:rsidRPr="00F974A7">
        <w:rPr>
          <w:rFonts w:ascii="PT Astra Serif" w:hAnsi="PT Astra Serif"/>
          <w:szCs w:val="26"/>
        </w:rPr>
        <w:t>е решения проблемы: _______</w:t>
      </w:r>
    </w:p>
    <w:p w:rsidR="004475DC" w:rsidRPr="00F974A7" w:rsidRDefault="004475DC" w:rsidP="00F974A7">
      <w:pPr>
        <w:ind w:firstLine="0"/>
        <w:jc w:val="both"/>
        <w:rPr>
          <w:rFonts w:ascii="PT Astra Serif" w:hAnsi="PT Astra Serif"/>
          <w:szCs w:val="26"/>
        </w:rPr>
      </w:pPr>
      <w:r w:rsidRPr="00F974A7">
        <w:rPr>
          <w:rFonts w:ascii="PT Astra Serif" w:hAnsi="PT Astra Serif"/>
          <w:szCs w:val="26"/>
        </w:rPr>
        <w:t>_________</w:t>
      </w:r>
      <w:r w:rsidR="00F974A7" w:rsidRPr="00F974A7">
        <w:rPr>
          <w:rFonts w:ascii="PT Astra Serif" w:hAnsi="PT Astra Serif"/>
          <w:szCs w:val="26"/>
        </w:rPr>
        <w:t>______</w:t>
      </w:r>
      <w:r w:rsidRPr="00F974A7">
        <w:rPr>
          <w:rFonts w:ascii="PT Astra Serif" w:hAnsi="PT Astra Serif"/>
          <w:szCs w:val="26"/>
        </w:rPr>
        <w:t>______________________________________________________</w:t>
      </w:r>
    </w:p>
    <w:p w:rsidR="004475DC" w:rsidRPr="00F974A7" w:rsidRDefault="004475DC" w:rsidP="00047BB8">
      <w:pPr>
        <w:ind w:firstLine="540"/>
        <w:jc w:val="both"/>
        <w:rPr>
          <w:rFonts w:ascii="PT Astra Serif" w:hAnsi="PT Astra Serif"/>
          <w:szCs w:val="26"/>
        </w:rPr>
      </w:pPr>
    </w:p>
    <w:p w:rsidR="00AC2037" w:rsidRPr="00F974A7" w:rsidRDefault="00AC2037" w:rsidP="00F974A7">
      <w:pPr>
        <w:jc w:val="both"/>
        <w:rPr>
          <w:rFonts w:ascii="PT Astra Serif" w:hAnsi="PT Astra Serif"/>
          <w:szCs w:val="26"/>
        </w:rPr>
      </w:pPr>
      <w:r w:rsidRPr="00F974A7">
        <w:rPr>
          <w:rFonts w:ascii="PT Astra Serif" w:hAnsi="PT Astra Serif"/>
          <w:szCs w:val="26"/>
        </w:rPr>
        <w:t>5.</w:t>
      </w:r>
      <w:r w:rsidR="00F974A7" w:rsidRPr="00F974A7">
        <w:rPr>
          <w:rFonts w:ascii="PT Astra Serif" w:hAnsi="PT Astra Serif"/>
          <w:szCs w:val="26"/>
        </w:rPr>
        <w:t> </w:t>
      </w:r>
      <w:r w:rsidR="00EF7575" w:rsidRPr="00F974A7">
        <w:rPr>
          <w:rFonts w:ascii="PT Astra Serif" w:hAnsi="PT Astra Serif"/>
          <w:szCs w:val="26"/>
        </w:rPr>
        <w:t>Качественная характеристика и оценка численности потенциальных адресатов предлагаемого правового регулирования (их групп)</w:t>
      </w:r>
      <w:r w:rsidRPr="00F974A7">
        <w:rPr>
          <w:rFonts w:ascii="PT Astra Serif" w:hAnsi="PT Astra Serif"/>
          <w:szCs w:val="26"/>
        </w:rPr>
        <w:t xml:space="preserve">. </w:t>
      </w:r>
    </w:p>
    <w:p w:rsidR="00AC2037" w:rsidRPr="00F974A7" w:rsidRDefault="00AC2037" w:rsidP="00AC2037">
      <w:pPr>
        <w:ind w:firstLine="0"/>
        <w:jc w:val="both"/>
        <w:rPr>
          <w:rFonts w:ascii="PT Astra Serif" w:hAnsi="PT Astra Serif"/>
          <w:szCs w:val="26"/>
        </w:rPr>
      </w:pPr>
      <w:r w:rsidRPr="00F974A7">
        <w:rPr>
          <w:rFonts w:ascii="PT Astra Serif" w:hAnsi="PT Astra Serif"/>
          <w:szCs w:val="26"/>
        </w:rPr>
        <w:t xml:space="preserve">  </w:t>
      </w:r>
    </w:p>
    <w:tbl>
      <w:tblPr>
        <w:tblW w:w="9346" w:type="dxa"/>
        <w:tblInd w:w="20" w:type="dxa"/>
        <w:tblCellMar>
          <w:left w:w="0" w:type="dxa"/>
          <w:right w:w="0" w:type="dxa"/>
        </w:tblCellMar>
        <w:tblLook w:val="04A0" w:firstRow="1" w:lastRow="0" w:firstColumn="1" w:lastColumn="0" w:noHBand="0" w:noVBand="1"/>
      </w:tblPr>
      <w:tblGrid>
        <w:gridCol w:w="6653"/>
        <w:gridCol w:w="2693"/>
      </w:tblGrid>
      <w:tr w:rsidR="00C8610D" w:rsidRPr="00F974A7" w:rsidTr="003522E6">
        <w:trPr>
          <w:trHeight w:val="1166"/>
        </w:trPr>
        <w:tc>
          <w:tcPr>
            <w:tcW w:w="6653" w:type="dxa"/>
            <w:tcBorders>
              <w:top w:val="single" w:sz="8" w:space="0" w:color="000000"/>
              <w:left w:val="single" w:sz="8" w:space="0" w:color="000000"/>
              <w:bottom w:val="single" w:sz="8" w:space="0" w:color="000000"/>
              <w:right w:val="single" w:sz="8" w:space="0" w:color="000000"/>
            </w:tcBorders>
            <w:vAlign w:val="center"/>
            <w:hideMark/>
          </w:tcPr>
          <w:p w:rsidR="00AC2037" w:rsidRPr="00F974A7" w:rsidRDefault="00EF7575" w:rsidP="00546A0E">
            <w:pPr>
              <w:ind w:firstLine="0"/>
              <w:jc w:val="center"/>
              <w:rPr>
                <w:rFonts w:ascii="PT Astra Serif" w:hAnsi="PT Astra Serif"/>
                <w:szCs w:val="26"/>
              </w:rPr>
            </w:pPr>
            <w:r w:rsidRPr="00F974A7">
              <w:rPr>
                <w:rFonts w:ascii="PT Astra Serif" w:hAnsi="PT Astra Serif"/>
                <w:szCs w:val="26"/>
              </w:rPr>
              <w:t>Группы потенциальных адресатов предлагаемого правового регулирования (краткое описание их качественных характеристик)</w:t>
            </w:r>
          </w:p>
        </w:tc>
        <w:tc>
          <w:tcPr>
            <w:tcW w:w="2693" w:type="dxa"/>
            <w:tcBorders>
              <w:top w:val="single" w:sz="8" w:space="0" w:color="000000"/>
              <w:left w:val="single" w:sz="8" w:space="0" w:color="000000"/>
              <w:bottom w:val="single" w:sz="8" w:space="0" w:color="000000"/>
              <w:right w:val="single" w:sz="8" w:space="0" w:color="000000"/>
            </w:tcBorders>
            <w:vAlign w:val="center"/>
            <w:hideMark/>
          </w:tcPr>
          <w:p w:rsidR="003522E6" w:rsidRPr="00F974A7" w:rsidRDefault="003522E6" w:rsidP="003522E6">
            <w:pPr>
              <w:ind w:firstLine="0"/>
              <w:jc w:val="center"/>
              <w:rPr>
                <w:rFonts w:ascii="PT Astra Serif" w:hAnsi="PT Astra Serif"/>
                <w:szCs w:val="26"/>
              </w:rPr>
            </w:pPr>
            <w:r w:rsidRPr="00F974A7">
              <w:rPr>
                <w:rFonts w:ascii="PT Astra Serif" w:hAnsi="PT Astra Serif"/>
                <w:szCs w:val="26"/>
              </w:rPr>
              <w:t xml:space="preserve">Оценка </w:t>
            </w:r>
          </w:p>
          <w:p w:rsidR="00AC2037" w:rsidRPr="00F974A7" w:rsidRDefault="003522E6" w:rsidP="003522E6">
            <w:pPr>
              <w:ind w:firstLine="0"/>
              <w:jc w:val="center"/>
              <w:rPr>
                <w:rFonts w:ascii="PT Astra Serif" w:hAnsi="PT Astra Serif"/>
                <w:szCs w:val="26"/>
              </w:rPr>
            </w:pPr>
            <w:r w:rsidRPr="00F974A7">
              <w:rPr>
                <w:rFonts w:ascii="PT Astra Serif" w:hAnsi="PT Astra Serif"/>
                <w:szCs w:val="26"/>
              </w:rPr>
              <w:t>к</w:t>
            </w:r>
            <w:r w:rsidR="00AC2037" w:rsidRPr="00F974A7">
              <w:rPr>
                <w:rFonts w:ascii="PT Astra Serif" w:hAnsi="PT Astra Serif"/>
                <w:szCs w:val="26"/>
              </w:rPr>
              <w:t>оличеств</w:t>
            </w:r>
            <w:r w:rsidRPr="00F974A7">
              <w:rPr>
                <w:rFonts w:ascii="PT Astra Serif" w:hAnsi="PT Astra Serif"/>
                <w:szCs w:val="26"/>
              </w:rPr>
              <w:t>а</w:t>
            </w:r>
            <w:r w:rsidR="00AC2037" w:rsidRPr="00F974A7">
              <w:rPr>
                <w:rFonts w:ascii="PT Astra Serif" w:hAnsi="PT Astra Serif"/>
                <w:szCs w:val="26"/>
              </w:rPr>
              <w:t xml:space="preserve"> участников </w:t>
            </w:r>
            <w:r w:rsidRPr="00F974A7">
              <w:rPr>
                <w:rFonts w:ascii="PT Astra Serif" w:hAnsi="PT Astra Serif"/>
                <w:szCs w:val="26"/>
              </w:rPr>
              <w:t>отношений</w:t>
            </w:r>
          </w:p>
        </w:tc>
      </w:tr>
      <w:tr w:rsidR="00C8610D" w:rsidRPr="00F974A7" w:rsidTr="003522E6">
        <w:trPr>
          <w:trHeight w:val="834"/>
        </w:trPr>
        <w:tc>
          <w:tcPr>
            <w:tcW w:w="6653" w:type="dxa"/>
            <w:tcBorders>
              <w:top w:val="single" w:sz="8" w:space="0" w:color="000000"/>
              <w:left w:val="single" w:sz="8" w:space="0" w:color="000000"/>
              <w:bottom w:val="single" w:sz="8" w:space="0" w:color="000000"/>
              <w:right w:val="single" w:sz="8" w:space="0" w:color="000000"/>
            </w:tcBorders>
            <w:hideMark/>
          </w:tcPr>
          <w:p w:rsidR="00AC2037" w:rsidRPr="00F974A7" w:rsidRDefault="00AC2037" w:rsidP="00EF7575">
            <w:pPr>
              <w:ind w:firstLine="0"/>
              <w:jc w:val="both"/>
              <w:rPr>
                <w:rFonts w:ascii="PT Astra Serif" w:hAnsi="PT Astra Serif"/>
                <w:szCs w:val="26"/>
              </w:rPr>
            </w:pPr>
            <w:r w:rsidRPr="00F974A7">
              <w:rPr>
                <w:rFonts w:ascii="PT Astra Serif" w:hAnsi="PT Astra Serif"/>
                <w:szCs w:val="26"/>
              </w:rPr>
              <w:t>(</w:t>
            </w:r>
            <w:r w:rsidR="00EF7575" w:rsidRPr="00F974A7">
              <w:rPr>
                <w:rFonts w:ascii="PT Astra Serif" w:hAnsi="PT Astra Serif"/>
                <w:szCs w:val="26"/>
              </w:rPr>
              <w:t>Группа 1</w:t>
            </w:r>
            <w:r w:rsidRPr="00F974A7">
              <w:rPr>
                <w:rFonts w:ascii="PT Astra Serif" w:hAnsi="PT Astra Serif"/>
                <w:szCs w:val="26"/>
              </w:rPr>
              <w:t xml:space="preserve">) </w:t>
            </w:r>
          </w:p>
        </w:tc>
        <w:tc>
          <w:tcPr>
            <w:tcW w:w="2693" w:type="dxa"/>
            <w:tcBorders>
              <w:top w:val="single" w:sz="8" w:space="0" w:color="000000"/>
              <w:left w:val="single" w:sz="8" w:space="0" w:color="000000"/>
              <w:bottom w:val="single" w:sz="8" w:space="0" w:color="000000"/>
              <w:right w:val="single" w:sz="8" w:space="0" w:color="000000"/>
            </w:tcBorders>
            <w:hideMark/>
          </w:tcPr>
          <w:p w:rsidR="00AC2037" w:rsidRPr="00F974A7" w:rsidRDefault="00AC2037" w:rsidP="007241BF">
            <w:pPr>
              <w:ind w:firstLine="0"/>
              <w:rPr>
                <w:rFonts w:ascii="PT Astra Serif" w:hAnsi="PT Astra Serif"/>
                <w:szCs w:val="26"/>
              </w:rPr>
            </w:pPr>
            <w:r w:rsidRPr="00F974A7">
              <w:rPr>
                <w:rFonts w:ascii="PT Astra Serif" w:hAnsi="PT Astra Serif"/>
                <w:szCs w:val="26"/>
              </w:rPr>
              <w:t xml:space="preserve">  </w:t>
            </w:r>
          </w:p>
        </w:tc>
      </w:tr>
      <w:tr w:rsidR="00C8610D" w:rsidRPr="00F974A7" w:rsidTr="003522E6">
        <w:trPr>
          <w:trHeight w:val="819"/>
        </w:trPr>
        <w:tc>
          <w:tcPr>
            <w:tcW w:w="6653" w:type="dxa"/>
            <w:tcBorders>
              <w:top w:val="single" w:sz="8" w:space="0" w:color="000000"/>
              <w:left w:val="single" w:sz="8" w:space="0" w:color="000000"/>
              <w:bottom w:val="single" w:sz="8" w:space="0" w:color="000000"/>
              <w:right w:val="single" w:sz="8" w:space="0" w:color="000000"/>
            </w:tcBorders>
            <w:hideMark/>
          </w:tcPr>
          <w:p w:rsidR="00AC2037" w:rsidRPr="00F974A7" w:rsidRDefault="00EF7575" w:rsidP="00EF7575">
            <w:pPr>
              <w:ind w:firstLine="0"/>
              <w:jc w:val="both"/>
              <w:rPr>
                <w:rFonts w:ascii="PT Astra Serif" w:hAnsi="PT Astra Serif"/>
                <w:szCs w:val="26"/>
              </w:rPr>
            </w:pPr>
            <w:r w:rsidRPr="00F974A7">
              <w:rPr>
                <w:rFonts w:ascii="PT Astra Serif" w:hAnsi="PT Astra Serif"/>
                <w:szCs w:val="26"/>
              </w:rPr>
              <w:lastRenderedPageBreak/>
              <w:t>(Г</w:t>
            </w:r>
            <w:r w:rsidR="003522E6" w:rsidRPr="00F974A7">
              <w:rPr>
                <w:rFonts w:ascii="PT Astra Serif" w:hAnsi="PT Astra Serif"/>
                <w:szCs w:val="26"/>
              </w:rPr>
              <w:t>рупп</w:t>
            </w:r>
            <w:r w:rsidRPr="00F974A7">
              <w:rPr>
                <w:rFonts w:ascii="PT Astra Serif" w:hAnsi="PT Astra Serif"/>
                <w:szCs w:val="26"/>
              </w:rPr>
              <w:t>а</w:t>
            </w:r>
            <w:r w:rsidR="003522E6" w:rsidRPr="00F974A7">
              <w:rPr>
                <w:rFonts w:ascii="PT Astra Serif" w:hAnsi="PT Astra Serif"/>
                <w:szCs w:val="26"/>
              </w:rPr>
              <w:t xml:space="preserve"> </w:t>
            </w:r>
            <w:r w:rsidRPr="00F974A7">
              <w:rPr>
                <w:rFonts w:ascii="PT Astra Serif" w:hAnsi="PT Astra Serif"/>
                <w:szCs w:val="26"/>
              </w:rPr>
              <w:t>2</w:t>
            </w:r>
            <w:r w:rsidR="00AC2037" w:rsidRPr="00F974A7">
              <w:rPr>
                <w:rFonts w:ascii="PT Astra Serif" w:hAnsi="PT Astra Serif"/>
                <w:szCs w:val="26"/>
              </w:rPr>
              <w:t xml:space="preserve">) </w:t>
            </w:r>
          </w:p>
        </w:tc>
        <w:tc>
          <w:tcPr>
            <w:tcW w:w="2693" w:type="dxa"/>
            <w:tcBorders>
              <w:top w:val="single" w:sz="8" w:space="0" w:color="000000"/>
              <w:left w:val="single" w:sz="8" w:space="0" w:color="000000"/>
              <w:bottom w:val="single" w:sz="8" w:space="0" w:color="000000"/>
              <w:right w:val="single" w:sz="8" w:space="0" w:color="000000"/>
            </w:tcBorders>
            <w:hideMark/>
          </w:tcPr>
          <w:p w:rsidR="00AC2037" w:rsidRPr="00F974A7" w:rsidRDefault="00AC2037" w:rsidP="007241BF">
            <w:pPr>
              <w:ind w:firstLine="0"/>
              <w:rPr>
                <w:rFonts w:ascii="PT Astra Serif" w:hAnsi="PT Astra Serif"/>
                <w:szCs w:val="26"/>
              </w:rPr>
            </w:pPr>
            <w:r w:rsidRPr="00F974A7">
              <w:rPr>
                <w:rFonts w:ascii="PT Astra Serif" w:hAnsi="PT Astra Serif"/>
                <w:szCs w:val="26"/>
              </w:rPr>
              <w:t xml:space="preserve">  </w:t>
            </w:r>
          </w:p>
        </w:tc>
      </w:tr>
      <w:tr w:rsidR="00C8610D" w:rsidRPr="00F974A7" w:rsidTr="003522E6">
        <w:trPr>
          <w:trHeight w:val="819"/>
        </w:trPr>
        <w:tc>
          <w:tcPr>
            <w:tcW w:w="6653" w:type="dxa"/>
            <w:tcBorders>
              <w:top w:val="single" w:sz="8" w:space="0" w:color="000000"/>
              <w:left w:val="single" w:sz="8" w:space="0" w:color="000000"/>
              <w:bottom w:val="single" w:sz="8" w:space="0" w:color="000000"/>
              <w:right w:val="single" w:sz="8" w:space="0" w:color="000000"/>
            </w:tcBorders>
          </w:tcPr>
          <w:p w:rsidR="00EF7575" w:rsidRPr="00F974A7" w:rsidRDefault="00EF7575" w:rsidP="00EF7575">
            <w:pPr>
              <w:ind w:firstLine="0"/>
              <w:jc w:val="both"/>
              <w:rPr>
                <w:rFonts w:ascii="PT Astra Serif" w:hAnsi="PT Astra Serif"/>
                <w:szCs w:val="26"/>
              </w:rPr>
            </w:pPr>
            <w:r w:rsidRPr="00F974A7">
              <w:rPr>
                <w:rFonts w:ascii="PT Astra Serif" w:hAnsi="PT Astra Serif"/>
                <w:szCs w:val="26"/>
              </w:rPr>
              <w:t>(Группа №)</w:t>
            </w:r>
          </w:p>
        </w:tc>
        <w:tc>
          <w:tcPr>
            <w:tcW w:w="2693" w:type="dxa"/>
            <w:tcBorders>
              <w:top w:val="single" w:sz="8" w:space="0" w:color="000000"/>
              <w:left w:val="single" w:sz="8" w:space="0" w:color="000000"/>
              <w:bottom w:val="single" w:sz="8" w:space="0" w:color="000000"/>
              <w:right w:val="single" w:sz="8" w:space="0" w:color="000000"/>
            </w:tcBorders>
          </w:tcPr>
          <w:p w:rsidR="00EF7575" w:rsidRPr="00F974A7" w:rsidRDefault="00EF7575" w:rsidP="007241BF">
            <w:pPr>
              <w:ind w:firstLine="0"/>
              <w:rPr>
                <w:rFonts w:ascii="PT Astra Serif" w:hAnsi="PT Astra Serif"/>
                <w:szCs w:val="26"/>
              </w:rPr>
            </w:pPr>
          </w:p>
        </w:tc>
      </w:tr>
    </w:tbl>
    <w:p w:rsidR="00AC2037" w:rsidRPr="00F974A7" w:rsidRDefault="00AC2037" w:rsidP="00AC2037">
      <w:pPr>
        <w:ind w:firstLine="0"/>
        <w:jc w:val="both"/>
        <w:rPr>
          <w:rFonts w:ascii="PT Astra Serif" w:hAnsi="PT Astra Serif"/>
          <w:szCs w:val="26"/>
        </w:rPr>
      </w:pPr>
      <w:r w:rsidRPr="00F974A7">
        <w:rPr>
          <w:rFonts w:ascii="PT Astra Serif" w:hAnsi="PT Astra Serif"/>
          <w:szCs w:val="26"/>
        </w:rPr>
        <w:t xml:space="preserve">  </w:t>
      </w:r>
    </w:p>
    <w:p w:rsidR="000D5700" w:rsidRPr="00F974A7" w:rsidRDefault="003E610D" w:rsidP="00F974A7">
      <w:pPr>
        <w:jc w:val="both"/>
        <w:rPr>
          <w:rFonts w:ascii="PT Astra Serif" w:hAnsi="PT Astra Serif"/>
          <w:szCs w:val="26"/>
        </w:rPr>
      </w:pPr>
      <w:r w:rsidRPr="00F974A7">
        <w:rPr>
          <w:rFonts w:ascii="PT Astra Serif" w:hAnsi="PT Astra Serif"/>
          <w:szCs w:val="26"/>
        </w:rPr>
        <w:t>6.</w:t>
      </w:r>
      <w:r w:rsidR="00F974A7" w:rsidRPr="00F974A7">
        <w:rPr>
          <w:rFonts w:ascii="PT Astra Serif" w:hAnsi="PT Astra Serif"/>
          <w:szCs w:val="26"/>
        </w:rPr>
        <w:t> </w:t>
      </w:r>
      <w:r w:rsidR="002319AB" w:rsidRPr="00F974A7">
        <w:rPr>
          <w:rFonts w:ascii="PT Astra Serif" w:hAnsi="PT Astra Serif"/>
          <w:szCs w:val="26"/>
        </w:rPr>
        <w:t>Новые функции, полномочия, обязанности и права органов государственной власти Томской области или сведения об их изменении, а также порядок их реализации</w:t>
      </w:r>
      <w:r w:rsidR="00A93A4E" w:rsidRPr="00F974A7">
        <w:rPr>
          <w:rFonts w:ascii="PT Astra Serif" w:hAnsi="PT Astra Serif"/>
          <w:szCs w:val="26"/>
        </w:rPr>
        <w:t>: __________________________________________________</w:t>
      </w:r>
    </w:p>
    <w:p w:rsidR="00A93A4E" w:rsidRPr="00F974A7" w:rsidRDefault="00A93A4E" w:rsidP="00F974A7">
      <w:pPr>
        <w:ind w:firstLine="0"/>
        <w:jc w:val="both"/>
        <w:rPr>
          <w:rFonts w:ascii="PT Astra Serif" w:hAnsi="PT Astra Serif"/>
          <w:szCs w:val="26"/>
        </w:rPr>
      </w:pPr>
      <w:r w:rsidRPr="00F974A7">
        <w:rPr>
          <w:rFonts w:ascii="PT Astra Serif" w:hAnsi="PT Astra Serif"/>
          <w:szCs w:val="26"/>
        </w:rPr>
        <w:t>_______</w:t>
      </w:r>
      <w:r w:rsidR="00F974A7" w:rsidRPr="00F974A7">
        <w:rPr>
          <w:rFonts w:ascii="PT Astra Serif" w:hAnsi="PT Astra Serif"/>
          <w:szCs w:val="26"/>
        </w:rPr>
        <w:t>______</w:t>
      </w:r>
      <w:r w:rsidRPr="00F974A7">
        <w:rPr>
          <w:rFonts w:ascii="PT Astra Serif" w:hAnsi="PT Astra Serif"/>
          <w:szCs w:val="26"/>
        </w:rPr>
        <w:t>_______________________________________________________</w:t>
      </w:r>
    </w:p>
    <w:p w:rsidR="000D5700" w:rsidRPr="00F974A7" w:rsidRDefault="000D5700" w:rsidP="00047BB8">
      <w:pPr>
        <w:ind w:firstLine="540"/>
        <w:jc w:val="both"/>
        <w:rPr>
          <w:rFonts w:ascii="PT Astra Serif" w:hAnsi="PT Astra Serif"/>
          <w:szCs w:val="26"/>
        </w:rPr>
      </w:pPr>
    </w:p>
    <w:p w:rsidR="004475DC" w:rsidRPr="00F974A7" w:rsidRDefault="007241BF" w:rsidP="00F974A7">
      <w:pPr>
        <w:jc w:val="both"/>
        <w:rPr>
          <w:rFonts w:ascii="PT Astra Serif" w:hAnsi="PT Astra Serif"/>
          <w:szCs w:val="26"/>
        </w:rPr>
      </w:pPr>
      <w:r w:rsidRPr="00F974A7">
        <w:rPr>
          <w:rFonts w:ascii="PT Astra Serif" w:hAnsi="PT Astra Serif"/>
          <w:szCs w:val="26"/>
        </w:rPr>
        <w:t>7.</w:t>
      </w:r>
      <w:r w:rsidR="00F974A7" w:rsidRPr="00F974A7">
        <w:rPr>
          <w:rFonts w:ascii="PT Astra Serif" w:hAnsi="PT Astra Serif"/>
          <w:szCs w:val="26"/>
        </w:rPr>
        <w:t> </w:t>
      </w:r>
      <w:r w:rsidRPr="00F974A7">
        <w:rPr>
          <w:rFonts w:ascii="PT Astra Serif" w:hAnsi="PT Astra Serif"/>
          <w:szCs w:val="26"/>
        </w:rPr>
        <w:t>Оценка расходов областного бюджета</w:t>
      </w:r>
      <w:r w:rsidR="00CC78F0" w:rsidRPr="00F974A7">
        <w:rPr>
          <w:rFonts w:ascii="PT Astra Serif" w:hAnsi="PT Astra Serif"/>
          <w:szCs w:val="26"/>
        </w:rPr>
        <w:t xml:space="preserve"> (возможных поступлений</w:t>
      </w:r>
      <w:r w:rsidRPr="00F974A7">
        <w:rPr>
          <w:rFonts w:ascii="PT Astra Serif" w:hAnsi="PT Astra Serif"/>
          <w:szCs w:val="26"/>
        </w:rPr>
        <w:t>)</w:t>
      </w:r>
      <w:r w:rsidR="002319AB" w:rsidRPr="00F974A7">
        <w:rPr>
          <w:rFonts w:ascii="PT Astra Serif" w:hAnsi="PT Astra Serif"/>
          <w:szCs w:val="26"/>
        </w:rPr>
        <w:t>, связанных с введением предлагаемого правового регулирования</w:t>
      </w:r>
      <w:r w:rsidR="00F974A7" w:rsidRPr="00F974A7">
        <w:rPr>
          <w:rFonts w:ascii="PT Astra Serif" w:hAnsi="PT Astra Serif"/>
          <w:szCs w:val="26"/>
        </w:rPr>
        <w:t xml:space="preserve"> </w:t>
      </w:r>
      <w:r w:rsidR="00A93A4E" w:rsidRPr="00F974A7">
        <w:rPr>
          <w:rFonts w:ascii="PT Astra Serif" w:hAnsi="PT Astra Serif"/>
          <w:szCs w:val="26"/>
        </w:rPr>
        <w:t>________</w:t>
      </w:r>
      <w:r w:rsidR="00F974A7" w:rsidRPr="00F974A7">
        <w:rPr>
          <w:rFonts w:ascii="PT Astra Serif" w:hAnsi="PT Astra Serif"/>
          <w:szCs w:val="26"/>
        </w:rPr>
        <w:t>___</w:t>
      </w:r>
      <w:r w:rsidR="00A93A4E" w:rsidRPr="00F974A7">
        <w:rPr>
          <w:rFonts w:ascii="PT Astra Serif" w:hAnsi="PT Astra Serif"/>
          <w:szCs w:val="26"/>
        </w:rPr>
        <w:t>____</w:t>
      </w:r>
    </w:p>
    <w:p w:rsidR="00A93A4E" w:rsidRPr="00F974A7" w:rsidRDefault="00A93A4E" w:rsidP="00F974A7">
      <w:pPr>
        <w:ind w:firstLine="0"/>
        <w:jc w:val="both"/>
        <w:rPr>
          <w:rFonts w:ascii="PT Astra Serif" w:hAnsi="PT Astra Serif"/>
          <w:szCs w:val="26"/>
        </w:rPr>
      </w:pPr>
      <w:r w:rsidRPr="00F974A7">
        <w:rPr>
          <w:rFonts w:ascii="PT Astra Serif" w:hAnsi="PT Astra Serif"/>
          <w:szCs w:val="26"/>
        </w:rPr>
        <w:t>_________________________________</w:t>
      </w:r>
      <w:r w:rsidR="00F974A7" w:rsidRPr="00F974A7">
        <w:rPr>
          <w:rFonts w:ascii="PT Astra Serif" w:hAnsi="PT Astra Serif"/>
          <w:szCs w:val="26"/>
        </w:rPr>
        <w:t>_______</w:t>
      </w:r>
      <w:r w:rsidRPr="00F974A7">
        <w:rPr>
          <w:rFonts w:ascii="PT Astra Serif" w:hAnsi="PT Astra Serif"/>
          <w:szCs w:val="26"/>
        </w:rPr>
        <w:t>_____________________________</w:t>
      </w:r>
    </w:p>
    <w:p w:rsidR="007241BF" w:rsidRPr="00F974A7" w:rsidRDefault="007241BF" w:rsidP="00047BB8">
      <w:pPr>
        <w:ind w:firstLine="540"/>
        <w:jc w:val="both"/>
        <w:rPr>
          <w:rFonts w:ascii="PT Astra Serif" w:hAnsi="PT Astra Serif"/>
          <w:szCs w:val="26"/>
        </w:rPr>
      </w:pPr>
    </w:p>
    <w:p w:rsidR="00E453E2" w:rsidRPr="00F974A7" w:rsidRDefault="00E453E2" w:rsidP="00F974A7">
      <w:pPr>
        <w:jc w:val="both"/>
        <w:rPr>
          <w:rFonts w:ascii="PT Astra Serif" w:hAnsi="PT Astra Serif"/>
          <w:szCs w:val="26"/>
        </w:rPr>
      </w:pPr>
      <w:r w:rsidRPr="00F974A7">
        <w:rPr>
          <w:rFonts w:ascii="PT Astra Serif" w:hAnsi="PT Astra Serif"/>
          <w:szCs w:val="26"/>
        </w:rPr>
        <w:t>8.</w:t>
      </w:r>
      <w:r w:rsidR="00F974A7" w:rsidRPr="00F974A7">
        <w:rPr>
          <w:rFonts w:ascii="PT Astra Serif" w:hAnsi="PT Astra Serif"/>
          <w:szCs w:val="26"/>
        </w:rPr>
        <w:t> </w:t>
      </w:r>
      <w:r w:rsidRPr="00F974A7">
        <w:rPr>
          <w:rFonts w:ascii="PT Astra Serif" w:hAnsi="PT Astra Serif"/>
          <w:szCs w:val="26"/>
        </w:rPr>
        <w:t xml:space="preserve">Новые или изменяющие ранее предусмотренные нормативными правовыми актами Томской области обязательные требования, обязанности, запреты и ограничения для субъектов предпринимательской и иной экономической деятельности, </w:t>
      </w:r>
      <w:r w:rsidR="00016077" w:rsidRPr="00F974A7">
        <w:rPr>
          <w:rFonts w:ascii="PT Astra Serif" w:hAnsi="PT Astra Serif"/>
          <w:szCs w:val="26"/>
        </w:rPr>
        <w:t xml:space="preserve">а также устанавливающие или изменяющие ранее установленную </w:t>
      </w:r>
      <w:r w:rsidRPr="00F974A7">
        <w:rPr>
          <w:rFonts w:ascii="PT Astra Serif" w:hAnsi="PT Astra Serif"/>
          <w:szCs w:val="26"/>
        </w:rPr>
        <w:t>ответственность за нарушение нормативных правовых актов Томской области</w:t>
      </w:r>
      <w:r w:rsidR="00D20073" w:rsidRPr="00F974A7">
        <w:rPr>
          <w:rFonts w:ascii="PT Astra Serif" w:hAnsi="PT Astra Serif"/>
          <w:szCs w:val="26"/>
        </w:rPr>
        <w:t>, затрагивающих вопросы осуществления</w:t>
      </w:r>
      <w:r w:rsidRPr="00F974A7">
        <w:rPr>
          <w:rFonts w:ascii="PT Astra Serif" w:hAnsi="PT Astra Serif"/>
          <w:szCs w:val="26"/>
        </w:rPr>
        <w:t xml:space="preserve"> предпринимательской и иной экономической деятельности</w:t>
      </w:r>
      <w:r w:rsidR="00244F12" w:rsidRPr="00F974A7">
        <w:rPr>
          <w:rFonts w:ascii="PT Astra Serif" w:hAnsi="PT Astra Serif"/>
          <w:szCs w:val="26"/>
        </w:rPr>
        <w:t>.</w:t>
      </w:r>
    </w:p>
    <w:p w:rsidR="00E453E2" w:rsidRPr="00F974A7" w:rsidRDefault="00E453E2" w:rsidP="00E453E2">
      <w:pPr>
        <w:ind w:firstLine="0"/>
        <w:jc w:val="both"/>
        <w:rPr>
          <w:rFonts w:ascii="PT Astra Serif" w:hAnsi="PT Astra Serif"/>
          <w:szCs w:val="26"/>
        </w:rPr>
      </w:pPr>
      <w:r w:rsidRPr="00F974A7">
        <w:rPr>
          <w:rFonts w:ascii="PT Astra Serif" w:hAnsi="PT Astra Serif"/>
          <w:szCs w:val="26"/>
        </w:rPr>
        <w:t xml:space="preserve">  </w:t>
      </w:r>
    </w:p>
    <w:tbl>
      <w:tblPr>
        <w:tblW w:w="9504" w:type="dxa"/>
        <w:tblInd w:w="20" w:type="dxa"/>
        <w:tblCellMar>
          <w:left w:w="0" w:type="dxa"/>
          <w:right w:w="0" w:type="dxa"/>
        </w:tblCellMar>
        <w:tblLook w:val="04A0" w:firstRow="1" w:lastRow="0" w:firstColumn="1" w:lastColumn="0" w:noHBand="0" w:noVBand="1"/>
      </w:tblPr>
      <w:tblGrid>
        <w:gridCol w:w="5676"/>
        <w:gridCol w:w="3828"/>
      </w:tblGrid>
      <w:tr w:rsidR="00C8610D" w:rsidRPr="00F974A7" w:rsidTr="000C5212">
        <w:trPr>
          <w:trHeight w:val="2186"/>
        </w:trPr>
        <w:tc>
          <w:tcPr>
            <w:tcW w:w="5676" w:type="dxa"/>
            <w:tcBorders>
              <w:top w:val="single" w:sz="8" w:space="0" w:color="000000"/>
              <w:left w:val="single" w:sz="8" w:space="0" w:color="000000"/>
              <w:bottom w:val="single" w:sz="8" w:space="0" w:color="000000"/>
              <w:right w:val="single" w:sz="8" w:space="0" w:color="000000"/>
            </w:tcBorders>
            <w:vAlign w:val="center"/>
            <w:hideMark/>
          </w:tcPr>
          <w:p w:rsidR="00373947" w:rsidRPr="00F974A7" w:rsidRDefault="00373947" w:rsidP="004D6FFA">
            <w:pPr>
              <w:ind w:firstLine="0"/>
              <w:jc w:val="center"/>
              <w:rPr>
                <w:rFonts w:ascii="PT Astra Serif" w:hAnsi="PT Astra Serif"/>
                <w:szCs w:val="26"/>
              </w:rPr>
            </w:pPr>
            <w:r w:rsidRPr="00F974A7">
              <w:rPr>
                <w:rFonts w:ascii="PT Astra Serif" w:hAnsi="PT Astra Serif"/>
                <w:szCs w:val="26"/>
              </w:rPr>
              <w:t xml:space="preserve">Описание новых обязательных требований, обязанностей, запретов, ограничений, ответственности или изменение существующих обязательных требований, обязанностей, запретов, ограничений, ответственности, вводимые предлагаемым правовым регулированием </w:t>
            </w:r>
          </w:p>
        </w:tc>
        <w:tc>
          <w:tcPr>
            <w:tcW w:w="3828" w:type="dxa"/>
            <w:tcBorders>
              <w:top w:val="single" w:sz="8" w:space="0" w:color="000000"/>
              <w:left w:val="single" w:sz="8" w:space="0" w:color="000000"/>
              <w:bottom w:val="single" w:sz="8" w:space="0" w:color="000000"/>
              <w:right w:val="single" w:sz="8" w:space="0" w:color="000000"/>
            </w:tcBorders>
            <w:vAlign w:val="center"/>
            <w:hideMark/>
          </w:tcPr>
          <w:p w:rsidR="00373947" w:rsidRPr="00F974A7" w:rsidRDefault="002529FE" w:rsidP="00244F12">
            <w:pPr>
              <w:ind w:firstLine="0"/>
              <w:jc w:val="center"/>
              <w:rPr>
                <w:rFonts w:ascii="PT Astra Serif" w:hAnsi="PT Astra Serif"/>
                <w:szCs w:val="26"/>
              </w:rPr>
            </w:pPr>
            <w:r w:rsidRPr="00F974A7">
              <w:rPr>
                <w:rFonts w:ascii="PT Astra Serif" w:hAnsi="PT Astra Serif"/>
                <w:szCs w:val="26"/>
              </w:rPr>
              <w:t>Количественная о</w:t>
            </w:r>
            <w:r w:rsidR="008F4967" w:rsidRPr="00F974A7">
              <w:rPr>
                <w:rFonts w:ascii="PT Astra Serif" w:hAnsi="PT Astra Serif"/>
                <w:szCs w:val="26"/>
              </w:rPr>
              <w:t>ценка</w:t>
            </w:r>
            <w:r w:rsidRPr="00F974A7">
              <w:rPr>
                <w:rFonts w:ascii="PT Astra Serif" w:hAnsi="PT Astra Serif"/>
                <w:szCs w:val="26"/>
              </w:rPr>
              <w:t xml:space="preserve"> </w:t>
            </w:r>
            <w:r w:rsidR="00244F12" w:rsidRPr="00F974A7">
              <w:rPr>
                <w:rFonts w:ascii="PT Astra Serif" w:hAnsi="PT Astra Serif"/>
                <w:szCs w:val="26"/>
              </w:rPr>
              <w:t xml:space="preserve">возможных </w:t>
            </w:r>
            <w:r w:rsidRPr="00F974A7">
              <w:rPr>
                <w:rFonts w:ascii="PT Astra Serif" w:hAnsi="PT Astra Serif"/>
                <w:szCs w:val="26"/>
              </w:rPr>
              <w:t xml:space="preserve">расходов и </w:t>
            </w:r>
            <w:r w:rsidR="00373947" w:rsidRPr="00F974A7">
              <w:rPr>
                <w:rFonts w:ascii="PT Astra Serif" w:hAnsi="PT Astra Serif"/>
                <w:szCs w:val="26"/>
              </w:rPr>
              <w:t xml:space="preserve">доходов, связанных с введением предлагаемого правового регулирования </w:t>
            </w:r>
          </w:p>
        </w:tc>
      </w:tr>
      <w:tr w:rsidR="00C8610D" w:rsidRPr="00F974A7" w:rsidTr="000C5212">
        <w:trPr>
          <w:trHeight w:val="545"/>
        </w:trPr>
        <w:tc>
          <w:tcPr>
            <w:tcW w:w="5676" w:type="dxa"/>
            <w:tcBorders>
              <w:top w:val="single" w:sz="8" w:space="0" w:color="000000"/>
              <w:left w:val="single" w:sz="8" w:space="0" w:color="000000"/>
              <w:bottom w:val="single" w:sz="8" w:space="0" w:color="000000"/>
              <w:right w:val="single" w:sz="8" w:space="0" w:color="000000"/>
            </w:tcBorders>
            <w:hideMark/>
          </w:tcPr>
          <w:p w:rsidR="00373947" w:rsidRPr="00F974A7" w:rsidRDefault="00373947" w:rsidP="0007709D">
            <w:pPr>
              <w:ind w:firstLine="0"/>
              <w:rPr>
                <w:rFonts w:ascii="PT Astra Serif" w:hAnsi="PT Astra Serif"/>
                <w:szCs w:val="26"/>
              </w:rPr>
            </w:pPr>
            <w:r w:rsidRPr="00F974A7">
              <w:rPr>
                <w:rFonts w:ascii="PT Astra Serif" w:hAnsi="PT Astra Serif"/>
                <w:szCs w:val="26"/>
              </w:rPr>
              <w:t xml:space="preserve">  </w:t>
            </w:r>
          </w:p>
        </w:tc>
        <w:tc>
          <w:tcPr>
            <w:tcW w:w="3828" w:type="dxa"/>
            <w:tcBorders>
              <w:top w:val="single" w:sz="8" w:space="0" w:color="000000"/>
              <w:left w:val="single" w:sz="8" w:space="0" w:color="000000"/>
              <w:bottom w:val="single" w:sz="8" w:space="0" w:color="000000"/>
              <w:right w:val="single" w:sz="8" w:space="0" w:color="000000"/>
            </w:tcBorders>
            <w:hideMark/>
          </w:tcPr>
          <w:p w:rsidR="00373947" w:rsidRPr="00F974A7" w:rsidRDefault="00373947" w:rsidP="0007709D">
            <w:pPr>
              <w:ind w:firstLine="0"/>
              <w:rPr>
                <w:rFonts w:ascii="PT Astra Serif" w:hAnsi="PT Astra Serif"/>
                <w:szCs w:val="26"/>
              </w:rPr>
            </w:pPr>
            <w:r w:rsidRPr="00F974A7">
              <w:rPr>
                <w:rFonts w:ascii="PT Astra Serif" w:hAnsi="PT Astra Serif"/>
                <w:szCs w:val="26"/>
              </w:rPr>
              <w:t xml:space="preserve">  </w:t>
            </w:r>
          </w:p>
        </w:tc>
      </w:tr>
      <w:tr w:rsidR="00373947" w:rsidRPr="00F974A7" w:rsidTr="000C5212">
        <w:trPr>
          <w:trHeight w:val="552"/>
        </w:trPr>
        <w:tc>
          <w:tcPr>
            <w:tcW w:w="5676" w:type="dxa"/>
            <w:tcBorders>
              <w:top w:val="single" w:sz="8" w:space="0" w:color="000000"/>
              <w:left w:val="single" w:sz="8" w:space="0" w:color="000000"/>
              <w:bottom w:val="single" w:sz="8" w:space="0" w:color="000000"/>
              <w:right w:val="single" w:sz="8" w:space="0" w:color="000000"/>
            </w:tcBorders>
            <w:hideMark/>
          </w:tcPr>
          <w:p w:rsidR="00373947" w:rsidRPr="00F974A7" w:rsidRDefault="00373947" w:rsidP="0007709D">
            <w:pPr>
              <w:ind w:firstLine="0"/>
              <w:rPr>
                <w:rFonts w:ascii="PT Astra Serif" w:hAnsi="PT Astra Serif"/>
                <w:szCs w:val="26"/>
              </w:rPr>
            </w:pPr>
            <w:r w:rsidRPr="00F974A7">
              <w:rPr>
                <w:rFonts w:ascii="PT Astra Serif" w:hAnsi="PT Astra Serif"/>
                <w:szCs w:val="26"/>
              </w:rPr>
              <w:t xml:space="preserve">  </w:t>
            </w:r>
          </w:p>
        </w:tc>
        <w:tc>
          <w:tcPr>
            <w:tcW w:w="3828" w:type="dxa"/>
            <w:tcBorders>
              <w:top w:val="single" w:sz="8" w:space="0" w:color="000000"/>
              <w:left w:val="single" w:sz="8" w:space="0" w:color="000000"/>
              <w:bottom w:val="single" w:sz="8" w:space="0" w:color="000000"/>
              <w:right w:val="single" w:sz="8" w:space="0" w:color="000000"/>
            </w:tcBorders>
            <w:hideMark/>
          </w:tcPr>
          <w:p w:rsidR="00373947" w:rsidRPr="00F974A7" w:rsidRDefault="00373947" w:rsidP="0007709D">
            <w:pPr>
              <w:ind w:firstLine="0"/>
              <w:rPr>
                <w:rFonts w:ascii="PT Astra Serif" w:hAnsi="PT Astra Serif"/>
                <w:szCs w:val="26"/>
              </w:rPr>
            </w:pPr>
            <w:r w:rsidRPr="00F974A7">
              <w:rPr>
                <w:rFonts w:ascii="PT Astra Serif" w:hAnsi="PT Astra Serif"/>
                <w:szCs w:val="26"/>
              </w:rPr>
              <w:t xml:space="preserve">  </w:t>
            </w:r>
          </w:p>
        </w:tc>
      </w:tr>
    </w:tbl>
    <w:p w:rsidR="00E453E2" w:rsidRPr="00F974A7" w:rsidRDefault="00E453E2" w:rsidP="000C5212">
      <w:pPr>
        <w:ind w:firstLine="0"/>
        <w:jc w:val="both"/>
        <w:rPr>
          <w:rFonts w:ascii="PT Astra Serif" w:hAnsi="PT Astra Serif"/>
          <w:szCs w:val="26"/>
        </w:rPr>
      </w:pPr>
    </w:p>
    <w:p w:rsidR="00546A0E" w:rsidRPr="00F974A7" w:rsidRDefault="00546A0E" w:rsidP="00F974A7">
      <w:pPr>
        <w:jc w:val="both"/>
        <w:rPr>
          <w:rFonts w:ascii="PT Astra Serif" w:hAnsi="PT Astra Serif"/>
          <w:szCs w:val="26"/>
        </w:rPr>
      </w:pPr>
      <w:r w:rsidRPr="00F974A7">
        <w:rPr>
          <w:rFonts w:ascii="PT Astra Serif" w:hAnsi="PT Astra Serif"/>
          <w:szCs w:val="26"/>
        </w:rPr>
        <w:t xml:space="preserve">Издержки и выгоды субъектов предпринимательской и иной экономической деятельности, а также иных адресатов предлагаемого правового регулирования, </w:t>
      </w:r>
      <w:r w:rsidR="00F974A7" w:rsidRPr="00F974A7">
        <w:rPr>
          <w:rFonts w:ascii="PT Astra Serif" w:hAnsi="PT Astra Serif"/>
          <w:szCs w:val="26"/>
        </w:rPr>
        <w:br/>
      </w:r>
      <w:r w:rsidRPr="00F974A7">
        <w:rPr>
          <w:rFonts w:ascii="PT Astra Serif" w:hAnsi="PT Astra Serif"/>
          <w:szCs w:val="26"/>
        </w:rPr>
        <w:t>не поддающиеся количественной оценке: ________</w:t>
      </w:r>
      <w:r w:rsidR="00F974A7" w:rsidRPr="00F974A7">
        <w:rPr>
          <w:rFonts w:ascii="PT Astra Serif" w:hAnsi="PT Astra Serif"/>
          <w:szCs w:val="26"/>
        </w:rPr>
        <w:t>___</w:t>
      </w:r>
      <w:r w:rsidRPr="00F974A7">
        <w:rPr>
          <w:rFonts w:ascii="PT Astra Serif" w:hAnsi="PT Astra Serif"/>
          <w:szCs w:val="26"/>
        </w:rPr>
        <w:t>_________</w:t>
      </w:r>
      <w:r w:rsidR="00DB1434" w:rsidRPr="00F974A7">
        <w:rPr>
          <w:rFonts w:ascii="PT Astra Serif" w:hAnsi="PT Astra Serif"/>
          <w:szCs w:val="26"/>
        </w:rPr>
        <w:t>_______________</w:t>
      </w:r>
    </w:p>
    <w:p w:rsidR="00546A0E" w:rsidRPr="00F974A7" w:rsidRDefault="00546A0E" w:rsidP="00F974A7">
      <w:pPr>
        <w:ind w:firstLine="0"/>
        <w:jc w:val="both"/>
        <w:rPr>
          <w:rFonts w:ascii="PT Astra Serif" w:hAnsi="PT Astra Serif"/>
          <w:szCs w:val="26"/>
        </w:rPr>
      </w:pPr>
      <w:r w:rsidRPr="00F974A7">
        <w:rPr>
          <w:rFonts w:ascii="PT Astra Serif" w:hAnsi="PT Astra Serif"/>
          <w:szCs w:val="26"/>
        </w:rPr>
        <w:t>______________________________</w:t>
      </w:r>
      <w:r w:rsidR="00F974A7" w:rsidRPr="00F974A7">
        <w:rPr>
          <w:rFonts w:ascii="PT Astra Serif" w:hAnsi="PT Astra Serif"/>
          <w:szCs w:val="26"/>
        </w:rPr>
        <w:t>_______</w:t>
      </w:r>
      <w:r w:rsidRPr="00F974A7">
        <w:rPr>
          <w:rFonts w:ascii="PT Astra Serif" w:hAnsi="PT Astra Serif"/>
          <w:szCs w:val="26"/>
        </w:rPr>
        <w:t>________________________________</w:t>
      </w:r>
    </w:p>
    <w:p w:rsidR="00546A0E" w:rsidRPr="00F974A7" w:rsidRDefault="00546A0E" w:rsidP="000C5212">
      <w:pPr>
        <w:ind w:firstLine="0"/>
        <w:jc w:val="both"/>
        <w:rPr>
          <w:rFonts w:ascii="PT Astra Serif" w:hAnsi="PT Astra Serif"/>
          <w:szCs w:val="26"/>
        </w:rPr>
      </w:pPr>
    </w:p>
    <w:p w:rsidR="00E453E2" w:rsidRPr="00F974A7" w:rsidRDefault="00E03BD8" w:rsidP="00F974A7">
      <w:pPr>
        <w:jc w:val="both"/>
        <w:rPr>
          <w:rFonts w:ascii="PT Astra Serif" w:hAnsi="PT Astra Serif"/>
          <w:szCs w:val="26"/>
        </w:rPr>
      </w:pPr>
      <w:r w:rsidRPr="00F974A7">
        <w:rPr>
          <w:rFonts w:ascii="PT Astra Serif" w:hAnsi="PT Astra Serif"/>
          <w:szCs w:val="26"/>
        </w:rPr>
        <w:t>9.</w:t>
      </w:r>
      <w:r w:rsidR="00F974A7" w:rsidRPr="00F974A7">
        <w:rPr>
          <w:rFonts w:ascii="PT Astra Serif" w:hAnsi="PT Astra Serif"/>
          <w:szCs w:val="26"/>
        </w:rPr>
        <w:t> </w:t>
      </w:r>
      <w:r w:rsidRPr="00F974A7">
        <w:rPr>
          <w:rFonts w:ascii="PT Astra Serif" w:hAnsi="PT Astra Serif"/>
          <w:szCs w:val="26"/>
        </w:rPr>
        <w:t xml:space="preserve">Риски решения проблемы предложенным </w:t>
      </w:r>
      <w:r w:rsidR="00AD730F" w:rsidRPr="00F974A7">
        <w:rPr>
          <w:rFonts w:ascii="PT Astra Serif" w:hAnsi="PT Astra Serif"/>
          <w:szCs w:val="26"/>
        </w:rPr>
        <w:t>вариант</w:t>
      </w:r>
      <w:r w:rsidRPr="00F974A7">
        <w:rPr>
          <w:rFonts w:ascii="PT Astra Serif" w:hAnsi="PT Astra Serif"/>
          <w:szCs w:val="26"/>
        </w:rPr>
        <w:t xml:space="preserve">ом </w:t>
      </w:r>
      <w:r w:rsidR="00B25581" w:rsidRPr="00F974A7">
        <w:rPr>
          <w:rFonts w:ascii="PT Astra Serif" w:hAnsi="PT Astra Serif"/>
          <w:szCs w:val="26"/>
        </w:rPr>
        <w:t>решения проблемы</w:t>
      </w:r>
      <w:r w:rsidRPr="00F974A7">
        <w:rPr>
          <w:rFonts w:ascii="PT Astra Serif" w:hAnsi="PT Astra Serif"/>
          <w:szCs w:val="26"/>
        </w:rPr>
        <w:t xml:space="preserve"> </w:t>
      </w:r>
      <w:r w:rsidR="00F974A7" w:rsidRPr="00F974A7">
        <w:rPr>
          <w:rFonts w:ascii="PT Astra Serif" w:hAnsi="PT Astra Serif"/>
          <w:szCs w:val="26"/>
        </w:rPr>
        <w:br/>
      </w:r>
      <w:r w:rsidRPr="00F974A7">
        <w:rPr>
          <w:rFonts w:ascii="PT Astra Serif" w:hAnsi="PT Astra Serif"/>
          <w:szCs w:val="26"/>
        </w:rPr>
        <w:t>и риски негативных последствий</w:t>
      </w:r>
      <w:r w:rsidR="00F974A7" w:rsidRPr="00F974A7">
        <w:rPr>
          <w:rFonts w:ascii="PT Astra Serif" w:hAnsi="PT Astra Serif"/>
          <w:szCs w:val="26"/>
        </w:rPr>
        <w:t xml:space="preserve"> </w:t>
      </w:r>
      <w:r w:rsidR="00B10D89" w:rsidRPr="00F974A7">
        <w:rPr>
          <w:rFonts w:ascii="PT Astra Serif" w:hAnsi="PT Astra Serif"/>
          <w:szCs w:val="26"/>
        </w:rPr>
        <w:t>___________________________________________</w:t>
      </w:r>
    </w:p>
    <w:p w:rsidR="00E03BD8" w:rsidRPr="00F974A7" w:rsidRDefault="00E03BD8" w:rsidP="00047BB8">
      <w:pPr>
        <w:ind w:firstLine="540"/>
        <w:jc w:val="both"/>
        <w:rPr>
          <w:rFonts w:ascii="PT Astra Serif" w:hAnsi="PT Astra Serif"/>
          <w:szCs w:val="26"/>
        </w:rPr>
      </w:pPr>
    </w:p>
    <w:tbl>
      <w:tblPr>
        <w:tblW w:w="9516" w:type="dxa"/>
        <w:tblInd w:w="20" w:type="dxa"/>
        <w:tblLayout w:type="fixed"/>
        <w:tblCellMar>
          <w:left w:w="0" w:type="dxa"/>
          <w:right w:w="0" w:type="dxa"/>
        </w:tblCellMar>
        <w:tblLook w:val="04A0" w:firstRow="1" w:lastRow="0" w:firstColumn="1" w:lastColumn="0" w:noHBand="0" w:noVBand="1"/>
      </w:tblPr>
      <w:tblGrid>
        <w:gridCol w:w="1952"/>
        <w:gridCol w:w="2521"/>
        <w:gridCol w:w="1962"/>
        <w:gridCol w:w="3081"/>
      </w:tblGrid>
      <w:tr w:rsidR="00C8610D" w:rsidRPr="00F974A7" w:rsidTr="00BF2D8C">
        <w:trPr>
          <w:trHeight w:val="1222"/>
        </w:trPr>
        <w:tc>
          <w:tcPr>
            <w:tcW w:w="1952" w:type="dxa"/>
            <w:tcBorders>
              <w:top w:val="single" w:sz="8" w:space="0" w:color="000000"/>
              <w:left w:val="single" w:sz="8" w:space="0" w:color="000000"/>
              <w:bottom w:val="single" w:sz="8" w:space="0" w:color="000000"/>
              <w:right w:val="single" w:sz="8" w:space="0" w:color="000000"/>
            </w:tcBorders>
            <w:vAlign w:val="center"/>
            <w:hideMark/>
          </w:tcPr>
          <w:p w:rsidR="00BF2D8C" w:rsidRPr="00F974A7" w:rsidRDefault="00BF2D8C" w:rsidP="002069E2">
            <w:pPr>
              <w:ind w:firstLine="0"/>
              <w:jc w:val="center"/>
              <w:rPr>
                <w:rFonts w:ascii="PT Astra Serif" w:hAnsi="PT Astra Serif"/>
                <w:szCs w:val="26"/>
              </w:rPr>
            </w:pPr>
            <w:r w:rsidRPr="00F974A7">
              <w:rPr>
                <w:rFonts w:ascii="PT Astra Serif" w:hAnsi="PT Astra Serif"/>
                <w:szCs w:val="26"/>
              </w:rPr>
              <w:t xml:space="preserve">Виды рисков </w:t>
            </w:r>
          </w:p>
        </w:tc>
        <w:tc>
          <w:tcPr>
            <w:tcW w:w="2521" w:type="dxa"/>
            <w:tcBorders>
              <w:top w:val="single" w:sz="8" w:space="0" w:color="000000"/>
              <w:left w:val="single" w:sz="8" w:space="0" w:color="000000"/>
              <w:bottom w:val="single" w:sz="8" w:space="0" w:color="000000"/>
              <w:right w:val="single" w:sz="8" w:space="0" w:color="000000"/>
            </w:tcBorders>
            <w:vAlign w:val="center"/>
            <w:hideMark/>
          </w:tcPr>
          <w:p w:rsidR="00BF2D8C" w:rsidRPr="00F974A7" w:rsidRDefault="00BF2D8C" w:rsidP="00B25581">
            <w:pPr>
              <w:ind w:firstLine="0"/>
              <w:jc w:val="center"/>
              <w:rPr>
                <w:rFonts w:ascii="PT Astra Serif" w:hAnsi="PT Astra Serif"/>
                <w:szCs w:val="26"/>
              </w:rPr>
            </w:pPr>
            <w:r w:rsidRPr="00F974A7">
              <w:rPr>
                <w:rFonts w:ascii="PT Astra Serif" w:hAnsi="PT Astra Serif"/>
                <w:szCs w:val="26"/>
              </w:rPr>
              <w:t xml:space="preserve">Оценка </w:t>
            </w:r>
            <w:r w:rsidR="00B25581" w:rsidRPr="00F974A7">
              <w:rPr>
                <w:rFonts w:ascii="PT Astra Serif" w:hAnsi="PT Astra Serif"/>
                <w:szCs w:val="26"/>
              </w:rPr>
              <w:t>риска</w:t>
            </w:r>
            <w:r w:rsidRPr="00F974A7">
              <w:rPr>
                <w:rFonts w:ascii="PT Astra Serif" w:hAnsi="PT Astra Serif"/>
                <w:szCs w:val="26"/>
              </w:rPr>
              <w:t xml:space="preserve"> наступления </w:t>
            </w:r>
            <w:r w:rsidR="00B25581" w:rsidRPr="00F974A7">
              <w:rPr>
                <w:rFonts w:ascii="PT Astra Serif" w:hAnsi="PT Astra Serif"/>
                <w:szCs w:val="26"/>
              </w:rPr>
              <w:t>негативных</w:t>
            </w:r>
            <w:r w:rsidRPr="00F974A7">
              <w:rPr>
                <w:rFonts w:ascii="PT Astra Serif" w:hAnsi="PT Astra Serif"/>
                <w:szCs w:val="26"/>
              </w:rPr>
              <w:t xml:space="preserve"> последствий </w:t>
            </w:r>
          </w:p>
        </w:tc>
        <w:tc>
          <w:tcPr>
            <w:tcW w:w="1962" w:type="dxa"/>
            <w:tcBorders>
              <w:top w:val="single" w:sz="8" w:space="0" w:color="000000"/>
              <w:left w:val="single" w:sz="8" w:space="0" w:color="000000"/>
              <w:bottom w:val="single" w:sz="8" w:space="0" w:color="000000"/>
              <w:right w:val="single" w:sz="8" w:space="0" w:color="000000"/>
            </w:tcBorders>
            <w:vAlign w:val="center"/>
            <w:hideMark/>
          </w:tcPr>
          <w:p w:rsidR="00BF2D8C" w:rsidRPr="00F974A7" w:rsidRDefault="00BF2D8C" w:rsidP="00BF2D8C">
            <w:pPr>
              <w:ind w:firstLine="0"/>
              <w:jc w:val="center"/>
              <w:rPr>
                <w:rFonts w:ascii="PT Astra Serif" w:hAnsi="PT Astra Serif"/>
                <w:szCs w:val="26"/>
              </w:rPr>
            </w:pPr>
            <w:r w:rsidRPr="00F974A7">
              <w:rPr>
                <w:rFonts w:ascii="PT Astra Serif" w:hAnsi="PT Astra Serif"/>
                <w:szCs w:val="26"/>
              </w:rPr>
              <w:t xml:space="preserve">Меры, направленные </w:t>
            </w:r>
            <w:r w:rsidR="00F974A7" w:rsidRPr="00F974A7">
              <w:rPr>
                <w:rFonts w:ascii="PT Astra Serif" w:hAnsi="PT Astra Serif"/>
                <w:szCs w:val="26"/>
              </w:rPr>
              <w:br/>
            </w:r>
            <w:r w:rsidRPr="00F974A7">
              <w:rPr>
                <w:rFonts w:ascii="PT Astra Serif" w:hAnsi="PT Astra Serif"/>
                <w:szCs w:val="26"/>
              </w:rPr>
              <w:t>на снижение риска</w:t>
            </w:r>
          </w:p>
        </w:tc>
        <w:tc>
          <w:tcPr>
            <w:tcW w:w="3081" w:type="dxa"/>
            <w:tcBorders>
              <w:top w:val="single" w:sz="8" w:space="0" w:color="000000"/>
              <w:left w:val="single" w:sz="8" w:space="0" w:color="000000"/>
              <w:bottom w:val="single" w:sz="8" w:space="0" w:color="000000"/>
              <w:right w:val="single" w:sz="8" w:space="0" w:color="000000"/>
            </w:tcBorders>
            <w:vAlign w:val="center"/>
            <w:hideMark/>
          </w:tcPr>
          <w:p w:rsidR="00BF2D8C" w:rsidRPr="00F974A7" w:rsidRDefault="00BF2D8C" w:rsidP="00B25581">
            <w:pPr>
              <w:ind w:firstLine="0"/>
              <w:jc w:val="center"/>
              <w:rPr>
                <w:rFonts w:ascii="PT Astra Serif" w:hAnsi="PT Astra Serif"/>
                <w:szCs w:val="26"/>
              </w:rPr>
            </w:pPr>
            <w:r w:rsidRPr="00F974A7">
              <w:rPr>
                <w:rFonts w:ascii="PT Astra Serif" w:hAnsi="PT Astra Serif"/>
                <w:szCs w:val="26"/>
              </w:rPr>
              <w:t>Степень контроля рисков (полн</w:t>
            </w:r>
            <w:r w:rsidR="00B25581" w:rsidRPr="00F974A7">
              <w:rPr>
                <w:rFonts w:ascii="PT Astra Serif" w:hAnsi="PT Astra Serif"/>
                <w:szCs w:val="26"/>
              </w:rPr>
              <w:t>ая</w:t>
            </w:r>
            <w:r w:rsidRPr="00F974A7">
              <w:rPr>
                <w:rFonts w:ascii="PT Astra Serif" w:hAnsi="PT Astra Serif"/>
                <w:szCs w:val="26"/>
              </w:rPr>
              <w:t>/частичн</w:t>
            </w:r>
            <w:r w:rsidR="00B25581" w:rsidRPr="00F974A7">
              <w:rPr>
                <w:rFonts w:ascii="PT Astra Serif" w:hAnsi="PT Astra Serif"/>
                <w:szCs w:val="26"/>
              </w:rPr>
              <w:t>ая</w:t>
            </w:r>
            <w:r w:rsidRPr="00F974A7">
              <w:rPr>
                <w:rFonts w:ascii="PT Astra Serif" w:hAnsi="PT Astra Serif"/>
                <w:szCs w:val="26"/>
              </w:rPr>
              <w:t>/</w:t>
            </w:r>
            <w:r w:rsidR="00F974A7" w:rsidRPr="00F974A7">
              <w:rPr>
                <w:rFonts w:ascii="PT Astra Serif" w:hAnsi="PT Astra Serif"/>
                <w:szCs w:val="26"/>
              </w:rPr>
              <w:br/>
            </w:r>
            <w:r w:rsidRPr="00F974A7">
              <w:rPr>
                <w:rFonts w:ascii="PT Astra Serif" w:hAnsi="PT Astra Serif"/>
                <w:szCs w:val="26"/>
              </w:rPr>
              <w:t xml:space="preserve">отсутствует) </w:t>
            </w:r>
          </w:p>
        </w:tc>
      </w:tr>
      <w:tr w:rsidR="00C8610D" w:rsidRPr="00F974A7" w:rsidTr="00BF2D8C">
        <w:trPr>
          <w:trHeight w:val="681"/>
        </w:trPr>
        <w:tc>
          <w:tcPr>
            <w:tcW w:w="1952" w:type="dxa"/>
            <w:tcBorders>
              <w:top w:val="single" w:sz="8" w:space="0" w:color="000000"/>
              <w:left w:val="single" w:sz="8" w:space="0" w:color="000000"/>
              <w:bottom w:val="single" w:sz="8" w:space="0" w:color="000000"/>
              <w:right w:val="single" w:sz="8" w:space="0" w:color="000000"/>
            </w:tcBorders>
            <w:hideMark/>
          </w:tcPr>
          <w:p w:rsidR="00BF2D8C" w:rsidRPr="00F974A7" w:rsidRDefault="00BF2D8C" w:rsidP="00BF2D8C">
            <w:pPr>
              <w:ind w:firstLine="0"/>
              <w:rPr>
                <w:rFonts w:ascii="PT Astra Serif" w:hAnsi="PT Astra Serif"/>
                <w:szCs w:val="26"/>
              </w:rPr>
            </w:pPr>
            <w:r w:rsidRPr="00F974A7">
              <w:rPr>
                <w:rFonts w:ascii="PT Astra Serif" w:hAnsi="PT Astra Serif"/>
                <w:szCs w:val="26"/>
              </w:rPr>
              <w:lastRenderedPageBreak/>
              <w:t>Риск 1 (описание)</w:t>
            </w:r>
          </w:p>
        </w:tc>
        <w:tc>
          <w:tcPr>
            <w:tcW w:w="2521" w:type="dxa"/>
            <w:tcBorders>
              <w:top w:val="single" w:sz="8" w:space="0" w:color="000000"/>
              <w:left w:val="single" w:sz="8" w:space="0" w:color="000000"/>
              <w:bottom w:val="single" w:sz="8" w:space="0" w:color="000000"/>
              <w:right w:val="single" w:sz="8" w:space="0" w:color="000000"/>
            </w:tcBorders>
            <w:hideMark/>
          </w:tcPr>
          <w:p w:rsidR="00BF2D8C" w:rsidRPr="00F974A7" w:rsidRDefault="00BF2D8C" w:rsidP="002069E2">
            <w:pPr>
              <w:ind w:firstLine="0"/>
              <w:rPr>
                <w:rFonts w:ascii="PT Astra Serif" w:hAnsi="PT Astra Serif"/>
                <w:szCs w:val="26"/>
              </w:rPr>
            </w:pPr>
            <w:r w:rsidRPr="00F974A7">
              <w:rPr>
                <w:rFonts w:ascii="PT Astra Serif" w:hAnsi="PT Astra Serif"/>
                <w:szCs w:val="26"/>
              </w:rPr>
              <w:t xml:space="preserve">  </w:t>
            </w:r>
          </w:p>
        </w:tc>
        <w:tc>
          <w:tcPr>
            <w:tcW w:w="1962" w:type="dxa"/>
            <w:tcBorders>
              <w:top w:val="single" w:sz="8" w:space="0" w:color="000000"/>
              <w:left w:val="single" w:sz="8" w:space="0" w:color="000000"/>
              <w:bottom w:val="single" w:sz="8" w:space="0" w:color="000000"/>
              <w:right w:val="single" w:sz="8" w:space="0" w:color="000000"/>
            </w:tcBorders>
            <w:hideMark/>
          </w:tcPr>
          <w:p w:rsidR="00BF2D8C" w:rsidRPr="00F974A7" w:rsidRDefault="00BF2D8C" w:rsidP="002069E2">
            <w:pPr>
              <w:ind w:firstLine="0"/>
              <w:rPr>
                <w:rFonts w:ascii="PT Astra Serif" w:hAnsi="PT Astra Serif"/>
                <w:szCs w:val="26"/>
              </w:rPr>
            </w:pPr>
            <w:r w:rsidRPr="00F974A7">
              <w:rPr>
                <w:rFonts w:ascii="PT Astra Serif" w:hAnsi="PT Astra Serif"/>
                <w:szCs w:val="26"/>
              </w:rPr>
              <w:t xml:space="preserve">  </w:t>
            </w:r>
          </w:p>
        </w:tc>
        <w:tc>
          <w:tcPr>
            <w:tcW w:w="3081" w:type="dxa"/>
            <w:tcBorders>
              <w:top w:val="single" w:sz="8" w:space="0" w:color="000000"/>
              <w:left w:val="single" w:sz="8" w:space="0" w:color="000000"/>
              <w:bottom w:val="single" w:sz="8" w:space="0" w:color="000000"/>
              <w:right w:val="single" w:sz="8" w:space="0" w:color="000000"/>
            </w:tcBorders>
            <w:hideMark/>
          </w:tcPr>
          <w:p w:rsidR="00BF2D8C" w:rsidRPr="00F974A7" w:rsidRDefault="00BF2D8C" w:rsidP="002069E2">
            <w:pPr>
              <w:ind w:firstLine="0"/>
              <w:rPr>
                <w:rFonts w:ascii="PT Astra Serif" w:hAnsi="PT Astra Serif"/>
                <w:szCs w:val="26"/>
              </w:rPr>
            </w:pPr>
            <w:r w:rsidRPr="00F974A7">
              <w:rPr>
                <w:rFonts w:ascii="PT Astra Serif" w:hAnsi="PT Astra Serif"/>
                <w:szCs w:val="26"/>
              </w:rPr>
              <w:t xml:space="preserve">  </w:t>
            </w:r>
          </w:p>
        </w:tc>
      </w:tr>
      <w:tr w:rsidR="00BF2D8C" w:rsidRPr="00F974A7" w:rsidTr="00BF2D8C">
        <w:trPr>
          <w:trHeight w:val="836"/>
        </w:trPr>
        <w:tc>
          <w:tcPr>
            <w:tcW w:w="1952" w:type="dxa"/>
            <w:tcBorders>
              <w:top w:val="single" w:sz="8" w:space="0" w:color="000000"/>
              <w:left w:val="single" w:sz="8" w:space="0" w:color="000000"/>
              <w:bottom w:val="single" w:sz="8" w:space="0" w:color="000000"/>
              <w:right w:val="single" w:sz="8" w:space="0" w:color="000000"/>
            </w:tcBorders>
            <w:hideMark/>
          </w:tcPr>
          <w:p w:rsidR="00BF2D8C" w:rsidRPr="00F974A7" w:rsidRDefault="00BF2D8C" w:rsidP="00BF2D8C">
            <w:pPr>
              <w:ind w:firstLine="0"/>
              <w:rPr>
                <w:rFonts w:ascii="PT Astra Serif" w:hAnsi="PT Astra Serif"/>
                <w:szCs w:val="26"/>
              </w:rPr>
            </w:pPr>
            <w:r w:rsidRPr="00F974A7">
              <w:rPr>
                <w:rFonts w:ascii="PT Astra Serif" w:hAnsi="PT Astra Serif"/>
                <w:szCs w:val="26"/>
              </w:rPr>
              <w:t xml:space="preserve">Риск </w:t>
            </w:r>
            <w:r w:rsidR="00A02924" w:rsidRPr="00F974A7">
              <w:rPr>
                <w:rFonts w:ascii="PT Astra Serif" w:hAnsi="PT Astra Serif"/>
                <w:szCs w:val="26"/>
              </w:rPr>
              <w:t>№</w:t>
            </w:r>
            <w:r w:rsidRPr="00F974A7">
              <w:rPr>
                <w:rFonts w:ascii="PT Astra Serif" w:hAnsi="PT Astra Serif"/>
                <w:szCs w:val="26"/>
              </w:rPr>
              <w:t xml:space="preserve"> (описание) </w:t>
            </w:r>
          </w:p>
        </w:tc>
        <w:tc>
          <w:tcPr>
            <w:tcW w:w="2521" w:type="dxa"/>
            <w:tcBorders>
              <w:top w:val="single" w:sz="8" w:space="0" w:color="000000"/>
              <w:left w:val="single" w:sz="8" w:space="0" w:color="000000"/>
              <w:bottom w:val="single" w:sz="8" w:space="0" w:color="000000"/>
              <w:right w:val="single" w:sz="8" w:space="0" w:color="000000"/>
            </w:tcBorders>
            <w:hideMark/>
          </w:tcPr>
          <w:p w:rsidR="00BF2D8C" w:rsidRPr="00F974A7" w:rsidRDefault="00BF2D8C" w:rsidP="002069E2">
            <w:pPr>
              <w:ind w:firstLine="0"/>
              <w:rPr>
                <w:rFonts w:ascii="PT Astra Serif" w:hAnsi="PT Astra Serif"/>
                <w:szCs w:val="26"/>
              </w:rPr>
            </w:pPr>
            <w:r w:rsidRPr="00F974A7">
              <w:rPr>
                <w:rFonts w:ascii="PT Astra Serif" w:hAnsi="PT Astra Serif"/>
                <w:szCs w:val="26"/>
              </w:rPr>
              <w:t xml:space="preserve">  </w:t>
            </w:r>
          </w:p>
        </w:tc>
        <w:tc>
          <w:tcPr>
            <w:tcW w:w="1962" w:type="dxa"/>
            <w:tcBorders>
              <w:top w:val="single" w:sz="8" w:space="0" w:color="000000"/>
              <w:left w:val="single" w:sz="8" w:space="0" w:color="000000"/>
              <w:bottom w:val="single" w:sz="8" w:space="0" w:color="000000"/>
              <w:right w:val="single" w:sz="8" w:space="0" w:color="000000"/>
            </w:tcBorders>
            <w:hideMark/>
          </w:tcPr>
          <w:p w:rsidR="00BF2D8C" w:rsidRPr="00F974A7" w:rsidRDefault="00BF2D8C" w:rsidP="002069E2">
            <w:pPr>
              <w:ind w:firstLine="0"/>
              <w:rPr>
                <w:rFonts w:ascii="PT Astra Serif" w:hAnsi="PT Astra Serif"/>
                <w:szCs w:val="26"/>
              </w:rPr>
            </w:pPr>
            <w:r w:rsidRPr="00F974A7">
              <w:rPr>
                <w:rFonts w:ascii="PT Astra Serif" w:hAnsi="PT Astra Serif"/>
                <w:szCs w:val="26"/>
              </w:rPr>
              <w:t xml:space="preserve">  </w:t>
            </w:r>
          </w:p>
        </w:tc>
        <w:tc>
          <w:tcPr>
            <w:tcW w:w="3081" w:type="dxa"/>
            <w:tcBorders>
              <w:top w:val="single" w:sz="8" w:space="0" w:color="000000"/>
              <w:left w:val="single" w:sz="8" w:space="0" w:color="000000"/>
              <w:bottom w:val="single" w:sz="8" w:space="0" w:color="000000"/>
              <w:right w:val="single" w:sz="8" w:space="0" w:color="000000"/>
            </w:tcBorders>
            <w:hideMark/>
          </w:tcPr>
          <w:p w:rsidR="00BF2D8C" w:rsidRPr="00F974A7" w:rsidRDefault="00BF2D8C" w:rsidP="002069E2">
            <w:pPr>
              <w:ind w:firstLine="0"/>
              <w:rPr>
                <w:rFonts w:ascii="PT Astra Serif" w:hAnsi="PT Astra Serif"/>
                <w:szCs w:val="26"/>
              </w:rPr>
            </w:pPr>
            <w:r w:rsidRPr="00F974A7">
              <w:rPr>
                <w:rFonts w:ascii="PT Astra Serif" w:hAnsi="PT Astra Serif"/>
                <w:szCs w:val="26"/>
              </w:rPr>
              <w:t xml:space="preserve">  </w:t>
            </w:r>
          </w:p>
        </w:tc>
      </w:tr>
    </w:tbl>
    <w:p w:rsidR="00E03BD8" w:rsidRPr="00F974A7" w:rsidRDefault="00E03BD8" w:rsidP="00047BB8">
      <w:pPr>
        <w:ind w:firstLine="540"/>
        <w:jc w:val="both"/>
        <w:rPr>
          <w:rFonts w:ascii="PT Astra Serif" w:hAnsi="PT Astra Serif"/>
          <w:szCs w:val="26"/>
        </w:rPr>
      </w:pPr>
    </w:p>
    <w:p w:rsidR="005D1D55" w:rsidRPr="00F974A7" w:rsidRDefault="005D1D55" w:rsidP="00F974A7">
      <w:pPr>
        <w:widowControl w:val="0"/>
        <w:autoSpaceDE w:val="0"/>
        <w:autoSpaceDN w:val="0"/>
        <w:adjustRightInd w:val="0"/>
        <w:jc w:val="both"/>
        <w:rPr>
          <w:rFonts w:ascii="PT Astra Serif" w:eastAsiaTheme="minorEastAsia" w:hAnsi="PT Astra Serif"/>
          <w:szCs w:val="26"/>
        </w:rPr>
      </w:pPr>
      <w:r w:rsidRPr="00F974A7">
        <w:rPr>
          <w:rFonts w:ascii="PT Astra Serif" w:eastAsiaTheme="minorEastAsia" w:hAnsi="PT Astra Serif"/>
          <w:szCs w:val="26"/>
        </w:rPr>
        <w:t>1</w:t>
      </w:r>
      <w:r w:rsidR="000D2187" w:rsidRPr="00F974A7">
        <w:rPr>
          <w:rFonts w:ascii="PT Astra Serif" w:eastAsiaTheme="minorEastAsia" w:hAnsi="PT Astra Serif"/>
          <w:szCs w:val="26"/>
        </w:rPr>
        <w:t>0</w:t>
      </w:r>
      <w:r w:rsidRPr="00F974A7">
        <w:rPr>
          <w:rFonts w:ascii="PT Astra Serif" w:eastAsiaTheme="minorEastAsia" w:hAnsi="PT Astra Serif"/>
          <w:szCs w:val="26"/>
        </w:rPr>
        <w:t>.</w:t>
      </w:r>
      <w:r w:rsidR="00F974A7" w:rsidRPr="00F974A7">
        <w:rPr>
          <w:rFonts w:ascii="PT Astra Serif" w:eastAsiaTheme="minorEastAsia" w:hAnsi="PT Astra Serif"/>
          <w:szCs w:val="26"/>
        </w:rPr>
        <w:t> </w:t>
      </w:r>
      <w:r w:rsidRPr="00F974A7">
        <w:rPr>
          <w:rFonts w:ascii="PT Astra Serif" w:eastAsiaTheme="minorEastAsia" w:hAnsi="PT Astra Serif"/>
          <w:szCs w:val="26"/>
        </w:rPr>
        <w:t xml:space="preserve">Определение индикаторов для оценки достижения </w:t>
      </w:r>
      <w:r w:rsidR="00B25581" w:rsidRPr="00F974A7">
        <w:rPr>
          <w:rFonts w:ascii="PT Astra Serif" w:eastAsiaTheme="minorEastAsia" w:hAnsi="PT Astra Serif"/>
          <w:szCs w:val="26"/>
        </w:rPr>
        <w:t>цели (</w:t>
      </w:r>
      <w:r w:rsidRPr="00F974A7">
        <w:rPr>
          <w:rFonts w:ascii="PT Astra Serif" w:eastAsiaTheme="minorEastAsia" w:hAnsi="PT Astra Serif"/>
          <w:szCs w:val="26"/>
        </w:rPr>
        <w:t>целей</w:t>
      </w:r>
      <w:r w:rsidR="00B25581" w:rsidRPr="00F974A7">
        <w:rPr>
          <w:rFonts w:ascii="PT Astra Serif" w:eastAsiaTheme="minorEastAsia" w:hAnsi="PT Astra Serif"/>
          <w:szCs w:val="26"/>
        </w:rPr>
        <w:t>)</w:t>
      </w:r>
      <w:r w:rsidRPr="00F974A7">
        <w:rPr>
          <w:rFonts w:ascii="PT Astra Serif" w:eastAsiaTheme="minorEastAsia" w:hAnsi="PT Astra Serif"/>
          <w:szCs w:val="26"/>
        </w:rPr>
        <w:t xml:space="preserve"> предлагаемого правового регулирования.</w:t>
      </w:r>
    </w:p>
    <w:p w:rsidR="005D1D55" w:rsidRPr="00F974A7" w:rsidRDefault="005D1D55" w:rsidP="005D1D55">
      <w:pPr>
        <w:widowControl w:val="0"/>
        <w:autoSpaceDE w:val="0"/>
        <w:autoSpaceDN w:val="0"/>
        <w:adjustRightInd w:val="0"/>
        <w:ind w:firstLine="0"/>
        <w:jc w:val="both"/>
        <w:rPr>
          <w:rFonts w:ascii="PT Astra Serif" w:eastAsiaTheme="minorEastAsia" w:hAnsi="PT Astra Serif"/>
          <w:szCs w:val="26"/>
        </w:rPr>
      </w:pPr>
    </w:p>
    <w:tbl>
      <w:tblPr>
        <w:tblW w:w="9843" w:type="dxa"/>
        <w:tblLayout w:type="fixed"/>
        <w:tblCellMar>
          <w:top w:w="102" w:type="dxa"/>
          <w:left w:w="62" w:type="dxa"/>
          <w:bottom w:w="102" w:type="dxa"/>
          <w:right w:w="62" w:type="dxa"/>
        </w:tblCellMar>
        <w:tblLook w:val="0000" w:firstRow="0" w:lastRow="0" w:firstColumn="0" w:lastColumn="0" w:noHBand="0" w:noVBand="0"/>
      </w:tblPr>
      <w:tblGrid>
        <w:gridCol w:w="1905"/>
        <w:gridCol w:w="3402"/>
        <w:gridCol w:w="1276"/>
        <w:gridCol w:w="1701"/>
        <w:gridCol w:w="1559"/>
      </w:tblGrid>
      <w:tr w:rsidR="00C8610D" w:rsidRPr="00F974A7" w:rsidTr="00387EDC">
        <w:tc>
          <w:tcPr>
            <w:tcW w:w="1905" w:type="dxa"/>
            <w:tcBorders>
              <w:top w:val="single" w:sz="4" w:space="0" w:color="auto"/>
              <w:left w:val="single" w:sz="4" w:space="0" w:color="auto"/>
              <w:bottom w:val="single" w:sz="4" w:space="0" w:color="auto"/>
              <w:right w:val="single" w:sz="4" w:space="0" w:color="auto"/>
            </w:tcBorders>
            <w:vAlign w:val="center"/>
          </w:tcPr>
          <w:p w:rsidR="00387EDC" w:rsidRPr="00F974A7" w:rsidRDefault="00387EDC" w:rsidP="00D97CF2">
            <w:pPr>
              <w:widowControl w:val="0"/>
              <w:autoSpaceDE w:val="0"/>
              <w:autoSpaceDN w:val="0"/>
              <w:adjustRightInd w:val="0"/>
              <w:ind w:firstLine="0"/>
              <w:jc w:val="center"/>
              <w:rPr>
                <w:rFonts w:ascii="PT Astra Serif" w:eastAsiaTheme="minorEastAsia" w:hAnsi="PT Astra Serif"/>
                <w:sz w:val="24"/>
                <w:szCs w:val="24"/>
              </w:rPr>
            </w:pPr>
            <w:r w:rsidRPr="00F974A7">
              <w:rPr>
                <w:rFonts w:ascii="PT Astra Serif" w:eastAsiaTheme="minorEastAsia" w:hAnsi="PT Astra Serif"/>
                <w:sz w:val="24"/>
                <w:szCs w:val="24"/>
              </w:rPr>
              <w:t>Цель (цели) предлагаемого правового регулирования (соответствует пункту 3 настоящего сводного отчета)</w:t>
            </w:r>
          </w:p>
        </w:tc>
        <w:tc>
          <w:tcPr>
            <w:tcW w:w="3402" w:type="dxa"/>
            <w:tcBorders>
              <w:top w:val="single" w:sz="4" w:space="0" w:color="auto"/>
              <w:left w:val="single" w:sz="4" w:space="0" w:color="auto"/>
              <w:bottom w:val="single" w:sz="4" w:space="0" w:color="auto"/>
              <w:right w:val="single" w:sz="4" w:space="0" w:color="auto"/>
            </w:tcBorders>
            <w:vAlign w:val="center"/>
          </w:tcPr>
          <w:p w:rsidR="00387EDC" w:rsidRPr="00F974A7" w:rsidRDefault="00387EDC" w:rsidP="005D1D55">
            <w:pPr>
              <w:widowControl w:val="0"/>
              <w:autoSpaceDE w:val="0"/>
              <w:autoSpaceDN w:val="0"/>
              <w:adjustRightInd w:val="0"/>
              <w:ind w:firstLine="0"/>
              <w:jc w:val="center"/>
              <w:rPr>
                <w:rFonts w:ascii="PT Astra Serif" w:eastAsiaTheme="minorEastAsia" w:hAnsi="PT Astra Serif"/>
                <w:sz w:val="24"/>
                <w:szCs w:val="24"/>
              </w:rPr>
            </w:pPr>
            <w:r w:rsidRPr="00F974A7">
              <w:rPr>
                <w:rFonts w:ascii="PT Astra Serif" w:eastAsiaTheme="minorEastAsia" w:hAnsi="PT Astra Serif"/>
                <w:sz w:val="24"/>
                <w:szCs w:val="24"/>
              </w:rPr>
              <w:t>Индикаторы достижения цели (целей) предлагаемого правового регулирования</w:t>
            </w:r>
          </w:p>
        </w:tc>
        <w:tc>
          <w:tcPr>
            <w:tcW w:w="1276" w:type="dxa"/>
            <w:tcBorders>
              <w:top w:val="single" w:sz="4" w:space="0" w:color="auto"/>
              <w:left w:val="single" w:sz="4" w:space="0" w:color="auto"/>
              <w:bottom w:val="single" w:sz="4" w:space="0" w:color="auto"/>
              <w:right w:val="single" w:sz="4" w:space="0" w:color="auto"/>
            </w:tcBorders>
            <w:vAlign w:val="center"/>
          </w:tcPr>
          <w:p w:rsidR="00387EDC" w:rsidRPr="00F974A7" w:rsidRDefault="00387EDC" w:rsidP="005D1D55">
            <w:pPr>
              <w:widowControl w:val="0"/>
              <w:autoSpaceDE w:val="0"/>
              <w:autoSpaceDN w:val="0"/>
              <w:adjustRightInd w:val="0"/>
              <w:ind w:firstLine="0"/>
              <w:jc w:val="center"/>
              <w:rPr>
                <w:rFonts w:ascii="PT Astra Serif" w:eastAsiaTheme="minorEastAsia" w:hAnsi="PT Astra Serif"/>
                <w:sz w:val="24"/>
                <w:szCs w:val="24"/>
              </w:rPr>
            </w:pPr>
            <w:r w:rsidRPr="00F974A7">
              <w:rPr>
                <w:rFonts w:ascii="PT Astra Serif" w:eastAsiaTheme="minorEastAsia" w:hAnsi="PT Astra Serif"/>
                <w:sz w:val="24"/>
                <w:szCs w:val="24"/>
              </w:rPr>
              <w:t xml:space="preserve">Единица измерения </w:t>
            </w:r>
            <w:proofErr w:type="spellStart"/>
            <w:proofErr w:type="gramStart"/>
            <w:r w:rsidRPr="00F974A7">
              <w:rPr>
                <w:rFonts w:ascii="PT Astra Serif" w:eastAsiaTheme="minorEastAsia" w:hAnsi="PT Astra Serif"/>
                <w:sz w:val="24"/>
                <w:szCs w:val="24"/>
              </w:rPr>
              <w:t>индика</w:t>
            </w:r>
            <w:proofErr w:type="spellEnd"/>
            <w:r w:rsidR="00F974A7">
              <w:rPr>
                <w:rFonts w:ascii="PT Astra Serif" w:eastAsiaTheme="minorEastAsia" w:hAnsi="PT Astra Serif"/>
                <w:sz w:val="24"/>
                <w:szCs w:val="24"/>
              </w:rPr>
              <w:t>-</w:t>
            </w:r>
            <w:r w:rsidRPr="00F974A7">
              <w:rPr>
                <w:rFonts w:ascii="PT Astra Serif" w:eastAsiaTheme="minorEastAsia" w:hAnsi="PT Astra Serif"/>
                <w:sz w:val="24"/>
                <w:szCs w:val="24"/>
              </w:rPr>
              <w:t>торов</w:t>
            </w:r>
            <w:proofErr w:type="gramEnd"/>
          </w:p>
        </w:tc>
        <w:tc>
          <w:tcPr>
            <w:tcW w:w="1701" w:type="dxa"/>
            <w:tcBorders>
              <w:top w:val="single" w:sz="4" w:space="0" w:color="auto"/>
              <w:left w:val="single" w:sz="4" w:space="0" w:color="auto"/>
              <w:bottom w:val="single" w:sz="4" w:space="0" w:color="auto"/>
              <w:right w:val="single" w:sz="4" w:space="0" w:color="auto"/>
            </w:tcBorders>
          </w:tcPr>
          <w:p w:rsidR="00387EDC" w:rsidRPr="00F974A7" w:rsidRDefault="00387EDC" w:rsidP="00387EDC">
            <w:pPr>
              <w:widowControl w:val="0"/>
              <w:autoSpaceDE w:val="0"/>
              <w:autoSpaceDN w:val="0"/>
              <w:adjustRightInd w:val="0"/>
              <w:ind w:firstLine="0"/>
              <w:jc w:val="center"/>
              <w:rPr>
                <w:rFonts w:ascii="PT Astra Serif" w:eastAsiaTheme="minorEastAsia" w:hAnsi="PT Astra Serif"/>
                <w:sz w:val="24"/>
                <w:szCs w:val="24"/>
              </w:rPr>
            </w:pPr>
            <w:r w:rsidRPr="00F974A7">
              <w:rPr>
                <w:rFonts w:ascii="PT Astra Serif" w:eastAsiaTheme="minorEastAsia" w:hAnsi="PT Astra Serif"/>
                <w:sz w:val="24"/>
                <w:szCs w:val="24"/>
              </w:rPr>
              <w:t xml:space="preserve">Текущее значение индикаторов (до введения предлагаемого правового </w:t>
            </w:r>
            <w:proofErr w:type="spellStart"/>
            <w:proofErr w:type="gramStart"/>
            <w:r w:rsidRPr="00F974A7">
              <w:rPr>
                <w:rFonts w:ascii="PT Astra Serif" w:eastAsiaTheme="minorEastAsia" w:hAnsi="PT Astra Serif"/>
                <w:sz w:val="24"/>
                <w:szCs w:val="24"/>
              </w:rPr>
              <w:t>регулиро</w:t>
            </w:r>
            <w:r w:rsidR="00F974A7">
              <w:rPr>
                <w:rFonts w:ascii="PT Astra Serif" w:eastAsiaTheme="minorEastAsia" w:hAnsi="PT Astra Serif"/>
                <w:sz w:val="24"/>
                <w:szCs w:val="24"/>
              </w:rPr>
              <w:t>-</w:t>
            </w:r>
            <w:r w:rsidRPr="00F974A7">
              <w:rPr>
                <w:rFonts w:ascii="PT Astra Serif" w:eastAsiaTheme="minorEastAsia" w:hAnsi="PT Astra Serif"/>
                <w:sz w:val="24"/>
                <w:szCs w:val="24"/>
              </w:rPr>
              <w:t>вания</w:t>
            </w:r>
            <w:proofErr w:type="spellEnd"/>
            <w:proofErr w:type="gramEnd"/>
            <w:r w:rsidRPr="00F974A7">
              <w:rPr>
                <w:rFonts w:ascii="PT Astra Serif" w:eastAsiaTheme="minorEastAsia" w:hAnsi="PT Astra Serif"/>
                <w:sz w:val="24"/>
                <w:szCs w:val="24"/>
              </w:rPr>
              <w:t>)</w:t>
            </w:r>
          </w:p>
        </w:tc>
        <w:tc>
          <w:tcPr>
            <w:tcW w:w="1559" w:type="dxa"/>
            <w:tcBorders>
              <w:top w:val="single" w:sz="4" w:space="0" w:color="auto"/>
              <w:left w:val="single" w:sz="4" w:space="0" w:color="auto"/>
              <w:bottom w:val="single" w:sz="4" w:space="0" w:color="auto"/>
              <w:right w:val="single" w:sz="4" w:space="0" w:color="auto"/>
            </w:tcBorders>
            <w:vAlign w:val="center"/>
          </w:tcPr>
          <w:p w:rsidR="00387EDC" w:rsidRPr="00F974A7" w:rsidRDefault="00387EDC" w:rsidP="00832536">
            <w:pPr>
              <w:widowControl w:val="0"/>
              <w:autoSpaceDE w:val="0"/>
              <w:autoSpaceDN w:val="0"/>
              <w:adjustRightInd w:val="0"/>
              <w:ind w:firstLine="0"/>
              <w:jc w:val="center"/>
              <w:rPr>
                <w:rFonts w:ascii="PT Astra Serif" w:eastAsiaTheme="minorEastAsia" w:hAnsi="PT Astra Serif"/>
                <w:sz w:val="24"/>
                <w:szCs w:val="24"/>
              </w:rPr>
            </w:pPr>
            <w:r w:rsidRPr="00F974A7">
              <w:rPr>
                <w:rFonts w:ascii="PT Astra Serif" w:eastAsiaTheme="minorEastAsia" w:hAnsi="PT Astra Serif"/>
                <w:sz w:val="24"/>
                <w:szCs w:val="24"/>
              </w:rPr>
              <w:t xml:space="preserve">Целевые значения индикаторов </w:t>
            </w:r>
          </w:p>
        </w:tc>
      </w:tr>
      <w:tr w:rsidR="00C8610D" w:rsidRPr="00F974A7" w:rsidTr="00387EDC">
        <w:tc>
          <w:tcPr>
            <w:tcW w:w="1905" w:type="dxa"/>
            <w:vMerge w:val="restart"/>
            <w:tcBorders>
              <w:top w:val="single" w:sz="4" w:space="0" w:color="auto"/>
              <w:left w:val="single" w:sz="4" w:space="0" w:color="auto"/>
              <w:right w:val="single" w:sz="4" w:space="0" w:color="auto"/>
            </w:tcBorders>
          </w:tcPr>
          <w:p w:rsidR="00387EDC" w:rsidRPr="00F974A7" w:rsidRDefault="00387EDC" w:rsidP="00F974A7">
            <w:pPr>
              <w:widowControl w:val="0"/>
              <w:autoSpaceDE w:val="0"/>
              <w:autoSpaceDN w:val="0"/>
              <w:adjustRightInd w:val="0"/>
              <w:ind w:firstLine="0"/>
              <w:rPr>
                <w:rFonts w:ascii="PT Astra Serif" w:eastAsiaTheme="minorEastAsia" w:hAnsi="PT Astra Serif"/>
                <w:sz w:val="24"/>
                <w:szCs w:val="24"/>
              </w:rPr>
            </w:pPr>
            <w:r w:rsidRPr="00F974A7">
              <w:rPr>
                <w:rFonts w:ascii="PT Astra Serif" w:eastAsiaTheme="minorEastAsia" w:hAnsi="PT Astra Serif"/>
                <w:sz w:val="24"/>
                <w:szCs w:val="24"/>
              </w:rPr>
              <w:t>Цель 1 (описание)</w:t>
            </w:r>
          </w:p>
        </w:tc>
        <w:tc>
          <w:tcPr>
            <w:tcW w:w="3402" w:type="dxa"/>
            <w:tcBorders>
              <w:top w:val="single" w:sz="4" w:space="0" w:color="auto"/>
              <w:left w:val="single" w:sz="4" w:space="0" w:color="auto"/>
              <w:bottom w:val="single" w:sz="4" w:space="0" w:color="auto"/>
              <w:right w:val="single" w:sz="4" w:space="0" w:color="auto"/>
            </w:tcBorders>
          </w:tcPr>
          <w:p w:rsidR="00387EDC" w:rsidRPr="00F974A7" w:rsidRDefault="00387EDC" w:rsidP="00F547F9">
            <w:pPr>
              <w:widowControl w:val="0"/>
              <w:autoSpaceDE w:val="0"/>
              <w:autoSpaceDN w:val="0"/>
              <w:adjustRightInd w:val="0"/>
              <w:ind w:firstLine="0"/>
              <w:rPr>
                <w:rFonts w:ascii="PT Astra Serif" w:eastAsiaTheme="minorEastAsia" w:hAnsi="PT Astra Serif"/>
                <w:sz w:val="24"/>
                <w:szCs w:val="24"/>
              </w:rPr>
            </w:pPr>
            <w:r w:rsidRPr="00F974A7">
              <w:rPr>
                <w:rFonts w:ascii="PT Astra Serif" w:eastAsiaTheme="minorEastAsia" w:hAnsi="PT Astra Serif"/>
                <w:sz w:val="24"/>
                <w:szCs w:val="24"/>
              </w:rPr>
              <w:t>Индикатор 1 (описание)</w:t>
            </w:r>
          </w:p>
        </w:tc>
        <w:tc>
          <w:tcPr>
            <w:tcW w:w="1276" w:type="dxa"/>
            <w:tcBorders>
              <w:top w:val="single" w:sz="4" w:space="0" w:color="auto"/>
              <w:left w:val="single" w:sz="4" w:space="0" w:color="auto"/>
              <w:bottom w:val="single" w:sz="4" w:space="0" w:color="auto"/>
              <w:right w:val="single" w:sz="4" w:space="0" w:color="auto"/>
            </w:tcBorders>
          </w:tcPr>
          <w:p w:rsidR="00387EDC" w:rsidRPr="00F974A7" w:rsidRDefault="00387EDC" w:rsidP="005D1D55">
            <w:pPr>
              <w:widowControl w:val="0"/>
              <w:autoSpaceDE w:val="0"/>
              <w:autoSpaceDN w:val="0"/>
              <w:adjustRightInd w:val="0"/>
              <w:ind w:firstLine="0"/>
              <w:rPr>
                <w:rFonts w:ascii="PT Astra Serif" w:eastAsiaTheme="minorEastAsia" w:hAnsi="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387EDC" w:rsidRPr="00F974A7" w:rsidRDefault="00387EDC" w:rsidP="005D1D55">
            <w:pPr>
              <w:widowControl w:val="0"/>
              <w:autoSpaceDE w:val="0"/>
              <w:autoSpaceDN w:val="0"/>
              <w:adjustRightInd w:val="0"/>
              <w:ind w:firstLine="0"/>
              <w:rPr>
                <w:rFonts w:ascii="PT Astra Serif" w:eastAsiaTheme="minorEastAsia" w:hAnsi="PT Astra Serif"/>
                <w:sz w:val="24"/>
                <w:szCs w:val="24"/>
              </w:rPr>
            </w:pPr>
          </w:p>
        </w:tc>
        <w:tc>
          <w:tcPr>
            <w:tcW w:w="1559" w:type="dxa"/>
            <w:tcBorders>
              <w:top w:val="single" w:sz="4" w:space="0" w:color="auto"/>
              <w:left w:val="single" w:sz="4" w:space="0" w:color="auto"/>
              <w:bottom w:val="single" w:sz="4" w:space="0" w:color="auto"/>
              <w:right w:val="single" w:sz="4" w:space="0" w:color="auto"/>
            </w:tcBorders>
          </w:tcPr>
          <w:p w:rsidR="00387EDC" w:rsidRPr="00F974A7" w:rsidRDefault="00387EDC" w:rsidP="005D1D55">
            <w:pPr>
              <w:widowControl w:val="0"/>
              <w:autoSpaceDE w:val="0"/>
              <w:autoSpaceDN w:val="0"/>
              <w:adjustRightInd w:val="0"/>
              <w:ind w:firstLine="0"/>
              <w:rPr>
                <w:rFonts w:ascii="PT Astra Serif" w:eastAsiaTheme="minorEastAsia" w:hAnsi="PT Astra Serif"/>
                <w:sz w:val="24"/>
                <w:szCs w:val="24"/>
              </w:rPr>
            </w:pPr>
          </w:p>
        </w:tc>
      </w:tr>
      <w:tr w:rsidR="00C8610D" w:rsidRPr="00F974A7" w:rsidTr="00387EDC">
        <w:tc>
          <w:tcPr>
            <w:tcW w:w="1905" w:type="dxa"/>
            <w:vMerge/>
            <w:tcBorders>
              <w:left w:val="single" w:sz="4" w:space="0" w:color="auto"/>
              <w:bottom w:val="single" w:sz="4" w:space="0" w:color="auto"/>
              <w:right w:val="single" w:sz="4" w:space="0" w:color="auto"/>
            </w:tcBorders>
          </w:tcPr>
          <w:p w:rsidR="00387EDC" w:rsidRPr="00F974A7" w:rsidRDefault="00387EDC" w:rsidP="00F974A7">
            <w:pPr>
              <w:widowControl w:val="0"/>
              <w:autoSpaceDE w:val="0"/>
              <w:autoSpaceDN w:val="0"/>
              <w:adjustRightInd w:val="0"/>
              <w:ind w:firstLine="0"/>
              <w:rPr>
                <w:rFonts w:ascii="PT Astra Serif" w:eastAsiaTheme="minorEastAsia" w:hAnsi="PT Astra Serif"/>
                <w:sz w:val="24"/>
                <w:szCs w:val="24"/>
              </w:rPr>
            </w:pPr>
          </w:p>
        </w:tc>
        <w:tc>
          <w:tcPr>
            <w:tcW w:w="3402" w:type="dxa"/>
            <w:tcBorders>
              <w:top w:val="single" w:sz="4" w:space="0" w:color="auto"/>
              <w:left w:val="single" w:sz="4" w:space="0" w:color="auto"/>
              <w:bottom w:val="single" w:sz="4" w:space="0" w:color="auto"/>
              <w:right w:val="single" w:sz="4" w:space="0" w:color="auto"/>
            </w:tcBorders>
          </w:tcPr>
          <w:p w:rsidR="00387EDC" w:rsidRPr="00F974A7" w:rsidRDefault="00A02924" w:rsidP="00F547F9">
            <w:pPr>
              <w:widowControl w:val="0"/>
              <w:tabs>
                <w:tab w:val="right" w:pos="3284"/>
              </w:tabs>
              <w:autoSpaceDE w:val="0"/>
              <w:autoSpaceDN w:val="0"/>
              <w:adjustRightInd w:val="0"/>
              <w:ind w:firstLine="0"/>
              <w:rPr>
                <w:rFonts w:ascii="PT Astra Serif" w:eastAsiaTheme="minorEastAsia" w:hAnsi="PT Astra Serif"/>
                <w:sz w:val="24"/>
                <w:szCs w:val="24"/>
              </w:rPr>
            </w:pPr>
            <w:r w:rsidRPr="00F974A7">
              <w:rPr>
                <w:rFonts w:ascii="PT Astra Serif" w:eastAsiaTheme="minorEastAsia" w:hAnsi="PT Astra Serif"/>
                <w:sz w:val="24"/>
                <w:szCs w:val="24"/>
              </w:rPr>
              <w:t>Индикатор №</w:t>
            </w:r>
            <w:r w:rsidR="00387EDC" w:rsidRPr="00F974A7">
              <w:rPr>
                <w:rFonts w:ascii="PT Astra Serif" w:eastAsiaTheme="minorEastAsia" w:hAnsi="PT Astra Serif"/>
                <w:sz w:val="24"/>
                <w:szCs w:val="24"/>
              </w:rPr>
              <w:t xml:space="preserve"> (описание)</w:t>
            </w:r>
          </w:p>
        </w:tc>
        <w:tc>
          <w:tcPr>
            <w:tcW w:w="1276" w:type="dxa"/>
            <w:tcBorders>
              <w:top w:val="single" w:sz="4" w:space="0" w:color="auto"/>
              <w:left w:val="single" w:sz="4" w:space="0" w:color="auto"/>
              <w:bottom w:val="single" w:sz="4" w:space="0" w:color="auto"/>
              <w:right w:val="single" w:sz="4" w:space="0" w:color="auto"/>
            </w:tcBorders>
          </w:tcPr>
          <w:p w:rsidR="00387EDC" w:rsidRPr="00F974A7" w:rsidRDefault="00387EDC" w:rsidP="005D1D55">
            <w:pPr>
              <w:widowControl w:val="0"/>
              <w:autoSpaceDE w:val="0"/>
              <w:autoSpaceDN w:val="0"/>
              <w:adjustRightInd w:val="0"/>
              <w:ind w:firstLine="0"/>
              <w:rPr>
                <w:rFonts w:ascii="PT Astra Serif" w:eastAsiaTheme="minorEastAsia" w:hAnsi="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387EDC" w:rsidRPr="00F974A7" w:rsidRDefault="00387EDC" w:rsidP="005D1D55">
            <w:pPr>
              <w:widowControl w:val="0"/>
              <w:autoSpaceDE w:val="0"/>
              <w:autoSpaceDN w:val="0"/>
              <w:adjustRightInd w:val="0"/>
              <w:ind w:firstLine="0"/>
              <w:rPr>
                <w:rFonts w:ascii="PT Astra Serif" w:eastAsiaTheme="minorEastAsia" w:hAnsi="PT Astra Serif"/>
                <w:sz w:val="24"/>
                <w:szCs w:val="24"/>
              </w:rPr>
            </w:pPr>
          </w:p>
        </w:tc>
        <w:tc>
          <w:tcPr>
            <w:tcW w:w="1559" w:type="dxa"/>
            <w:tcBorders>
              <w:top w:val="single" w:sz="4" w:space="0" w:color="auto"/>
              <w:left w:val="single" w:sz="4" w:space="0" w:color="auto"/>
              <w:bottom w:val="single" w:sz="4" w:space="0" w:color="auto"/>
              <w:right w:val="single" w:sz="4" w:space="0" w:color="auto"/>
            </w:tcBorders>
          </w:tcPr>
          <w:p w:rsidR="00387EDC" w:rsidRPr="00F974A7" w:rsidRDefault="00387EDC" w:rsidP="005D1D55">
            <w:pPr>
              <w:widowControl w:val="0"/>
              <w:autoSpaceDE w:val="0"/>
              <w:autoSpaceDN w:val="0"/>
              <w:adjustRightInd w:val="0"/>
              <w:ind w:firstLine="0"/>
              <w:rPr>
                <w:rFonts w:ascii="PT Astra Serif" w:eastAsiaTheme="minorEastAsia" w:hAnsi="PT Astra Serif"/>
                <w:sz w:val="24"/>
                <w:szCs w:val="24"/>
              </w:rPr>
            </w:pPr>
          </w:p>
        </w:tc>
      </w:tr>
      <w:tr w:rsidR="00C8610D" w:rsidRPr="00F974A7" w:rsidTr="00387EDC">
        <w:tc>
          <w:tcPr>
            <w:tcW w:w="1905" w:type="dxa"/>
            <w:vMerge w:val="restart"/>
            <w:tcBorders>
              <w:top w:val="single" w:sz="4" w:space="0" w:color="auto"/>
              <w:left w:val="single" w:sz="4" w:space="0" w:color="auto"/>
              <w:right w:val="single" w:sz="4" w:space="0" w:color="auto"/>
            </w:tcBorders>
          </w:tcPr>
          <w:p w:rsidR="00387EDC" w:rsidRPr="00F974A7" w:rsidRDefault="00A02924" w:rsidP="00F974A7">
            <w:pPr>
              <w:widowControl w:val="0"/>
              <w:autoSpaceDE w:val="0"/>
              <w:autoSpaceDN w:val="0"/>
              <w:adjustRightInd w:val="0"/>
              <w:ind w:firstLine="0"/>
              <w:rPr>
                <w:rFonts w:ascii="PT Astra Serif" w:eastAsiaTheme="minorEastAsia" w:hAnsi="PT Astra Serif"/>
                <w:sz w:val="24"/>
                <w:szCs w:val="24"/>
              </w:rPr>
            </w:pPr>
            <w:r w:rsidRPr="00F974A7">
              <w:rPr>
                <w:rFonts w:ascii="PT Astra Serif" w:eastAsiaTheme="minorEastAsia" w:hAnsi="PT Astra Serif"/>
                <w:sz w:val="24"/>
                <w:szCs w:val="24"/>
              </w:rPr>
              <w:t>Цель №</w:t>
            </w:r>
            <w:r w:rsidR="00387EDC" w:rsidRPr="00F974A7">
              <w:rPr>
                <w:rFonts w:ascii="PT Astra Serif" w:eastAsiaTheme="minorEastAsia" w:hAnsi="PT Astra Serif"/>
                <w:sz w:val="24"/>
                <w:szCs w:val="24"/>
              </w:rPr>
              <w:t xml:space="preserve"> (описание)</w:t>
            </w:r>
          </w:p>
        </w:tc>
        <w:tc>
          <w:tcPr>
            <w:tcW w:w="3402" w:type="dxa"/>
            <w:tcBorders>
              <w:top w:val="single" w:sz="4" w:space="0" w:color="auto"/>
              <w:left w:val="single" w:sz="4" w:space="0" w:color="auto"/>
              <w:bottom w:val="single" w:sz="4" w:space="0" w:color="auto"/>
              <w:right w:val="single" w:sz="4" w:space="0" w:color="auto"/>
            </w:tcBorders>
          </w:tcPr>
          <w:p w:rsidR="00387EDC" w:rsidRPr="00F974A7" w:rsidRDefault="00A02924" w:rsidP="00F974A7">
            <w:pPr>
              <w:widowControl w:val="0"/>
              <w:autoSpaceDE w:val="0"/>
              <w:autoSpaceDN w:val="0"/>
              <w:adjustRightInd w:val="0"/>
              <w:ind w:firstLine="0"/>
              <w:rPr>
                <w:rFonts w:ascii="PT Astra Serif" w:eastAsiaTheme="minorEastAsia" w:hAnsi="PT Astra Serif"/>
                <w:sz w:val="24"/>
                <w:szCs w:val="24"/>
              </w:rPr>
            </w:pPr>
            <w:r w:rsidRPr="00F974A7">
              <w:rPr>
                <w:rFonts w:ascii="PT Astra Serif" w:eastAsiaTheme="minorEastAsia" w:hAnsi="PT Astra Serif"/>
                <w:sz w:val="24"/>
                <w:szCs w:val="24"/>
              </w:rPr>
              <w:t>Индикатор №</w:t>
            </w:r>
            <w:r w:rsidR="00F974A7">
              <w:rPr>
                <w:rFonts w:ascii="PT Astra Serif" w:eastAsiaTheme="minorEastAsia" w:hAnsi="PT Astra Serif"/>
                <w:sz w:val="24"/>
                <w:szCs w:val="24"/>
              </w:rPr>
              <w:t xml:space="preserve"> </w:t>
            </w:r>
            <w:r w:rsidR="00387EDC" w:rsidRPr="00F974A7">
              <w:rPr>
                <w:rFonts w:ascii="PT Astra Serif" w:eastAsiaTheme="minorEastAsia" w:hAnsi="PT Astra Serif"/>
                <w:sz w:val="24"/>
                <w:szCs w:val="24"/>
              </w:rPr>
              <w:t>1 (описание)</w:t>
            </w:r>
          </w:p>
        </w:tc>
        <w:tc>
          <w:tcPr>
            <w:tcW w:w="1276" w:type="dxa"/>
            <w:tcBorders>
              <w:top w:val="single" w:sz="4" w:space="0" w:color="auto"/>
              <w:left w:val="single" w:sz="4" w:space="0" w:color="auto"/>
              <w:bottom w:val="single" w:sz="4" w:space="0" w:color="auto"/>
              <w:right w:val="single" w:sz="4" w:space="0" w:color="auto"/>
            </w:tcBorders>
          </w:tcPr>
          <w:p w:rsidR="00387EDC" w:rsidRPr="00F974A7" w:rsidRDefault="00387EDC" w:rsidP="005D1D55">
            <w:pPr>
              <w:widowControl w:val="0"/>
              <w:autoSpaceDE w:val="0"/>
              <w:autoSpaceDN w:val="0"/>
              <w:adjustRightInd w:val="0"/>
              <w:ind w:firstLine="0"/>
              <w:rPr>
                <w:rFonts w:ascii="PT Astra Serif" w:eastAsiaTheme="minorEastAsia" w:hAnsi="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387EDC" w:rsidRPr="00F974A7" w:rsidRDefault="00387EDC" w:rsidP="005D1D55">
            <w:pPr>
              <w:widowControl w:val="0"/>
              <w:autoSpaceDE w:val="0"/>
              <w:autoSpaceDN w:val="0"/>
              <w:adjustRightInd w:val="0"/>
              <w:ind w:firstLine="0"/>
              <w:rPr>
                <w:rFonts w:ascii="PT Astra Serif" w:eastAsiaTheme="minorEastAsia" w:hAnsi="PT Astra Serif"/>
                <w:sz w:val="24"/>
                <w:szCs w:val="24"/>
              </w:rPr>
            </w:pPr>
          </w:p>
        </w:tc>
        <w:tc>
          <w:tcPr>
            <w:tcW w:w="1559" w:type="dxa"/>
            <w:tcBorders>
              <w:top w:val="single" w:sz="4" w:space="0" w:color="auto"/>
              <w:left w:val="single" w:sz="4" w:space="0" w:color="auto"/>
              <w:bottom w:val="single" w:sz="4" w:space="0" w:color="auto"/>
              <w:right w:val="single" w:sz="4" w:space="0" w:color="auto"/>
            </w:tcBorders>
          </w:tcPr>
          <w:p w:rsidR="00387EDC" w:rsidRPr="00F974A7" w:rsidRDefault="00387EDC" w:rsidP="005D1D55">
            <w:pPr>
              <w:widowControl w:val="0"/>
              <w:autoSpaceDE w:val="0"/>
              <w:autoSpaceDN w:val="0"/>
              <w:adjustRightInd w:val="0"/>
              <w:ind w:firstLine="0"/>
              <w:rPr>
                <w:rFonts w:ascii="PT Astra Serif" w:eastAsiaTheme="minorEastAsia" w:hAnsi="PT Astra Serif"/>
                <w:sz w:val="24"/>
                <w:szCs w:val="24"/>
              </w:rPr>
            </w:pPr>
          </w:p>
        </w:tc>
      </w:tr>
      <w:tr w:rsidR="00387EDC" w:rsidRPr="00F974A7" w:rsidTr="00387EDC">
        <w:tc>
          <w:tcPr>
            <w:tcW w:w="1905" w:type="dxa"/>
            <w:vMerge/>
            <w:tcBorders>
              <w:left w:val="single" w:sz="4" w:space="0" w:color="auto"/>
              <w:bottom w:val="single" w:sz="4" w:space="0" w:color="auto"/>
              <w:right w:val="single" w:sz="4" w:space="0" w:color="auto"/>
            </w:tcBorders>
          </w:tcPr>
          <w:p w:rsidR="00387EDC" w:rsidRPr="00F974A7" w:rsidRDefault="00387EDC" w:rsidP="005D1D55">
            <w:pPr>
              <w:widowControl w:val="0"/>
              <w:autoSpaceDE w:val="0"/>
              <w:autoSpaceDN w:val="0"/>
              <w:adjustRightInd w:val="0"/>
              <w:ind w:firstLine="0"/>
              <w:rPr>
                <w:rFonts w:ascii="PT Astra Serif" w:eastAsiaTheme="minorEastAsia" w:hAnsi="PT Astra Serif"/>
                <w:sz w:val="24"/>
                <w:szCs w:val="24"/>
              </w:rPr>
            </w:pPr>
          </w:p>
        </w:tc>
        <w:tc>
          <w:tcPr>
            <w:tcW w:w="3402" w:type="dxa"/>
            <w:tcBorders>
              <w:top w:val="single" w:sz="4" w:space="0" w:color="auto"/>
              <w:left w:val="single" w:sz="4" w:space="0" w:color="auto"/>
              <w:bottom w:val="single" w:sz="4" w:space="0" w:color="auto"/>
              <w:right w:val="single" w:sz="4" w:space="0" w:color="auto"/>
            </w:tcBorders>
          </w:tcPr>
          <w:p w:rsidR="00387EDC" w:rsidRPr="00F974A7" w:rsidRDefault="00A02924" w:rsidP="00832536">
            <w:pPr>
              <w:widowControl w:val="0"/>
              <w:autoSpaceDE w:val="0"/>
              <w:autoSpaceDN w:val="0"/>
              <w:adjustRightInd w:val="0"/>
              <w:ind w:firstLine="0"/>
              <w:rPr>
                <w:rFonts w:ascii="PT Astra Serif" w:eastAsiaTheme="minorEastAsia" w:hAnsi="PT Astra Serif"/>
                <w:sz w:val="24"/>
                <w:szCs w:val="24"/>
              </w:rPr>
            </w:pPr>
            <w:r w:rsidRPr="00F974A7">
              <w:rPr>
                <w:rFonts w:ascii="PT Astra Serif" w:eastAsiaTheme="minorEastAsia" w:hAnsi="PT Astra Serif"/>
                <w:sz w:val="24"/>
                <w:szCs w:val="24"/>
              </w:rPr>
              <w:t>Индикатор №.№</w:t>
            </w:r>
            <w:r w:rsidR="00387EDC" w:rsidRPr="00F974A7">
              <w:rPr>
                <w:rFonts w:ascii="PT Astra Serif" w:eastAsiaTheme="minorEastAsia" w:hAnsi="PT Astra Serif"/>
                <w:sz w:val="24"/>
                <w:szCs w:val="24"/>
              </w:rPr>
              <w:t xml:space="preserve"> (описание)</w:t>
            </w:r>
          </w:p>
        </w:tc>
        <w:tc>
          <w:tcPr>
            <w:tcW w:w="1276" w:type="dxa"/>
            <w:tcBorders>
              <w:top w:val="single" w:sz="4" w:space="0" w:color="auto"/>
              <w:left w:val="single" w:sz="4" w:space="0" w:color="auto"/>
              <w:bottom w:val="single" w:sz="4" w:space="0" w:color="auto"/>
              <w:right w:val="single" w:sz="4" w:space="0" w:color="auto"/>
            </w:tcBorders>
          </w:tcPr>
          <w:p w:rsidR="00387EDC" w:rsidRPr="00F974A7" w:rsidRDefault="00387EDC" w:rsidP="005D1D55">
            <w:pPr>
              <w:widowControl w:val="0"/>
              <w:autoSpaceDE w:val="0"/>
              <w:autoSpaceDN w:val="0"/>
              <w:adjustRightInd w:val="0"/>
              <w:ind w:firstLine="0"/>
              <w:rPr>
                <w:rFonts w:ascii="PT Astra Serif" w:eastAsiaTheme="minorEastAsia" w:hAnsi="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387EDC" w:rsidRPr="00F974A7" w:rsidRDefault="00387EDC" w:rsidP="005D1D55">
            <w:pPr>
              <w:widowControl w:val="0"/>
              <w:autoSpaceDE w:val="0"/>
              <w:autoSpaceDN w:val="0"/>
              <w:adjustRightInd w:val="0"/>
              <w:ind w:firstLine="0"/>
              <w:rPr>
                <w:rFonts w:ascii="PT Astra Serif" w:eastAsiaTheme="minorEastAsia" w:hAnsi="PT Astra Serif"/>
                <w:sz w:val="24"/>
                <w:szCs w:val="24"/>
              </w:rPr>
            </w:pPr>
          </w:p>
        </w:tc>
        <w:tc>
          <w:tcPr>
            <w:tcW w:w="1559" w:type="dxa"/>
            <w:tcBorders>
              <w:top w:val="single" w:sz="4" w:space="0" w:color="auto"/>
              <w:left w:val="single" w:sz="4" w:space="0" w:color="auto"/>
              <w:bottom w:val="single" w:sz="4" w:space="0" w:color="auto"/>
              <w:right w:val="single" w:sz="4" w:space="0" w:color="auto"/>
            </w:tcBorders>
          </w:tcPr>
          <w:p w:rsidR="00387EDC" w:rsidRPr="00F974A7" w:rsidRDefault="00387EDC" w:rsidP="005D1D55">
            <w:pPr>
              <w:widowControl w:val="0"/>
              <w:autoSpaceDE w:val="0"/>
              <w:autoSpaceDN w:val="0"/>
              <w:adjustRightInd w:val="0"/>
              <w:ind w:firstLine="0"/>
              <w:rPr>
                <w:rFonts w:ascii="PT Astra Serif" w:eastAsiaTheme="minorEastAsia" w:hAnsi="PT Astra Serif"/>
                <w:sz w:val="24"/>
                <w:szCs w:val="24"/>
              </w:rPr>
            </w:pPr>
          </w:p>
        </w:tc>
      </w:tr>
    </w:tbl>
    <w:p w:rsidR="003D63A7" w:rsidRPr="00F974A7" w:rsidRDefault="003D63A7" w:rsidP="00047BB8">
      <w:pPr>
        <w:ind w:firstLine="540"/>
        <w:jc w:val="both"/>
        <w:rPr>
          <w:rFonts w:ascii="PT Astra Serif" w:hAnsi="PT Astra Serif"/>
          <w:szCs w:val="26"/>
        </w:rPr>
      </w:pPr>
    </w:p>
    <w:p w:rsidR="003D63A7" w:rsidRPr="00F974A7" w:rsidRDefault="003D63A7" w:rsidP="00F974A7">
      <w:pPr>
        <w:jc w:val="both"/>
        <w:rPr>
          <w:rFonts w:ascii="PT Astra Serif" w:hAnsi="PT Astra Serif"/>
          <w:szCs w:val="26"/>
        </w:rPr>
      </w:pPr>
      <w:r w:rsidRPr="00F974A7">
        <w:rPr>
          <w:rFonts w:ascii="PT Astra Serif" w:hAnsi="PT Astra Serif"/>
          <w:szCs w:val="26"/>
        </w:rPr>
        <w:t xml:space="preserve">Информация о методах </w:t>
      </w:r>
      <w:proofErr w:type="gramStart"/>
      <w:r w:rsidRPr="00F974A7">
        <w:rPr>
          <w:rFonts w:ascii="PT Astra Serif" w:hAnsi="PT Astra Serif"/>
          <w:szCs w:val="26"/>
        </w:rPr>
        <w:t>расчета индикаторов достижения целей предлагаемого правового регулирования</w:t>
      </w:r>
      <w:proofErr w:type="gramEnd"/>
      <w:r w:rsidR="005834BF" w:rsidRPr="00F974A7">
        <w:rPr>
          <w:rFonts w:ascii="PT Astra Serif" w:hAnsi="PT Astra Serif"/>
          <w:szCs w:val="26"/>
        </w:rPr>
        <w:t xml:space="preserve"> и</w:t>
      </w:r>
      <w:r w:rsidR="009A139D" w:rsidRPr="00F974A7">
        <w:rPr>
          <w:rFonts w:ascii="PT Astra Serif" w:hAnsi="PT Astra Serif"/>
          <w:szCs w:val="26"/>
        </w:rPr>
        <w:t xml:space="preserve"> </w:t>
      </w:r>
      <w:r w:rsidRPr="00F974A7">
        <w:rPr>
          <w:rFonts w:ascii="PT Astra Serif" w:hAnsi="PT Astra Serif"/>
          <w:szCs w:val="26"/>
        </w:rPr>
        <w:t>источник</w:t>
      </w:r>
      <w:r w:rsidR="005834BF" w:rsidRPr="00F974A7">
        <w:rPr>
          <w:rFonts w:ascii="PT Astra Serif" w:hAnsi="PT Astra Serif"/>
          <w:szCs w:val="26"/>
        </w:rPr>
        <w:t>ах</w:t>
      </w:r>
      <w:r w:rsidRPr="00F974A7">
        <w:rPr>
          <w:rFonts w:ascii="PT Astra Serif" w:hAnsi="PT Astra Serif"/>
          <w:szCs w:val="26"/>
        </w:rPr>
        <w:t xml:space="preserve"> информации для</w:t>
      </w:r>
      <w:r w:rsidR="009A139D" w:rsidRPr="00F974A7">
        <w:rPr>
          <w:rFonts w:ascii="PT Astra Serif" w:hAnsi="PT Astra Serif"/>
          <w:szCs w:val="26"/>
        </w:rPr>
        <w:t xml:space="preserve"> </w:t>
      </w:r>
      <w:r w:rsidR="005834BF" w:rsidRPr="00F974A7">
        <w:rPr>
          <w:rFonts w:ascii="PT Astra Serif" w:hAnsi="PT Astra Serif"/>
          <w:szCs w:val="26"/>
        </w:rPr>
        <w:t xml:space="preserve">их </w:t>
      </w:r>
      <w:r w:rsidRPr="00F974A7">
        <w:rPr>
          <w:rFonts w:ascii="PT Astra Serif" w:hAnsi="PT Astra Serif"/>
          <w:szCs w:val="26"/>
        </w:rPr>
        <w:t>расчет</w:t>
      </w:r>
      <w:r w:rsidR="009A139D" w:rsidRPr="00F974A7">
        <w:rPr>
          <w:rFonts w:ascii="PT Astra Serif" w:hAnsi="PT Astra Serif"/>
          <w:szCs w:val="26"/>
        </w:rPr>
        <w:t>ов</w:t>
      </w:r>
      <w:r w:rsidRPr="00F974A7">
        <w:rPr>
          <w:rFonts w:ascii="PT Astra Serif" w:hAnsi="PT Astra Serif"/>
          <w:szCs w:val="26"/>
        </w:rPr>
        <w:t>, о</w:t>
      </w:r>
      <w:r w:rsidR="00773C24" w:rsidRPr="00F974A7">
        <w:rPr>
          <w:rFonts w:ascii="PT Astra Serif" w:hAnsi="PT Astra Serif"/>
          <w:szCs w:val="26"/>
        </w:rPr>
        <w:t xml:space="preserve"> периодичности</w:t>
      </w:r>
      <w:r w:rsidRPr="00F974A7">
        <w:rPr>
          <w:rFonts w:ascii="PT Astra Serif" w:hAnsi="PT Astra Serif"/>
          <w:szCs w:val="26"/>
        </w:rPr>
        <w:t xml:space="preserve"> </w:t>
      </w:r>
      <w:r w:rsidR="00773C24" w:rsidRPr="00F974A7">
        <w:rPr>
          <w:rFonts w:ascii="PT Astra Serif" w:hAnsi="PT Astra Serif"/>
          <w:szCs w:val="26"/>
        </w:rPr>
        <w:t xml:space="preserve">мониторинга </w:t>
      </w:r>
      <w:r w:rsidRPr="00F974A7">
        <w:rPr>
          <w:rFonts w:ascii="PT Astra Serif" w:hAnsi="PT Astra Serif"/>
          <w:szCs w:val="26"/>
        </w:rPr>
        <w:t xml:space="preserve">достижения </w:t>
      </w:r>
      <w:r w:rsidR="00B25581" w:rsidRPr="00F974A7">
        <w:rPr>
          <w:rFonts w:ascii="PT Astra Serif" w:hAnsi="PT Astra Serif"/>
          <w:szCs w:val="26"/>
        </w:rPr>
        <w:t>цели (</w:t>
      </w:r>
      <w:r w:rsidRPr="00F974A7">
        <w:rPr>
          <w:rFonts w:ascii="PT Astra Serif" w:hAnsi="PT Astra Serif"/>
          <w:szCs w:val="26"/>
        </w:rPr>
        <w:t>целей</w:t>
      </w:r>
      <w:r w:rsidR="00B25581" w:rsidRPr="00F974A7">
        <w:rPr>
          <w:rFonts w:ascii="PT Astra Serif" w:hAnsi="PT Astra Serif"/>
          <w:szCs w:val="26"/>
        </w:rPr>
        <w:t>)</w:t>
      </w:r>
      <w:r w:rsidRPr="00F974A7">
        <w:rPr>
          <w:rFonts w:ascii="PT Astra Serif" w:hAnsi="PT Astra Serif"/>
          <w:szCs w:val="26"/>
        </w:rPr>
        <w:t xml:space="preserve"> предлагаемого правового регулирования</w:t>
      </w:r>
      <w:r w:rsidR="008271F6" w:rsidRPr="00F974A7">
        <w:rPr>
          <w:rFonts w:ascii="PT Astra Serif" w:hAnsi="PT Astra Serif"/>
          <w:szCs w:val="26"/>
        </w:rPr>
        <w:t xml:space="preserve"> и оценке затрат на его проведение</w:t>
      </w:r>
      <w:r w:rsidR="00773C24" w:rsidRPr="00F974A7">
        <w:rPr>
          <w:rFonts w:ascii="PT Astra Serif" w:hAnsi="PT Astra Serif"/>
          <w:szCs w:val="26"/>
        </w:rPr>
        <w:t>: __________________</w:t>
      </w:r>
    </w:p>
    <w:p w:rsidR="003D63A7" w:rsidRPr="00F974A7" w:rsidRDefault="003D63A7" w:rsidP="00F974A7">
      <w:pPr>
        <w:ind w:firstLine="0"/>
        <w:jc w:val="both"/>
        <w:rPr>
          <w:rFonts w:ascii="PT Astra Serif" w:hAnsi="PT Astra Serif"/>
          <w:szCs w:val="26"/>
        </w:rPr>
      </w:pPr>
      <w:r w:rsidRPr="00F974A7">
        <w:rPr>
          <w:rFonts w:ascii="PT Astra Serif" w:hAnsi="PT Astra Serif"/>
          <w:szCs w:val="26"/>
        </w:rPr>
        <w:t>_______________________________________</w:t>
      </w:r>
      <w:r w:rsidR="00F974A7">
        <w:rPr>
          <w:rFonts w:ascii="PT Astra Serif" w:hAnsi="PT Astra Serif"/>
          <w:szCs w:val="26"/>
        </w:rPr>
        <w:t>______</w:t>
      </w:r>
      <w:r w:rsidRPr="00F974A7">
        <w:rPr>
          <w:rFonts w:ascii="PT Astra Serif" w:hAnsi="PT Astra Serif"/>
          <w:szCs w:val="26"/>
        </w:rPr>
        <w:t>________________________</w:t>
      </w:r>
    </w:p>
    <w:p w:rsidR="003D63A7" w:rsidRPr="00F974A7" w:rsidRDefault="003D63A7" w:rsidP="00047BB8">
      <w:pPr>
        <w:ind w:firstLine="540"/>
        <w:jc w:val="both"/>
        <w:rPr>
          <w:rFonts w:ascii="PT Astra Serif" w:hAnsi="PT Astra Serif"/>
          <w:szCs w:val="26"/>
        </w:rPr>
      </w:pPr>
    </w:p>
    <w:p w:rsidR="002069E2" w:rsidRPr="00F974A7" w:rsidRDefault="000D2187" w:rsidP="00F974A7">
      <w:pPr>
        <w:jc w:val="both"/>
        <w:rPr>
          <w:rFonts w:ascii="PT Astra Serif" w:hAnsi="PT Astra Serif"/>
          <w:szCs w:val="26"/>
        </w:rPr>
      </w:pPr>
      <w:r w:rsidRPr="00F974A7">
        <w:rPr>
          <w:rFonts w:ascii="PT Astra Serif" w:hAnsi="PT Astra Serif"/>
          <w:szCs w:val="26"/>
        </w:rPr>
        <w:t>11</w:t>
      </w:r>
      <w:r w:rsidR="00196A9E" w:rsidRPr="00F974A7">
        <w:rPr>
          <w:rFonts w:ascii="PT Astra Serif" w:hAnsi="PT Astra Serif"/>
          <w:szCs w:val="26"/>
        </w:rPr>
        <w:t>.</w:t>
      </w:r>
      <w:r w:rsidR="00F974A7">
        <w:rPr>
          <w:rFonts w:ascii="PT Astra Serif" w:hAnsi="PT Astra Serif"/>
          <w:szCs w:val="26"/>
        </w:rPr>
        <w:t> </w:t>
      </w:r>
      <w:r w:rsidR="00196A9E" w:rsidRPr="00F974A7">
        <w:rPr>
          <w:rFonts w:ascii="PT Astra Serif" w:hAnsi="PT Astra Serif"/>
          <w:szCs w:val="26"/>
        </w:rPr>
        <w:t xml:space="preserve">Сведения, касающиеся оценки воздействия правового регулирования </w:t>
      </w:r>
      <w:r w:rsidR="00F974A7">
        <w:rPr>
          <w:rFonts w:ascii="PT Astra Serif" w:hAnsi="PT Astra Serif"/>
          <w:szCs w:val="26"/>
        </w:rPr>
        <w:br/>
      </w:r>
      <w:r w:rsidR="00196A9E" w:rsidRPr="00F974A7">
        <w:rPr>
          <w:rFonts w:ascii="PT Astra Serif" w:hAnsi="PT Astra Serif"/>
          <w:szCs w:val="26"/>
        </w:rPr>
        <w:t>на состояние конкуренции: _______________________________________________</w:t>
      </w:r>
    </w:p>
    <w:p w:rsidR="00196A9E" w:rsidRPr="00F974A7" w:rsidRDefault="00196A9E" w:rsidP="00F974A7">
      <w:pPr>
        <w:ind w:firstLine="0"/>
        <w:jc w:val="both"/>
        <w:rPr>
          <w:rFonts w:ascii="PT Astra Serif" w:hAnsi="PT Astra Serif"/>
          <w:szCs w:val="26"/>
        </w:rPr>
      </w:pPr>
      <w:r w:rsidRPr="00F974A7">
        <w:rPr>
          <w:rFonts w:ascii="PT Astra Serif" w:hAnsi="PT Astra Serif"/>
          <w:szCs w:val="26"/>
        </w:rPr>
        <w:t>____________________</w:t>
      </w:r>
      <w:r w:rsidR="00F974A7">
        <w:rPr>
          <w:rFonts w:ascii="PT Astra Serif" w:hAnsi="PT Astra Serif"/>
          <w:szCs w:val="26"/>
        </w:rPr>
        <w:t>____</w:t>
      </w:r>
      <w:r w:rsidRPr="00F974A7">
        <w:rPr>
          <w:rFonts w:ascii="PT Astra Serif" w:hAnsi="PT Astra Serif"/>
          <w:szCs w:val="26"/>
        </w:rPr>
        <w:t>_____________________________________________</w:t>
      </w:r>
    </w:p>
    <w:p w:rsidR="004A2EED" w:rsidRPr="00F974A7" w:rsidRDefault="004A2EED" w:rsidP="00047BB8">
      <w:pPr>
        <w:ind w:firstLine="540"/>
        <w:jc w:val="both"/>
        <w:rPr>
          <w:rFonts w:ascii="PT Astra Serif" w:hAnsi="PT Astra Serif"/>
          <w:szCs w:val="26"/>
        </w:rPr>
      </w:pPr>
    </w:p>
    <w:p w:rsidR="00047BB8" w:rsidRPr="00F974A7" w:rsidRDefault="00797ED5" w:rsidP="00F974A7">
      <w:pPr>
        <w:jc w:val="both"/>
        <w:rPr>
          <w:rFonts w:ascii="PT Astra Serif" w:hAnsi="PT Astra Serif"/>
          <w:szCs w:val="26"/>
        </w:rPr>
      </w:pPr>
      <w:r w:rsidRPr="00F974A7">
        <w:rPr>
          <w:rFonts w:ascii="PT Astra Serif" w:hAnsi="PT Astra Serif"/>
          <w:szCs w:val="26"/>
        </w:rPr>
        <w:t>1</w:t>
      </w:r>
      <w:r w:rsidR="004A2EED" w:rsidRPr="00F974A7">
        <w:rPr>
          <w:rFonts w:ascii="PT Astra Serif" w:hAnsi="PT Astra Serif"/>
          <w:szCs w:val="26"/>
        </w:rPr>
        <w:t>2</w:t>
      </w:r>
      <w:r w:rsidRPr="00F974A7">
        <w:rPr>
          <w:rFonts w:ascii="PT Astra Serif" w:hAnsi="PT Astra Serif"/>
          <w:szCs w:val="26"/>
        </w:rPr>
        <w:t>.</w:t>
      </w:r>
      <w:r w:rsidR="00F974A7">
        <w:rPr>
          <w:rFonts w:ascii="PT Astra Serif" w:hAnsi="PT Astra Serif"/>
          <w:szCs w:val="26"/>
        </w:rPr>
        <w:t> </w:t>
      </w:r>
      <w:r w:rsidRPr="00F974A7">
        <w:rPr>
          <w:rFonts w:ascii="PT Astra Serif" w:hAnsi="PT Astra Serif"/>
          <w:szCs w:val="26"/>
        </w:rPr>
        <w:t>Пред</w:t>
      </w:r>
      <w:r w:rsidR="00016077" w:rsidRPr="00F974A7">
        <w:rPr>
          <w:rFonts w:ascii="PT Astra Serif" w:hAnsi="PT Astra Serif"/>
          <w:szCs w:val="26"/>
        </w:rPr>
        <w:t>полагаемая</w:t>
      </w:r>
      <w:r w:rsidRPr="00F974A7">
        <w:rPr>
          <w:rFonts w:ascii="PT Astra Serif" w:hAnsi="PT Astra Serif"/>
          <w:szCs w:val="26"/>
        </w:rPr>
        <w:t xml:space="preserve"> дата вступления в силу нормативного правового акта</w:t>
      </w:r>
      <w:r w:rsidR="008C5A2C" w:rsidRPr="00F974A7">
        <w:rPr>
          <w:rFonts w:ascii="PT Astra Serif" w:hAnsi="PT Astra Serif"/>
          <w:szCs w:val="26"/>
        </w:rPr>
        <w:t xml:space="preserve"> Томской области</w:t>
      </w:r>
      <w:r w:rsidRPr="00F974A7">
        <w:rPr>
          <w:rFonts w:ascii="PT Astra Serif" w:hAnsi="PT Astra Serif"/>
          <w:szCs w:val="26"/>
        </w:rPr>
        <w:t>, необходимость установления переходного периода и (или) отсрочки вступления в силу нормативного правового акта</w:t>
      </w:r>
      <w:r w:rsidR="00CC3E28" w:rsidRPr="00F974A7">
        <w:rPr>
          <w:rFonts w:ascii="PT Astra Serif" w:hAnsi="PT Astra Serif"/>
          <w:szCs w:val="26"/>
        </w:rPr>
        <w:t xml:space="preserve"> Томской области</w:t>
      </w:r>
      <w:r w:rsidRPr="00F974A7">
        <w:rPr>
          <w:rFonts w:ascii="PT Astra Serif" w:hAnsi="PT Astra Serif"/>
          <w:szCs w:val="26"/>
        </w:rPr>
        <w:t xml:space="preserve"> либо необходимость распространения предлагаемого правового регулирования на ранее возникшие отношения</w:t>
      </w:r>
      <w:r w:rsidR="00047BB8" w:rsidRPr="00F974A7">
        <w:rPr>
          <w:rFonts w:ascii="PT Astra Serif" w:hAnsi="PT Astra Serif"/>
          <w:szCs w:val="26"/>
        </w:rPr>
        <w:t xml:space="preserve">. </w:t>
      </w:r>
    </w:p>
    <w:p w:rsidR="004562D6" w:rsidRPr="00F974A7" w:rsidRDefault="00EF7575" w:rsidP="0047131E">
      <w:pPr>
        <w:jc w:val="both"/>
        <w:rPr>
          <w:rFonts w:ascii="PT Astra Serif" w:hAnsi="PT Astra Serif"/>
          <w:szCs w:val="26"/>
        </w:rPr>
      </w:pPr>
      <w:r w:rsidRPr="00F974A7">
        <w:rPr>
          <w:rFonts w:ascii="PT Astra Serif" w:hAnsi="PT Astra Serif"/>
          <w:szCs w:val="26"/>
        </w:rPr>
        <w:t>1</w:t>
      </w:r>
      <w:r w:rsidR="004A2EED" w:rsidRPr="00F974A7">
        <w:rPr>
          <w:rFonts w:ascii="PT Astra Serif" w:hAnsi="PT Astra Serif"/>
          <w:szCs w:val="26"/>
        </w:rPr>
        <w:t>2</w:t>
      </w:r>
      <w:r w:rsidR="00797ED5" w:rsidRPr="00F974A7">
        <w:rPr>
          <w:rFonts w:ascii="PT Astra Serif" w:hAnsi="PT Astra Serif"/>
          <w:szCs w:val="26"/>
        </w:rPr>
        <w:t>.1.</w:t>
      </w:r>
      <w:r w:rsidR="0047131E">
        <w:rPr>
          <w:rFonts w:ascii="PT Astra Serif" w:hAnsi="PT Astra Serif"/>
          <w:szCs w:val="26"/>
        </w:rPr>
        <w:t> </w:t>
      </w:r>
      <w:r w:rsidR="00797ED5" w:rsidRPr="00F974A7">
        <w:rPr>
          <w:rFonts w:ascii="PT Astra Serif" w:hAnsi="PT Astra Serif"/>
          <w:szCs w:val="26"/>
        </w:rPr>
        <w:t>Предполагаемая дата вступления в силу нормативного правового акта</w:t>
      </w:r>
      <w:r w:rsidR="008C5A2C" w:rsidRPr="00F974A7">
        <w:rPr>
          <w:rFonts w:ascii="PT Astra Serif" w:hAnsi="PT Astra Serif"/>
          <w:szCs w:val="26"/>
        </w:rPr>
        <w:t xml:space="preserve"> Томской области</w:t>
      </w:r>
      <w:r w:rsidR="004562D6" w:rsidRPr="00F974A7">
        <w:rPr>
          <w:rFonts w:ascii="PT Astra Serif" w:hAnsi="PT Astra Serif"/>
          <w:szCs w:val="26"/>
        </w:rPr>
        <w:t>:</w:t>
      </w:r>
      <w:r w:rsidR="008C5A2C" w:rsidRPr="00F974A7">
        <w:rPr>
          <w:rFonts w:ascii="PT Astra Serif" w:hAnsi="PT Astra Serif"/>
          <w:szCs w:val="26"/>
        </w:rPr>
        <w:t xml:space="preserve"> </w:t>
      </w:r>
      <w:r w:rsidR="004562D6" w:rsidRPr="00F974A7">
        <w:rPr>
          <w:rFonts w:ascii="PT Astra Serif" w:hAnsi="PT Astra Serif"/>
          <w:szCs w:val="26"/>
        </w:rPr>
        <w:t>_________________________</w:t>
      </w:r>
    </w:p>
    <w:p w:rsidR="004562D6" w:rsidRPr="0047131E" w:rsidRDefault="004562D6" w:rsidP="004562D6">
      <w:pPr>
        <w:ind w:firstLine="540"/>
        <w:jc w:val="both"/>
        <w:rPr>
          <w:rFonts w:ascii="PT Astra Serif" w:hAnsi="PT Astra Serif"/>
          <w:sz w:val="20"/>
        </w:rPr>
      </w:pPr>
      <w:r w:rsidRPr="0047131E">
        <w:rPr>
          <w:rFonts w:ascii="PT Astra Serif" w:hAnsi="PT Astra Serif"/>
          <w:sz w:val="20"/>
        </w:rPr>
        <w:t xml:space="preserve">      </w:t>
      </w:r>
      <w:r w:rsidR="008C5A2C" w:rsidRPr="0047131E">
        <w:rPr>
          <w:rFonts w:ascii="PT Astra Serif" w:hAnsi="PT Astra Serif"/>
          <w:sz w:val="20"/>
        </w:rPr>
        <w:t xml:space="preserve">                  </w:t>
      </w:r>
      <w:r w:rsidR="0047131E">
        <w:rPr>
          <w:rFonts w:ascii="PT Astra Serif" w:hAnsi="PT Astra Serif"/>
          <w:sz w:val="20"/>
        </w:rPr>
        <w:t xml:space="preserve">                      </w:t>
      </w:r>
      <w:r w:rsidR="008C5A2C" w:rsidRPr="0047131E">
        <w:rPr>
          <w:rFonts w:ascii="PT Astra Serif" w:hAnsi="PT Astra Serif"/>
          <w:sz w:val="20"/>
        </w:rPr>
        <w:t xml:space="preserve">    </w:t>
      </w:r>
      <w:r w:rsidRPr="0047131E">
        <w:rPr>
          <w:rFonts w:ascii="PT Astra Serif" w:hAnsi="PT Astra Serif"/>
          <w:sz w:val="20"/>
        </w:rPr>
        <w:t xml:space="preserve"> (</w:t>
      </w:r>
      <w:r w:rsidR="00C617C0" w:rsidRPr="0047131E">
        <w:rPr>
          <w:rFonts w:ascii="PT Astra Serif" w:hAnsi="PT Astra Serif"/>
          <w:sz w:val="20"/>
        </w:rPr>
        <w:t>Ч</w:t>
      </w:r>
      <w:r w:rsidRPr="0047131E">
        <w:rPr>
          <w:rFonts w:ascii="PT Astra Serif" w:hAnsi="PT Astra Serif"/>
          <w:sz w:val="20"/>
        </w:rPr>
        <w:t xml:space="preserve">исло, месяц, год)  </w:t>
      </w:r>
    </w:p>
    <w:p w:rsidR="004562D6" w:rsidRPr="00F974A7" w:rsidRDefault="004562D6" w:rsidP="004562D6">
      <w:pPr>
        <w:ind w:firstLine="540"/>
        <w:jc w:val="both"/>
        <w:rPr>
          <w:rFonts w:ascii="PT Astra Serif" w:hAnsi="PT Astra Serif"/>
          <w:szCs w:val="26"/>
        </w:rPr>
      </w:pPr>
    </w:p>
    <w:p w:rsidR="00633663" w:rsidRPr="00F974A7" w:rsidRDefault="004A2EED" w:rsidP="0047131E">
      <w:pPr>
        <w:jc w:val="both"/>
        <w:rPr>
          <w:rFonts w:ascii="PT Astra Serif" w:hAnsi="PT Astra Serif"/>
          <w:szCs w:val="26"/>
        </w:rPr>
      </w:pPr>
      <w:r w:rsidRPr="00F974A7">
        <w:rPr>
          <w:rFonts w:ascii="PT Astra Serif" w:hAnsi="PT Astra Serif"/>
          <w:szCs w:val="26"/>
        </w:rPr>
        <w:t>12</w:t>
      </w:r>
      <w:r w:rsidR="00047BB8" w:rsidRPr="00F974A7">
        <w:rPr>
          <w:rFonts w:ascii="PT Astra Serif" w:hAnsi="PT Astra Serif"/>
          <w:szCs w:val="26"/>
        </w:rPr>
        <w:t>.</w:t>
      </w:r>
      <w:r w:rsidR="00797ED5" w:rsidRPr="00F974A7">
        <w:rPr>
          <w:rFonts w:ascii="PT Astra Serif" w:hAnsi="PT Astra Serif"/>
          <w:szCs w:val="26"/>
        </w:rPr>
        <w:t>2</w:t>
      </w:r>
      <w:r w:rsidR="00047BB8" w:rsidRPr="00F974A7">
        <w:rPr>
          <w:rFonts w:ascii="PT Astra Serif" w:hAnsi="PT Astra Serif"/>
          <w:szCs w:val="26"/>
        </w:rPr>
        <w:t>.</w:t>
      </w:r>
      <w:r w:rsidR="0047131E">
        <w:rPr>
          <w:rFonts w:ascii="PT Astra Serif" w:hAnsi="PT Astra Serif"/>
          <w:szCs w:val="26"/>
        </w:rPr>
        <w:t> </w:t>
      </w:r>
      <w:r w:rsidR="00047BB8" w:rsidRPr="00F974A7">
        <w:rPr>
          <w:rFonts w:ascii="PT Astra Serif" w:hAnsi="PT Astra Serif"/>
          <w:szCs w:val="26"/>
        </w:rPr>
        <w:t xml:space="preserve">Необходимость установления переходного периода и (или) отсрочки </w:t>
      </w:r>
      <w:r w:rsidR="00016077" w:rsidRPr="00F974A7">
        <w:rPr>
          <w:rFonts w:ascii="PT Astra Serif" w:hAnsi="PT Astra Serif"/>
          <w:szCs w:val="26"/>
        </w:rPr>
        <w:t xml:space="preserve">вступления в силу нормативного правового акта Томской области </w:t>
      </w:r>
      <w:r w:rsidR="00AF013C" w:rsidRPr="00F974A7">
        <w:rPr>
          <w:rFonts w:ascii="PT Astra Serif" w:hAnsi="PT Astra Serif"/>
          <w:szCs w:val="26"/>
        </w:rPr>
        <w:t xml:space="preserve">(есть </w:t>
      </w:r>
      <w:r w:rsidR="0047131E">
        <w:rPr>
          <w:rFonts w:ascii="PT Astra Serif" w:hAnsi="PT Astra Serif"/>
          <w:szCs w:val="26"/>
        </w:rPr>
        <w:br/>
      </w:r>
      <w:r w:rsidR="00AF013C" w:rsidRPr="00F974A7">
        <w:rPr>
          <w:rFonts w:ascii="PT Astra Serif" w:hAnsi="PT Astra Serif"/>
          <w:szCs w:val="26"/>
        </w:rPr>
        <w:t>(с обоснованием необходимости)/нет)</w:t>
      </w:r>
      <w:r w:rsidR="00633663" w:rsidRPr="00F974A7">
        <w:rPr>
          <w:rFonts w:ascii="PT Astra Serif" w:hAnsi="PT Astra Serif"/>
          <w:szCs w:val="26"/>
        </w:rPr>
        <w:t>: ______________________</w:t>
      </w:r>
      <w:r w:rsidR="00016077" w:rsidRPr="00F974A7">
        <w:rPr>
          <w:rFonts w:ascii="PT Astra Serif" w:hAnsi="PT Astra Serif"/>
          <w:szCs w:val="26"/>
        </w:rPr>
        <w:t>_______________</w:t>
      </w:r>
    </w:p>
    <w:p w:rsidR="00047BB8" w:rsidRPr="00F974A7" w:rsidRDefault="00047BB8" w:rsidP="00047BB8">
      <w:pPr>
        <w:ind w:firstLine="540"/>
        <w:jc w:val="both"/>
        <w:rPr>
          <w:rFonts w:ascii="PT Astra Serif" w:hAnsi="PT Astra Serif"/>
          <w:szCs w:val="26"/>
        </w:rPr>
      </w:pPr>
    </w:p>
    <w:p w:rsidR="00633663" w:rsidRPr="00F974A7" w:rsidRDefault="004A2EED" w:rsidP="0047131E">
      <w:pPr>
        <w:jc w:val="both"/>
        <w:rPr>
          <w:rFonts w:ascii="PT Astra Serif" w:hAnsi="PT Astra Serif"/>
          <w:szCs w:val="26"/>
        </w:rPr>
      </w:pPr>
      <w:r w:rsidRPr="00F974A7">
        <w:rPr>
          <w:rFonts w:ascii="PT Astra Serif" w:hAnsi="PT Astra Serif"/>
          <w:szCs w:val="26"/>
        </w:rPr>
        <w:lastRenderedPageBreak/>
        <w:t>12</w:t>
      </w:r>
      <w:r w:rsidR="00047BB8" w:rsidRPr="00F974A7">
        <w:rPr>
          <w:rFonts w:ascii="PT Astra Serif" w:hAnsi="PT Astra Serif"/>
          <w:szCs w:val="26"/>
        </w:rPr>
        <w:t>.</w:t>
      </w:r>
      <w:r w:rsidR="00797ED5" w:rsidRPr="00F974A7">
        <w:rPr>
          <w:rFonts w:ascii="PT Astra Serif" w:hAnsi="PT Astra Serif"/>
          <w:szCs w:val="26"/>
        </w:rPr>
        <w:t>3</w:t>
      </w:r>
      <w:r w:rsidR="00047BB8" w:rsidRPr="00F974A7">
        <w:rPr>
          <w:rFonts w:ascii="PT Astra Serif" w:hAnsi="PT Astra Serif"/>
          <w:szCs w:val="26"/>
        </w:rPr>
        <w:t>.</w:t>
      </w:r>
      <w:r w:rsidR="0047131E">
        <w:rPr>
          <w:rFonts w:ascii="PT Astra Serif" w:hAnsi="PT Astra Serif"/>
          <w:szCs w:val="26"/>
        </w:rPr>
        <w:t> </w:t>
      </w:r>
      <w:r w:rsidR="00047BB8" w:rsidRPr="00F974A7">
        <w:rPr>
          <w:rFonts w:ascii="PT Astra Serif" w:hAnsi="PT Astra Serif"/>
          <w:szCs w:val="26"/>
        </w:rPr>
        <w:t xml:space="preserve">Необходимость распространения предлагаемого правового регулирования на ранее возникшие отношения </w:t>
      </w:r>
      <w:r w:rsidR="00633663" w:rsidRPr="00F974A7">
        <w:rPr>
          <w:rFonts w:ascii="PT Astra Serif" w:hAnsi="PT Astra Serif"/>
          <w:szCs w:val="26"/>
        </w:rPr>
        <w:t>(</w:t>
      </w:r>
      <w:r w:rsidR="00047BB8" w:rsidRPr="00F974A7">
        <w:rPr>
          <w:rFonts w:ascii="PT Astra Serif" w:hAnsi="PT Astra Serif"/>
          <w:szCs w:val="26"/>
        </w:rPr>
        <w:t>есть</w:t>
      </w:r>
      <w:r w:rsidR="00AF013C" w:rsidRPr="00F974A7">
        <w:rPr>
          <w:rFonts w:ascii="PT Astra Serif" w:hAnsi="PT Astra Serif"/>
          <w:szCs w:val="26"/>
        </w:rPr>
        <w:t xml:space="preserve"> (с обоснованием необходимости)</w:t>
      </w:r>
      <w:r w:rsidR="00633663" w:rsidRPr="00F974A7">
        <w:rPr>
          <w:rFonts w:ascii="PT Astra Serif" w:hAnsi="PT Astra Serif"/>
          <w:szCs w:val="26"/>
        </w:rPr>
        <w:t>/</w:t>
      </w:r>
      <w:r w:rsidR="00047BB8" w:rsidRPr="00F974A7">
        <w:rPr>
          <w:rFonts w:ascii="PT Astra Serif" w:hAnsi="PT Astra Serif"/>
          <w:szCs w:val="26"/>
        </w:rPr>
        <w:t>нет</w:t>
      </w:r>
      <w:r w:rsidR="00AF013C" w:rsidRPr="00F974A7">
        <w:rPr>
          <w:rFonts w:ascii="PT Astra Serif" w:hAnsi="PT Astra Serif"/>
          <w:szCs w:val="26"/>
        </w:rPr>
        <w:t>)</w:t>
      </w:r>
      <w:r w:rsidR="00633663" w:rsidRPr="00F974A7">
        <w:rPr>
          <w:rFonts w:ascii="PT Astra Serif" w:hAnsi="PT Astra Serif"/>
          <w:szCs w:val="26"/>
        </w:rPr>
        <w:t>: _________________________</w:t>
      </w:r>
      <w:r w:rsidR="00AF013C" w:rsidRPr="00F974A7">
        <w:rPr>
          <w:rFonts w:ascii="PT Astra Serif" w:hAnsi="PT Astra Serif"/>
          <w:szCs w:val="26"/>
        </w:rPr>
        <w:t>________________________</w:t>
      </w:r>
    </w:p>
    <w:p w:rsidR="00047BB8" w:rsidRPr="00F974A7" w:rsidRDefault="00047BB8" w:rsidP="00047BB8">
      <w:pPr>
        <w:ind w:firstLine="540"/>
        <w:jc w:val="both"/>
        <w:rPr>
          <w:rFonts w:ascii="PT Astra Serif" w:hAnsi="PT Astra Serif"/>
          <w:szCs w:val="26"/>
        </w:rPr>
      </w:pPr>
    </w:p>
    <w:p w:rsidR="007D7F2D" w:rsidRPr="00F974A7" w:rsidRDefault="007D7F2D" w:rsidP="00047BB8">
      <w:pPr>
        <w:ind w:firstLine="540"/>
        <w:jc w:val="both"/>
        <w:rPr>
          <w:rFonts w:ascii="PT Astra Serif" w:hAnsi="PT Astra Serif"/>
          <w:szCs w:val="26"/>
        </w:rPr>
      </w:pPr>
    </w:p>
    <w:p w:rsidR="00797ED5" w:rsidRPr="00F974A7" w:rsidRDefault="00797ED5" w:rsidP="00047BB8">
      <w:pPr>
        <w:ind w:firstLine="540"/>
        <w:jc w:val="both"/>
        <w:rPr>
          <w:rFonts w:ascii="PT Astra Serif" w:hAnsi="PT Astra Serif"/>
          <w:szCs w:val="26"/>
        </w:rPr>
      </w:pPr>
    </w:p>
    <w:p w:rsidR="00047BB8" w:rsidRPr="00F974A7" w:rsidRDefault="00047BB8" w:rsidP="00047B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Cs w:val="26"/>
        </w:rPr>
      </w:pPr>
      <w:r w:rsidRPr="00F974A7">
        <w:rPr>
          <w:rFonts w:ascii="PT Astra Serif" w:hAnsi="PT Astra Serif" w:cs="Courier New"/>
          <w:szCs w:val="26"/>
        </w:rPr>
        <w:t>Руководитель __________________________________________ _______________</w:t>
      </w:r>
    </w:p>
    <w:p w:rsidR="00047BB8" w:rsidRPr="0047131E" w:rsidRDefault="00047BB8" w:rsidP="00047B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 w:val="20"/>
        </w:rPr>
      </w:pPr>
      <w:r w:rsidRPr="0047131E">
        <w:rPr>
          <w:rFonts w:ascii="PT Astra Serif" w:hAnsi="PT Astra Serif" w:cs="Courier New"/>
          <w:sz w:val="20"/>
        </w:rPr>
        <w:t xml:space="preserve">                                                           </w:t>
      </w:r>
      <w:proofErr w:type="gramStart"/>
      <w:r w:rsidRPr="0047131E">
        <w:rPr>
          <w:rFonts w:ascii="PT Astra Serif" w:hAnsi="PT Astra Serif" w:cs="Courier New"/>
          <w:sz w:val="20"/>
        </w:rPr>
        <w:t>(</w:t>
      </w:r>
      <w:r w:rsidR="00C617C0" w:rsidRPr="0047131E">
        <w:rPr>
          <w:rFonts w:ascii="PT Astra Serif" w:hAnsi="PT Astra Serif" w:cs="Courier New"/>
          <w:sz w:val="20"/>
        </w:rPr>
        <w:t>Ф</w:t>
      </w:r>
      <w:r w:rsidRPr="0047131E">
        <w:rPr>
          <w:rFonts w:ascii="PT Astra Serif" w:hAnsi="PT Astra Serif" w:cs="Courier New"/>
          <w:sz w:val="20"/>
        </w:rPr>
        <w:t xml:space="preserve">амилия, имя, отчество    </w:t>
      </w:r>
      <w:r w:rsidR="008C5A2C" w:rsidRPr="0047131E">
        <w:rPr>
          <w:rFonts w:ascii="PT Astra Serif" w:hAnsi="PT Astra Serif" w:cs="Courier New"/>
          <w:sz w:val="20"/>
        </w:rPr>
        <w:t xml:space="preserve">   </w:t>
      </w:r>
      <w:r w:rsidR="0047131E">
        <w:rPr>
          <w:rFonts w:ascii="PT Astra Serif" w:hAnsi="PT Astra Serif" w:cs="Courier New"/>
          <w:sz w:val="20"/>
        </w:rPr>
        <w:t xml:space="preserve">                                    </w:t>
      </w:r>
      <w:r w:rsidRPr="0047131E">
        <w:rPr>
          <w:rFonts w:ascii="PT Astra Serif" w:hAnsi="PT Astra Serif" w:cs="Courier New"/>
          <w:sz w:val="20"/>
        </w:rPr>
        <w:t xml:space="preserve">          (</w:t>
      </w:r>
      <w:r w:rsidR="00C617C0" w:rsidRPr="0047131E">
        <w:rPr>
          <w:rFonts w:ascii="PT Astra Serif" w:hAnsi="PT Astra Serif" w:cs="Courier New"/>
          <w:sz w:val="20"/>
        </w:rPr>
        <w:t>П</w:t>
      </w:r>
      <w:r w:rsidRPr="0047131E">
        <w:rPr>
          <w:rFonts w:ascii="PT Astra Serif" w:hAnsi="PT Astra Serif" w:cs="Courier New"/>
          <w:sz w:val="20"/>
        </w:rPr>
        <w:t>одпись)</w:t>
      </w:r>
      <w:proofErr w:type="gramEnd"/>
    </w:p>
    <w:p w:rsidR="00047BB8" w:rsidRPr="0047131E" w:rsidRDefault="00047BB8" w:rsidP="00047B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 w:val="20"/>
        </w:rPr>
      </w:pPr>
      <w:r w:rsidRPr="0047131E">
        <w:rPr>
          <w:rFonts w:ascii="PT Astra Serif" w:hAnsi="PT Astra Serif" w:cs="Courier New"/>
          <w:sz w:val="20"/>
        </w:rPr>
        <w:t xml:space="preserve">                                                    </w:t>
      </w:r>
      <w:r w:rsidR="0047131E">
        <w:rPr>
          <w:rFonts w:ascii="PT Astra Serif" w:hAnsi="PT Astra Serif" w:cs="Courier New"/>
          <w:sz w:val="20"/>
        </w:rPr>
        <w:t xml:space="preserve">  </w:t>
      </w:r>
      <w:r w:rsidRPr="0047131E">
        <w:rPr>
          <w:rFonts w:ascii="PT Astra Serif" w:hAnsi="PT Astra Serif" w:cs="Courier New"/>
          <w:sz w:val="20"/>
        </w:rPr>
        <w:t xml:space="preserve">   (последнее </w:t>
      </w:r>
      <w:r w:rsidR="0047131E">
        <w:rPr>
          <w:rFonts w:ascii="PT Astra Serif" w:hAnsi="PT Astra Serif" w:cs="Courier New"/>
          <w:sz w:val="20"/>
        </w:rPr>
        <w:t>–</w:t>
      </w:r>
      <w:r w:rsidRPr="0047131E">
        <w:rPr>
          <w:rFonts w:ascii="PT Astra Serif" w:hAnsi="PT Astra Serif" w:cs="Courier New"/>
          <w:sz w:val="20"/>
        </w:rPr>
        <w:t xml:space="preserve"> при наличии)</w:t>
      </w:r>
    </w:p>
    <w:p w:rsidR="006742A6" w:rsidRPr="0047131E" w:rsidRDefault="00047BB8" w:rsidP="00EF7575">
      <w:pPr>
        <w:ind w:firstLine="0"/>
        <w:jc w:val="both"/>
        <w:rPr>
          <w:rFonts w:ascii="PT Astra Serif" w:hAnsi="PT Astra Serif"/>
          <w:sz w:val="20"/>
        </w:rPr>
      </w:pPr>
      <w:r w:rsidRPr="0047131E">
        <w:rPr>
          <w:rFonts w:ascii="PT Astra Serif" w:hAnsi="PT Astra Serif"/>
          <w:sz w:val="20"/>
        </w:rPr>
        <w:t xml:space="preserve">  </w:t>
      </w:r>
    </w:p>
    <w:p w:rsidR="004A2EED" w:rsidRPr="00F974A7" w:rsidRDefault="004A2EED" w:rsidP="005A7494">
      <w:pPr>
        <w:ind w:firstLine="0"/>
        <w:jc w:val="right"/>
        <w:rPr>
          <w:rFonts w:ascii="PT Astra Serif" w:hAnsi="PT Astra Serif"/>
          <w:szCs w:val="26"/>
        </w:rPr>
      </w:pPr>
    </w:p>
    <w:p w:rsidR="004A2EED" w:rsidRPr="00F974A7" w:rsidRDefault="004A2EED" w:rsidP="005A7494">
      <w:pPr>
        <w:ind w:firstLine="0"/>
        <w:jc w:val="right"/>
        <w:rPr>
          <w:rFonts w:ascii="PT Astra Serif" w:hAnsi="PT Astra Serif"/>
          <w:szCs w:val="26"/>
        </w:rPr>
      </w:pPr>
    </w:p>
    <w:p w:rsidR="004A2EED" w:rsidRPr="00F974A7" w:rsidRDefault="004A2EED" w:rsidP="005A7494">
      <w:pPr>
        <w:ind w:firstLine="0"/>
        <w:jc w:val="right"/>
        <w:rPr>
          <w:rFonts w:ascii="PT Astra Serif" w:hAnsi="PT Astra Serif"/>
          <w:szCs w:val="26"/>
        </w:rPr>
      </w:pPr>
    </w:p>
    <w:p w:rsidR="004A2EED" w:rsidRPr="00F974A7" w:rsidRDefault="004A2EED" w:rsidP="005A7494">
      <w:pPr>
        <w:ind w:firstLine="0"/>
        <w:jc w:val="right"/>
        <w:rPr>
          <w:rFonts w:ascii="PT Astra Serif" w:hAnsi="PT Astra Serif"/>
          <w:szCs w:val="26"/>
        </w:rPr>
      </w:pPr>
    </w:p>
    <w:p w:rsidR="004A2EED" w:rsidRPr="00F974A7" w:rsidRDefault="004A2EED" w:rsidP="005A7494">
      <w:pPr>
        <w:ind w:firstLine="0"/>
        <w:jc w:val="right"/>
        <w:rPr>
          <w:rFonts w:ascii="PT Astra Serif" w:hAnsi="PT Astra Serif"/>
          <w:szCs w:val="26"/>
        </w:rPr>
      </w:pPr>
    </w:p>
    <w:p w:rsidR="004A2EED" w:rsidRPr="00F974A7" w:rsidRDefault="004A2EED" w:rsidP="005A7494">
      <w:pPr>
        <w:ind w:firstLine="0"/>
        <w:jc w:val="right"/>
        <w:rPr>
          <w:rFonts w:ascii="PT Astra Serif" w:hAnsi="PT Astra Serif"/>
          <w:szCs w:val="26"/>
        </w:rPr>
      </w:pPr>
    </w:p>
    <w:p w:rsidR="004A2EED" w:rsidRPr="00F974A7" w:rsidRDefault="004A2EED" w:rsidP="005A7494">
      <w:pPr>
        <w:ind w:firstLine="0"/>
        <w:jc w:val="right"/>
        <w:rPr>
          <w:rFonts w:ascii="PT Astra Serif" w:hAnsi="PT Astra Serif"/>
          <w:szCs w:val="26"/>
        </w:rPr>
      </w:pPr>
    </w:p>
    <w:p w:rsidR="004A2EED" w:rsidRPr="00F974A7" w:rsidRDefault="004A2EED" w:rsidP="005A7494">
      <w:pPr>
        <w:ind w:firstLine="0"/>
        <w:jc w:val="right"/>
        <w:rPr>
          <w:rFonts w:ascii="PT Astra Serif" w:hAnsi="PT Astra Serif"/>
          <w:szCs w:val="26"/>
        </w:rPr>
      </w:pPr>
    </w:p>
    <w:p w:rsidR="004A2EED" w:rsidRPr="00F974A7" w:rsidRDefault="004A2EED" w:rsidP="005A7494">
      <w:pPr>
        <w:ind w:firstLine="0"/>
        <w:jc w:val="right"/>
        <w:rPr>
          <w:rFonts w:ascii="PT Astra Serif" w:hAnsi="PT Astra Serif"/>
          <w:szCs w:val="26"/>
        </w:rPr>
      </w:pPr>
    </w:p>
    <w:p w:rsidR="004A2EED" w:rsidRPr="00F974A7" w:rsidRDefault="004A2EED" w:rsidP="005A7494">
      <w:pPr>
        <w:ind w:firstLine="0"/>
        <w:jc w:val="right"/>
        <w:rPr>
          <w:rFonts w:ascii="PT Astra Serif" w:hAnsi="PT Astra Serif"/>
          <w:szCs w:val="26"/>
        </w:rPr>
      </w:pPr>
    </w:p>
    <w:p w:rsidR="004A2EED" w:rsidRPr="00F974A7" w:rsidRDefault="004A2EED" w:rsidP="005A7494">
      <w:pPr>
        <w:ind w:firstLine="0"/>
        <w:jc w:val="right"/>
        <w:rPr>
          <w:rFonts w:ascii="PT Astra Serif" w:hAnsi="PT Astra Serif"/>
          <w:szCs w:val="26"/>
        </w:rPr>
      </w:pPr>
    </w:p>
    <w:p w:rsidR="004A2EED" w:rsidRPr="00F974A7" w:rsidRDefault="004A2EED" w:rsidP="005A7494">
      <w:pPr>
        <w:ind w:firstLine="0"/>
        <w:jc w:val="right"/>
        <w:rPr>
          <w:rFonts w:ascii="PT Astra Serif" w:hAnsi="PT Astra Serif"/>
          <w:szCs w:val="26"/>
        </w:rPr>
      </w:pPr>
    </w:p>
    <w:p w:rsidR="004A2EED" w:rsidRPr="00F974A7" w:rsidRDefault="004A2EED" w:rsidP="005A7494">
      <w:pPr>
        <w:ind w:firstLine="0"/>
        <w:jc w:val="right"/>
        <w:rPr>
          <w:rFonts w:ascii="PT Astra Serif" w:hAnsi="PT Astra Serif"/>
          <w:szCs w:val="26"/>
        </w:rPr>
      </w:pPr>
    </w:p>
    <w:p w:rsidR="004A2EED" w:rsidRPr="00F974A7" w:rsidRDefault="004A2EED" w:rsidP="005A7494">
      <w:pPr>
        <w:ind w:firstLine="0"/>
        <w:jc w:val="right"/>
        <w:rPr>
          <w:rFonts w:ascii="PT Astra Serif" w:hAnsi="PT Astra Serif"/>
          <w:szCs w:val="26"/>
        </w:rPr>
      </w:pPr>
    </w:p>
    <w:p w:rsidR="004A2EED" w:rsidRPr="00F974A7" w:rsidRDefault="004A2EED" w:rsidP="005A7494">
      <w:pPr>
        <w:ind w:firstLine="0"/>
        <w:jc w:val="right"/>
        <w:rPr>
          <w:rFonts w:ascii="PT Astra Serif" w:hAnsi="PT Astra Serif"/>
          <w:szCs w:val="26"/>
        </w:rPr>
      </w:pPr>
    </w:p>
    <w:p w:rsidR="004A2EED" w:rsidRPr="00F974A7" w:rsidRDefault="004A2EED" w:rsidP="005A7494">
      <w:pPr>
        <w:ind w:firstLine="0"/>
        <w:jc w:val="right"/>
        <w:rPr>
          <w:rFonts w:ascii="PT Astra Serif" w:hAnsi="PT Astra Serif"/>
          <w:szCs w:val="26"/>
        </w:rPr>
      </w:pPr>
    </w:p>
    <w:p w:rsidR="004A2EED" w:rsidRPr="00F974A7" w:rsidRDefault="004A2EED" w:rsidP="005A7494">
      <w:pPr>
        <w:ind w:firstLine="0"/>
        <w:jc w:val="right"/>
        <w:rPr>
          <w:rFonts w:ascii="PT Astra Serif" w:hAnsi="PT Astra Serif"/>
          <w:szCs w:val="26"/>
        </w:rPr>
      </w:pPr>
    </w:p>
    <w:p w:rsidR="004A2EED" w:rsidRPr="00F974A7" w:rsidRDefault="004A2EED" w:rsidP="005A7494">
      <w:pPr>
        <w:ind w:firstLine="0"/>
        <w:jc w:val="right"/>
        <w:rPr>
          <w:rFonts w:ascii="PT Astra Serif" w:hAnsi="PT Astra Serif"/>
          <w:szCs w:val="26"/>
        </w:rPr>
      </w:pPr>
    </w:p>
    <w:p w:rsidR="004A2EED" w:rsidRPr="00F974A7" w:rsidRDefault="004A2EED" w:rsidP="005A7494">
      <w:pPr>
        <w:ind w:firstLine="0"/>
        <w:jc w:val="right"/>
        <w:rPr>
          <w:rFonts w:ascii="PT Astra Serif" w:hAnsi="PT Astra Serif"/>
          <w:szCs w:val="26"/>
        </w:rPr>
      </w:pPr>
    </w:p>
    <w:p w:rsidR="004A2EED" w:rsidRPr="00F974A7" w:rsidRDefault="004A2EED" w:rsidP="005A7494">
      <w:pPr>
        <w:ind w:firstLine="0"/>
        <w:jc w:val="right"/>
        <w:rPr>
          <w:rFonts w:ascii="PT Astra Serif" w:hAnsi="PT Astra Serif"/>
          <w:szCs w:val="26"/>
        </w:rPr>
      </w:pPr>
    </w:p>
    <w:p w:rsidR="004A2EED" w:rsidRPr="00F974A7" w:rsidRDefault="004A2EED" w:rsidP="005A7494">
      <w:pPr>
        <w:ind w:firstLine="0"/>
        <w:jc w:val="right"/>
        <w:rPr>
          <w:rFonts w:ascii="PT Astra Serif" w:hAnsi="PT Astra Serif"/>
          <w:szCs w:val="26"/>
        </w:rPr>
      </w:pPr>
    </w:p>
    <w:p w:rsidR="004A2EED" w:rsidRPr="00F974A7" w:rsidRDefault="004A2EED" w:rsidP="005A7494">
      <w:pPr>
        <w:ind w:firstLine="0"/>
        <w:jc w:val="right"/>
        <w:rPr>
          <w:rFonts w:ascii="PT Astra Serif" w:hAnsi="PT Astra Serif"/>
          <w:szCs w:val="26"/>
        </w:rPr>
      </w:pPr>
    </w:p>
    <w:p w:rsidR="004A2EED" w:rsidRPr="00F974A7" w:rsidRDefault="004A2EED" w:rsidP="005A7494">
      <w:pPr>
        <w:ind w:firstLine="0"/>
        <w:jc w:val="right"/>
        <w:rPr>
          <w:rFonts w:ascii="PT Astra Serif" w:hAnsi="PT Astra Serif"/>
          <w:szCs w:val="26"/>
        </w:rPr>
      </w:pPr>
    </w:p>
    <w:p w:rsidR="004A2EED" w:rsidRPr="00F974A7" w:rsidRDefault="004A2EED" w:rsidP="005A7494">
      <w:pPr>
        <w:ind w:firstLine="0"/>
        <w:jc w:val="right"/>
        <w:rPr>
          <w:rFonts w:ascii="PT Astra Serif" w:hAnsi="PT Astra Serif"/>
          <w:szCs w:val="26"/>
        </w:rPr>
      </w:pPr>
    </w:p>
    <w:p w:rsidR="004A2EED" w:rsidRPr="00F974A7" w:rsidRDefault="004A2EED" w:rsidP="005A7494">
      <w:pPr>
        <w:ind w:firstLine="0"/>
        <w:jc w:val="right"/>
        <w:rPr>
          <w:rFonts w:ascii="PT Astra Serif" w:hAnsi="PT Astra Serif"/>
          <w:szCs w:val="26"/>
        </w:rPr>
      </w:pPr>
    </w:p>
    <w:p w:rsidR="004A2EED" w:rsidRPr="00F974A7" w:rsidRDefault="004A2EED" w:rsidP="005A7494">
      <w:pPr>
        <w:ind w:firstLine="0"/>
        <w:jc w:val="right"/>
        <w:rPr>
          <w:rFonts w:ascii="PT Astra Serif" w:hAnsi="PT Astra Serif"/>
          <w:szCs w:val="26"/>
        </w:rPr>
      </w:pPr>
    </w:p>
    <w:p w:rsidR="004A2EED" w:rsidRPr="00F974A7" w:rsidRDefault="004A2EED" w:rsidP="005A7494">
      <w:pPr>
        <w:ind w:firstLine="0"/>
        <w:jc w:val="right"/>
        <w:rPr>
          <w:rFonts w:ascii="PT Astra Serif" w:hAnsi="PT Astra Serif"/>
          <w:szCs w:val="26"/>
        </w:rPr>
      </w:pPr>
    </w:p>
    <w:p w:rsidR="004A2EED" w:rsidRPr="00F974A7" w:rsidRDefault="004A2EED" w:rsidP="005A7494">
      <w:pPr>
        <w:ind w:firstLine="0"/>
        <w:jc w:val="right"/>
        <w:rPr>
          <w:rFonts w:ascii="PT Astra Serif" w:hAnsi="PT Astra Serif"/>
          <w:szCs w:val="26"/>
        </w:rPr>
      </w:pPr>
    </w:p>
    <w:p w:rsidR="004A2EED" w:rsidRPr="00F974A7" w:rsidRDefault="004A2EED" w:rsidP="005A7494">
      <w:pPr>
        <w:ind w:firstLine="0"/>
        <w:jc w:val="right"/>
        <w:rPr>
          <w:rFonts w:ascii="PT Astra Serif" w:hAnsi="PT Astra Serif"/>
          <w:szCs w:val="26"/>
        </w:rPr>
      </w:pPr>
    </w:p>
    <w:p w:rsidR="004A2EED" w:rsidRPr="00F974A7" w:rsidRDefault="004A2EED" w:rsidP="005A7494">
      <w:pPr>
        <w:ind w:firstLine="0"/>
        <w:jc w:val="right"/>
        <w:rPr>
          <w:rFonts w:ascii="PT Astra Serif" w:hAnsi="PT Astra Serif"/>
          <w:szCs w:val="26"/>
        </w:rPr>
      </w:pPr>
    </w:p>
    <w:p w:rsidR="004A2EED" w:rsidRPr="00F974A7" w:rsidRDefault="004A2EED" w:rsidP="005A7494">
      <w:pPr>
        <w:ind w:firstLine="0"/>
        <w:jc w:val="right"/>
        <w:rPr>
          <w:rFonts w:ascii="PT Astra Serif" w:hAnsi="PT Astra Serif"/>
          <w:szCs w:val="26"/>
        </w:rPr>
      </w:pPr>
    </w:p>
    <w:p w:rsidR="004A2EED" w:rsidRPr="00F974A7" w:rsidRDefault="004A2EED" w:rsidP="005A7494">
      <w:pPr>
        <w:ind w:firstLine="0"/>
        <w:jc w:val="right"/>
        <w:rPr>
          <w:rFonts w:ascii="PT Astra Serif" w:hAnsi="PT Astra Serif"/>
          <w:szCs w:val="26"/>
        </w:rPr>
      </w:pPr>
    </w:p>
    <w:p w:rsidR="004A2EED" w:rsidRPr="00F974A7" w:rsidRDefault="004A2EED" w:rsidP="005A7494">
      <w:pPr>
        <w:ind w:firstLine="0"/>
        <w:jc w:val="right"/>
        <w:rPr>
          <w:rFonts w:ascii="PT Astra Serif" w:hAnsi="PT Astra Serif"/>
          <w:szCs w:val="26"/>
        </w:rPr>
      </w:pPr>
    </w:p>
    <w:p w:rsidR="0047131E" w:rsidRDefault="0047131E" w:rsidP="005A7494">
      <w:pPr>
        <w:ind w:firstLine="0"/>
        <w:jc w:val="right"/>
        <w:rPr>
          <w:rFonts w:ascii="PT Astra Serif" w:hAnsi="PT Astra Serif"/>
          <w:szCs w:val="26"/>
        </w:rPr>
      </w:pPr>
      <w:r>
        <w:rPr>
          <w:rFonts w:ascii="PT Astra Serif" w:hAnsi="PT Astra Serif"/>
          <w:szCs w:val="26"/>
        </w:rPr>
        <w:br w:type="page"/>
      </w:r>
    </w:p>
    <w:p w:rsidR="00445276" w:rsidRPr="003A7C9E" w:rsidRDefault="00445276" w:rsidP="003A7C9E">
      <w:pPr>
        <w:ind w:left="5670" w:firstLine="0"/>
        <w:jc w:val="both"/>
        <w:rPr>
          <w:rFonts w:ascii="PT Astra Serif" w:hAnsi="PT Astra Serif"/>
          <w:sz w:val="24"/>
          <w:szCs w:val="24"/>
        </w:rPr>
      </w:pPr>
      <w:r w:rsidRPr="003A7C9E">
        <w:rPr>
          <w:rFonts w:ascii="PT Astra Serif" w:hAnsi="PT Astra Serif"/>
          <w:sz w:val="24"/>
          <w:szCs w:val="24"/>
        </w:rPr>
        <w:lastRenderedPageBreak/>
        <w:t xml:space="preserve">Приложение № 5 </w:t>
      </w:r>
    </w:p>
    <w:p w:rsidR="00445276" w:rsidRPr="003A7C9E" w:rsidRDefault="00445276" w:rsidP="003A7C9E">
      <w:pPr>
        <w:ind w:left="5670" w:firstLine="0"/>
        <w:jc w:val="both"/>
        <w:rPr>
          <w:rFonts w:ascii="PT Astra Serif" w:hAnsi="PT Astra Serif"/>
          <w:sz w:val="24"/>
          <w:szCs w:val="24"/>
        </w:rPr>
      </w:pPr>
      <w:r w:rsidRPr="003A7C9E">
        <w:rPr>
          <w:rFonts w:ascii="PT Astra Serif" w:hAnsi="PT Astra Serif"/>
          <w:sz w:val="24"/>
          <w:szCs w:val="24"/>
        </w:rPr>
        <w:t>к Порядку</w:t>
      </w:r>
      <w:r w:rsidR="003A7C9E">
        <w:rPr>
          <w:rFonts w:ascii="PT Astra Serif" w:hAnsi="PT Astra Serif"/>
          <w:sz w:val="24"/>
          <w:szCs w:val="24"/>
        </w:rPr>
        <w:t xml:space="preserve"> </w:t>
      </w:r>
      <w:proofErr w:type="gramStart"/>
      <w:r w:rsidRPr="003A7C9E">
        <w:rPr>
          <w:rFonts w:ascii="PT Astra Serif" w:hAnsi="PT Astra Serif"/>
          <w:sz w:val="24"/>
          <w:szCs w:val="24"/>
        </w:rPr>
        <w:t>проведения оценки регулирующего воздействия проектов</w:t>
      </w:r>
      <w:r w:rsidR="003A7C9E">
        <w:rPr>
          <w:rFonts w:ascii="PT Astra Serif" w:hAnsi="PT Astra Serif"/>
          <w:sz w:val="24"/>
          <w:szCs w:val="24"/>
        </w:rPr>
        <w:t xml:space="preserve"> </w:t>
      </w:r>
      <w:r w:rsidRPr="003A7C9E">
        <w:rPr>
          <w:rFonts w:ascii="PT Astra Serif" w:hAnsi="PT Astra Serif"/>
          <w:sz w:val="24"/>
          <w:szCs w:val="24"/>
        </w:rPr>
        <w:t>нормативных правовых актов</w:t>
      </w:r>
      <w:proofErr w:type="gramEnd"/>
      <w:r w:rsidRPr="003A7C9E">
        <w:rPr>
          <w:rFonts w:ascii="PT Astra Serif" w:hAnsi="PT Astra Serif"/>
          <w:sz w:val="24"/>
          <w:szCs w:val="24"/>
        </w:rPr>
        <w:t xml:space="preserve"> Томской области </w:t>
      </w:r>
    </w:p>
    <w:p w:rsidR="00445276" w:rsidRPr="00F974A7" w:rsidRDefault="00445276" w:rsidP="005A7494">
      <w:pPr>
        <w:ind w:firstLine="0"/>
        <w:jc w:val="right"/>
        <w:rPr>
          <w:rFonts w:ascii="PT Astra Serif" w:hAnsi="PT Astra Serif"/>
          <w:szCs w:val="26"/>
        </w:rPr>
      </w:pPr>
    </w:p>
    <w:p w:rsidR="00445276" w:rsidRPr="003A7C9E" w:rsidRDefault="00445276" w:rsidP="00445276">
      <w:pPr>
        <w:tabs>
          <w:tab w:val="left" w:pos="3617"/>
        </w:tabs>
        <w:ind w:firstLine="0"/>
        <w:jc w:val="center"/>
        <w:rPr>
          <w:rFonts w:ascii="PT Astra Serif" w:hAnsi="PT Astra Serif"/>
          <w:szCs w:val="26"/>
        </w:rPr>
      </w:pPr>
      <w:r w:rsidRPr="003A7C9E">
        <w:rPr>
          <w:rFonts w:ascii="PT Astra Serif" w:hAnsi="PT Astra Serif"/>
          <w:szCs w:val="26"/>
        </w:rPr>
        <w:t>Методические</w:t>
      </w:r>
      <w:r w:rsidR="004D30ED" w:rsidRPr="003A7C9E">
        <w:rPr>
          <w:rFonts w:ascii="PT Astra Serif" w:hAnsi="PT Astra Serif"/>
          <w:szCs w:val="26"/>
        </w:rPr>
        <w:t xml:space="preserve"> рекомендации по составлению</w:t>
      </w:r>
      <w:r w:rsidRPr="003A7C9E">
        <w:rPr>
          <w:rFonts w:ascii="PT Astra Serif" w:hAnsi="PT Astra Serif"/>
          <w:szCs w:val="26"/>
        </w:rPr>
        <w:t xml:space="preserve"> сводного отчета </w:t>
      </w:r>
      <w:r w:rsidR="003A7C9E">
        <w:rPr>
          <w:rFonts w:ascii="PT Astra Serif" w:hAnsi="PT Astra Serif"/>
          <w:szCs w:val="26"/>
        </w:rPr>
        <w:br/>
      </w:r>
      <w:r w:rsidRPr="003A7C9E">
        <w:rPr>
          <w:rFonts w:ascii="PT Astra Serif" w:hAnsi="PT Astra Serif"/>
          <w:szCs w:val="26"/>
        </w:rPr>
        <w:t>об оценке регулирующего воздействия</w:t>
      </w:r>
    </w:p>
    <w:p w:rsidR="00445276" w:rsidRPr="003A7C9E" w:rsidRDefault="00445276" w:rsidP="00445276">
      <w:pPr>
        <w:tabs>
          <w:tab w:val="left" w:pos="3617"/>
        </w:tabs>
        <w:ind w:firstLine="0"/>
        <w:rPr>
          <w:rFonts w:ascii="PT Astra Serif" w:hAnsi="PT Astra Serif"/>
          <w:szCs w:val="26"/>
        </w:rPr>
      </w:pPr>
    </w:p>
    <w:p w:rsidR="00445276" w:rsidRPr="003A7C9E" w:rsidRDefault="00445276" w:rsidP="00445276">
      <w:pPr>
        <w:tabs>
          <w:tab w:val="left" w:pos="3617"/>
        </w:tabs>
        <w:ind w:firstLine="0"/>
        <w:jc w:val="center"/>
        <w:rPr>
          <w:rFonts w:ascii="PT Astra Serif" w:hAnsi="PT Astra Serif"/>
          <w:szCs w:val="26"/>
        </w:rPr>
      </w:pPr>
      <w:r w:rsidRPr="003A7C9E">
        <w:rPr>
          <w:rFonts w:ascii="PT Astra Serif" w:hAnsi="PT Astra Serif"/>
          <w:szCs w:val="26"/>
          <w:lang w:val="en-US"/>
        </w:rPr>
        <w:t>I</w:t>
      </w:r>
      <w:r w:rsidRPr="003A7C9E">
        <w:rPr>
          <w:rFonts w:ascii="PT Astra Serif" w:hAnsi="PT Astra Serif"/>
          <w:szCs w:val="26"/>
        </w:rPr>
        <w:t>. Общие положения</w:t>
      </w:r>
    </w:p>
    <w:p w:rsidR="00445276" w:rsidRPr="003A7C9E" w:rsidRDefault="00445276" w:rsidP="00445276">
      <w:pPr>
        <w:tabs>
          <w:tab w:val="left" w:pos="3617"/>
        </w:tabs>
        <w:ind w:firstLine="0"/>
        <w:rPr>
          <w:rFonts w:ascii="PT Astra Serif" w:hAnsi="PT Astra Serif"/>
          <w:szCs w:val="26"/>
        </w:rPr>
      </w:pPr>
    </w:p>
    <w:p w:rsidR="00445276" w:rsidRPr="00F974A7" w:rsidRDefault="00067775" w:rsidP="00067775">
      <w:pPr>
        <w:tabs>
          <w:tab w:val="left" w:pos="3617"/>
        </w:tabs>
        <w:jc w:val="both"/>
        <w:rPr>
          <w:rFonts w:ascii="PT Astra Serif" w:hAnsi="PT Astra Serif"/>
          <w:szCs w:val="26"/>
        </w:rPr>
      </w:pPr>
      <w:r w:rsidRPr="00F974A7">
        <w:rPr>
          <w:rFonts w:ascii="PT Astra Serif" w:hAnsi="PT Astra Serif"/>
          <w:szCs w:val="26"/>
        </w:rPr>
        <w:t>1.</w:t>
      </w:r>
      <w:r w:rsidR="003A7C9E">
        <w:rPr>
          <w:rFonts w:ascii="PT Astra Serif" w:hAnsi="PT Astra Serif"/>
          <w:szCs w:val="26"/>
        </w:rPr>
        <w:t> </w:t>
      </w:r>
      <w:r w:rsidR="00445276" w:rsidRPr="00F974A7">
        <w:rPr>
          <w:rFonts w:ascii="PT Astra Serif" w:hAnsi="PT Astra Serif"/>
          <w:szCs w:val="26"/>
        </w:rPr>
        <w:t>Настоящие методичес</w:t>
      </w:r>
      <w:r w:rsidR="004D30ED" w:rsidRPr="00F974A7">
        <w:rPr>
          <w:rFonts w:ascii="PT Astra Serif" w:hAnsi="PT Astra Serif"/>
          <w:szCs w:val="26"/>
        </w:rPr>
        <w:t>кие рекомендации по составлению</w:t>
      </w:r>
      <w:r w:rsidR="00445276" w:rsidRPr="00F974A7">
        <w:rPr>
          <w:rFonts w:ascii="PT Astra Serif" w:hAnsi="PT Astra Serif"/>
          <w:szCs w:val="26"/>
        </w:rPr>
        <w:t xml:space="preserve"> сводного отчета об оценке регулирующего воздействия разработаны </w:t>
      </w:r>
      <w:r w:rsidRPr="00F974A7">
        <w:rPr>
          <w:rFonts w:ascii="PT Astra Serif" w:hAnsi="PT Astra Serif"/>
          <w:szCs w:val="26"/>
        </w:rPr>
        <w:t xml:space="preserve">с </w:t>
      </w:r>
      <w:r w:rsidR="00445276" w:rsidRPr="00F974A7">
        <w:rPr>
          <w:rFonts w:ascii="PT Astra Serif" w:hAnsi="PT Astra Serif"/>
          <w:szCs w:val="26"/>
        </w:rPr>
        <w:t xml:space="preserve">целью методической поддержки </w:t>
      </w:r>
      <w:r w:rsidR="00A02924" w:rsidRPr="00F974A7">
        <w:rPr>
          <w:rFonts w:ascii="PT Astra Serif" w:hAnsi="PT Astra Serif"/>
          <w:szCs w:val="26"/>
        </w:rPr>
        <w:t>разработчиков</w:t>
      </w:r>
      <w:r w:rsidR="00520411" w:rsidRPr="00F974A7">
        <w:rPr>
          <w:rFonts w:ascii="PT Astra Serif" w:hAnsi="PT Astra Serif"/>
          <w:szCs w:val="26"/>
        </w:rPr>
        <w:t xml:space="preserve"> проектов нормативных правовых актов Томской области, участвующих в процедуре оценки регулирующего воздействия</w:t>
      </w:r>
      <w:r w:rsidR="00445276" w:rsidRPr="00F974A7">
        <w:rPr>
          <w:rFonts w:ascii="PT Astra Serif" w:hAnsi="PT Astra Serif"/>
          <w:szCs w:val="26"/>
        </w:rPr>
        <w:t>.</w:t>
      </w:r>
    </w:p>
    <w:p w:rsidR="00445276" w:rsidRPr="00F974A7" w:rsidRDefault="00067775" w:rsidP="00067775">
      <w:pPr>
        <w:tabs>
          <w:tab w:val="left" w:pos="3617"/>
        </w:tabs>
        <w:jc w:val="both"/>
        <w:rPr>
          <w:rFonts w:ascii="PT Astra Serif" w:hAnsi="PT Astra Serif"/>
          <w:bCs/>
          <w:szCs w:val="26"/>
        </w:rPr>
      </w:pPr>
      <w:r w:rsidRPr="00F974A7">
        <w:rPr>
          <w:rFonts w:ascii="PT Astra Serif" w:hAnsi="PT Astra Serif"/>
          <w:szCs w:val="26"/>
        </w:rPr>
        <w:t>2.</w:t>
      </w:r>
      <w:r w:rsidR="003A7C9E">
        <w:rPr>
          <w:rFonts w:ascii="PT Astra Serif" w:hAnsi="PT Astra Serif"/>
          <w:szCs w:val="26"/>
        </w:rPr>
        <w:t> </w:t>
      </w:r>
      <w:proofErr w:type="gramStart"/>
      <w:r w:rsidR="00445276" w:rsidRPr="00F974A7">
        <w:rPr>
          <w:rFonts w:ascii="PT Astra Serif" w:hAnsi="PT Astra Serif"/>
          <w:szCs w:val="26"/>
        </w:rPr>
        <w:t>При подготовке настоящих Методических рекомендаций использовались методические рекомендации по внедрению порядка проведения оценки регулирующего воздействия и порядка проведения процедуры оценки применения обязательных требований и экспертизы в субъектах Ро</w:t>
      </w:r>
      <w:r w:rsidR="004D30ED" w:rsidRPr="00F974A7">
        <w:rPr>
          <w:rFonts w:ascii="PT Astra Serif" w:hAnsi="PT Astra Serif"/>
          <w:szCs w:val="26"/>
        </w:rPr>
        <w:t>ссийской Федерации, утвержденные</w:t>
      </w:r>
      <w:r w:rsidR="00445276" w:rsidRPr="00F974A7">
        <w:rPr>
          <w:rFonts w:ascii="PT Astra Serif" w:hAnsi="PT Astra Serif"/>
          <w:szCs w:val="26"/>
        </w:rPr>
        <w:t xml:space="preserve"> приказом Минэкономразвития России от 23.12.2022 №</w:t>
      </w:r>
      <w:r w:rsidR="003A7C9E">
        <w:rPr>
          <w:rFonts w:ascii="PT Astra Serif" w:hAnsi="PT Astra Serif"/>
          <w:szCs w:val="26"/>
        </w:rPr>
        <w:t> </w:t>
      </w:r>
      <w:r w:rsidR="00445276" w:rsidRPr="00F974A7">
        <w:rPr>
          <w:rFonts w:ascii="PT Astra Serif" w:hAnsi="PT Astra Serif"/>
          <w:szCs w:val="26"/>
        </w:rPr>
        <w:t xml:space="preserve">733 </w:t>
      </w:r>
      <w:r w:rsidR="003A7C9E">
        <w:rPr>
          <w:rFonts w:ascii="PT Astra Serif" w:hAnsi="PT Astra Serif"/>
          <w:szCs w:val="26"/>
        </w:rPr>
        <w:br/>
      </w:r>
      <w:r w:rsidR="00445276" w:rsidRPr="00F974A7">
        <w:rPr>
          <w:rFonts w:ascii="PT Astra Serif" w:hAnsi="PT Astra Serif"/>
          <w:szCs w:val="26"/>
        </w:rPr>
        <w:t>«Об утверждении методических рекомендаций по внедрению порядка проведения оценки регулирующего воздействия и порядка проведения процедуры оценки применения обязательных требований и экспертизы в субъектах Российской</w:t>
      </w:r>
      <w:proofErr w:type="gramEnd"/>
      <w:r w:rsidR="00445276" w:rsidRPr="00F974A7">
        <w:rPr>
          <w:rFonts w:ascii="PT Astra Serif" w:hAnsi="PT Astra Serif"/>
          <w:szCs w:val="26"/>
        </w:rPr>
        <w:t xml:space="preserve"> Федерации</w:t>
      </w:r>
      <w:r w:rsidR="004742C2" w:rsidRPr="00F974A7">
        <w:rPr>
          <w:rFonts w:ascii="PT Astra Serif" w:hAnsi="PT Astra Serif"/>
          <w:szCs w:val="26"/>
        </w:rPr>
        <w:t>»</w:t>
      </w:r>
      <w:r w:rsidR="00445276" w:rsidRPr="00F974A7">
        <w:rPr>
          <w:rFonts w:ascii="PT Astra Serif" w:hAnsi="PT Astra Serif"/>
          <w:bCs/>
          <w:szCs w:val="26"/>
        </w:rPr>
        <w:t>.</w:t>
      </w:r>
    </w:p>
    <w:p w:rsidR="00445276" w:rsidRPr="003A7C9E" w:rsidRDefault="00445276" w:rsidP="00445276">
      <w:pPr>
        <w:tabs>
          <w:tab w:val="left" w:pos="3617"/>
        </w:tabs>
        <w:ind w:firstLine="0"/>
        <w:jc w:val="both"/>
        <w:rPr>
          <w:rFonts w:ascii="PT Astra Serif" w:hAnsi="PT Astra Serif"/>
          <w:szCs w:val="26"/>
        </w:rPr>
      </w:pPr>
    </w:p>
    <w:p w:rsidR="00445276" w:rsidRPr="003A7C9E" w:rsidRDefault="00445276" w:rsidP="00067775">
      <w:pPr>
        <w:tabs>
          <w:tab w:val="left" w:pos="3617"/>
        </w:tabs>
        <w:ind w:firstLine="0"/>
        <w:jc w:val="center"/>
        <w:rPr>
          <w:rFonts w:ascii="PT Astra Serif" w:hAnsi="PT Astra Serif"/>
          <w:szCs w:val="26"/>
        </w:rPr>
      </w:pPr>
      <w:r w:rsidRPr="003A7C9E">
        <w:rPr>
          <w:rFonts w:ascii="PT Astra Serif" w:hAnsi="PT Astra Serif"/>
          <w:szCs w:val="26"/>
          <w:lang w:val="en-US"/>
        </w:rPr>
        <w:t>II</w:t>
      </w:r>
      <w:r w:rsidR="004D30ED" w:rsidRPr="003A7C9E">
        <w:rPr>
          <w:rFonts w:ascii="PT Astra Serif" w:hAnsi="PT Astra Serif"/>
          <w:szCs w:val="26"/>
        </w:rPr>
        <w:t>. Составление</w:t>
      </w:r>
      <w:r w:rsidRPr="003A7C9E">
        <w:rPr>
          <w:rFonts w:ascii="PT Astra Serif" w:hAnsi="PT Astra Serif"/>
          <w:szCs w:val="26"/>
        </w:rPr>
        <w:t xml:space="preserve"> сводного отчета</w:t>
      </w:r>
    </w:p>
    <w:p w:rsidR="00445276" w:rsidRPr="003A7C9E" w:rsidRDefault="00445276" w:rsidP="00067775">
      <w:pPr>
        <w:tabs>
          <w:tab w:val="left" w:pos="3617"/>
        </w:tabs>
        <w:ind w:firstLine="0"/>
        <w:jc w:val="center"/>
        <w:rPr>
          <w:rFonts w:ascii="PT Astra Serif" w:hAnsi="PT Astra Serif"/>
          <w:szCs w:val="26"/>
        </w:rPr>
      </w:pPr>
      <w:r w:rsidRPr="003A7C9E">
        <w:rPr>
          <w:rFonts w:ascii="PT Astra Serif" w:hAnsi="PT Astra Serif"/>
          <w:szCs w:val="26"/>
        </w:rPr>
        <w:t>об оценке регулирующего воздействия</w:t>
      </w:r>
    </w:p>
    <w:p w:rsidR="00445276" w:rsidRPr="003A7C9E" w:rsidRDefault="00445276" w:rsidP="00445276">
      <w:pPr>
        <w:tabs>
          <w:tab w:val="left" w:pos="3617"/>
        </w:tabs>
        <w:ind w:firstLine="0"/>
        <w:jc w:val="both"/>
        <w:rPr>
          <w:rFonts w:ascii="PT Astra Serif" w:hAnsi="PT Astra Serif"/>
          <w:szCs w:val="26"/>
        </w:rPr>
      </w:pPr>
    </w:p>
    <w:p w:rsidR="00CC78F0" w:rsidRPr="00EF12B6" w:rsidRDefault="00CC78F0" w:rsidP="003A7C9E">
      <w:pPr>
        <w:tabs>
          <w:tab w:val="left" w:pos="3617"/>
        </w:tabs>
        <w:jc w:val="both"/>
        <w:rPr>
          <w:rFonts w:ascii="PT Astra Serif" w:hAnsi="PT Astra Serif"/>
          <w:szCs w:val="26"/>
        </w:rPr>
      </w:pPr>
      <w:r w:rsidRPr="00EF12B6">
        <w:rPr>
          <w:rFonts w:ascii="PT Astra Serif" w:hAnsi="PT Astra Serif"/>
          <w:szCs w:val="26"/>
        </w:rPr>
        <w:t>3.</w:t>
      </w:r>
      <w:r w:rsidR="00EF12B6">
        <w:rPr>
          <w:rFonts w:ascii="PT Astra Serif" w:hAnsi="PT Astra Serif"/>
          <w:szCs w:val="26"/>
        </w:rPr>
        <w:t> </w:t>
      </w:r>
      <w:r w:rsidRPr="00EF12B6">
        <w:rPr>
          <w:rFonts w:ascii="PT Astra Serif" w:hAnsi="PT Astra Serif"/>
          <w:szCs w:val="26"/>
        </w:rPr>
        <w:t>Общие рекомендации по формированию сводного отчета.</w:t>
      </w:r>
    </w:p>
    <w:p w:rsidR="00CC78F0" w:rsidRPr="00EF12B6" w:rsidRDefault="00CC78F0" w:rsidP="003A7C9E">
      <w:pPr>
        <w:tabs>
          <w:tab w:val="left" w:pos="3617"/>
        </w:tabs>
        <w:jc w:val="both"/>
        <w:rPr>
          <w:rFonts w:ascii="PT Astra Serif" w:hAnsi="PT Astra Serif"/>
          <w:szCs w:val="26"/>
        </w:rPr>
      </w:pPr>
      <w:r w:rsidRPr="00EF12B6">
        <w:rPr>
          <w:rFonts w:ascii="PT Astra Serif" w:hAnsi="PT Astra Serif"/>
          <w:szCs w:val="26"/>
        </w:rPr>
        <w:t>3.1.</w:t>
      </w:r>
      <w:r w:rsidR="00EF12B6">
        <w:rPr>
          <w:rFonts w:ascii="PT Astra Serif" w:hAnsi="PT Astra Serif"/>
          <w:szCs w:val="26"/>
        </w:rPr>
        <w:t> </w:t>
      </w:r>
      <w:r w:rsidRPr="00EF12B6">
        <w:rPr>
          <w:rFonts w:ascii="PT Astra Serif" w:hAnsi="PT Astra Serif"/>
          <w:szCs w:val="26"/>
        </w:rPr>
        <w:t xml:space="preserve">Сводный отчет должен быть составлен по форме, предусмотренной приложением № 4 к Порядку </w:t>
      </w:r>
      <w:proofErr w:type="gramStart"/>
      <w:r w:rsidRPr="00EF12B6">
        <w:rPr>
          <w:rFonts w:ascii="PT Astra Serif" w:hAnsi="PT Astra Serif"/>
          <w:szCs w:val="26"/>
        </w:rPr>
        <w:t>проведения оценки регулирующего воздействия проектов нормативных правовых актов</w:t>
      </w:r>
      <w:proofErr w:type="gramEnd"/>
      <w:r w:rsidRPr="00EF12B6">
        <w:rPr>
          <w:rFonts w:ascii="PT Astra Serif" w:hAnsi="PT Astra Serif"/>
          <w:szCs w:val="26"/>
        </w:rPr>
        <w:t xml:space="preserve"> Томской области. </w:t>
      </w:r>
    </w:p>
    <w:p w:rsidR="00CC78F0" w:rsidRPr="003A7C9E" w:rsidRDefault="00CC78F0" w:rsidP="003A7C9E">
      <w:pPr>
        <w:tabs>
          <w:tab w:val="left" w:pos="3617"/>
        </w:tabs>
        <w:jc w:val="both"/>
        <w:rPr>
          <w:rFonts w:ascii="PT Astra Serif" w:hAnsi="PT Astra Serif"/>
          <w:szCs w:val="26"/>
        </w:rPr>
      </w:pPr>
      <w:r w:rsidRPr="00EF12B6">
        <w:rPr>
          <w:rFonts w:ascii="PT Astra Serif" w:hAnsi="PT Astra Serif"/>
          <w:szCs w:val="26"/>
        </w:rPr>
        <w:t xml:space="preserve">В </w:t>
      </w:r>
      <w:proofErr w:type="gramStart"/>
      <w:r w:rsidRPr="00EF12B6">
        <w:rPr>
          <w:rFonts w:ascii="PT Astra Serif" w:hAnsi="PT Astra Serif"/>
          <w:szCs w:val="26"/>
        </w:rPr>
        <w:t>случае</w:t>
      </w:r>
      <w:proofErr w:type="gramEnd"/>
      <w:r w:rsidR="00EF12B6">
        <w:rPr>
          <w:rFonts w:ascii="PT Astra Serif" w:hAnsi="PT Astra Serif"/>
          <w:szCs w:val="26"/>
        </w:rPr>
        <w:t>,</w:t>
      </w:r>
      <w:r w:rsidRPr="00EF12B6">
        <w:rPr>
          <w:rFonts w:ascii="PT Astra Serif" w:hAnsi="PT Astra Serif"/>
          <w:szCs w:val="26"/>
        </w:rPr>
        <w:t xml:space="preserve"> если разработчиком не внесены в сводный отчет сведения, внесение которых п</w:t>
      </w:r>
      <w:r w:rsidR="00933E54" w:rsidRPr="00EF12B6">
        <w:rPr>
          <w:rFonts w:ascii="PT Astra Serif" w:hAnsi="PT Astra Serif"/>
          <w:szCs w:val="26"/>
        </w:rPr>
        <w:t>редусмотрено указанной формой, у</w:t>
      </w:r>
      <w:r w:rsidRPr="00EF12B6">
        <w:rPr>
          <w:rFonts w:ascii="PT Astra Serif" w:hAnsi="PT Astra Serif"/>
          <w:szCs w:val="26"/>
        </w:rPr>
        <w:t>полномоченный орган возвращает разработчику сводный отчет, а также иные документы без подготовки заключения на доработку.</w:t>
      </w:r>
    </w:p>
    <w:p w:rsidR="00CC78F0" w:rsidRPr="003A7C9E" w:rsidRDefault="00CC78F0" w:rsidP="003A7C9E">
      <w:pPr>
        <w:tabs>
          <w:tab w:val="left" w:pos="3617"/>
        </w:tabs>
        <w:jc w:val="both"/>
        <w:rPr>
          <w:rFonts w:ascii="PT Astra Serif" w:hAnsi="PT Astra Serif"/>
          <w:szCs w:val="26"/>
        </w:rPr>
      </w:pPr>
      <w:r w:rsidRPr="003A7C9E">
        <w:rPr>
          <w:rFonts w:ascii="PT Astra Serif" w:hAnsi="PT Astra Serif"/>
          <w:szCs w:val="26"/>
        </w:rPr>
        <w:t>3.2.</w:t>
      </w:r>
      <w:r w:rsidR="00EF12B6">
        <w:rPr>
          <w:rFonts w:ascii="PT Astra Serif" w:hAnsi="PT Astra Serif"/>
          <w:szCs w:val="26"/>
        </w:rPr>
        <w:t> </w:t>
      </w:r>
      <w:r w:rsidRPr="003A7C9E">
        <w:rPr>
          <w:rFonts w:ascii="PT Astra Serif" w:hAnsi="PT Astra Serif"/>
          <w:szCs w:val="26"/>
        </w:rPr>
        <w:t xml:space="preserve">К моменту размещения сводного отчета на региональном портале </w:t>
      </w:r>
      <w:r w:rsidR="00EF12B6">
        <w:rPr>
          <w:rFonts w:ascii="PT Astra Serif" w:hAnsi="PT Astra Serif"/>
          <w:szCs w:val="26"/>
        </w:rPr>
        <w:br/>
      </w:r>
      <w:r w:rsidRPr="003A7C9E">
        <w:rPr>
          <w:rFonts w:ascii="PT Astra Serif" w:hAnsi="PT Astra Serif"/>
          <w:szCs w:val="26"/>
        </w:rPr>
        <w:t xml:space="preserve">для проведения публичных консультаций разработчиком должны быть заполнены все разделы сводного отчета. </w:t>
      </w:r>
    </w:p>
    <w:p w:rsidR="00CC78F0" w:rsidRPr="003A7C9E" w:rsidRDefault="00CC78F0" w:rsidP="003A7C9E">
      <w:pPr>
        <w:tabs>
          <w:tab w:val="left" w:pos="3617"/>
        </w:tabs>
        <w:jc w:val="both"/>
        <w:rPr>
          <w:rFonts w:ascii="PT Astra Serif" w:hAnsi="PT Astra Serif"/>
          <w:szCs w:val="26"/>
        </w:rPr>
      </w:pPr>
      <w:r w:rsidRPr="003A7C9E">
        <w:rPr>
          <w:rFonts w:ascii="PT Astra Serif" w:hAnsi="PT Astra Serif"/>
          <w:szCs w:val="26"/>
        </w:rPr>
        <w:t>3.3.</w:t>
      </w:r>
      <w:r w:rsidR="00EF12B6">
        <w:rPr>
          <w:rFonts w:ascii="PT Astra Serif" w:hAnsi="PT Astra Serif"/>
          <w:szCs w:val="26"/>
        </w:rPr>
        <w:t> </w:t>
      </w:r>
      <w:r w:rsidRPr="003A7C9E">
        <w:rPr>
          <w:rFonts w:ascii="PT Astra Serif" w:hAnsi="PT Astra Serif"/>
          <w:szCs w:val="26"/>
        </w:rPr>
        <w:t>На региональном портале размещается электронная (сканированная) копия сводного отчета, подписанного руководителем разработчика.</w:t>
      </w:r>
    </w:p>
    <w:p w:rsidR="00445276" w:rsidRPr="003A7C9E" w:rsidRDefault="00CC78F0" w:rsidP="003A7C9E">
      <w:pPr>
        <w:tabs>
          <w:tab w:val="left" w:pos="3617"/>
        </w:tabs>
        <w:jc w:val="both"/>
        <w:rPr>
          <w:rFonts w:ascii="PT Astra Serif" w:hAnsi="PT Astra Serif"/>
          <w:szCs w:val="26"/>
        </w:rPr>
      </w:pPr>
      <w:r w:rsidRPr="003A7C9E">
        <w:rPr>
          <w:rFonts w:ascii="PT Astra Serif" w:hAnsi="PT Astra Serif"/>
          <w:szCs w:val="26"/>
        </w:rPr>
        <w:t>4</w:t>
      </w:r>
      <w:r w:rsidR="00DF64E4" w:rsidRPr="003A7C9E">
        <w:rPr>
          <w:rFonts w:ascii="PT Astra Serif" w:hAnsi="PT Astra Serif"/>
          <w:szCs w:val="26"/>
        </w:rPr>
        <w:t>.</w:t>
      </w:r>
      <w:r w:rsidR="00EF12B6">
        <w:rPr>
          <w:rFonts w:ascii="PT Astra Serif" w:hAnsi="PT Astra Serif"/>
          <w:szCs w:val="26"/>
        </w:rPr>
        <w:t> </w:t>
      </w:r>
      <w:r w:rsidR="00445276" w:rsidRPr="003A7C9E">
        <w:rPr>
          <w:rFonts w:ascii="PT Astra Serif" w:hAnsi="PT Astra Serif"/>
          <w:szCs w:val="26"/>
        </w:rPr>
        <w:t>Рекомендации по заполнению раздела 1 «Общая информация» сводного отчета.</w:t>
      </w:r>
    </w:p>
    <w:p w:rsidR="00445276" w:rsidRPr="003A7C9E" w:rsidRDefault="00CC78F0" w:rsidP="003A7C9E">
      <w:pPr>
        <w:tabs>
          <w:tab w:val="left" w:pos="3617"/>
        </w:tabs>
        <w:jc w:val="both"/>
        <w:rPr>
          <w:rFonts w:ascii="PT Astra Serif" w:hAnsi="PT Astra Serif"/>
          <w:szCs w:val="26"/>
        </w:rPr>
      </w:pPr>
      <w:r w:rsidRPr="003A7C9E">
        <w:rPr>
          <w:rFonts w:ascii="PT Astra Serif" w:hAnsi="PT Astra Serif"/>
          <w:szCs w:val="26"/>
        </w:rPr>
        <w:t>4</w:t>
      </w:r>
      <w:r w:rsidR="009B6984" w:rsidRPr="003A7C9E">
        <w:rPr>
          <w:rFonts w:ascii="PT Astra Serif" w:hAnsi="PT Astra Serif"/>
          <w:szCs w:val="26"/>
        </w:rPr>
        <w:t>.1.</w:t>
      </w:r>
      <w:r w:rsidR="00EF12B6">
        <w:rPr>
          <w:rFonts w:ascii="PT Astra Serif" w:hAnsi="PT Astra Serif"/>
          <w:szCs w:val="26"/>
        </w:rPr>
        <w:t> </w:t>
      </w:r>
      <w:r w:rsidR="00445276" w:rsidRPr="003A7C9E">
        <w:rPr>
          <w:rFonts w:ascii="PT Astra Serif" w:hAnsi="PT Astra Serif"/>
          <w:szCs w:val="26"/>
        </w:rPr>
        <w:t xml:space="preserve">В разделе 1 сводного отчета должны быть приведены сведения </w:t>
      </w:r>
      <w:r w:rsidR="00EF12B6">
        <w:rPr>
          <w:rFonts w:ascii="PT Astra Serif" w:hAnsi="PT Astra Serif"/>
          <w:szCs w:val="26"/>
        </w:rPr>
        <w:br/>
      </w:r>
      <w:r w:rsidR="00445276" w:rsidRPr="003A7C9E">
        <w:rPr>
          <w:rFonts w:ascii="PT Astra Serif" w:hAnsi="PT Astra Serif"/>
          <w:szCs w:val="26"/>
        </w:rPr>
        <w:t>о разработчике проекта акта, вид и наименование проекта акта, наличие (отсутствие) в проекте акта обязательных требований, степень регулирующего воздействия проекта акта, срок проведения публичных консультаций, в течение которого разработчиком проекта акта принимаются предложения</w:t>
      </w:r>
      <w:r w:rsidR="009B6984" w:rsidRPr="003A7C9E">
        <w:rPr>
          <w:rFonts w:ascii="PT Astra Serif" w:hAnsi="PT Astra Serif"/>
          <w:szCs w:val="26"/>
        </w:rPr>
        <w:t>, контактная информация исполнителей разработчика.</w:t>
      </w:r>
    </w:p>
    <w:p w:rsidR="00445276" w:rsidRPr="003A7C9E" w:rsidRDefault="00CC78F0" w:rsidP="003A7C9E">
      <w:pPr>
        <w:tabs>
          <w:tab w:val="left" w:pos="3617"/>
        </w:tabs>
        <w:jc w:val="both"/>
        <w:rPr>
          <w:rFonts w:ascii="PT Astra Serif" w:hAnsi="PT Astra Serif"/>
          <w:szCs w:val="26"/>
        </w:rPr>
      </w:pPr>
      <w:r w:rsidRPr="003A7C9E">
        <w:rPr>
          <w:rFonts w:ascii="PT Astra Serif" w:hAnsi="PT Astra Serif"/>
          <w:szCs w:val="26"/>
        </w:rPr>
        <w:lastRenderedPageBreak/>
        <w:t>4</w:t>
      </w:r>
      <w:r w:rsidR="009B6984" w:rsidRPr="003A7C9E">
        <w:rPr>
          <w:rFonts w:ascii="PT Astra Serif" w:hAnsi="PT Astra Serif"/>
          <w:szCs w:val="26"/>
        </w:rPr>
        <w:t>.2.</w:t>
      </w:r>
      <w:r w:rsidR="00EF12B6">
        <w:rPr>
          <w:rFonts w:ascii="PT Astra Serif" w:hAnsi="PT Astra Serif"/>
          <w:szCs w:val="26"/>
        </w:rPr>
        <w:t> </w:t>
      </w:r>
      <w:r w:rsidR="00445276" w:rsidRPr="003A7C9E">
        <w:rPr>
          <w:rFonts w:ascii="PT Astra Serif" w:hAnsi="PT Astra Serif"/>
          <w:szCs w:val="26"/>
        </w:rPr>
        <w:t xml:space="preserve">В случае проведения разработчиком обсуждения идеи (концепции) предлагаемого правового регулирования в сводном отчете дополнительно указываются период, в течение которого проводилось обсуждение идеи (концепции) предлагаемого правового регулирования, а также количество замечаний, </w:t>
      </w:r>
      <w:r w:rsidR="009B6984" w:rsidRPr="003A7C9E">
        <w:rPr>
          <w:rFonts w:ascii="PT Astra Serif" w:hAnsi="PT Astra Serif"/>
          <w:szCs w:val="26"/>
        </w:rPr>
        <w:t xml:space="preserve">предложений и </w:t>
      </w:r>
      <w:r w:rsidR="00445276" w:rsidRPr="003A7C9E">
        <w:rPr>
          <w:rFonts w:ascii="PT Astra Serif" w:hAnsi="PT Astra Serif"/>
          <w:szCs w:val="26"/>
        </w:rPr>
        <w:t>мнений, полученных в связи с проведением указанного обсуждения.</w:t>
      </w:r>
    </w:p>
    <w:p w:rsidR="00445276" w:rsidRPr="003A7C9E" w:rsidRDefault="00CC78F0" w:rsidP="003A7C9E">
      <w:pPr>
        <w:tabs>
          <w:tab w:val="left" w:pos="3617"/>
        </w:tabs>
        <w:jc w:val="both"/>
        <w:rPr>
          <w:rFonts w:ascii="PT Astra Serif" w:hAnsi="PT Astra Serif"/>
          <w:szCs w:val="26"/>
        </w:rPr>
      </w:pPr>
      <w:r w:rsidRPr="003A7C9E">
        <w:rPr>
          <w:rFonts w:ascii="PT Astra Serif" w:hAnsi="PT Astra Serif"/>
          <w:szCs w:val="26"/>
        </w:rPr>
        <w:t>5</w:t>
      </w:r>
      <w:r w:rsidR="009B6984" w:rsidRPr="003A7C9E">
        <w:rPr>
          <w:rFonts w:ascii="PT Astra Serif" w:hAnsi="PT Astra Serif"/>
          <w:szCs w:val="26"/>
        </w:rPr>
        <w:t>.</w:t>
      </w:r>
      <w:r w:rsidR="00EF12B6">
        <w:rPr>
          <w:rFonts w:ascii="PT Astra Serif" w:hAnsi="PT Astra Serif"/>
          <w:szCs w:val="26"/>
        </w:rPr>
        <w:t> </w:t>
      </w:r>
      <w:r w:rsidR="00445276" w:rsidRPr="003A7C9E">
        <w:rPr>
          <w:rFonts w:ascii="PT Astra Serif" w:hAnsi="PT Astra Serif"/>
          <w:szCs w:val="26"/>
        </w:rPr>
        <w:t>Рекомендации по заполнению раздела 2 «</w:t>
      </w:r>
      <w:r w:rsidR="00445276" w:rsidRPr="003A7C9E">
        <w:rPr>
          <w:rFonts w:ascii="PT Astra Serif" w:hAnsi="PT Astra Serif"/>
          <w:bCs/>
          <w:szCs w:val="26"/>
        </w:rPr>
        <w:t>Проблема, на решение которой направлен предлагаемый вариант правового регулирования, оценка негативных эффектов, возникающих в связи с наличием рассматриваемой проблемы</w:t>
      </w:r>
      <w:r w:rsidR="00EF12B6">
        <w:rPr>
          <w:rFonts w:ascii="PT Astra Serif" w:hAnsi="PT Astra Serif"/>
          <w:bCs/>
          <w:szCs w:val="26"/>
        </w:rPr>
        <w:t>»</w:t>
      </w:r>
      <w:r w:rsidRPr="003A7C9E">
        <w:rPr>
          <w:rFonts w:ascii="PT Astra Serif" w:hAnsi="PT Astra Serif"/>
          <w:bCs/>
          <w:szCs w:val="26"/>
        </w:rPr>
        <w:t>.</w:t>
      </w:r>
      <w:r w:rsidR="00445276" w:rsidRPr="003A7C9E">
        <w:rPr>
          <w:rFonts w:ascii="PT Astra Serif" w:hAnsi="PT Astra Serif"/>
          <w:szCs w:val="26"/>
        </w:rPr>
        <w:t xml:space="preserve"> </w:t>
      </w:r>
    </w:p>
    <w:p w:rsidR="00445276" w:rsidRPr="003A7C9E" w:rsidRDefault="00CC78F0" w:rsidP="003A7C9E">
      <w:pPr>
        <w:tabs>
          <w:tab w:val="left" w:pos="3617"/>
        </w:tabs>
        <w:jc w:val="both"/>
        <w:rPr>
          <w:rFonts w:ascii="PT Astra Serif" w:hAnsi="PT Astra Serif"/>
          <w:szCs w:val="26"/>
        </w:rPr>
      </w:pPr>
      <w:r w:rsidRPr="003A7C9E">
        <w:rPr>
          <w:rFonts w:ascii="PT Astra Serif" w:hAnsi="PT Astra Serif"/>
          <w:szCs w:val="26"/>
        </w:rPr>
        <w:t>5</w:t>
      </w:r>
      <w:r w:rsidR="009B6984" w:rsidRPr="003A7C9E">
        <w:rPr>
          <w:rFonts w:ascii="PT Astra Serif" w:hAnsi="PT Astra Serif"/>
          <w:szCs w:val="26"/>
        </w:rPr>
        <w:t>.1.</w:t>
      </w:r>
      <w:r w:rsidR="00EF12B6">
        <w:rPr>
          <w:rFonts w:ascii="PT Astra Serif" w:hAnsi="PT Astra Serif"/>
          <w:szCs w:val="26"/>
        </w:rPr>
        <w:t> </w:t>
      </w:r>
      <w:proofErr w:type="gramStart"/>
      <w:r w:rsidR="00445276" w:rsidRPr="003A7C9E">
        <w:rPr>
          <w:rFonts w:ascii="PT Astra Serif" w:hAnsi="PT Astra Serif"/>
          <w:szCs w:val="26"/>
        </w:rPr>
        <w:t xml:space="preserve">Формулирование разработчиком проблемы должно основываться </w:t>
      </w:r>
      <w:r w:rsidR="00EF12B6">
        <w:rPr>
          <w:rFonts w:ascii="PT Astra Serif" w:hAnsi="PT Astra Serif"/>
          <w:szCs w:val="26"/>
        </w:rPr>
        <w:br/>
      </w:r>
      <w:r w:rsidR="00445276" w:rsidRPr="003A7C9E">
        <w:rPr>
          <w:rFonts w:ascii="PT Astra Serif" w:hAnsi="PT Astra Serif"/>
          <w:szCs w:val="26"/>
        </w:rPr>
        <w:t xml:space="preserve">на использовании категории издержек (в том числе убытков в виде реального ущерба и упущенной выгоды) и (или) видов дополнительных расходов областного бюджета (в том числе выпадающих доходов областного бюджета, возникающих </w:t>
      </w:r>
      <w:r w:rsidR="00EF12B6">
        <w:rPr>
          <w:rFonts w:ascii="PT Astra Serif" w:hAnsi="PT Astra Serif"/>
          <w:szCs w:val="26"/>
        </w:rPr>
        <w:br/>
      </w:r>
      <w:r w:rsidR="00445276" w:rsidRPr="003A7C9E">
        <w:rPr>
          <w:rFonts w:ascii="PT Astra Serif" w:hAnsi="PT Astra Serif"/>
          <w:szCs w:val="26"/>
        </w:rPr>
        <w:t>у участников соответствующих общественных отношений и (или) органов государственной власти Томской области вследствие ее существования.</w:t>
      </w:r>
      <w:proofErr w:type="gramEnd"/>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В этой связи наличие поручений по разработке нормативных правовых актов Томской области не может само по себе, без анализа возможных путей реализации указанных поручений, являться достаточным обоснованием целесообразности введения нового правового регулирования и, соответственно, не должно использоваться при формулировании проблемы.</w:t>
      </w:r>
      <w:r w:rsidR="0010431E" w:rsidRPr="003A7C9E">
        <w:rPr>
          <w:rFonts w:ascii="PT Astra Serif" w:hAnsi="PT Astra Serif"/>
          <w:szCs w:val="26"/>
        </w:rPr>
        <w:t xml:space="preserve"> </w:t>
      </w:r>
      <w:r w:rsidRPr="003A7C9E">
        <w:rPr>
          <w:rFonts w:ascii="PT Astra Serif" w:hAnsi="PT Astra Serif"/>
          <w:szCs w:val="26"/>
        </w:rPr>
        <w:t>По тем же причинам не может рассматриваться в качестве проблемы отсутствие нормативного правового регулирования в определенной сфере.</w:t>
      </w:r>
    </w:p>
    <w:p w:rsidR="00445276" w:rsidRPr="003A7C9E" w:rsidRDefault="00CC78F0" w:rsidP="003A7C9E">
      <w:pPr>
        <w:tabs>
          <w:tab w:val="left" w:pos="3617"/>
        </w:tabs>
        <w:jc w:val="both"/>
        <w:rPr>
          <w:rFonts w:ascii="PT Astra Serif" w:hAnsi="PT Astra Serif"/>
          <w:szCs w:val="26"/>
        </w:rPr>
      </w:pPr>
      <w:r w:rsidRPr="003A7C9E">
        <w:rPr>
          <w:rFonts w:ascii="PT Astra Serif" w:hAnsi="PT Astra Serif"/>
          <w:szCs w:val="26"/>
        </w:rPr>
        <w:t>5</w:t>
      </w:r>
      <w:r w:rsidR="009B6984" w:rsidRPr="003A7C9E">
        <w:rPr>
          <w:rFonts w:ascii="PT Astra Serif" w:hAnsi="PT Astra Serif"/>
          <w:szCs w:val="26"/>
        </w:rPr>
        <w:t>.2.</w:t>
      </w:r>
      <w:r w:rsidR="00EF12B6">
        <w:rPr>
          <w:rFonts w:ascii="PT Astra Serif" w:hAnsi="PT Astra Serif"/>
          <w:szCs w:val="26"/>
        </w:rPr>
        <w:t> </w:t>
      </w:r>
      <w:r w:rsidR="00445276" w:rsidRPr="003A7C9E">
        <w:rPr>
          <w:rFonts w:ascii="PT Astra Serif" w:hAnsi="PT Astra Serif"/>
          <w:szCs w:val="26"/>
        </w:rPr>
        <w:t xml:space="preserve">По возможности проблема должна оцениваться количественно </w:t>
      </w:r>
      <w:r w:rsidR="00EF12B6">
        <w:rPr>
          <w:rFonts w:ascii="PT Astra Serif" w:hAnsi="PT Astra Serif"/>
          <w:szCs w:val="26"/>
        </w:rPr>
        <w:br/>
      </w:r>
      <w:r w:rsidR="00445276" w:rsidRPr="003A7C9E">
        <w:rPr>
          <w:rFonts w:ascii="PT Astra Serif" w:hAnsi="PT Astra Serif"/>
          <w:szCs w:val="26"/>
        </w:rPr>
        <w:t xml:space="preserve">с использованием данных из официальных и (или) иных опубликованных данных, которые могут быть верифицированы. В целях выбора наиболее эффективного регулятивного решения требуется максимально полное описание проблемы, </w:t>
      </w:r>
      <w:r w:rsidR="00EF12B6">
        <w:rPr>
          <w:rFonts w:ascii="PT Astra Serif" w:hAnsi="PT Astra Serif"/>
          <w:szCs w:val="26"/>
        </w:rPr>
        <w:br/>
      </w:r>
      <w:r w:rsidR="00445276" w:rsidRPr="003A7C9E">
        <w:rPr>
          <w:rFonts w:ascii="PT Astra Serif" w:hAnsi="PT Astra Serif"/>
          <w:szCs w:val="26"/>
        </w:rPr>
        <w:t>в том числе с использованием данных из нескольких независимых источников.</w:t>
      </w:r>
    </w:p>
    <w:p w:rsidR="00445276" w:rsidRPr="003A7C9E" w:rsidRDefault="00CC78F0" w:rsidP="003A7C9E">
      <w:pPr>
        <w:tabs>
          <w:tab w:val="left" w:pos="3617"/>
        </w:tabs>
        <w:jc w:val="both"/>
        <w:rPr>
          <w:rFonts w:ascii="PT Astra Serif" w:hAnsi="PT Astra Serif"/>
          <w:szCs w:val="26"/>
        </w:rPr>
      </w:pPr>
      <w:r w:rsidRPr="003A7C9E">
        <w:rPr>
          <w:rFonts w:ascii="PT Astra Serif" w:hAnsi="PT Astra Serif"/>
          <w:szCs w:val="26"/>
        </w:rPr>
        <w:t>5</w:t>
      </w:r>
      <w:r w:rsidR="009B6984" w:rsidRPr="003A7C9E">
        <w:rPr>
          <w:rFonts w:ascii="PT Astra Serif" w:hAnsi="PT Astra Serif"/>
          <w:szCs w:val="26"/>
        </w:rPr>
        <w:t>.3.</w:t>
      </w:r>
      <w:r w:rsidR="00EF12B6">
        <w:rPr>
          <w:rFonts w:ascii="PT Astra Serif" w:hAnsi="PT Astra Serif"/>
          <w:szCs w:val="26"/>
        </w:rPr>
        <w:t> </w:t>
      </w:r>
      <w:r w:rsidR="00445276" w:rsidRPr="003A7C9E">
        <w:rPr>
          <w:rFonts w:ascii="PT Astra Serif" w:hAnsi="PT Astra Serif"/>
          <w:szCs w:val="26"/>
        </w:rPr>
        <w:t xml:space="preserve">Для выявления и оценки масштаба проблем в различных сферах общественных отношений могут быть </w:t>
      </w:r>
      <w:proofErr w:type="gramStart"/>
      <w:r w:rsidR="00445276" w:rsidRPr="003A7C9E">
        <w:rPr>
          <w:rFonts w:ascii="PT Astra Serif" w:hAnsi="PT Astra Serif"/>
          <w:szCs w:val="26"/>
        </w:rPr>
        <w:t>использованы</w:t>
      </w:r>
      <w:proofErr w:type="gramEnd"/>
      <w:r w:rsidR="00445276" w:rsidRPr="003A7C9E">
        <w:rPr>
          <w:rFonts w:ascii="PT Astra Serif" w:hAnsi="PT Astra Serif"/>
          <w:szCs w:val="26"/>
        </w:rPr>
        <w:t xml:space="preserve"> в том числе следующие источники информации:</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w:t>
      </w:r>
      <w:r w:rsidR="00EF12B6">
        <w:rPr>
          <w:rFonts w:ascii="PT Astra Serif" w:hAnsi="PT Astra Serif"/>
          <w:szCs w:val="26"/>
        </w:rPr>
        <w:t> </w:t>
      </w:r>
      <w:r w:rsidRPr="003A7C9E">
        <w:rPr>
          <w:rFonts w:ascii="PT Astra Serif" w:hAnsi="PT Astra Serif"/>
          <w:szCs w:val="26"/>
        </w:rPr>
        <w:t>обращения участников общественных отношений в органы государственной власти Томской области, свидетельствующие о возможном возникновении проблемы;</w:t>
      </w:r>
    </w:p>
    <w:p w:rsidR="00445276" w:rsidRPr="003A7C9E" w:rsidRDefault="00EF12B6" w:rsidP="003A7C9E">
      <w:pPr>
        <w:tabs>
          <w:tab w:val="left" w:pos="3617"/>
        </w:tabs>
        <w:jc w:val="both"/>
        <w:rPr>
          <w:rFonts w:ascii="PT Astra Serif" w:hAnsi="PT Astra Serif"/>
          <w:szCs w:val="26"/>
        </w:rPr>
      </w:pPr>
      <w:r>
        <w:rPr>
          <w:rFonts w:ascii="PT Astra Serif" w:hAnsi="PT Astra Serif"/>
          <w:szCs w:val="26"/>
        </w:rPr>
        <w:t>- </w:t>
      </w:r>
      <w:r w:rsidR="00445276" w:rsidRPr="003A7C9E">
        <w:rPr>
          <w:rFonts w:ascii="PT Astra Serif" w:hAnsi="PT Astra Serif"/>
          <w:szCs w:val="26"/>
        </w:rPr>
        <w:t>данные органов государственного контроля (надзора), статистические данные (например, данные о росте числа случаев причинения вреда жизни, здоровью, имуществу, нанесения экологического ущерба, причинении экономического ущерба областному бюджету и бюджетам муниципальных образований Томской области);</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w:t>
      </w:r>
      <w:r w:rsidR="00EF12B6">
        <w:rPr>
          <w:rFonts w:ascii="PT Astra Serif" w:hAnsi="PT Astra Serif"/>
          <w:szCs w:val="26"/>
        </w:rPr>
        <w:t> </w:t>
      </w:r>
      <w:r w:rsidRPr="003A7C9E">
        <w:rPr>
          <w:rFonts w:ascii="PT Astra Serif" w:hAnsi="PT Astra Serif"/>
          <w:szCs w:val="26"/>
        </w:rPr>
        <w:t xml:space="preserve">данные, полученные из средств массовой информации в результате опросов общественного мнения, данные выборочных обследований предприятий </w:t>
      </w:r>
      <w:r w:rsidR="00EF12B6">
        <w:rPr>
          <w:rFonts w:ascii="PT Astra Serif" w:hAnsi="PT Astra Serif"/>
          <w:szCs w:val="26"/>
        </w:rPr>
        <w:br/>
      </w:r>
      <w:r w:rsidRPr="003A7C9E">
        <w:rPr>
          <w:rFonts w:ascii="PT Astra Serif" w:hAnsi="PT Astra Serif"/>
          <w:szCs w:val="26"/>
        </w:rPr>
        <w:t>и домохозяйств, иные данные, полученные из независимых исследований, информационно-телекоммуникационной сети «Интернет»;</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w:t>
      </w:r>
      <w:r w:rsidR="00EF12B6">
        <w:rPr>
          <w:rFonts w:ascii="PT Astra Serif" w:hAnsi="PT Astra Serif"/>
          <w:szCs w:val="26"/>
        </w:rPr>
        <w:t> </w:t>
      </w:r>
      <w:r w:rsidRPr="003A7C9E">
        <w:rPr>
          <w:rFonts w:ascii="PT Astra Serif" w:hAnsi="PT Astra Serif"/>
          <w:szCs w:val="26"/>
        </w:rPr>
        <w:t>результаты оценки фактического воздействия действующих нормативных правовых актов, в ходе которой может быть выявлено несоответствие заявленных целей действующих нормативных правовых актов фактическим результатам, достигнутым в ходе их применения;</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w:t>
      </w:r>
      <w:r w:rsidR="00EF12B6">
        <w:rPr>
          <w:rFonts w:ascii="PT Astra Serif" w:hAnsi="PT Astra Serif"/>
          <w:szCs w:val="26"/>
        </w:rPr>
        <w:t> </w:t>
      </w:r>
      <w:r w:rsidRPr="003A7C9E">
        <w:rPr>
          <w:rFonts w:ascii="PT Astra Serif" w:hAnsi="PT Astra Serif"/>
          <w:szCs w:val="26"/>
        </w:rPr>
        <w:t xml:space="preserve">обращения и запросы органов государственной власти Томской области </w:t>
      </w:r>
      <w:r w:rsidR="00EF12B6">
        <w:rPr>
          <w:rFonts w:ascii="PT Astra Serif" w:hAnsi="PT Astra Serif"/>
          <w:szCs w:val="26"/>
        </w:rPr>
        <w:br/>
      </w:r>
      <w:r w:rsidRPr="003A7C9E">
        <w:rPr>
          <w:rFonts w:ascii="PT Astra Serif" w:hAnsi="PT Astra Serif"/>
          <w:szCs w:val="26"/>
        </w:rPr>
        <w:t>и (или) органов местного самоуправления муниципальных образований Томской области в органы государственной власти Томской области.</w:t>
      </w:r>
    </w:p>
    <w:p w:rsidR="00445276" w:rsidRPr="003A7C9E" w:rsidRDefault="00CC78F0" w:rsidP="003A7C9E">
      <w:pPr>
        <w:tabs>
          <w:tab w:val="left" w:pos="3617"/>
        </w:tabs>
        <w:jc w:val="both"/>
        <w:rPr>
          <w:rFonts w:ascii="PT Astra Serif" w:hAnsi="PT Astra Serif"/>
          <w:szCs w:val="26"/>
        </w:rPr>
      </w:pPr>
      <w:r w:rsidRPr="003A7C9E">
        <w:rPr>
          <w:rFonts w:ascii="PT Astra Serif" w:hAnsi="PT Astra Serif"/>
          <w:szCs w:val="26"/>
        </w:rPr>
        <w:lastRenderedPageBreak/>
        <w:t>5</w:t>
      </w:r>
      <w:r w:rsidR="009B6984" w:rsidRPr="003A7C9E">
        <w:rPr>
          <w:rFonts w:ascii="PT Astra Serif" w:hAnsi="PT Astra Serif"/>
          <w:szCs w:val="26"/>
        </w:rPr>
        <w:t>.4.</w:t>
      </w:r>
      <w:r w:rsidR="00EF12B6">
        <w:rPr>
          <w:rFonts w:ascii="PT Astra Serif" w:hAnsi="PT Astra Serif"/>
          <w:szCs w:val="26"/>
        </w:rPr>
        <w:t> </w:t>
      </w:r>
      <w:r w:rsidR="00445276" w:rsidRPr="003A7C9E">
        <w:rPr>
          <w:rFonts w:ascii="PT Astra Serif" w:hAnsi="PT Astra Serif"/>
          <w:szCs w:val="26"/>
        </w:rPr>
        <w:t>В целях доказательства актуальности проблемы и количественного измерения ее масштабов в данном разделе сводного отчета необходи</w:t>
      </w:r>
      <w:r w:rsidR="00516F4C" w:rsidRPr="003A7C9E">
        <w:rPr>
          <w:rFonts w:ascii="PT Astra Serif" w:hAnsi="PT Astra Serif"/>
          <w:szCs w:val="26"/>
        </w:rPr>
        <w:t>мо привести описание негативных эффектов</w:t>
      </w:r>
      <w:r w:rsidR="00445276" w:rsidRPr="003A7C9E">
        <w:rPr>
          <w:rFonts w:ascii="PT Astra Serif" w:hAnsi="PT Astra Serif"/>
          <w:szCs w:val="26"/>
        </w:rPr>
        <w:t xml:space="preserve"> существования данной проблемы (пункт 2.2 раздела 2 сводного отчета), которые могут проявляться в следующем:</w:t>
      </w:r>
    </w:p>
    <w:p w:rsidR="00445276" w:rsidRPr="003A7C9E" w:rsidRDefault="00445276" w:rsidP="003A7C9E">
      <w:pPr>
        <w:tabs>
          <w:tab w:val="left" w:pos="3617"/>
        </w:tabs>
        <w:jc w:val="both"/>
        <w:rPr>
          <w:rFonts w:ascii="PT Astra Serif" w:hAnsi="PT Astra Serif"/>
          <w:szCs w:val="26"/>
        </w:rPr>
      </w:pPr>
      <w:proofErr w:type="gramStart"/>
      <w:r w:rsidRPr="003A7C9E">
        <w:rPr>
          <w:rFonts w:ascii="PT Astra Serif" w:hAnsi="PT Astra Serif"/>
          <w:szCs w:val="26"/>
        </w:rPr>
        <w:t>-</w:t>
      </w:r>
      <w:r w:rsidR="00EF12B6">
        <w:rPr>
          <w:rFonts w:ascii="PT Astra Serif" w:hAnsi="PT Astra Serif"/>
          <w:szCs w:val="26"/>
        </w:rPr>
        <w:t> </w:t>
      </w:r>
      <w:r w:rsidRPr="003A7C9E">
        <w:rPr>
          <w:rFonts w:ascii="PT Astra Serif" w:hAnsi="PT Astra Serif"/>
          <w:szCs w:val="26"/>
        </w:rPr>
        <w:t xml:space="preserve">наличие риска причинения вреда жизни или здоровью граждан, имуществу физических и юридических лиц, причинения экономического ущерба, в том числе </w:t>
      </w:r>
      <w:r w:rsidR="00516F4C" w:rsidRPr="003A7C9E">
        <w:rPr>
          <w:rFonts w:ascii="PT Astra Serif" w:hAnsi="PT Astra Serif"/>
          <w:szCs w:val="26"/>
        </w:rPr>
        <w:t>областному бюджету</w:t>
      </w:r>
      <w:r w:rsidRPr="003A7C9E">
        <w:rPr>
          <w:rFonts w:ascii="PT Astra Serif" w:hAnsi="PT Astra Serif"/>
          <w:szCs w:val="26"/>
        </w:rPr>
        <w:t xml:space="preserve"> и бюджетам муниципальных образований Томской области (для количественной оценки таких последствий служат данные о случаях причинения вреда жизни, здоровью или имуществу, в том числе данные официальной статистики, контрольно-надзорных органов, страховых компаний);</w:t>
      </w:r>
      <w:proofErr w:type="gramEnd"/>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w:t>
      </w:r>
      <w:r w:rsidR="00EF12B6">
        <w:rPr>
          <w:rFonts w:ascii="PT Astra Serif" w:hAnsi="PT Astra Serif"/>
          <w:szCs w:val="26"/>
        </w:rPr>
        <w:t> </w:t>
      </w:r>
      <w:r w:rsidRPr="003A7C9E">
        <w:rPr>
          <w:rFonts w:ascii="PT Astra Serif" w:hAnsi="PT Astra Serif"/>
          <w:szCs w:val="26"/>
        </w:rPr>
        <w:t>наличие необоснованно высоких издержек применения участниками отношений установленных процедур (могут быть оценены на основе сопоставления стоимости и продолжительности анало</w:t>
      </w:r>
      <w:r w:rsidR="00516F4C" w:rsidRPr="003A7C9E">
        <w:rPr>
          <w:rFonts w:ascii="PT Astra Serif" w:hAnsi="PT Astra Serif"/>
          <w:szCs w:val="26"/>
        </w:rPr>
        <w:t>гичных процедур в других субъектах Российской Федерации</w:t>
      </w:r>
      <w:r w:rsidRPr="003A7C9E">
        <w:rPr>
          <w:rFonts w:ascii="PT Astra Serif" w:hAnsi="PT Astra Serif"/>
          <w:szCs w:val="26"/>
        </w:rPr>
        <w:t xml:space="preserve">, а также анализа обращений граждан </w:t>
      </w:r>
      <w:r w:rsidR="00EF12B6">
        <w:rPr>
          <w:rFonts w:ascii="PT Astra Serif" w:hAnsi="PT Astra Serif"/>
          <w:szCs w:val="26"/>
        </w:rPr>
        <w:br/>
      </w:r>
      <w:r w:rsidRPr="003A7C9E">
        <w:rPr>
          <w:rFonts w:ascii="PT Astra Serif" w:hAnsi="PT Astra Serif"/>
          <w:szCs w:val="26"/>
        </w:rPr>
        <w:t>и организаций);</w:t>
      </w:r>
    </w:p>
    <w:p w:rsidR="00445276" w:rsidRPr="003A7C9E" w:rsidRDefault="00445276" w:rsidP="003A7C9E">
      <w:pPr>
        <w:tabs>
          <w:tab w:val="left" w:pos="3617"/>
        </w:tabs>
        <w:jc w:val="both"/>
        <w:rPr>
          <w:rFonts w:ascii="PT Astra Serif" w:hAnsi="PT Astra Serif"/>
          <w:szCs w:val="26"/>
        </w:rPr>
      </w:pPr>
      <w:proofErr w:type="gramStart"/>
      <w:r w:rsidRPr="003A7C9E">
        <w:rPr>
          <w:rFonts w:ascii="PT Astra Serif" w:hAnsi="PT Astra Serif"/>
          <w:szCs w:val="26"/>
        </w:rPr>
        <w:t>-</w:t>
      </w:r>
      <w:r w:rsidR="00EF12B6">
        <w:rPr>
          <w:rFonts w:ascii="PT Astra Serif" w:hAnsi="PT Astra Serif"/>
          <w:szCs w:val="26"/>
        </w:rPr>
        <w:t> </w:t>
      </w:r>
      <w:r w:rsidRPr="003A7C9E">
        <w:rPr>
          <w:rFonts w:ascii="PT Astra Serif" w:hAnsi="PT Astra Serif"/>
          <w:szCs w:val="26"/>
        </w:rPr>
        <w:t>недостаток информации для рационального выбора и принятия решений участниками общественных отношений, вследствие которого возможно недобросовестное поведение более информированных участников, негативные изменения общих рыночных условий, в том числе рост недобросовестной конкуренции, неэффективного распределения ресурсов и иные негативные последствия;</w:t>
      </w:r>
      <w:proofErr w:type="gramEnd"/>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w:t>
      </w:r>
      <w:r w:rsidR="00EF12B6">
        <w:rPr>
          <w:rFonts w:ascii="PT Astra Serif" w:hAnsi="PT Astra Serif"/>
          <w:szCs w:val="26"/>
        </w:rPr>
        <w:t> </w:t>
      </w:r>
      <w:r w:rsidRPr="003A7C9E">
        <w:rPr>
          <w:rFonts w:ascii="PT Astra Serif" w:hAnsi="PT Astra Serif"/>
          <w:szCs w:val="26"/>
        </w:rPr>
        <w:t>наличие других негативных эффектов для общества, состояния конкуренции, инвестиционного климата, социального благополучия.</w:t>
      </w:r>
    </w:p>
    <w:p w:rsidR="00445276" w:rsidRPr="003A7C9E" w:rsidRDefault="00CC78F0" w:rsidP="003A7C9E">
      <w:pPr>
        <w:tabs>
          <w:tab w:val="left" w:pos="3617"/>
        </w:tabs>
        <w:jc w:val="both"/>
        <w:rPr>
          <w:rFonts w:ascii="PT Astra Serif" w:hAnsi="PT Astra Serif"/>
          <w:szCs w:val="26"/>
        </w:rPr>
      </w:pPr>
      <w:r w:rsidRPr="003A7C9E">
        <w:rPr>
          <w:rFonts w:ascii="PT Astra Serif" w:hAnsi="PT Astra Serif"/>
          <w:szCs w:val="26"/>
        </w:rPr>
        <w:t>5</w:t>
      </w:r>
      <w:r w:rsidR="00516F4C" w:rsidRPr="003A7C9E">
        <w:rPr>
          <w:rFonts w:ascii="PT Astra Serif" w:hAnsi="PT Astra Serif"/>
          <w:szCs w:val="26"/>
        </w:rPr>
        <w:t>.5.</w:t>
      </w:r>
      <w:r w:rsidR="00EF12B6">
        <w:rPr>
          <w:rFonts w:ascii="PT Astra Serif" w:hAnsi="PT Astra Serif"/>
          <w:szCs w:val="26"/>
        </w:rPr>
        <w:t> </w:t>
      </w:r>
      <w:r w:rsidR="00445276" w:rsidRPr="003A7C9E">
        <w:rPr>
          <w:rFonts w:ascii="PT Astra Serif" w:hAnsi="PT Astra Serif"/>
          <w:szCs w:val="26"/>
        </w:rPr>
        <w:t xml:space="preserve">В пункте 2.3 раздела 2 сводного отчета приводится информация </w:t>
      </w:r>
      <w:r w:rsidR="00EF12B6">
        <w:rPr>
          <w:rFonts w:ascii="PT Astra Serif" w:hAnsi="PT Astra Serif"/>
          <w:szCs w:val="26"/>
        </w:rPr>
        <w:br/>
      </w:r>
      <w:r w:rsidR="00445276" w:rsidRPr="003A7C9E">
        <w:rPr>
          <w:rFonts w:ascii="PT Astra Serif" w:hAnsi="PT Astra Serif"/>
          <w:szCs w:val="26"/>
        </w:rPr>
        <w:t xml:space="preserve">о времени возникновения и выявления проблемы. Разработчику необходимо определить, идет ли речь новой проблеме или проблема существует в течение длительного времени, но до настоящего момента не решалась или усилия по ее решению были безрезультатными. Если проблема существует в течение длительного </w:t>
      </w:r>
      <w:proofErr w:type="gramStart"/>
      <w:r w:rsidR="00445276" w:rsidRPr="003A7C9E">
        <w:rPr>
          <w:rFonts w:ascii="PT Astra Serif" w:hAnsi="PT Astra Serif"/>
          <w:szCs w:val="26"/>
        </w:rPr>
        <w:t>времени</w:t>
      </w:r>
      <w:proofErr w:type="gramEnd"/>
      <w:r w:rsidR="00445276" w:rsidRPr="003A7C9E">
        <w:rPr>
          <w:rFonts w:ascii="PT Astra Serif" w:hAnsi="PT Astra Serif"/>
          <w:szCs w:val="26"/>
        </w:rPr>
        <w:t xml:space="preserve"> и предпринимались определенные меры, направленные на ее решение, то необходимо указать, какие именно меры и когда они были предприняты, а также какой был результат и почему предпринятые меры </w:t>
      </w:r>
      <w:r w:rsidR="00EF12B6">
        <w:rPr>
          <w:rFonts w:ascii="PT Astra Serif" w:hAnsi="PT Astra Serif"/>
          <w:szCs w:val="26"/>
        </w:rPr>
        <w:br/>
      </w:r>
      <w:r w:rsidR="00445276" w:rsidRPr="003A7C9E">
        <w:rPr>
          <w:rFonts w:ascii="PT Astra Serif" w:hAnsi="PT Astra Serif"/>
          <w:szCs w:val="26"/>
        </w:rPr>
        <w:t xml:space="preserve">не привели к достижению поставленной цели. Здесь же приводятся сведения </w:t>
      </w:r>
      <w:r w:rsidR="00EF12B6">
        <w:rPr>
          <w:rFonts w:ascii="PT Astra Serif" w:hAnsi="PT Astra Serif"/>
          <w:szCs w:val="26"/>
        </w:rPr>
        <w:br/>
      </w:r>
      <w:r w:rsidR="00445276" w:rsidRPr="003A7C9E">
        <w:rPr>
          <w:rFonts w:ascii="PT Astra Serif" w:hAnsi="PT Astra Serif"/>
          <w:szCs w:val="26"/>
        </w:rPr>
        <w:t>об объемах ресурсов, в том числе бюджетных, затраченных ранее на решение данной проблемы.</w:t>
      </w:r>
    </w:p>
    <w:p w:rsidR="00445276" w:rsidRPr="003A7C9E" w:rsidRDefault="00CC78F0" w:rsidP="003A7C9E">
      <w:pPr>
        <w:tabs>
          <w:tab w:val="left" w:pos="3617"/>
        </w:tabs>
        <w:jc w:val="both"/>
        <w:rPr>
          <w:rFonts w:ascii="PT Astra Serif" w:hAnsi="PT Astra Serif"/>
          <w:szCs w:val="26"/>
        </w:rPr>
      </w:pPr>
      <w:r w:rsidRPr="003A7C9E">
        <w:rPr>
          <w:rFonts w:ascii="PT Astra Serif" w:hAnsi="PT Astra Serif"/>
          <w:szCs w:val="26"/>
        </w:rPr>
        <w:t>5</w:t>
      </w:r>
      <w:r w:rsidR="00516F4C" w:rsidRPr="003A7C9E">
        <w:rPr>
          <w:rFonts w:ascii="PT Astra Serif" w:hAnsi="PT Astra Serif"/>
          <w:szCs w:val="26"/>
        </w:rPr>
        <w:t>.6.</w:t>
      </w:r>
      <w:r w:rsidR="00EF12B6">
        <w:rPr>
          <w:rFonts w:ascii="PT Astra Serif" w:hAnsi="PT Astra Serif"/>
          <w:szCs w:val="26"/>
        </w:rPr>
        <w:t> </w:t>
      </w:r>
      <w:r w:rsidR="00445276" w:rsidRPr="003A7C9E">
        <w:rPr>
          <w:rFonts w:ascii="PT Astra Serif" w:hAnsi="PT Astra Serif"/>
          <w:szCs w:val="26"/>
        </w:rPr>
        <w:t xml:space="preserve">В ходе </w:t>
      </w:r>
      <w:proofErr w:type="gramStart"/>
      <w:r w:rsidR="00445276" w:rsidRPr="003A7C9E">
        <w:rPr>
          <w:rFonts w:ascii="PT Astra Serif" w:hAnsi="PT Astra Serif"/>
          <w:szCs w:val="26"/>
        </w:rPr>
        <w:t>анализа причин невозможности устранения проблемы</w:t>
      </w:r>
      <w:proofErr w:type="gramEnd"/>
      <w:r w:rsidR="00445276" w:rsidRPr="003A7C9E">
        <w:rPr>
          <w:rFonts w:ascii="PT Astra Serif" w:hAnsi="PT Astra Serif"/>
          <w:szCs w:val="26"/>
        </w:rPr>
        <w:t xml:space="preserve"> самими участниками соответствующих общественных отношени</w:t>
      </w:r>
      <w:r w:rsidR="00516F4C" w:rsidRPr="003A7C9E">
        <w:rPr>
          <w:rFonts w:ascii="PT Astra Serif" w:hAnsi="PT Astra Serif"/>
          <w:szCs w:val="26"/>
        </w:rPr>
        <w:t>й (без вмешательства органов государственной власти</w:t>
      </w:r>
      <w:r w:rsidR="00445276" w:rsidRPr="003A7C9E">
        <w:rPr>
          <w:rFonts w:ascii="PT Astra Serif" w:hAnsi="PT Astra Serif"/>
          <w:szCs w:val="26"/>
        </w:rPr>
        <w:t>) разработчику в пункте 2.4 раздела 2 сводного отчета необходимо обосновать, почему без введения нового правового регулирования проблема не может быть решена.</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 xml:space="preserve">При оценке перспектив дальнейшего развития рассматриваемой проблемы </w:t>
      </w:r>
      <w:r w:rsidR="00EF12B6">
        <w:rPr>
          <w:rFonts w:ascii="PT Astra Serif" w:hAnsi="PT Astra Serif"/>
          <w:szCs w:val="26"/>
        </w:rPr>
        <w:br/>
      </w:r>
      <w:r w:rsidRPr="003A7C9E">
        <w:rPr>
          <w:rFonts w:ascii="PT Astra Serif" w:hAnsi="PT Astra Serif"/>
          <w:szCs w:val="26"/>
        </w:rPr>
        <w:t xml:space="preserve">в качестве инструмента анализа может быть использован сценарный прогноз. </w:t>
      </w:r>
      <w:r w:rsidR="00EF12B6">
        <w:rPr>
          <w:rFonts w:ascii="PT Astra Serif" w:hAnsi="PT Astra Serif"/>
          <w:szCs w:val="26"/>
        </w:rPr>
        <w:br/>
      </w:r>
      <w:r w:rsidRPr="003A7C9E">
        <w:rPr>
          <w:rFonts w:ascii="PT Astra Serif" w:hAnsi="PT Astra Serif"/>
          <w:szCs w:val="26"/>
        </w:rPr>
        <w:t xml:space="preserve">В </w:t>
      </w:r>
      <w:proofErr w:type="gramStart"/>
      <w:r w:rsidRPr="003A7C9E">
        <w:rPr>
          <w:rFonts w:ascii="PT Astra Serif" w:hAnsi="PT Astra Serif"/>
          <w:szCs w:val="26"/>
        </w:rPr>
        <w:t>случае</w:t>
      </w:r>
      <w:proofErr w:type="gramEnd"/>
      <w:r w:rsidRPr="003A7C9E">
        <w:rPr>
          <w:rFonts w:ascii="PT Astra Serif" w:hAnsi="PT Astra Serif"/>
          <w:szCs w:val="26"/>
        </w:rPr>
        <w:t>, если возможны несколько сценариев развития событий, необходимо дать их описание и оценку условий, при которых наиболее возможным оказывается тот или иной сценарий.</w:t>
      </w:r>
    </w:p>
    <w:p w:rsidR="00445276" w:rsidRPr="003A7C9E" w:rsidRDefault="00CC78F0" w:rsidP="003A7C9E">
      <w:pPr>
        <w:tabs>
          <w:tab w:val="left" w:pos="3617"/>
        </w:tabs>
        <w:jc w:val="both"/>
        <w:rPr>
          <w:rFonts w:ascii="PT Astra Serif" w:hAnsi="PT Astra Serif"/>
          <w:szCs w:val="26"/>
        </w:rPr>
      </w:pPr>
      <w:r w:rsidRPr="003A7C9E">
        <w:rPr>
          <w:rFonts w:ascii="PT Astra Serif" w:hAnsi="PT Astra Serif"/>
          <w:szCs w:val="26"/>
        </w:rPr>
        <w:t>5</w:t>
      </w:r>
      <w:r w:rsidR="00516F4C" w:rsidRPr="003A7C9E">
        <w:rPr>
          <w:rFonts w:ascii="PT Astra Serif" w:hAnsi="PT Astra Serif"/>
          <w:szCs w:val="26"/>
        </w:rPr>
        <w:t>.7.</w:t>
      </w:r>
      <w:r w:rsidR="00EF12B6">
        <w:rPr>
          <w:rFonts w:ascii="PT Astra Serif" w:hAnsi="PT Astra Serif"/>
          <w:szCs w:val="26"/>
        </w:rPr>
        <w:t> </w:t>
      </w:r>
      <w:r w:rsidR="00445276" w:rsidRPr="003A7C9E">
        <w:rPr>
          <w:rFonts w:ascii="PT Astra Serif" w:hAnsi="PT Astra Serif"/>
          <w:szCs w:val="26"/>
        </w:rPr>
        <w:t xml:space="preserve">Разработчиком приводится в пункте 2.5 раздела 2 сводного отчета описание и анализ примеров регулирования в соответствующих сферах деятельности в субъектах Российской Федерации с учетом экономических, правовых, географических и других особенностей применения указанного регулирования. Указанный анализ должен включать также рассмотрение проблем, </w:t>
      </w:r>
      <w:r w:rsidR="00445276" w:rsidRPr="003A7C9E">
        <w:rPr>
          <w:rFonts w:ascii="PT Astra Serif" w:hAnsi="PT Astra Serif"/>
          <w:szCs w:val="26"/>
        </w:rPr>
        <w:lastRenderedPageBreak/>
        <w:t>на решение которых было направлено регулирование, оценку расходов адресатов данного правового регулирования и государства, а также показателей, по которым оценивалась эффективность введенных норм регулирования.</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 xml:space="preserve">При анализе опыта регулирования в других субъектах Российской Федерации разработчикам необходимо обращать внимание, насколько соотносимыми являются экономические, географические, социальные условия </w:t>
      </w:r>
      <w:r w:rsidR="00EF12B6">
        <w:rPr>
          <w:rFonts w:ascii="PT Astra Serif" w:hAnsi="PT Astra Serif"/>
          <w:szCs w:val="26"/>
        </w:rPr>
        <w:br/>
      </w:r>
      <w:r w:rsidRPr="003A7C9E">
        <w:rPr>
          <w:rFonts w:ascii="PT Astra Serif" w:hAnsi="PT Astra Serif"/>
          <w:szCs w:val="26"/>
        </w:rPr>
        <w:t>в указанных субъектах Российской Федерации. Это связано с тем, что зачастую решение одинак</w:t>
      </w:r>
      <w:r w:rsidR="00E80F99" w:rsidRPr="003A7C9E">
        <w:rPr>
          <w:rFonts w:ascii="PT Astra Serif" w:hAnsi="PT Astra Serif"/>
          <w:szCs w:val="26"/>
        </w:rPr>
        <w:t>овых проблем в различных регионах</w:t>
      </w:r>
      <w:r w:rsidRPr="003A7C9E">
        <w:rPr>
          <w:rFonts w:ascii="PT Astra Serif" w:hAnsi="PT Astra Serif"/>
          <w:szCs w:val="26"/>
        </w:rPr>
        <w:t xml:space="preserve"> одним и тем же способом приводило к различным результатам в силу разницы в указанных условиях.</w:t>
      </w:r>
    </w:p>
    <w:p w:rsidR="00445276" w:rsidRPr="003A7C9E" w:rsidRDefault="00CC78F0" w:rsidP="003A7C9E">
      <w:pPr>
        <w:tabs>
          <w:tab w:val="left" w:pos="3617"/>
        </w:tabs>
        <w:jc w:val="both"/>
        <w:rPr>
          <w:rFonts w:ascii="PT Astra Serif" w:hAnsi="PT Astra Serif"/>
          <w:szCs w:val="26"/>
        </w:rPr>
      </w:pPr>
      <w:r w:rsidRPr="003A7C9E">
        <w:rPr>
          <w:rFonts w:ascii="PT Astra Serif" w:hAnsi="PT Astra Serif"/>
          <w:szCs w:val="26"/>
        </w:rPr>
        <w:t>5</w:t>
      </w:r>
      <w:r w:rsidR="00E80F99" w:rsidRPr="003A7C9E">
        <w:rPr>
          <w:rFonts w:ascii="PT Astra Serif" w:hAnsi="PT Astra Serif"/>
          <w:szCs w:val="26"/>
        </w:rPr>
        <w:t>.8.</w:t>
      </w:r>
      <w:r w:rsidR="00EF12B6">
        <w:rPr>
          <w:rFonts w:ascii="PT Astra Serif" w:hAnsi="PT Astra Serif"/>
          <w:szCs w:val="26"/>
        </w:rPr>
        <w:t> </w:t>
      </w:r>
      <w:r w:rsidR="00445276" w:rsidRPr="003A7C9E">
        <w:rPr>
          <w:rFonts w:ascii="PT Astra Serif" w:hAnsi="PT Astra Serif"/>
          <w:szCs w:val="26"/>
        </w:rPr>
        <w:t>В пункте 2.6 раздела 2 сводного отчета приводится любая дополнительная информация, позволяющая более точно охарактеризовать проблему с количественной и качественной сторон, оценить масштаб негативных последствий, а также наличие возможных взаимосвязанных проблем и последствий для участников рассматриваемых общественных отношений.</w:t>
      </w:r>
    </w:p>
    <w:p w:rsidR="00445276" w:rsidRPr="003A7C9E" w:rsidRDefault="00CC78F0" w:rsidP="003A7C9E">
      <w:pPr>
        <w:tabs>
          <w:tab w:val="left" w:pos="3617"/>
        </w:tabs>
        <w:jc w:val="both"/>
        <w:rPr>
          <w:rFonts w:ascii="PT Astra Serif" w:hAnsi="PT Astra Serif"/>
          <w:szCs w:val="26"/>
        </w:rPr>
      </w:pPr>
      <w:r w:rsidRPr="003A7C9E">
        <w:rPr>
          <w:rFonts w:ascii="PT Astra Serif" w:hAnsi="PT Astra Serif"/>
          <w:bCs/>
          <w:szCs w:val="26"/>
        </w:rPr>
        <w:t>6</w:t>
      </w:r>
      <w:r w:rsidR="00E80F99" w:rsidRPr="003A7C9E">
        <w:rPr>
          <w:rFonts w:ascii="PT Astra Serif" w:hAnsi="PT Astra Serif"/>
          <w:bCs/>
          <w:szCs w:val="26"/>
        </w:rPr>
        <w:t>.</w:t>
      </w:r>
      <w:r w:rsidR="00EF12B6">
        <w:rPr>
          <w:rFonts w:ascii="PT Astra Serif" w:hAnsi="PT Astra Serif"/>
          <w:bCs/>
          <w:szCs w:val="26"/>
        </w:rPr>
        <w:t> </w:t>
      </w:r>
      <w:r w:rsidR="00445276" w:rsidRPr="003A7C9E">
        <w:rPr>
          <w:rFonts w:ascii="PT Astra Serif" w:hAnsi="PT Astra Serif"/>
          <w:bCs/>
          <w:szCs w:val="26"/>
        </w:rPr>
        <w:t>Рекомендации по заполнению раздела 3 «Цели предлагаемого правового регулирования» сводного отчета.</w:t>
      </w:r>
    </w:p>
    <w:p w:rsidR="00445276" w:rsidRPr="003A7C9E" w:rsidRDefault="00CC78F0" w:rsidP="003A7C9E">
      <w:pPr>
        <w:tabs>
          <w:tab w:val="left" w:pos="3617"/>
        </w:tabs>
        <w:jc w:val="both"/>
        <w:rPr>
          <w:rFonts w:ascii="PT Astra Serif" w:hAnsi="PT Astra Serif"/>
          <w:bCs/>
          <w:szCs w:val="26"/>
        </w:rPr>
      </w:pPr>
      <w:r w:rsidRPr="003A7C9E">
        <w:rPr>
          <w:rFonts w:ascii="PT Astra Serif" w:hAnsi="PT Astra Serif"/>
          <w:bCs/>
          <w:szCs w:val="26"/>
        </w:rPr>
        <w:t>6</w:t>
      </w:r>
      <w:r w:rsidR="00E80F99" w:rsidRPr="003A7C9E">
        <w:rPr>
          <w:rFonts w:ascii="PT Astra Serif" w:hAnsi="PT Astra Serif"/>
          <w:bCs/>
          <w:szCs w:val="26"/>
        </w:rPr>
        <w:t>.1.</w:t>
      </w:r>
      <w:r w:rsidR="00EF12B6">
        <w:rPr>
          <w:rFonts w:ascii="PT Astra Serif" w:hAnsi="PT Astra Serif"/>
          <w:bCs/>
          <w:szCs w:val="26"/>
        </w:rPr>
        <w:t> </w:t>
      </w:r>
      <w:r w:rsidR="00445276" w:rsidRPr="003A7C9E">
        <w:rPr>
          <w:rFonts w:ascii="PT Astra Serif" w:hAnsi="PT Astra Serif"/>
          <w:bCs/>
          <w:szCs w:val="26"/>
        </w:rPr>
        <w:t>При определении цели правового регулирования разработчику необходимо представить качественные и количественные параметры, характеризующие результат введения указанного регулирования.</w:t>
      </w:r>
    </w:p>
    <w:p w:rsidR="00445276" w:rsidRPr="003A7C9E" w:rsidRDefault="00445276" w:rsidP="003A7C9E">
      <w:pPr>
        <w:tabs>
          <w:tab w:val="left" w:pos="3617"/>
        </w:tabs>
        <w:jc w:val="both"/>
        <w:rPr>
          <w:rFonts w:ascii="PT Astra Serif" w:hAnsi="PT Astra Serif"/>
          <w:bCs/>
          <w:szCs w:val="26"/>
        </w:rPr>
      </w:pPr>
      <w:r w:rsidRPr="003A7C9E">
        <w:rPr>
          <w:rFonts w:ascii="PT Astra Serif" w:hAnsi="PT Astra Serif"/>
          <w:bCs/>
          <w:szCs w:val="26"/>
        </w:rPr>
        <w:t xml:space="preserve">Описание цели должно включать формулировку качественного результата регулирования, а также показатели количественной динамики, характеризующие степень ее достижения с течением времени. Указанные условия необходимы </w:t>
      </w:r>
      <w:r w:rsidR="00EF12B6">
        <w:rPr>
          <w:rFonts w:ascii="PT Astra Serif" w:hAnsi="PT Astra Serif"/>
          <w:bCs/>
          <w:szCs w:val="26"/>
        </w:rPr>
        <w:br/>
      </w:r>
      <w:r w:rsidRPr="003A7C9E">
        <w:rPr>
          <w:rFonts w:ascii="PT Astra Serif" w:hAnsi="PT Astra Serif"/>
          <w:bCs/>
          <w:szCs w:val="26"/>
        </w:rPr>
        <w:t>для обеспечения возможности последующего контроля эффективности предлагаемого разработчиком правового регулирования.</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bCs/>
          <w:szCs w:val="26"/>
        </w:rPr>
        <w:t xml:space="preserve">Соответствие заявленной цели регулирования характеру проблемы, описанной в разделе 2 сводного отчета, является одним из важных условий выбора наиболее эффективного решения для регулирования указанной проблемы. </w:t>
      </w:r>
    </w:p>
    <w:p w:rsidR="00445276" w:rsidRPr="003A7C9E" w:rsidRDefault="00CC78F0" w:rsidP="003A7C9E">
      <w:pPr>
        <w:tabs>
          <w:tab w:val="left" w:pos="3617"/>
        </w:tabs>
        <w:jc w:val="both"/>
        <w:rPr>
          <w:rFonts w:ascii="PT Astra Serif" w:hAnsi="PT Astra Serif"/>
          <w:szCs w:val="26"/>
        </w:rPr>
      </w:pPr>
      <w:r w:rsidRPr="003A7C9E">
        <w:rPr>
          <w:rFonts w:ascii="PT Astra Serif" w:hAnsi="PT Astra Serif"/>
          <w:szCs w:val="26"/>
        </w:rPr>
        <w:t>6</w:t>
      </w:r>
      <w:r w:rsidR="00E80F99" w:rsidRPr="003A7C9E">
        <w:rPr>
          <w:rFonts w:ascii="PT Astra Serif" w:hAnsi="PT Astra Serif"/>
          <w:szCs w:val="26"/>
        </w:rPr>
        <w:t>.2.</w:t>
      </w:r>
      <w:r w:rsidR="00EF12B6">
        <w:rPr>
          <w:rFonts w:ascii="PT Astra Serif" w:hAnsi="PT Astra Serif"/>
          <w:szCs w:val="26"/>
        </w:rPr>
        <w:t> </w:t>
      </w:r>
      <w:r w:rsidR="00445276" w:rsidRPr="003A7C9E">
        <w:rPr>
          <w:rFonts w:ascii="PT Astra Serif" w:hAnsi="PT Astra Serif"/>
          <w:szCs w:val="26"/>
        </w:rPr>
        <w:t>При формулировании цели регулирования разработчику необходимо руководствоваться следующими положениями:</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w:t>
      </w:r>
      <w:r w:rsidR="00EF12B6">
        <w:rPr>
          <w:rFonts w:ascii="PT Astra Serif" w:hAnsi="PT Astra Serif"/>
          <w:szCs w:val="26"/>
        </w:rPr>
        <w:t> </w:t>
      </w:r>
      <w:r w:rsidRPr="003A7C9E">
        <w:rPr>
          <w:rFonts w:ascii="PT Astra Serif" w:hAnsi="PT Astra Serif"/>
          <w:szCs w:val="26"/>
        </w:rPr>
        <w:t>формулировка цели должна быть конкретной (исключающей размытые формулировки, например, «улучшение ситуации», «создание условий», «содействие», иные формулировки, не позволяющие в дальнейшем оценить степень ее достижения);</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w:t>
      </w:r>
      <w:r w:rsidR="00EF12B6">
        <w:rPr>
          <w:rFonts w:ascii="PT Astra Serif" w:hAnsi="PT Astra Serif"/>
          <w:szCs w:val="26"/>
        </w:rPr>
        <w:t> </w:t>
      </w:r>
      <w:r w:rsidRPr="003A7C9E">
        <w:rPr>
          <w:rFonts w:ascii="PT Astra Serif" w:hAnsi="PT Astra Serif"/>
          <w:szCs w:val="26"/>
        </w:rPr>
        <w:t>цель должна быть понятной для лиц, не обладающих профессиональными знаниями;</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w:t>
      </w:r>
      <w:r w:rsidR="00EF12B6">
        <w:rPr>
          <w:rFonts w:ascii="PT Astra Serif" w:hAnsi="PT Astra Serif"/>
          <w:szCs w:val="26"/>
        </w:rPr>
        <w:t> </w:t>
      </w:r>
      <w:r w:rsidRPr="003A7C9E">
        <w:rPr>
          <w:rFonts w:ascii="PT Astra Serif" w:hAnsi="PT Astra Serif"/>
          <w:szCs w:val="26"/>
        </w:rPr>
        <w:t>формулировка цели должна исключать возможность неоднозначной трактовки планируемого результата;</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w:t>
      </w:r>
      <w:r w:rsidR="00EF12B6">
        <w:rPr>
          <w:rFonts w:ascii="PT Astra Serif" w:hAnsi="PT Astra Serif"/>
          <w:szCs w:val="26"/>
        </w:rPr>
        <w:t> </w:t>
      </w:r>
      <w:r w:rsidRPr="003A7C9E">
        <w:rPr>
          <w:rFonts w:ascii="PT Astra Serif" w:hAnsi="PT Astra Serif"/>
          <w:szCs w:val="26"/>
        </w:rPr>
        <w:t>формулировка цели должна позволять измерить степень ее достижения, точно определить момент ее достижения по конкретным значениям показателей результативности;</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w:t>
      </w:r>
      <w:r w:rsidR="00EF12B6">
        <w:rPr>
          <w:rFonts w:ascii="PT Astra Serif" w:hAnsi="PT Astra Serif"/>
          <w:szCs w:val="26"/>
        </w:rPr>
        <w:t> </w:t>
      </w:r>
      <w:r w:rsidRPr="003A7C9E">
        <w:rPr>
          <w:rFonts w:ascii="PT Astra Serif" w:hAnsi="PT Astra Serif"/>
          <w:szCs w:val="26"/>
        </w:rPr>
        <w:t>формулировка цели должна оставлять свободу выбора средств и методов достижения требуемого результата и не должна предопределять выбор конкретного способа ее достижения;</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w:t>
      </w:r>
      <w:r w:rsidR="00EF12B6">
        <w:rPr>
          <w:rFonts w:ascii="PT Astra Serif" w:hAnsi="PT Astra Serif"/>
          <w:szCs w:val="26"/>
        </w:rPr>
        <w:t> </w:t>
      </w:r>
      <w:r w:rsidRPr="003A7C9E">
        <w:rPr>
          <w:rFonts w:ascii="PT Astra Serif" w:hAnsi="PT Astra Serif"/>
          <w:szCs w:val="26"/>
        </w:rPr>
        <w:t>в формулировке цели характеристики конечного результата не должны подменяться описанием средств достижения;</w:t>
      </w:r>
    </w:p>
    <w:p w:rsidR="00445276" w:rsidRPr="003A7C9E" w:rsidRDefault="00445276" w:rsidP="003A7C9E">
      <w:pPr>
        <w:tabs>
          <w:tab w:val="left" w:pos="3617"/>
        </w:tabs>
        <w:jc w:val="both"/>
        <w:rPr>
          <w:rFonts w:ascii="PT Astra Serif" w:hAnsi="PT Astra Serif"/>
          <w:szCs w:val="26"/>
        </w:rPr>
      </w:pPr>
      <w:proofErr w:type="gramStart"/>
      <w:r w:rsidRPr="003A7C9E">
        <w:rPr>
          <w:rFonts w:ascii="PT Astra Serif" w:hAnsi="PT Astra Serif"/>
          <w:szCs w:val="26"/>
        </w:rPr>
        <w:t>-</w:t>
      </w:r>
      <w:r w:rsidR="00EF12B6">
        <w:rPr>
          <w:rFonts w:ascii="PT Astra Serif" w:hAnsi="PT Astra Serif"/>
          <w:szCs w:val="26"/>
        </w:rPr>
        <w:t> </w:t>
      </w:r>
      <w:r w:rsidRPr="003A7C9E">
        <w:rPr>
          <w:rFonts w:ascii="PT Astra Serif" w:hAnsi="PT Astra Serif"/>
          <w:szCs w:val="26"/>
        </w:rPr>
        <w:t>ожидаемые сроки достижения поставленной цели должны быть конкретно определены; в случае, если достижение заявленной цели занимает длительный промежуток времени, он должен быть разделен на более короткие этапы, имеющие свои промежуточные результаты.</w:t>
      </w:r>
      <w:proofErr w:type="gramEnd"/>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lastRenderedPageBreak/>
        <w:t xml:space="preserve">При определении периодичности мониторинга достижения целей предлагаемого правового регулирования необходимо учитывать, что срок оценки индикаторов достижения целей предлагаемого правового регулирования, </w:t>
      </w:r>
      <w:r w:rsidR="00EF12B6">
        <w:rPr>
          <w:rFonts w:ascii="PT Astra Serif" w:hAnsi="PT Astra Serif"/>
          <w:szCs w:val="26"/>
        </w:rPr>
        <w:br/>
      </w:r>
      <w:r w:rsidRPr="003A7C9E">
        <w:rPr>
          <w:rFonts w:ascii="PT Astra Serif" w:hAnsi="PT Astra Serif"/>
          <w:szCs w:val="26"/>
        </w:rPr>
        <w:t xml:space="preserve">на основании которых делается вывод о достижении или </w:t>
      </w:r>
      <w:proofErr w:type="spellStart"/>
      <w:r w:rsidRPr="003A7C9E">
        <w:rPr>
          <w:rFonts w:ascii="PT Astra Serif" w:hAnsi="PT Astra Serif"/>
          <w:szCs w:val="26"/>
        </w:rPr>
        <w:t>недостижении</w:t>
      </w:r>
      <w:proofErr w:type="spellEnd"/>
      <w:r w:rsidRPr="003A7C9E">
        <w:rPr>
          <w:rFonts w:ascii="PT Astra Serif" w:hAnsi="PT Astra Serif"/>
          <w:szCs w:val="26"/>
        </w:rPr>
        <w:t xml:space="preserve"> целей регулирования, не должен превышать 5 лет. </w:t>
      </w:r>
    </w:p>
    <w:p w:rsidR="00445276" w:rsidRPr="003A7C9E" w:rsidRDefault="00CC78F0" w:rsidP="003A7C9E">
      <w:pPr>
        <w:tabs>
          <w:tab w:val="left" w:pos="3617"/>
        </w:tabs>
        <w:jc w:val="both"/>
        <w:rPr>
          <w:rFonts w:ascii="PT Astra Serif" w:hAnsi="PT Astra Serif"/>
          <w:bCs/>
          <w:szCs w:val="26"/>
        </w:rPr>
      </w:pPr>
      <w:r w:rsidRPr="003A7C9E">
        <w:rPr>
          <w:rFonts w:ascii="PT Astra Serif" w:hAnsi="PT Astra Serif"/>
          <w:bCs/>
          <w:szCs w:val="26"/>
        </w:rPr>
        <w:t>7</w:t>
      </w:r>
      <w:r w:rsidR="00E80F99" w:rsidRPr="003A7C9E">
        <w:rPr>
          <w:rFonts w:ascii="PT Astra Serif" w:hAnsi="PT Astra Serif"/>
          <w:bCs/>
          <w:szCs w:val="26"/>
        </w:rPr>
        <w:t>.</w:t>
      </w:r>
      <w:r w:rsidR="00EF12B6">
        <w:rPr>
          <w:rFonts w:ascii="PT Astra Serif" w:hAnsi="PT Astra Serif"/>
          <w:bCs/>
          <w:szCs w:val="26"/>
        </w:rPr>
        <w:t> </w:t>
      </w:r>
      <w:r w:rsidR="00445276" w:rsidRPr="003A7C9E">
        <w:rPr>
          <w:rFonts w:ascii="PT Astra Serif" w:hAnsi="PT Astra Serif"/>
          <w:bCs/>
          <w:szCs w:val="26"/>
        </w:rPr>
        <w:t xml:space="preserve">Рекомендации по заполнению раздела 4 «Описание предлагаемого правового регулирования и иных возможных вариантов решения проблемы» сводного отчета. </w:t>
      </w:r>
    </w:p>
    <w:p w:rsidR="00445276" w:rsidRPr="003A7C9E" w:rsidRDefault="00CC78F0" w:rsidP="003A7C9E">
      <w:pPr>
        <w:tabs>
          <w:tab w:val="left" w:pos="3617"/>
        </w:tabs>
        <w:jc w:val="both"/>
        <w:rPr>
          <w:rFonts w:ascii="PT Astra Serif" w:hAnsi="PT Astra Serif"/>
          <w:szCs w:val="26"/>
        </w:rPr>
      </w:pPr>
      <w:r w:rsidRPr="003A7C9E">
        <w:rPr>
          <w:rFonts w:ascii="PT Astra Serif" w:hAnsi="PT Astra Serif"/>
          <w:szCs w:val="26"/>
        </w:rPr>
        <w:t>7</w:t>
      </w:r>
      <w:r w:rsidR="00E80F99" w:rsidRPr="003A7C9E">
        <w:rPr>
          <w:rFonts w:ascii="PT Astra Serif" w:hAnsi="PT Astra Serif"/>
          <w:szCs w:val="26"/>
        </w:rPr>
        <w:t>.1.</w:t>
      </w:r>
      <w:r w:rsidR="00EF12B6">
        <w:rPr>
          <w:rFonts w:ascii="PT Astra Serif" w:hAnsi="PT Astra Serif"/>
          <w:szCs w:val="26"/>
        </w:rPr>
        <w:t> </w:t>
      </w:r>
      <w:r w:rsidR="00445276" w:rsidRPr="003A7C9E">
        <w:rPr>
          <w:rFonts w:ascii="PT Astra Serif" w:hAnsi="PT Astra Serif"/>
          <w:szCs w:val="26"/>
        </w:rPr>
        <w:t xml:space="preserve">В настоящем разделе разработчик описывает предлагаемый проектом акта вариант правового </w:t>
      </w:r>
      <w:r w:rsidR="00445276" w:rsidRPr="00216E94">
        <w:rPr>
          <w:rFonts w:ascii="PT Astra Serif" w:hAnsi="PT Astra Serif"/>
          <w:szCs w:val="26"/>
        </w:rPr>
        <w:t>регулировани</w:t>
      </w:r>
      <w:r w:rsidR="00EF12B6" w:rsidRPr="00216E94">
        <w:rPr>
          <w:rFonts w:ascii="PT Astra Serif" w:hAnsi="PT Astra Serif"/>
          <w:szCs w:val="26"/>
        </w:rPr>
        <w:t>я</w:t>
      </w:r>
      <w:r w:rsidR="00445276" w:rsidRPr="00216E94">
        <w:rPr>
          <w:rFonts w:ascii="PT Astra Serif" w:hAnsi="PT Astra Serif"/>
          <w:szCs w:val="26"/>
        </w:rPr>
        <w:t>,</w:t>
      </w:r>
      <w:r w:rsidR="00445276" w:rsidRPr="003A7C9E">
        <w:rPr>
          <w:rFonts w:ascii="PT Astra Serif" w:hAnsi="PT Astra Serif"/>
          <w:szCs w:val="26"/>
        </w:rPr>
        <w:t xml:space="preserve"> который должен быть направлен </w:t>
      </w:r>
      <w:r w:rsidR="00EF12B6">
        <w:rPr>
          <w:rFonts w:ascii="PT Astra Serif" w:hAnsi="PT Astra Serif"/>
          <w:szCs w:val="26"/>
        </w:rPr>
        <w:br/>
      </w:r>
      <w:r w:rsidR="00445276" w:rsidRPr="003A7C9E">
        <w:rPr>
          <w:rFonts w:ascii="PT Astra Serif" w:hAnsi="PT Astra Serif"/>
          <w:szCs w:val="26"/>
        </w:rPr>
        <w:t xml:space="preserve">на решение проблемы и преодоление связанных с ней негативных эффектов, указанных в разделе 2 сводного отчета. </w:t>
      </w:r>
    </w:p>
    <w:p w:rsidR="00445276" w:rsidRPr="003A7C9E" w:rsidRDefault="00CC78F0" w:rsidP="003A7C9E">
      <w:pPr>
        <w:tabs>
          <w:tab w:val="left" w:pos="3617"/>
        </w:tabs>
        <w:jc w:val="both"/>
        <w:rPr>
          <w:rFonts w:ascii="PT Astra Serif" w:hAnsi="PT Astra Serif"/>
          <w:szCs w:val="26"/>
        </w:rPr>
      </w:pPr>
      <w:r w:rsidRPr="003A7C9E">
        <w:rPr>
          <w:rFonts w:ascii="PT Astra Serif" w:hAnsi="PT Astra Serif"/>
          <w:szCs w:val="26"/>
        </w:rPr>
        <w:t>7</w:t>
      </w:r>
      <w:r w:rsidR="00E80F99" w:rsidRPr="003A7C9E">
        <w:rPr>
          <w:rFonts w:ascii="PT Astra Serif" w:hAnsi="PT Astra Serif"/>
          <w:szCs w:val="26"/>
        </w:rPr>
        <w:t>.2.</w:t>
      </w:r>
      <w:r w:rsidR="00066A41">
        <w:rPr>
          <w:rFonts w:ascii="PT Astra Serif" w:hAnsi="PT Astra Serif"/>
          <w:szCs w:val="26"/>
        </w:rPr>
        <w:t> </w:t>
      </w:r>
      <w:r w:rsidR="00445276" w:rsidRPr="003A7C9E">
        <w:rPr>
          <w:rFonts w:ascii="PT Astra Serif" w:hAnsi="PT Astra Serif"/>
          <w:szCs w:val="26"/>
        </w:rPr>
        <w:t>В процессе выбора наилучшего варианта правового регулирования общественных отношений для устранения имеющейся проблемы разработчику необходимо рассмотреть все возможные</w:t>
      </w:r>
      <w:r w:rsidR="00066A41">
        <w:rPr>
          <w:rFonts w:ascii="PT Astra Serif" w:hAnsi="PT Astra Serif"/>
          <w:szCs w:val="26"/>
        </w:rPr>
        <w:t>,</w:t>
      </w:r>
      <w:r w:rsidR="00445276" w:rsidRPr="003A7C9E">
        <w:rPr>
          <w:rFonts w:ascii="PT Astra Serif" w:hAnsi="PT Astra Serif"/>
          <w:szCs w:val="26"/>
        </w:rPr>
        <w:t xml:space="preserve"> с его точки зрения</w:t>
      </w:r>
      <w:r w:rsidR="00066A41">
        <w:rPr>
          <w:rFonts w:ascii="PT Astra Serif" w:hAnsi="PT Astra Serif"/>
          <w:szCs w:val="26"/>
        </w:rPr>
        <w:t>,</w:t>
      </w:r>
      <w:r w:rsidR="00445276" w:rsidRPr="003A7C9E">
        <w:rPr>
          <w:rFonts w:ascii="PT Astra Serif" w:hAnsi="PT Astra Serif"/>
          <w:szCs w:val="26"/>
        </w:rPr>
        <w:t xml:space="preserve"> варианты такого регулирования, принимая во внимание также возможность отказа от любого вмешательства. </w:t>
      </w:r>
    </w:p>
    <w:p w:rsidR="00445276" w:rsidRPr="003A7C9E" w:rsidRDefault="00CC78F0" w:rsidP="003A7C9E">
      <w:pPr>
        <w:tabs>
          <w:tab w:val="left" w:pos="3617"/>
        </w:tabs>
        <w:jc w:val="both"/>
        <w:rPr>
          <w:rFonts w:ascii="PT Astra Serif" w:hAnsi="PT Astra Serif"/>
          <w:szCs w:val="26"/>
        </w:rPr>
      </w:pPr>
      <w:r w:rsidRPr="003A7C9E">
        <w:rPr>
          <w:rFonts w:ascii="PT Astra Serif" w:hAnsi="PT Astra Serif"/>
          <w:szCs w:val="26"/>
        </w:rPr>
        <w:t>7</w:t>
      </w:r>
      <w:r w:rsidR="00E80F99" w:rsidRPr="003A7C9E">
        <w:rPr>
          <w:rFonts w:ascii="PT Astra Serif" w:hAnsi="PT Astra Serif"/>
          <w:szCs w:val="26"/>
        </w:rPr>
        <w:t>.3.</w:t>
      </w:r>
      <w:r w:rsidR="00066A41">
        <w:rPr>
          <w:rFonts w:ascii="PT Astra Serif" w:hAnsi="PT Astra Serif"/>
          <w:szCs w:val="26"/>
        </w:rPr>
        <w:t> </w:t>
      </w:r>
      <w:proofErr w:type="gramStart"/>
      <w:r w:rsidR="00445276" w:rsidRPr="003A7C9E">
        <w:rPr>
          <w:rFonts w:ascii="PT Astra Serif" w:hAnsi="PT Astra Serif"/>
          <w:szCs w:val="26"/>
        </w:rPr>
        <w:t xml:space="preserve">При заполнении пункта 4.3 сводного отчета разработчик приводит обоснование эффективности предполагаемого правового регулирования решения проблемы с точки зрения защищенности охраняемых законом ценностей (необходимость и достаточность для снижения рисков охраняемых законом ценностей), размера затрат и выгод субъектов регулирования, </w:t>
      </w:r>
      <w:r w:rsidR="00E80F99" w:rsidRPr="003A7C9E">
        <w:rPr>
          <w:rFonts w:ascii="PT Astra Serif" w:hAnsi="PT Astra Serif"/>
          <w:szCs w:val="26"/>
        </w:rPr>
        <w:t>областного бюджета</w:t>
      </w:r>
      <w:r w:rsidR="00445276" w:rsidRPr="003A7C9E">
        <w:rPr>
          <w:rFonts w:ascii="PT Astra Serif" w:hAnsi="PT Astra Serif"/>
          <w:szCs w:val="26"/>
        </w:rPr>
        <w:t>, актуальности предполагаемого правового регулирования, сроков достижения такого же уровня защищенности охраняемых законом ценностей от рисков причинения вреда, который планируется получить вследствие</w:t>
      </w:r>
      <w:proofErr w:type="gramEnd"/>
      <w:r w:rsidR="00445276" w:rsidRPr="003A7C9E">
        <w:rPr>
          <w:rFonts w:ascii="PT Astra Serif" w:hAnsi="PT Astra Serif"/>
          <w:szCs w:val="26"/>
        </w:rPr>
        <w:t xml:space="preserve"> введения предполагаемого регулирования, негативные эффекты предполагаемого регулирования и их сопоставление с альтернативными способами регулирования. </w:t>
      </w:r>
    </w:p>
    <w:p w:rsidR="00445276" w:rsidRPr="003A7C9E" w:rsidRDefault="00CC78F0" w:rsidP="003A7C9E">
      <w:pPr>
        <w:tabs>
          <w:tab w:val="left" w:pos="3617"/>
        </w:tabs>
        <w:jc w:val="both"/>
        <w:rPr>
          <w:rFonts w:ascii="PT Astra Serif" w:hAnsi="PT Astra Serif"/>
          <w:szCs w:val="26"/>
        </w:rPr>
      </w:pPr>
      <w:r w:rsidRPr="003A7C9E">
        <w:rPr>
          <w:rFonts w:ascii="PT Astra Serif" w:hAnsi="PT Astra Serif"/>
          <w:bCs/>
          <w:szCs w:val="26"/>
        </w:rPr>
        <w:t>8</w:t>
      </w:r>
      <w:r w:rsidR="00E80F99" w:rsidRPr="003A7C9E">
        <w:rPr>
          <w:rFonts w:ascii="PT Astra Serif" w:hAnsi="PT Astra Serif"/>
          <w:bCs/>
          <w:szCs w:val="26"/>
        </w:rPr>
        <w:t>.</w:t>
      </w:r>
      <w:r w:rsidR="00066A41">
        <w:rPr>
          <w:rFonts w:ascii="PT Astra Serif" w:hAnsi="PT Astra Serif"/>
          <w:bCs/>
          <w:szCs w:val="26"/>
        </w:rPr>
        <w:t> </w:t>
      </w:r>
      <w:r w:rsidR="00445276" w:rsidRPr="003A7C9E">
        <w:rPr>
          <w:rFonts w:ascii="PT Astra Serif" w:hAnsi="PT Astra Serif"/>
          <w:bCs/>
          <w:szCs w:val="26"/>
        </w:rPr>
        <w:t xml:space="preserve">Рекомендации по заполнению раздела 5 «Качественная характеристика </w:t>
      </w:r>
      <w:r w:rsidR="00066A41">
        <w:rPr>
          <w:rFonts w:ascii="PT Astra Serif" w:hAnsi="PT Astra Serif"/>
          <w:bCs/>
          <w:szCs w:val="26"/>
        </w:rPr>
        <w:br/>
      </w:r>
      <w:r w:rsidR="00445276" w:rsidRPr="003A7C9E">
        <w:rPr>
          <w:rFonts w:ascii="PT Astra Serif" w:hAnsi="PT Astra Serif"/>
          <w:bCs/>
          <w:szCs w:val="26"/>
        </w:rPr>
        <w:t xml:space="preserve">и оценка численности потенциальных адресатов предлагаемого правового регулирования (их групп)» сводного отчета. </w:t>
      </w:r>
    </w:p>
    <w:p w:rsidR="00445276" w:rsidRPr="003A7C9E" w:rsidRDefault="00CC78F0" w:rsidP="003A7C9E">
      <w:pPr>
        <w:tabs>
          <w:tab w:val="left" w:pos="3617"/>
        </w:tabs>
        <w:jc w:val="both"/>
        <w:rPr>
          <w:rFonts w:ascii="PT Astra Serif" w:hAnsi="PT Astra Serif"/>
          <w:szCs w:val="26"/>
        </w:rPr>
      </w:pPr>
      <w:r w:rsidRPr="003A7C9E">
        <w:rPr>
          <w:rFonts w:ascii="PT Astra Serif" w:hAnsi="PT Astra Serif"/>
          <w:szCs w:val="26"/>
        </w:rPr>
        <w:t>8</w:t>
      </w:r>
      <w:r w:rsidR="00E80F99" w:rsidRPr="003A7C9E">
        <w:rPr>
          <w:rFonts w:ascii="PT Astra Serif" w:hAnsi="PT Astra Serif"/>
          <w:szCs w:val="26"/>
        </w:rPr>
        <w:t>.1.</w:t>
      </w:r>
      <w:r w:rsidR="00066A41">
        <w:rPr>
          <w:rFonts w:ascii="PT Astra Serif" w:hAnsi="PT Astra Serif"/>
          <w:szCs w:val="26"/>
        </w:rPr>
        <w:t> </w:t>
      </w:r>
      <w:r w:rsidR="00445276" w:rsidRPr="003A7C9E">
        <w:rPr>
          <w:rFonts w:ascii="PT Astra Serif" w:hAnsi="PT Astra Serif"/>
          <w:szCs w:val="26"/>
        </w:rPr>
        <w:t xml:space="preserve">Разработчиком указываются группы участников отношений, интересы которых будут затронуты предлагаемым регулированием, а также дается количественная оценка числа участников каждой группы. </w:t>
      </w:r>
      <w:proofErr w:type="gramStart"/>
      <w:r w:rsidR="00445276" w:rsidRPr="003A7C9E">
        <w:rPr>
          <w:rFonts w:ascii="PT Astra Serif" w:hAnsi="PT Astra Serif"/>
          <w:szCs w:val="26"/>
        </w:rPr>
        <w:t>Описание следует начинать с групп, которые в наибольшей степени будут затронуты новым регулированием (у которых возникают новые обязанности, права, в отношении которых устанавливаются запреты или ограничения).</w:t>
      </w:r>
      <w:proofErr w:type="gramEnd"/>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Источниками информации об адресатах разрабатываемого правового регулирования могут быть статистические данные в разрезе видов экономической деятельности, в региональном разрезе, данные различных государственных реестров, иные данные, которые можно получить из открытых источников. Целесообразно также использовать результаты исследований рынков, иные независимые исследования. При невозможности точной оценки количества субъектов допустимо приведение интервальных оценок с раскрытием методов их получения.</w:t>
      </w:r>
    </w:p>
    <w:p w:rsidR="00445276" w:rsidRPr="003A7C9E" w:rsidRDefault="00CC78F0" w:rsidP="003A7C9E">
      <w:pPr>
        <w:tabs>
          <w:tab w:val="left" w:pos="3617"/>
        </w:tabs>
        <w:jc w:val="both"/>
        <w:rPr>
          <w:rFonts w:ascii="PT Astra Serif" w:hAnsi="PT Astra Serif"/>
          <w:szCs w:val="26"/>
        </w:rPr>
      </w:pPr>
      <w:r w:rsidRPr="003A7C9E">
        <w:rPr>
          <w:rFonts w:ascii="PT Astra Serif" w:hAnsi="PT Astra Serif"/>
          <w:szCs w:val="26"/>
        </w:rPr>
        <w:t>8</w:t>
      </w:r>
      <w:r w:rsidR="00E80F99" w:rsidRPr="003A7C9E">
        <w:rPr>
          <w:rFonts w:ascii="PT Astra Serif" w:hAnsi="PT Astra Serif"/>
          <w:szCs w:val="26"/>
        </w:rPr>
        <w:t>.2.</w:t>
      </w:r>
      <w:r w:rsidR="00066A41">
        <w:rPr>
          <w:rFonts w:ascii="PT Astra Serif" w:hAnsi="PT Astra Serif"/>
          <w:szCs w:val="26"/>
        </w:rPr>
        <w:t> </w:t>
      </w:r>
      <w:r w:rsidR="00445276" w:rsidRPr="003A7C9E">
        <w:rPr>
          <w:rFonts w:ascii="PT Astra Serif" w:hAnsi="PT Astra Serif"/>
          <w:szCs w:val="26"/>
        </w:rPr>
        <w:t xml:space="preserve">В ходе </w:t>
      </w:r>
      <w:proofErr w:type="gramStart"/>
      <w:r w:rsidR="00445276" w:rsidRPr="003A7C9E">
        <w:rPr>
          <w:rFonts w:ascii="PT Astra Serif" w:hAnsi="PT Astra Serif"/>
          <w:szCs w:val="26"/>
        </w:rPr>
        <w:t>проведения анализа групп потенциальных адресатов регулирования</w:t>
      </w:r>
      <w:proofErr w:type="gramEnd"/>
      <w:r w:rsidR="00445276" w:rsidRPr="003A7C9E">
        <w:rPr>
          <w:rFonts w:ascii="PT Astra Serif" w:hAnsi="PT Astra Serif"/>
          <w:szCs w:val="26"/>
        </w:rPr>
        <w:t xml:space="preserve"> разработчику необходимо оценить, как может измениться число </w:t>
      </w:r>
      <w:r w:rsidR="005E1FB3">
        <w:rPr>
          <w:rFonts w:ascii="PT Astra Serif" w:hAnsi="PT Astra Serif"/>
          <w:szCs w:val="26"/>
        </w:rPr>
        <w:br/>
      </w:r>
      <w:r w:rsidR="00445276" w:rsidRPr="003A7C9E">
        <w:rPr>
          <w:rFonts w:ascii="PT Astra Serif" w:hAnsi="PT Astra Serif"/>
          <w:szCs w:val="26"/>
        </w:rPr>
        <w:t>и состав участников общественных отношений в результате введения предлагаемого им регулирования. Методы прогноза динамики указанных групп выбираются разработчиком по своему усмотрению.</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lastRenderedPageBreak/>
        <w:t xml:space="preserve">Результатом анализа групп потенциальных адресатов регулирования </w:t>
      </w:r>
      <w:r w:rsidR="005E1FB3">
        <w:rPr>
          <w:rFonts w:ascii="PT Astra Serif" w:hAnsi="PT Astra Serif"/>
          <w:szCs w:val="26"/>
        </w:rPr>
        <w:br/>
      </w:r>
      <w:r w:rsidRPr="003A7C9E">
        <w:rPr>
          <w:rFonts w:ascii="PT Astra Serif" w:hAnsi="PT Astra Serif"/>
          <w:szCs w:val="26"/>
        </w:rPr>
        <w:t xml:space="preserve">и их прогнозной динамики должны стать выводы разработчика о том, </w:t>
      </w:r>
      <w:r w:rsidR="005E1FB3">
        <w:rPr>
          <w:rFonts w:ascii="PT Astra Serif" w:hAnsi="PT Astra Serif"/>
          <w:szCs w:val="26"/>
        </w:rPr>
        <w:br/>
      </w:r>
      <w:r w:rsidRPr="003A7C9E">
        <w:rPr>
          <w:rFonts w:ascii="PT Astra Serif" w:hAnsi="PT Astra Serif"/>
          <w:szCs w:val="26"/>
        </w:rPr>
        <w:t xml:space="preserve">учитывает ли проект акта законные интересы участников указанных групп, а также о влиянии изменения их численности и структуры на инвестиционный </w:t>
      </w:r>
      <w:r w:rsidR="005E1FB3">
        <w:rPr>
          <w:rFonts w:ascii="PT Astra Serif" w:hAnsi="PT Astra Serif"/>
          <w:szCs w:val="26"/>
        </w:rPr>
        <w:br/>
      </w:r>
      <w:r w:rsidRPr="003A7C9E">
        <w:rPr>
          <w:rFonts w:ascii="PT Astra Serif" w:hAnsi="PT Astra Serif"/>
          <w:szCs w:val="26"/>
        </w:rPr>
        <w:t xml:space="preserve">и предпринимательский климат в отдельных отраслях, регионах, экономике </w:t>
      </w:r>
      <w:r w:rsidR="005E1FB3">
        <w:rPr>
          <w:rFonts w:ascii="PT Astra Serif" w:hAnsi="PT Astra Serif"/>
          <w:szCs w:val="26"/>
        </w:rPr>
        <w:br/>
      </w:r>
      <w:r w:rsidRPr="003A7C9E">
        <w:rPr>
          <w:rFonts w:ascii="PT Astra Serif" w:hAnsi="PT Astra Serif"/>
          <w:szCs w:val="26"/>
        </w:rPr>
        <w:t>в целом.</w:t>
      </w:r>
    </w:p>
    <w:p w:rsidR="00445276" w:rsidRPr="003A7C9E" w:rsidRDefault="00CC78F0" w:rsidP="003A7C9E">
      <w:pPr>
        <w:tabs>
          <w:tab w:val="left" w:pos="3617"/>
        </w:tabs>
        <w:jc w:val="both"/>
        <w:rPr>
          <w:rFonts w:ascii="PT Astra Serif" w:hAnsi="PT Astra Serif"/>
          <w:szCs w:val="26"/>
        </w:rPr>
      </w:pPr>
      <w:r w:rsidRPr="003A7C9E">
        <w:rPr>
          <w:rFonts w:ascii="PT Astra Serif" w:hAnsi="PT Astra Serif"/>
          <w:bCs/>
          <w:szCs w:val="26"/>
        </w:rPr>
        <w:t>9</w:t>
      </w:r>
      <w:r w:rsidR="00E80F99" w:rsidRPr="003A7C9E">
        <w:rPr>
          <w:rFonts w:ascii="PT Astra Serif" w:hAnsi="PT Astra Serif"/>
          <w:bCs/>
          <w:szCs w:val="26"/>
        </w:rPr>
        <w:t>.</w:t>
      </w:r>
      <w:r w:rsidR="005E1FB3">
        <w:rPr>
          <w:rFonts w:ascii="PT Astra Serif" w:hAnsi="PT Astra Serif"/>
          <w:bCs/>
          <w:szCs w:val="26"/>
        </w:rPr>
        <w:t> </w:t>
      </w:r>
      <w:r w:rsidR="00445276" w:rsidRPr="003A7C9E">
        <w:rPr>
          <w:rFonts w:ascii="PT Astra Serif" w:hAnsi="PT Astra Serif"/>
          <w:bCs/>
          <w:szCs w:val="26"/>
        </w:rPr>
        <w:t>Рекомендации по заполнению раздела 6 «</w:t>
      </w:r>
      <w:r w:rsidR="00445276" w:rsidRPr="003A7C9E">
        <w:rPr>
          <w:rFonts w:ascii="PT Astra Serif" w:hAnsi="PT Astra Serif"/>
          <w:szCs w:val="26"/>
        </w:rPr>
        <w:t xml:space="preserve">Новые функции, полномочия, обязанности и права органов государственной власти Томской области </w:t>
      </w:r>
      <w:r w:rsidR="005E1FB3">
        <w:rPr>
          <w:rFonts w:ascii="PT Astra Serif" w:hAnsi="PT Astra Serif"/>
          <w:szCs w:val="26"/>
        </w:rPr>
        <w:br/>
      </w:r>
      <w:r w:rsidR="00445276" w:rsidRPr="003A7C9E">
        <w:rPr>
          <w:rFonts w:ascii="PT Astra Serif" w:hAnsi="PT Astra Serif"/>
          <w:szCs w:val="26"/>
        </w:rPr>
        <w:t xml:space="preserve">или сведения об их изменении, а также порядок их реализации» сводного отчета. </w:t>
      </w:r>
    </w:p>
    <w:p w:rsidR="00445276" w:rsidRPr="003A7C9E" w:rsidRDefault="00CC78F0" w:rsidP="003A7C9E">
      <w:pPr>
        <w:tabs>
          <w:tab w:val="left" w:pos="3617"/>
        </w:tabs>
        <w:jc w:val="both"/>
        <w:rPr>
          <w:rFonts w:ascii="PT Astra Serif" w:hAnsi="PT Astra Serif"/>
          <w:szCs w:val="26"/>
        </w:rPr>
      </w:pPr>
      <w:r w:rsidRPr="003A7C9E">
        <w:rPr>
          <w:rFonts w:ascii="PT Astra Serif" w:hAnsi="PT Astra Serif"/>
          <w:szCs w:val="26"/>
        </w:rPr>
        <w:t>9</w:t>
      </w:r>
      <w:r w:rsidR="00E80F99" w:rsidRPr="003A7C9E">
        <w:rPr>
          <w:rFonts w:ascii="PT Astra Serif" w:hAnsi="PT Astra Serif"/>
          <w:szCs w:val="26"/>
        </w:rPr>
        <w:t>.1.</w:t>
      </w:r>
      <w:r w:rsidR="005E1FB3">
        <w:rPr>
          <w:rFonts w:ascii="PT Astra Serif" w:hAnsi="PT Astra Serif"/>
          <w:szCs w:val="26"/>
        </w:rPr>
        <w:t> </w:t>
      </w:r>
      <w:r w:rsidR="00445276" w:rsidRPr="003A7C9E">
        <w:rPr>
          <w:rFonts w:ascii="PT Astra Serif" w:hAnsi="PT Astra Serif"/>
          <w:szCs w:val="26"/>
        </w:rPr>
        <w:t xml:space="preserve">Разработчику необходимо указать все функции, полномочия, обязанности и права (далее также </w:t>
      </w:r>
      <w:r w:rsidR="005E1FB3">
        <w:rPr>
          <w:rFonts w:ascii="PT Astra Serif" w:hAnsi="PT Astra Serif"/>
          <w:szCs w:val="26"/>
        </w:rPr>
        <w:t>–</w:t>
      </w:r>
      <w:r w:rsidR="00445276" w:rsidRPr="003A7C9E">
        <w:rPr>
          <w:rFonts w:ascii="PT Astra Serif" w:hAnsi="PT Astra Serif"/>
          <w:szCs w:val="26"/>
        </w:rPr>
        <w:t xml:space="preserve"> функции) органов государственной власти Томской области, которые вводятся, отменяются или изменяются проектом акта.</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Разработчику также необходимо указать, каким из органов государственной власти Томской области данные функции будут реализовываться, описав предполагаемый порядок осуществления соответствующих функций. В данном порядке должны быть отражены все новые процедуры, вытекающие из требований вновь вводимого регулирования, такие как проверки (выборочные, сплошные, документарные, выездные), прием и анализ отчетности, выдача разрешений, согласование, экспертиза документов.</w:t>
      </w:r>
    </w:p>
    <w:p w:rsidR="00445276" w:rsidRPr="003A7C9E" w:rsidRDefault="00CC78F0" w:rsidP="003A7C9E">
      <w:pPr>
        <w:tabs>
          <w:tab w:val="left" w:pos="3617"/>
        </w:tabs>
        <w:jc w:val="both"/>
        <w:rPr>
          <w:rFonts w:ascii="PT Astra Serif" w:hAnsi="PT Astra Serif"/>
          <w:szCs w:val="26"/>
        </w:rPr>
      </w:pPr>
      <w:r w:rsidRPr="003A7C9E">
        <w:rPr>
          <w:rFonts w:ascii="PT Astra Serif" w:hAnsi="PT Astra Serif"/>
          <w:szCs w:val="26"/>
        </w:rPr>
        <w:t>9</w:t>
      </w:r>
      <w:r w:rsidR="00E80F99" w:rsidRPr="003A7C9E">
        <w:rPr>
          <w:rFonts w:ascii="PT Astra Serif" w:hAnsi="PT Astra Serif"/>
          <w:szCs w:val="26"/>
        </w:rPr>
        <w:t>.2.</w:t>
      </w:r>
      <w:r w:rsidR="005E1FB3">
        <w:rPr>
          <w:rFonts w:ascii="PT Astra Serif" w:hAnsi="PT Astra Serif"/>
          <w:szCs w:val="26"/>
        </w:rPr>
        <w:t> </w:t>
      </w:r>
      <w:r w:rsidR="00445276" w:rsidRPr="003A7C9E">
        <w:rPr>
          <w:rFonts w:ascii="PT Astra Serif" w:hAnsi="PT Astra Serif"/>
          <w:szCs w:val="26"/>
        </w:rPr>
        <w:t>Если проектом акта предусмотрены изменения имеющихся функций (введение новых или отмена существующих функций) органов государственной власти Томской области разработчику необходимо рассчитать, в какой мере изменятся административные расходы (затраты рабочего времени, накладные расходы), необходимые для осуществления данных функций. Разработчику необходимо привести данные об изменении таких расходов по всем органам государственной власти Томской области, реализующим соответствующие функции.</w:t>
      </w:r>
    </w:p>
    <w:p w:rsidR="00445276" w:rsidRPr="003A7C9E" w:rsidRDefault="00CC78F0" w:rsidP="003A7C9E">
      <w:pPr>
        <w:tabs>
          <w:tab w:val="left" w:pos="3617"/>
        </w:tabs>
        <w:jc w:val="both"/>
        <w:rPr>
          <w:rFonts w:ascii="PT Astra Serif" w:hAnsi="PT Astra Serif"/>
          <w:szCs w:val="26"/>
        </w:rPr>
      </w:pPr>
      <w:r w:rsidRPr="003A7C9E">
        <w:rPr>
          <w:rFonts w:ascii="PT Astra Serif" w:hAnsi="PT Astra Serif"/>
          <w:bCs/>
          <w:szCs w:val="26"/>
        </w:rPr>
        <w:t>10</w:t>
      </w:r>
      <w:r w:rsidR="00E80F99" w:rsidRPr="003A7C9E">
        <w:rPr>
          <w:rFonts w:ascii="PT Astra Serif" w:hAnsi="PT Astra Serif"/>
          <w:bCs/>
          <w:szCs w:val="26"/>
        </w:rPr>
        <w:t>.</w:t>
      </w:r>
      <w:r w:rsidR="005E1FB3">
        <w:rPr>
          <w:rFonts w:ascii="PT Astra Serif" w:hAnsi="PT Astra Serif"/>
          <w:bCs/>
          <w:szCs w:val="26"/>
        </w:rPr>
        <w:t> </w:t>
      </w:r>
      <w:r w:rsidR="00445276" w:rsidRPr="003A7C9E">
        <w:rPr>
          <w:rFonts w:ascii="PT Astra Serif" w:hAnsi="PT Astra Serif"/>
          <w:bCs/>
          <w:szCs w:val="26"/>
        </w:rPr>
        <w:t>Рекомендации по заполнению раздела 7 «</w:t>
      </w:r>
      <w:r w:rsidR="00445276" w:rsidRPr="003A7C9E">
        <w:rPr>
          <w:rFonts w:ascii="PT Astra Serif" w:hAnsi="PT Astra Serif"/>
          <w:szCs w:val="26"/>
        </w:rPr>
        <w:t>Оценка расходов областного бюдж</w:t>
      </w:r>
      <w:r w:rsidR="00E80F99" w:rsidRPr="003A7C9E">
        <w:rPr>
          <w:rFonts w:ascii="PT Astra Serif" w:hAnsi="PT Astra Serif"/>
          <w:szCs w:val="26"/>
        </w:rPr>
        <w:t>ета (возможных поступлений</w:t>
      </w:r>
      <w:r w:rsidR="00445276" w:rsidRPr="003A7C9E">
        <w:rPr>
          <w:rFonts w:ascii="PT Astra Serif" w:hAnsi="PT Astra Serif"/>
          <w:szCs w:val="26"/>
        </w:rPr>
        <w:t>), связанных с введением предлагаемого правового регулирования» сводного отчета.</w:t>
      </w:r>
    </w:p>
    <w:p w:rsidR="00445276" w:rsidRPr="003A7C9E" w:rsidRDefault="00CC78F0" w:rsidP="003A7C9E">
      <w:pPr>
        <w:tabs>
          <w:tab w:val="left" w:pos="3617"/>
        </w:tabs>
        <w:jc w:val="both"/>
        <w:rPr>
          <w:rFonts w:ascii="PT Astra Serif" w:hAnsi="PT Astra Serif"/>
          <w:szCs w:val="26"/>
        </w:rPr>
      </w:pPr>
      <w:r w:rsidRPr="003A7C9E">
        <w:rPr>
          <w:rFonts w:ascii="PT Astra Serif" w:hAnsi="PT Astra Serif"/>
          <w:szCs w:val="26"/>
        </w:rPr>
        <w:t>10</w:t>
      </w:r>
      <w:r w:rsidR="00E80F99" w:rsidRPr="003A7C9E">
        <w:rPr>
          <w:rFonts w:ascii="PT Astra Serif" w:hAnsi="PT Astra Serif"/>
          <w:szCs w:val="26"/>
        </w:rPr>
        <w:t>.1.</w:t>
      </w:r>
      <w:r w:rsidR="005E1FB3">
        <w:rPr>
          <w:rFonts w:ascii="PT Astra Serif" w:hAnsi="PT Astra Serif"/>
          <w:szCs w:val="26"/>
        </w:rPr>
        <w:t> </w:t>
      </w:r>
      <w:r w:rsidR="00445276" w:rsidRPr="003A7C9E">
        <w:rPr>
          <w:rFonts w:ascii="PT Astra Serif" w:hAnsi="PT Astra Serif"/>
          <w:szCs w:val="26"/>
        </w:rPr>
        <w:t>Разработчиком дается оценка расходов областного бюджета и оценка возможных поступлений, связанных с введен</w:t>
      </w:r>
      <w:r w:rsidR="00445276" w:rsidRPr="00216E94">
        <w:rPr>
          <w:rFonts w:ascii="PT Astra Serif" w:hAnsi="PT Astra Serif"/>
          <w:szCs w:val="26"/>
        </w:rPr>
        <w:t>ие</w:t>
      </w:r>
      <w:r w:rsidR="005E1FB3" w:rsidRPr="00216E94">
        <w:rPr>
          <w:rFonts w:ascii="PT Astra Serif" w:hAnsi="PT Astra Serif"/>
          <w:szCs w:val="26"/>
        </w:rPr>
        <w:t>м</w:t>
      </w:r>
      <w:r w:rsidR="00445276" w:rsidRPr="003A7C9E">
        <w:rPr>
          <w:rFonts w:ascii="PT Astra Serif" w:hAnsi="PT Astra Serif"/>
          <w:szCs w:val="26"/>
        </w:rPr>
        <w:t xml:space="preserve"> предлагаемого правового регулирования, в том числе дополнительных расходов областного бюджета, </w:t>
      </w:r>
      <w:r w:rsidR="005E1FB3">
        <w:rPr>
          <w:rFonts w:ascii="PT Astra Serif" w:hAnsi="PT Astra Serif"/>
          <w:szCs w:val="26"/>
        </w:rPr>
        <w:br/>
      </w:r>
      <w:r w:rsidR="00445276" w:rsidRPr="003A7C9E">
        <w:rPr>
          <w:rFonts w:ascii="PT Astra Serif" w:hAnsi="PT Astra Serif"/>
          <w:szCs w:val="26"/>
        </w:rPr>
        <w:t xml:space="preserve">а также снижения дохода областного бюджета, вызванных введением, изменением или отменой предлагаемого правового регулирования. Данная оценка проводится </w:t>
      </w:r>
      <w:r w:rsidR="005E1FB3">
        <w:rPr>
          <w:rFonts w:ascii="PT Astra Serif" w:hAnsi="PT Astra Serif"/>
          <w:szCs w:val="26"/>
        </w:rPr>
        <w:br/>
      </w:r>
      <w:r w:rsidR="00445276" w:rsidRPr="003A7C9E">
        <w:rPr>
          <w:rFonts w:ascii="PT Astra Serif" w:hAnsi="PT Astra Serif"/>
          <w:szCs w:val="26"/>
        </w:rPr>
        <w:t xml:space="preserve">в отношении новых (изменяемых) функций, полномочий, обязанностей или прав органов государственной власти Томской области, указанных в разделе 6 сводного отчета. </w:t>
      </w:r>
    </w:p>
    <w:p w:rsidR="00445276" w:rsidRPr="003A7C9E" w:rsidRDefault="00CC78F0" w:rsidP="003A7C9E">
      <w:pPr>
        <w:tabs>
          <w:tab w:val="left" w:pos="3617"/>
        </w:tabs>
        <w:jc w:val="both"/>
        <w:rPr>
          <w:rFonts w:ascii="PT Astra Serif" w:hAnsi="PT Astra Serif"/>
          <w:szCs w:val="26"/>
        </w:rPr>
      </w:pPr>
      <w:r w:rsidRPr="003A7C9E">
        <w:rPr>
          <w:rFonts w:ascii="PT Astra Serif" w:hAnsi="PT Astra Serif"/>
          <w:szCs w:val="26"/>
        </w:rPr>
        <w:t>10</w:t>
      </w:r>
      <w:r w:rsidR="00E80F99" w:rsidRPr="003A7C9E">
        <w:rPr>
          <w:rFonts w:ascii="PT Astra Serif" w:hAnsi="PT Astra Serif"/>
          <w:szCs w:val="26"/>
        </w:rPr>
        <w:t>.2.</w:t>
      </w:r>
      <w:r w:rsidR="005E1FB3">
        <w:rPr>
          <w:rFonts w:ascii="PT Astra Serif" w:hAnsi="PT Astra Serif"/>
          <w:szCs w:val="26"/>
        </w:rPr>
        <w:t> </w:t>
      </w:r>
      <w:r w:rsidR="00445276" w:rsidRPr="003A7C9E">
        <w:rPr>
          <w:rFonts w:ascii="PT Astra Serif" w:hAnsi="PT Astra Serif"/>
          <w:szCs w:val="26"/>
        </w:rPr>
        <w:t xml:space="preserve">При характеристике расходов выделяются единовременные </w:t>
      </w:r>
      <w:r w:rsidR="005E1FB3">
        <w:rPr>
          <w:rFonts w:ascii="PT Astra Serif" w:hAnsi="PT Astra Serif"/>
          <w:szCs w:val="26"/>
        </w:rPr>
        <w:br/>
      </w:r>
      <w:r w:rsidR="00445276" w:rsidRPr="003A7C9E">
        <w:rPr>
          <w:rFonts w:ascii="PT Astra Serif" w:hAnsi="PT Astra Serif"/>
          <w:szCs w:val="26"/>
        </w:rPr>
        <w:t>и периодические расходы. Периодические расходы приводятся с указанием периода их осуществления.</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 xml:space="preserve">Виды единовременных и периодических расходов приводятся </w:t>
      </w:r>
      <w:r w:rsidR="005E1FB3">
        <w:rPr>
          <w:rFonts w:ascii="PT Astra Serif" w:hAnsi="PT Astra Serif"/>
          <w:szCs w:val="26"/>
        </w:rPr>
        <w:br/>
      </w:r>
      <w:r w:rsidRPr="003A7C9E">
        <w:rPr>
          <w:rFonts w:ascii="PT Astra Serif" w:hAnsi="PT Astra Serif"/>
          <w:szCs w:val="26"/>
        </w:rPr>
        <w:t xml:space="preserve">с необходимыми расшифровками и пояснениями (например, «расходы </w:t>
      </w:r>
      <w:r w:rsidR="005E1FB3">
        <w:rPr>
          <w:rFonts w:ascii="PT Astra Serif" w:hAnsi="PT Astra Serif"/>
          <w:szCs w:val="26"/>
        </w:rPr>
        <w:br/>
      </w:r>
      <w:r w:rsidRPr="003A7C9E">
        <w:rPr>
          <w:rFonts w:ascii="PT Astra Serif" w:hAnsi="PT Astra Serif"/>
          <w:szCs w:val="26"/>
        </w:rPr>
        <w:t>на содержание дополнительной численности инспекторов», «расходы на создание информационной системы мониторинга»).</w:t>
      </w:r>
    </w:p>
    <w:p w:rsidR="00445276" w:rsidRPr="003A7C9E" w:rsidRDefault="008A4599" w:rsidP="003A7C9E">
      <w:pPr>
        <w:tabs>
          <w:tab w:val="left" w:pos="3617"/>
        </w:tabs>
        <w:jc w:val="both"/>
        <w:rPr>
          <w:rFonts w:ascii="PT Astra Serif" w:hAnsi="PT Astra Serif"/>
          <w:szCs w:val="26"/>
        </w:rPr>
      </w:pPr>
      <w:r w:rsidRPr="003A7C9E">
        <w:rPr>
          <w:rFonts w:ascii="PT Astra Serif" w:hAnsi="PT Astra Serif"/>
          <w:bCs/>
          <w:szCs w:val="26"/>
        </w:rPr>
        <w:t>11</w:t>
      </w:r>
      <w:r w:rsidR="00E80F99" w:rsidRPr="003A7C9E">
        <w:rPr>
          <w:rFonts w:ascii="PT Astra Serif" w:hAnsi="PT Astra Serif"/>
          <w:bCs/>
          <w:szCs w:val="26"/>
        </w:rPr>
        <w:t>.</w:t>
      </w:r>
      <w:r w:rsidR="005E1FB3">
        <w:rPr>
          <w:rFonts w:ascii="PT Astra Serif" w:hAnsi="PT Astra Serif"/>
          <w:bCs/>
          <w:szCs w:val="26"/>
        </w:rPr>
        <w:t> </w:t>
      </w:r>
      <w:proofErr w:type="gramStart"/>
      <w:r w:rsidR="00445276" w:rsidRPr="003A7C9E">
        <w:rPr>
          <w:rFonts w:ascii="PT Astra Serif" w:hAnsi="PT Astra Serif"/>
          <w:bCs/>
          <w:szCs w:val="26"/>
        </w:rPr>
        <w:t>Рекомендации по заполнению раздела 8 «</w:t>
      </w:r>
      <w:r w:rsidR="00445276" w:rsidRPr="003A7C9E">
        <w:rPr>
          <w:rFonts w:ascii="PT Astra Serif" w:hAnsi="PT Astra Serif"/>
          <w:szCs w:val="26"/>
        </w:rPr>
        <w:t xml:space="preserve">Новые или изменяющие ранее предусмотренные нормативными правовыми актами Томской области обязательные требования, обязанности, запреты и ограничения для субъектов предпринимательской и иной экономической деятельности, а также </w:t>
      </w:r>
      <w:r w:rsidR="00445276" w:rsidRPr="003A7C9E">
        <w:rPr>
          <w:rFonts w:ascii="PT Astra Serif" w:hAnsi="PT Astra Serif"/>
          <w:szCs w:val="26"/>
        </w:rPr>
        <w:lastRenderedPageBreak/>
        <w:t xml:space="preserve">устанавливающие или изменяющие ранее установленную ответственность </w:t>
      </w:r>
      <w:r w:rsidR="005E1FB3">
        <w:rPr>
          <w:rFonts w:ascii="PT Astra Serif" w:hAnsi="PT Astra Serif"/>
          <w:szCs w:val="26"/>
        </w:rPr>
        <w:br/>
      </w:r>
      <w:r w:rsidR="00445276" w:rsidRPr="003A7C9E">
        <w:rPr>
          <w:rFonts w:ascii="PT Astra Serif" w:hAnsi="PT Astra Serif"/>
          <w:szCs w:val="26"/>
        </w:rPr>
        <w:t>за нарушение нормативных правовых актов Томской области, затрагивающих вопросы осуществления предпринимательской и иной экономической деятельности, включая порядок организации их исполнения и связанные с ними</w:t>
      </w:r>
      <w:proofErr w:type="gramEnd"/>
      <w:r w:rsidR="00445276" w:rsidRPr="003A7C9E">
        <w:rPr>
          <w:rFonts w:ascii="PT Astra Serif" w:hAnsi="PT Astra Serif"/>
          <w:szCs w:val="26"/>
        </w:rPr>
        <w:t xml:space="preserve"> расходы» сводного отчета.</w:t>
      </w:r>
    </w:p>
    <w:p w:rsidR="00445276" w:rsidRPr="003A7C9E" w:rsidRDefault="008A4599" w:rsidP="003A7C9E">
      <w:pPr>
        <w:tabs>
          <w:tab w:val="left" w:pos="3617"/>
        </w:tabs>
        <w:jc w:val="both"/>
        <w:rPr>
          <w:rFonts w:ascii="PT Astra Serif" w:hAnsi="PT Astra Serif"/>
          <w:szCs w:val="26"/>
        </w:rPr>
      </w:pPr>
      <w:r w:rsidRPr="003A7C9E">
        <w:rPr>
          <w:rFonts w:ascii="PT Astra Serif" w:hAnsi="PT Astra Serif"/>
          <w:szCs w:val="26"/>
        </w:rPr>
        <w:t>11</w:t>
      </w:r>
      <w:r w:rsidR="00E80F99" w:rsidRPr="003A7C9E">
        <w:rPr>
          <w:rFonts w:ascii="PT Astra Serif" w:hAnsi="PT Astra Serif"/>
          <w:szCs w:val="26"/>
        </w:rPr>
        <w:t>.1.</w:t>
      </w:r>
      <w:r w:rsidR="005E1FB3">
        <w:rPr>
          <w:rFonts w:ascii="PT Astra Serif" w:hAnsi="PT Astra Serif"/>
          <w:szCs w:val="26"/>
        </w:rPr>
        <w:t> </w:t>
      </w:r>
      <w:r w:rsidR="00445276" w:rsidRPr="003A7C9E">
        <w:rPr>
          <w:rFonts w:ascii="PT Astra Serif" w:hAnsi="PT Astra Serif"/>
          <w:szCs w:val="26"/>
        </w:rPr>
        <w:t xml:space="preserve">Разработчиком приводятся новые (или изменяемые) обязательные требования, обязанности, запреты, ограничения, ответственность, которые вводятся предлагаемым правовым регулированием. Рекомендуется также кратко описать порядок исполнения новых обязанностей и соблюдения запретов, ограничений. </w:t>
      </w:r>
      <w:proofErr w:type="gramStart"/>
      <w:r w:rsidR="00445276" w:rsidRPr="003A7C9E">
        <w:rPr>
          <w:rFonts w:ascii="PT Astra Serif" w:hAnsi="PT Astra Serif"/>
          <w:szCs w:val="26"/>
        </w:rPr>
        <w:t xml:space="preserve">Такой порядок может предполагать введение изменений хозяйственной деятельности адресатов предлагаемого правового регулирования (например, требования использования новых технологий или оборудования), дополнительные организационные требования (например, предоставление дополнительной отчетности в государственные органы, дополнительное информирование потребителей), ограничения по месту или времени осуществления деятельности (например, ограничения на реализацию некоторых видов товаров </w:t>
      </w:r>
      <w:r w:rsidR="005E1FB3">
        <w:rPr>
          <w:rFonts w:ascii="PT Astra Serif" w:hAnsi="PT Astra Serif"/>
          <w:szCs w:val="26"/>
        </w:rPr>
        <w:br/>
      </w:r>
      <w:r w:rsidR="00445276" w:rsidRPr="003A7C9E">
        <w:rPr>
          <w:rFonts w:ascii="PT Astra Serif" w:hAnsi="PT Astra Serif"/>
          <w:szCs w:val="26"/>
        </w:rPr>
        <w:t xml:space="preserve">в определенных местах или в определенный промежуток времени). </w:t>
      </w:r>
      <w:proofErr w:type="gramEnd"/>
    </w:p>
    <w:p w:rsidR="00445276" w:rsidRPr="003A7C9E" w:rsidRDefault="008A4599" w:rsidP="003A7C9E">
      <w:pPr>
        <w:tabs>
          <w:tab w:val="left" w:pos="3617"/>
        </w:tabs>
        <w:jc w:val="both"/>
        <w:rPr>
          <w:rFonts w:ascii="PT Astra Serif" w:hAnsi="PT Astra Serif"/>
          <w:szCs w:val="26"/>
        </w:rPr>
      </w:pPr>
      <w:r w:rsidRPr="003A7C9E">
        <w:rPr>
          <w:rFonts w:ascii="PT Astra Serif" w:hAnsi="PT Astra Serif"/>
          <w:szCs w:val="26"/>
        </w:rPr>
        <w:t>11</w:t>
      </w:r>
      <w:r w:rsidR="00E80F99" w:rsidRPr="003A7C9E">
        <w:rPr>
          <w:rFonts w:ascii="PT Astra Serif" w:hAnsi="PT Astra Serif"/>
          <w:szCs w:val="26"/>
        </w:rPr>
        <w:t>.2.</w:t>
      </w:r>
      <w:r w:rsidR="005E1FB3">
        <w:rPr>
          <w:rFonts w:ascii="PT Astra Serif" w:hAnsi="PT Astra Serif"/>
          <w:szCs w:val="26"/>
        </w:rPr>
        <w:t> </w:t>
      </w:r>
      <w:r w:rsidR="00445276" w:rsidRPr="003A7C9E">
        <w:rPr>
          <w:rFonts w:ascii="PT Astra Serif" w:hAnsi="PT Astra Serif"/>
          <w:szCs w:val="26"/>
        </w:rPr>
        <w:t xml:space="preserve">Разработчиком приводится оценка расходов и возможных доходов, связанных с введением предлагаемого правового регулирования. Оценка расходов и доходов приводится для разных периодов времени в сопоставимых ценах. </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 xml:space="preserve">Для целей оценки доходов и расходов возможна группировка новых (изменяемых) обязательных требований, обязанностей, запретов, ограничений, ответственности, если выделение расходов и доходов по отдельному виду обязанностей не представляется возможным или такая группировка лучше покажет возникающие расходы (доходы). При характеристике расходов могут выделяться единовременные и периодические расходы. Периодические расходы приводятся </w:t>
      </w:r>
      <w:r w:rsidR="005E1FB3">
        <w:rPr>
          <w:rFonts w:ascii="PT Astra Serif" w:hAnsi="PT Astra Serif"/>
          <w:szCs w:val="26"/>
        </w:rPr>
        <w:br/>
      </w:r>
      <w:r w:rsidRPr="003A7C9E">
        <w:rPr>
          <w:rFonts w:ascii="PT Astra Serif" w:hAnsi="PT Astra Serif"/>
          <w:szCs w:val="26"/>
        </w:rPr>
        <w:t xml:space="preserve">с указанием периода их осуществления. </w:t>
      </w:r>
    </w:p>
    <w:p w:rsidR="00445276" w:rsidRPr="003A7C9E" w:rsidRDefault="008A4599" w:rsidP="003A7C9E">
      <w:pPr>
        <w:tabs>
          <w:tab w:val="left" w:pos="3617"/>
        </w:tabs>
        <w:jc w:val="both"/>
        <w:rPr>
          <w:rFonts w:ascii="PT Astra Serif" w:hAnsi="PT Astra Serif"/>
          <w:szCs w:val="26"/>
        </w:rPr>
      </w:pPr>
      <w:r w:rsidRPr="003A7C9E">
        <w:rPr>
          <w:rFonts w:ascii="PT Astra Serif" w:hAnsi="PT Astra Serif"/>
          <w:szCs w:val="26"/>
        </w:rPr>
        <w:t>11</w:t>
      </w:r>
      <w:r w:rsidR="00E80F99" w:rsidRPr="003A7C9E">
        <w:rPr>
          <w:rFonts w:ascii="PT Astra Serif" w:hAnsi="PT Astra Serif"/>
          <w:szCs w:val="26"/>
        </w:rPr>
        <w:t>.3.</w:t>
      </w:r>
      <w:r w:rsidR="005E1FB3">
        <w:rPr>
          <w:rFonts w:ascii="PT Astra Serif" w:hAnsi="PT Astra Serif"/>
          <w:szCs w:val="26"/>
        </w:rPr>
        <w:t> </w:t>
      </w:r>
      <w:r w:rsidR="00445276" w:rsidRPr="003A7C9E">
        <w:rPr>
          <w:rFonts w:ascii="PT Astra Serif" w:hAnsi="PT Astra Serif"/>
          <w:szCs w:val="26"/>
        </w:rPr>
        <w:t xml:space="preserve">При определении доходов и расходов рекомендуется использовать статистические данные, данные социологических опросов, независимых исследований, мониторингов, экспертные оценки. Для оценки периодических расходов должно приниматься во внимание прогнозируемое изменение числа участников группы. </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 xml:space="preserve">При необходимости допускается применение иных методов расчетов </w:t>
      </w:r>
      <w:r w:rsidR="005E1FB3">
        <w:rPr>
          <w:rFonts w:ascii="PT Astra Serif" w:hAnsi="PT Astra Serif"/>
          <w:szCs w:val="26"/>
        </w:rPr>
        <w:br/>
      </w:r>
      <w:r w:rsidRPr="003A7C9E">
        <w:rPr>
          <w:rFonts w:ascii="PT Astra Serif" w:hAnsi="PT Astra Serif"/>
          <w:szCs w:val="26"/>
        </w:rPr>
        <w:t>с соответствующим обоснованием.</w:t>
      </w:r>
    </w:p>
    <w:p w:rsidR="00445276" w:rsidRPr="003A7C9E" w:rsidRDefault="008A4599" w:rsidP="003A7C9E">
      <w:pPr>
        <w:tabs>
          <w:tab w:val="left" w:pos="3617"/>
        </w:tabs>
        <w:jc w:val="both"/>
        <w:rPr>
          <w:rFonts w:ascii="PT Astra Serif" w:hAnsi="PT Astra Serif"/>
          <w:szCs w:val="26"/>
        </w:rPr>
      </w:pPr>
      <w:r w:rsidRPr="003A7C9E">
        <w:rPr>
          <w:rFonts w:ascii="PT Astra Serif" w:hAnsi="PT Astra Serif"/>
          <w:szCs w:val="26"/>
        </w:rPr>
        <w:t>11</w:t>
      </w:r>
      <w:r w:rsidR="00E80F99" w:rsidRPr="003A7C9E">
        <w:rPr>
          <w:rFonts w:ascii="PT Astra Serif" w:hAnsi="PT Astra Serif"/>
          <w:szCs w:val="26"/>
        </w:rPr>
        <w:t>.4.</w:t>
      </w:r>
      <w:r w:rsidR="005E1FB3">
        <w:rPr>
          <w:rFonts w:ascii="PT Astra Serif" w:hAnsi="PT Astra Serif"/>
          <w:szCs w:val="26"/>
        </w:rPr>
        <w:t> </w:t>
      </w:r>
      <w:proofErr w:type="gramStart"/>
      <w:r w:rsidR="003B4589" w:rsidRPr="003A7C9E">
        <w:rPr>
          <w:rFonts w:ascii="PT Astra Serif" w:hAnsi="PT Astra Serif"/>
          <w:szCs w:val="26"/>
        </w:rPr>
        <w:t>При оценке</w:t>
      </w:r>
      <w:r w:rsidR="00445276" w:rsidRPr="003A7C9E">
        <w:rPr>
          <w:rFonts w:ascii="PT Astra Serif" w:hAnsi="PT Astra Serif"/>
          <w:szCs w:val="26"/>
        </w:rPr>
        <w:t xml:space="preserve"> издержек субъектов предпринимательской и иной экономической деятельности, которые могут возникнуть в связи с введением предлагаемого регулирования</w:t>
      </w:r>
      <w:r w:rsidR="005E1FB3">
        <w:rPr>
          <w:rFonts w:ascii="PT Astra Serif" w:hAnsi="PT Astra Serif"/>
          <w:szCs w:val="26"/>
        </w:rPr>
        <w:t>,</w:t>
      </w:r>
      <w:r w:rsidR="00445276" w:rsidRPr="003A7C9E">
        <w:rPr>
          <w:rFonts w:ascii="PT Astra Serif" w:hAnsi="PT Astra Serif"/>
          <w:szCs w:val="26"/>
        </w:rPr>
        <w:t xml:space="preserve"> рекомендуется руководствоваться </w:t>
      </w:r>
      <w:r w:rsidR="003B4589" w:rsidRPr="003A7C9E">
        <w:rPr>
          <w:rFonts w:ascii="PT Astra Serif" w:hAnsi="PT Astra Serif"/>
          <w:szCs w:val="26"/>
        </w:rPr>
        <w:t>методикой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w:t>
      </w:r>
      <w:r w:rsidR="00445276" w:rsidRPr="003A7C9E">
        <w:rPr>
          <w:rFonts w:ascii="PT Astra Serif" w:hAnsi="PT Astra Serif"/>
          <w:szCs w:val="26"/>
        </w:rPr>
        <w:t>, утвержденной приказо</w:t>
      </w:r>
      <w:r w:rsidR="003B4589" w:rsidRPr="003A7C9E">
        <w:rPr>
          <w:rFonts w:ascii="PT Astra Serif" w:hAnsi="PT Astra Serif"/>
          <w:szCs w:val="26"/>
        </w:rPr>
        <w:t>м Минэкономразвития России от 01.02.2024 №</w:t>
      </w:r>
      <w:r w:rsidR="005E1FB3">
        <w:rPr>
          <w:rFonts w:ascii="PT Astra Serif" w:hAnsi="PT Astra Serif"/>
          <w:szCs w:val="26"/>
        </w:rPr>
        <w:t> </w:t>
      </w:r>
      <w:r w:rsidR="003B4589" w:rsidRPr="003A7C9E">
        <w:rPr>
          <w:rFonts w:ascii="PT Astra Serif" w:hAnsi="PT Astra Serif"/>
          <w:szCs w:val="26"/>
        </w:rPr>
        <w:t>54</w:t>
      </w:r>
      <w:r w:rsidRPr="003A7C9E">
        <w:rPr>
          <w:rFonts w:ascii="PT Astra Serif" w:hAnsi="PT Astra Serif"/>
          <w:szCs w:val="26"/>
        </w:rPr>
        <w:t xml:space="preserve"> «Об утверждении методики оценки стандартных издержек субъектов предпринимательской и иной экономической деятельности, возникающих в связи </w:t>
      </w:r>
      <w:r w:rsidR="005E1FB3">
        <w:rPr>
          <w:rFonts w:ascii="PT Astra Serif" w:hAnsi="PT Astra Serif"/>
          <w:szCs w:val="26"/>
        </w:rPr>
        <w:br/>
      </w:r>
      <w:r w:rsidRPr="003A7C9E">
        <w:rPr>
          <w:rFonts w:ascii="PT Astra Serif" w:hAnsi="PT Astra Serif"/>
          <w:szCs w:val="26"/>
        </w:rPr>
        <w:t>с</w:t>
      </w:r>
      <w:proofErr w:type="gramEnd"/>
      <w:r w:rsidRPr="003A7C9E">
        <w:rPr>
          <w:rFonts w:ascii="PT Astra Serif" w:hAnsi="PT Astra Serif"/>
          <w:szCs w:val="26"/>
        </w:rPr>
        <w:t xml:space="preserve"> исполнением требований регулирования»</w:t>
      </w:r>
      <w:r w:rsidR="00445276" w:rsidRPr="003A7C9E">
        <w:rPr>
          <w:rFonts w:ascii="PT Astra Serif" w:hAnsi="PT Astra Serif"/>
          <w:szCs w:val="26"/>
        </w:rPr>
        <w:t xml:space="preserve">. </w:t>
      </w:r>
    </w:p>
    <w:p w:rsidR="00445276" w:rsidRPr="003A7C9E" w:rsidRDefault="008A4599" w:rsidP="003A7C9E">
      <w:pPr>
        <w:tabs>
          <w:tab w:val="left" w:pos="3617"/>
        </w:tabs>
        <w:jc w:val="both"/>
        <w:rPr>
          <w:rFonts w:ascii="PT Astra Serif" w:hAnsi="PT Astra Serif"/>
          <w:szCs w:val="26"/>
        </w:rPr>
      </w:pPr>
      <w:r w:rsidRPr="003A7C9E">
        <w:rPr>
          <w:rFonts w:ascii="PT Astra Serif" w:hAnsi="PT Astra Serif"/>
          <w:szCs w:val="26"/>
        </w:rPr>
        <w:t>11</w:t>
      </w:r>
      <w:r w:rsidR="003B4589" w:rsidRPr="003A7C9E">
        <w:rPr>
          <w:rFonts w:ascii="PT Astra Serif" w:hAnsi="PT Astra Serif"/>
          <w:szCs w:val="26"/>
        </w:rPr>
        <w:t>.5.</w:t>
      </w:r>
      <w:r w:rsidR="005E1FB3">
        <w:rPr>
          <w:rFonts w:ascii="PT Astra Serif" w:hAnsi="PT Astra Serif"/>
          <w:szCs w:val="26"/>
        </w:rPr>
        <w:t> </w:t>
      </w:r>
      <w:r w:rsidR="00445276" w:rsidRPr="003A7C9E">
        <w:rPr>
          <w:rFonts w:ascii="PT Astra Serif" w:hAnsi="PT Astra Serif"/>
          <w:szCs w:val="26"/>
        </w:rPr>
        <w:t xml:space="preserve">Также разработчиком указываются издержки и выгоды субъектов предпринимательской и иной экономической деятельности, а также иных адресатов предлагаемого правового регулирования, не поддающиеся количественной оценке. При их отсутствии делается соответствующая запись </w:t>
      </w:r>
      <w:r w:rsidR="005E1FB3">
        <w:rPr>
          <w:rFonts w:ascii="PT Astra Serif" w:hAnsi="PT Astra Serif"/>
          <w:szCs w:val="26"/>
        </w:rPr>
        <w:br/>
      </w:r>
      <w:r w:rsidR="00445276" w:rsidRPr="003A7C9E">
        <w:rPr>
          <w:rFonts w:ascii="PT Astra Serif" w:hAnsi="PT Astra Serif"/>
          <w:szCs w:val="26"/>
        </w:rPr>
        <w:t>в разделе 8 сводного отчета.</w:t>
      </w:r>
    </w:p>
    <w:p w:rsidR="00445276" w:rsidRPr="003A7C9E" w:rsidRDefault="008A4599" w:rsidP="003A7C9E">
      <w:pPr>
        <w:tabs>
          <w:tab w:val="left" w:pos="3617"/>
        </w:tabs>
        <w:jc w:val="both"/>
        <w:rPr>
          <w:rFonts w:ascii="PT Astra Serif" w:hAnsi="PT Astra Serif"/>
          <w:szCs w:val="26"/>
        </w:rPr>
      </w:pPr>
      <w:r w:rsidRPr="003A7C9E">
        <w:rPr>
          <w:rFonts w:ascii="PT Astra Serif" w:hAnsi="PT Astra Serif"/>
          <w:bCs/>
          <w:szCs w:val="26"/>
        </w:rPr>
        <w:lastRenderedPageBreak/>
        <w:t>12</w:t>
      </w:r>
      <w:r w:rsidR="003B4589" w:rsidRPr="003A7C9E">
        <w:rPr>
          <w:rFonts w:ascii="PT Astra Serif" w:hAnsi="PT Astra Serif"/>
          <w:bCs/>
          <w:szCs w:val="26"/>
        </w:rPr>
        <w:t>.</w:t>
      </w:r>
      <w:r w:rsidR="005E1FB3">
        <w:rPr>
          <w:rFonts w:ascii="PT Astra Serif" w:hAnsi="PT Astra Serif"/>
          <w:bCs/>
          <w:szCs w:val="26"/>
        </w:rPr>
        <w:t> </w:t>
      </w:r>
      <w:r w:rsidR="00445276" w:rsidRPr="003A7C9E">
        <w:rPr>
          <w:rFonts w:ascii="PT Astra Serif" w:hAnsi="PT Astra Serif"/>
          <w:bCs/>
          <w:szCs w:val="26"/>
        </w:rPr>
        <w:t>Рекомендации по заполнению раздела 9 «</w:t>
      </w:r>
      <w:r w:rsidR="00445276" w:rsidRPr="003A7C9E">
        <w:rPr>
          <w:rFonts w:ascii="PT Astra Serif" w:hAnsi="PT Astra Serif"/>
          <w:szCs w:val="26"/>
        </w:rPr>
        <w:t>Риски решения проблемы предложенным вариантом решения проблемы и риски негативных последствий» сводного отчета.</w:t>
      </w:r>
    </w:p>
    <w:p w:rsidR="00445276" w:rsidRPr="003A7C9E" w:rsidRDefault="008A4599" w:rsidP="003A7C9E">
      <w:pPr>
        <w:tabs>
          <w:tab w:val="left" w:pos="3617"/>
        </w:tabs>
        <w:jc w:val="both"/>
        <w:rPr>
          <w:rFonts w:ascii="PT Astra Serif" w:hAnsi="PT Astra Serif"/>
          <w:szCs w:val="26"/>
        </w:rPr>
      </w:pPr>
      <w:r w:rsidRPr="003A7C9E">
        <w:rPr>
          <w:rFonts w:ascii="PT Astra Serif" w:hAnsi="PT Astra Serif"/>
          <w:szCs w:val="26"/>
        </w:rPr>
        <w:t>12</w:t>
      </w:r>
      <w:r w:rsidR="003B4589" w:rsidRPr="003A7C9E">
        <w:rPr>
          <w:rFonts w:ascii="PT Astra Serif" w:hAnsi="PT Astra Serif"/>
          <w:szCs w:val="26"/>
        </w:rPr>
        <w:t>.1.</w:t>
      </w:r>
      <w:r w:rsidR="005E1FB3">
        <w:rPr>
          <w:rFonts w:ascii="PT Astra Serif" w:hAnsi="PT Astra Serif"/>
          <w:szCs w:val="26"/>
        </w:rPr>
        <w:t> </w:t>
      </w:r>
      <w:proofErr w:type="gramStart"/>
      <w:r w:rsidR="00445276" w:rsidRPr="003A7C9E">
        <w:rPr>
          <w:rFonts w:ascii="PT Astra Serif" w:hAnsi="PT Astra Serif"/>
          <w:szCs w:val="26"/>
        </w:rPr>
        <w:t xml:space="preserve">В целях прогнозирования возможных негативных последствий принятия проекта акта разработчиком производится оценка риска того, что заявленные цели регулирования не будут достигнуты, а также риска нежелательных последствий для адресатов, а также лиц, не являющихся адресатами предлагаемого разработчиком правового регулирования. </w:t>
      </w:r>
      <w:proofErr w:type="gramEnd"/>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 xml:space="preserve">При подготовке сводного отчета разработчиком производится: </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w:t>
      </w:r>
      <w:r w:rsidR="003A69A7">
        <w:rPr>
          <w:rFonts w:ascii="PT Astra Serif" w:hAnsi="PT Astra Serif"/>
          <w:szCs w:val="26"/>
        </w:rPr>
        <w:t> </w:t>
      </w:r>
      <w:r w:rsidRPr="003A7C9E">
        <w:rPr>
          <w:rFonts w:ascii="PT Astra Serif" w:hAnsi="PT Astra Serif"/>
          <w:szCs w:val="26"/>
        </w:rPr>
        <w:t xml:space="preserve">оценка рисков решения проблемы предложенным вариантом решения проблемы (рисков невозможности достичь целей регулирования); </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w:t>
      </w:r>
      <w:r w:rsidR="003A69A7">
        <w:rPr>
          <w:rFonts w:ascii="PT Astra Serif" w:hAnsi="PT Astra Serif"/>
          <w:szCs w:val="26"/>
        </w:rPr>
        <w:t> </w:t>
      </w:r>
      <w:r w:rsidRPr="003A7C9E">
        <w:rPr>
          <w:rFonts w:ascii="PT Astra Serif" w:hAnsi="PT Astra Serif"/>
          <w:szCs w:val="26"/>
        </w:rPr>
        <w:t xml:space="preserve">оценка рисков негативных последствий (в том числе риски негативного влияния предлагаемого варианта регулирования на сферы, которые не являются предметом данного регулирования). </w:t>
      </w:r>
    </w:p>
    <w:p w:rsidR="00445276" w:rsidRPr="003A7C9E" w:rsidRDefault="008A4599" w:rsidP="003A7C9E">
      <w:pPr>
        <w:tabs>
          <w:tab w:val="left" w:pos="3617"/>
        </w:tabs>
        <w:jc w:val="both"/>
        <w:rPr>
          <w:rFonts w:ascii="PT Astra Serif" w:hAnsi="PT Astra Serif"/>
          <w:szCs w:val="26"/>
        </w:rPr>
      </w:pPr>
      <w:r w:rsidRPr="003A7C9E">
        <w:rPr>
          <w:rFonts w:ascii="PT Astra Serif" w:hAnsi="PT Astra Serif"/>
          <w:szCs w:val="26"/>
        </w:rPr>
        <w:t>12</w:t>
      </w:r>
      <w:r w:rsidR="003B4589" w:rsidRPr="003A7C9E">
        <w:rPr>
          <w:rFonts w:ascii="PT Astra Serif" w:hAnsi="PT Astra Serif"/>
          <w:szCs w:val="26"/>
        </w:rPr>
        <w:t>.2.</w:t>
      </w:r>
      <w:r w:rsidR="003A69A7">
        <w:rPr>
          <w:rFonts w:ascii="PT Astra Serif" w:hAnsi="PT Astra Serif"/>
          <w:szCs w:val="26"/>
        </w:rPr>
        <w:t> </w:t>
      </w:r>
      <w:r w:rsidR="00445276" w:rsidRPr="003A7C9E">
        <w:rPr>
          <w:rFonts w:ascii="PT Astra Serif" w:hAnsi="PT Astra Serif"/>
          <w:szCs w:val="26"/>
        </w:rPr>
        <w:t xml:space="preserve">При оценке рисков решения проблемы предложенным вариантом решения проблемы рассматриваются следующие виды рисков. </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 xml:space="preserve">Риски несоответствия между вариантом регулирования и заявленными целями регулирования. </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 xml:space="preserve">Реализация таких рисков возможна, если предлагаемый проект акта направлен на решение части проблем (не все проблемы были выявлены разработчиком). К методам контроля данного вида рисков можно отнести мероприятия по улучшению </w:t>
      </w:r>
      <w:proofErr w:type="gramStart"/>
      <w:r w:rsidRPr="003A7C9E">
        <w:rPr>
          <w:rFonts w:ascii="PT Astra Serif" w:hAnsi="PT Astra Serif"/>
          <w:szCs w:val="26"/>
        </w:rPr>
        <w:t>контроля за</w:t>
      </w:r>
      <w:proofErr w:type="gramEnd"/>
      <w:r w:rsidRPr="003A7C9E">
        <w:rPr>
          <w:rFonts w:ascii="PT Astra Serif" w:hAnsi="PT Astra Serif"/>
          <w:szCs w:val="26"/>
        </w:rPr>
        <w:t xml:space="preserve"> сбором и верификацией данных, изучение опыта решения проблемы в других регионах, «пилотное» внедрение проекта акта, правовой эксперимент. </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 xml:space="preserve">Риски недостаточности механизмов для реализации предложенного варианта решения проблемы. </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 xml:space="preserve">Данные риски могут быть вызваны положениями иных нормативных правовых актов, ограничивающими возможность выбора методов </w:t>
      </w:r>
      <w:r w:rsidR="003A69A7">
        <w:rPr>
          <w:rFonts w:ascii="PT Astra Serif" w:hAnsi="PT Astra Serif"/>
          <w:szCs w:val="26"/>
        </w:rPr>
        <w:br/>
      </w:r>
      <w:r w:rsidRPr="003A7C9E">
        <w:rPr>
          <w:rFonts w:ascii="PT Astra Serif" w:hAnsi="PT Astra Serif"/>
          <w:szCs w:val="26"/>
        </w:rPr>
        <w:t xml:space="preserve">или нивелирующих результаты предлагаемого регулирования, так и недостатком существенной для решения проблемы информации и опыта регулирования </w:t>
      </w:r>
      <w:r w:rsidR="003A69A7">
        <w:rPr>
          <w:rFonts w:ascii="PT Astra Serif" w:hAnsi="PT Astra Serif"/>
          <w:szCs w:val="26"/>
        </w:rPr>
        <w:br/>
      </w:r>
      <w:r w:rsidRPr="003A7C9E">
        <w:rPr>
          <w:rFonts w:ascii="PT Astra Serif" w:hAnsi="PT Astra Serif"/>
          <w:szCs w:val="26"/>
        </w:rPr>
        <w:t xml:space="preserve">в данной отрасли. </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 xml:space="preserve">Меры по минимизации данных рисков, а также возможных последствий их реализации могут заключаться в обеспечении комплексного подхода к решению выявленных проблем (в том числе путем внесения необходимых изменений </w:t>
      </w:r>
      <w:r w:rsidR="003A69A7">
        <w:rPr>
          <w:rFonts w:ascii="PT Astra Serif" w:hAnsi="PT Astra Serif"/>
          <w:szCs w:val="26"/>
        </w:rPr>
        <w:br/>
      </w:r>
      <w:r w:rsidRPr="003A7C9E">
        <w:rPr>
          <w:rFonts w:ascii="PT Astra Serif" w:hAnsi="PT Astra Serif"/>
          <w:szCs w:val="26"/>
        </w:rPr>
        <w:t xml:space="preserve">в действующие нормативные правовые акты Томской области) и использовании механизмов общественного мониторинга и контроля реализации нормативного правового акта Томской области. </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 xml:space="preserve">Риски невозможности обеспечения контроля соблюдения требований, вводимых новым регулированием. </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 xml:space="preserve">Указанные риски могут быть связаны с нормативными правовыми ограничениями (отсутствием механизмов контроля либо полномочий по контролю, а также с высокими расходами при осуществлении такого контроля). При анализе данных рисков должны оцениваться возможности обеспечения эффективного </w:t>
      </w:r>
      <w:proofErr w:type="gramStart"/>
      <w:r w:rsidRPr="003A7C9E">
        <w:rPr>
          <w:rFonts w:ascii="PT Astra Serif" w:hAnsi="PT Astra Serif"/>
          <w:szCs w:val="26"/>
        </w:rPr>
        <w:t>контроля за</w:t>
      </w:r>
      <w:proofErr w:type="gramEnd"/>
      <w:r w:rsidRPr="003A7C9E">
        <w:rPr>
          <w:rFonts w:ascii="PT Astra Serif" w:hAnsi="PT Astra Serif"/>
          <w:szCs w:val="26"/>
        </w:rPr>
        <w:t xml:space="preserve"> соблюдением предлагаемых требований государственными органами </w:t>
      </w:r>
      <w:r w:rsidR="003A69A7">
        <w:rPr>
          <w:rFonts w:ascii="PT Astra Serif" w:hAnsi="PT Astra Serif"/>
          <w:szCs w:val="26"/>
        </w:rPr>
        <w:br/>
      </w:r>
      <w:r w:rsidRPr="003A7C9E">
        <w:rPr>
          <w:rFonts w:ascii="PT Astra Serif" w:hAnsi="PT Astra Serif"/>
          <w:szCs w:val="26"/>
        </w:rPr>
        <w:t xml:space="preserve">и обществом. </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 xml:space="preserve">Риски недостаточности необходимых материальных и человеческих ресурсов. </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 xml:space="preserve">При оценке вероятности реализации данного вида рисков необходимо рассматривать возможности дополнительного ресурсного обеспечения мер, </w:t>
      </w:r>
      <w:r w:rsidRPr="003A7C9E">
        <w:rPr>
          <w:rFonts w:ascii="PT Astra Serif" w:hAnsi="PT Astra Serif"/>
          <w:szCs w:val="26"/>
        </w:rPr>
        <w:lastRenderedPageBreak/>
        <w:t xml:space="preserve">направленных на решение проблемы, осуществляемых как органами государственной власти Томской области, так и иными участниками отношений. </w:t>
      </w:r>
      <w:r w:rsidR="003A69A7">
        <w:rPr>
          <w:rFonts w:ascii="PT Astra Serif" w:hAnsi="PT Astra Serif"/>
          <w:szCs w:val="26"/>
        </w:rPr>
        <w:br/>
      </w:r>
      <w:r w:rsidRPr="003A7C9E">
        <w:rPr>
          <w:rFonts w:ascii="PT Astra Serif" w:hAnsi="PT Astra Serif"/>
          <w:szCs w:val="26"/>
        </w:rPr>
        <w:t xml:space="preserve">В качестве механизмов минимизации данного вида рисков должны рассматриваться возможности бюджетного финансирования дополнительного ресурсного обеспечения предлагаемых разработчиком мероприятий, а также обучения государственных гражданских служащих Томской области </w:t>
      </w:r>
      <w:r w:rsidR="003A69A7">
        <w:rPr>
          <w:rFonts w:ascii="PT Astra Serif" w:hAnsi="PT Astra Serif"/>
          <w:szCs w:val="26"/>
        </w:rPr>
        <w:br/>
      </w:r>
      <w:r w:rsidRPr="003A7C9E">
        <w:rPr>
          <w:rFonts w:ascii="PT Astra Serif" w:hAnsi="PT Astra Serif"/>
          <w:szCs w:val="26"/>
        </w:rPr>
        <w:t xml:space="preserve">и представителей хозяйствующих субъектов. </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 xml:space="preserve">Риски несоответствия предложенного способа регулирования уровню развития или распространения необходимых технологий. </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 xml:space="preserve">В связи с неизбежностью присутствия данного риска при регулировании определенных сфер (промышленная безопасность, наилучшие доступные технологии, защита окружающей среды, нормативы допустимых выбросов), вызванного неравномерностью экономического развития, разработчиком должен предлагаться приемлемый, по его мнению, уровень данного риска. </w:t>
      </w:r>
      <w:r w:rsidR="003A69A7">
        <w:rPr>
          <w:rFonts w:ascii="PT Astra Serif" w:hAnsi="PT Astra Serif"/>
          <w:szCs w:val="26"/>
        </w:rPr>
        <w:br/>
      </w:r>
      <w:r w:rsidRPr="003A7C9E">
        <w:rPr>
          <w:rFonts w:ascii="PT Astra Serif" w:hAnsi="PT Astra Serif"/>
          <w:szCs w:val="26"/>
        </w:rPr>
        <w:t xml:space="preserve">Для ограничения указанного риска разработчиком должны учитываться реальный уровень развития и применения новых технологий, знаний, машин и оборудования, предусматриваться переходные периоды вступления в силу нового регулирования. </w:t>
      </w:r>
    </w:p>
    <w:p w:rsidR="00445276" w:rsidRPr="003A7C9E" w:rsidRDefault="00445276" w:rsidP="003A7C9E">
      <w:pPr>
        <w:tabs>
          <w:tab w:val="left" w:pos="3617"/>
        </w:tabs>
        <w:jc w:val="both"/>
        <w:rPr>
          <w:rFonts w:ascii="PT Astra Serif" w:hAnsi="PT Astra Serif"/>
          <w:szCs w:val="26"/>
        </w:rPr>
      </w:pPr>
      <w:r w:rsidRPr="00B574BE">
        <w:rPr>
          <w:rFonts w:ascii="PT Astra Serif" w:hAnsi="PT Astra Serif"/>
          <w:szCs w:val="26"/>
        </w:rPr>
        <w:t>В случае выявления разработчиком указываются иные риски решения проблемы предложенным вариантом</w:t>
      </w:r>
      <w:r w:rsidRPr="003A7C9E">
        <w:rPr>
          <w:rFonts w:ascii="PT Astra Serif" w:hAnsi="PT Astra Serif"/>
          <w:szCs w:val="26"/>
        </w:rPr>
        <w:t xml:space="preserve">. </w:t>
      </w:r>
    </w:p>
    <w:p w:rsidR="00445276" w:rsidRPr="003A7C9E" w:rsidRDefault="008A4599" w:rsidP="003A7C9E">
      <w:pPr>
        <w:tabs>
          <w:tab w:val="left" w:pos="3617"/>
        </w:tabs>
        <w:jc w:val="both"/>
        <w:rPr>
          <w:rFonts w:ascii="PT Astra Serif" w:hAnsi="PT Astra Serif"/>
          <w:szCs w:val="26"/>
        </w:rPr>
      </w:pPr>
      <w:r w:rsidRPr="003A7C9E">
        <w:rPr>
          <w:rFonts w:ascii="PT Astra Serif" w:hAnsi="PT Astra Serif"/>
          <w:szCs w:val="26"/>
        </w:rPr>
        <w:t>12</w:t>
      </w:r>
      <w:r w:rsidR="003B4589" w:rsidRPr="003A7C9E">
        <w:rPr>
          <w:rFonts w:ascii="PT Astra Serif" w:hAnsi="PT Astra Serif"/>
          <w:szCs w:val="26"/>
        </w:rPr>
        <w:t>.3.</w:t>
      </w:r>
      <w:r w:rsidR="003A69A7">
        <w:rPr>
          <w:rFonts w:ascii="PT Astra Serif" w:hAnsi="PT Astra Serif"/>
          <w:szCs w:val="26"/>
        </w:rPr>
        <w:t> </w:t>
      </w:r>
      <w:r w:rsidR="00445276" w:rsidRPr="003A7C9E">
        <w:rPr>
          <w:rFonts w:ascii="PT Astra Serif" w:hAnsi="PT Astra Serif"/>
          <w:szCs w:val="26"/>
        </w:rPr>
        <w:t xml:space="preserve">При анализе рисков негативных последствий от внедрения предлагаемого правового регулирования разработчиком должны приниматься </w:t>
      </w:r>
      <w:r w:rsidR="00B574BE">
        <w:rPr>
          <w:rFonts w:ascii="PT Astra Serif" w:hAnsi="PT Astra Serif"/>
          <w:szCs w:val="26"/>
        </w:rPr>
        <w:br/>
      </w:r>
      <w:r w:rsidR="00445276" w:rsidRPr="003A7C9E">
        <w:rPr>
          <w:rFonts w:ascii="PT Astra Serif" w:hAnsi="PT Astra Serif"/>
          <w:szCs w:val="26"/>
        </w:rPr>
        <w:t xml:space="preserve">во </w:t>
      </w:r>
      <w:proofErr w:type="gramStart"/>
      <w:r w:rsidR="00445276" w:rsidRPr="003A7C9E">
        <w:rPr>
          <w:rFonts w:ascii="PT Astra Serif" w:hAnsi="PT Astra Serif"/>
          <w:szCs w:val="26"/>
        </w:rPr>
        <w:t>внимание</w:t>
      </w:r>
      <w:proofErr w:type="gramEnd"/>
      <w:r w:rsidR="00445276" w:rsidRPr="003A7C9E">
        <w:rPr>
          <w:rFonts w:ascii="PT Astra Serif" w:hAnsi="PT Astra Serif"/>
          <w:szCs w:val="26"/>
        </w:rPr>
        <w:t xml:space="preserve"> в том числе следующие виды рисков:</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w:t>
      </w:r>
      <w:r w:rsidR="00B574BE">
        <w:rPr>
          <w:rFonts w:ascii="PT Astra Serif" w:hAnsi="PT Astra Serif"/>
          <w:szCs w:val="26"/>
        </w:rPr>
        <w:t> </w:t>
      </w:r>
      <w:r w:rsidRPr="003A7C9E">
        <w:rPr>
          <w:rFonts w:ascii="PT Astra Serif" w:hAnsi="PT Astra Serif"/>
          <w:szCs w:val="26"/>
        </w:rPr>
        <w:t xml:space="preserve">риски для инвестиционного климата, </w:t>
      </w:r>
      <w:proofErr w:type="gramStart"/>
      <w:r w:rsidRPr="003A7C9E">
        <w:rPr>
          <w:rFonts w:ascii="PT Astra Serif" w:hAnsi="PT Astra Serif"/>
          <w:szCs w:val="26"/>
        </w:rPr>
        <w:t>связанные</w:t>
      </w:r>
      <w:proofErr w:type="gramEnd"/>
      <w:r w:rsidRPr="003A7C9E">
        <w:rPr>
          <w:rFonts w:ascii="PT Astra Serif" w:hAnsi="PT Astra Serif"/>
          <w:szCs w:val="26"/>
        </w:rPr>
        <w:t xml:space="preserve"> в том числе с ухудшением условий ведения бизнеса, повышением рисков осуществления инвестиций </w:t>
      </w:r>
      <w:r w:rsidR="00B574BE">
        <w:rPr>
          <w:rFonts w:ascii="PT Astra Serif" w:hAnsi="PT Astra Serif"/>
          <w:szCs w:val="26"/>
        </w:rPr>
        <w:br/>
      </w:r>
      <w:r w:rsidRPr="003A7C9E">
        <w:rPr>
          <w:rFonts w:ascii="PT Astra Serif" w:hAnsi="PT Astra Serif"/>
          <w:szCs w:val="26"/>
        </w:rPr>
        <w:t>в основной капитал, снижением гарантий для инвесторов, снижением доступности кредитных ресурсов;</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w:t>
      </w:r>
      <w:r w:rsidR="00B574BE">
        <w:rPr>
          <w:rFonts w:ascii="PT Astra Serif" w:hAnsi="PT Astra Serif"/>
          <w:szCs w:val="26"/>
        </w:rPr>
        <w:t> </w:t>
      </w:r>
      <w:r w:rsidRPr="003A7C9E">
        <w:rPr>
          <w:rFonts w:ascii="PT Astra Serif" w:hAnsi="PT Astra Serif"/>
          <w:szCs w:val="26"/>
        </w:rPr>
        <w:t xml:space="preserve">риски для развития малого и среднего предпринимательства, </w:t>
      </w:r>
      <w:proofErr w:type="gramStart"/>
      <w:r w:rsidRPr="003A7C9E">
        <w:rPr>
          <w:rFonts w:ascii="PT Astra Serif" w:hAnsi="PT Astra Serif"/>
          <w:szCs w:val="26"/>
        </w:rPr>
        <w:t>связанные</w:t>
      </w:r>
      <w:proofErr w:type="gramEnd"/>
      <w:r w:rsidRPr="003A7C9E">
        <w:rPr>
          <w:rFonts w:ascii="PT Astra Serif" w:hAnsi="PT Astra Serif"/>
          <w:szCs w:val="26"/>
        </w:rPr>
        <w:t xml:space="preserve"> прежде всего со стоимостью открытия нового бизнеса, административными издержками на реализацию предлагаемых мер регулирования, ограничением доступа к необходимым ресурсам;</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w:t>
      </w:r>
      <w:r w:rsidR="00B574BE">
        <w:rPr>
          <w:rFonts w:ascii="PT Astra Serif" w:hAnsi="PT Astra Serif"/>
          <w:szCs w:val="26"/>
        </w:rPr>
        <w:t> </w:t>
      </w:r>
      <w:r w:rsidRPr="003A7C9E">
        <w:rPr>
          <w:rFonts w:ascii="PT Astra Serif" w:hAnsi="PT Astra Serif"/>
          <w:szCs w:val="26"/>
        </w:rPr>
        <w:t xml:space="preserve">риски для состояния конкуренции, которые могут быть связаны </w:t>
      </w:r>
      <w:r w:rsidR="00B574BE">
        <w:rPr>
          <w:rFonts w:ascii="PT Astra Serif" w:hAnsi="PT Astra Serif"/>
          <w:szCs w:val="26"/>
        </w:rPr>
        <w:br/>
      </w:r>
      <w:r w:rsidRPr="003A7C9E">
        <w:rPr>
          <w:rFonts w:ascii="PT Astra Serif" w:hAnsi="PT Astra Serif"/>
          <w:szCs w:val="26"/>
        </w:rPr>
        <w:t>с повышением барьеров входа на рынок, с предоставлением преимуществ одним хозяйствующим субъектам по сравнению с другими (либо определенным категориям хозяйствующих субъектов), а также с возникновением асимметрии информации на рынке и возможностью недобросовестной конкуренции;</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w:t>
      </w:r>
      <w:r w:rsidR="00B574BE">
        <w:rPr>
          <w:rFonts w:ascii="PT Astra Serif" w:hAnsi="PT Astra Serif"/>
          <w:szCs w:val="26"/>
        </w:rPr>
        <w:t> </w:t>
      </w:r>
      <w:r w:rsidRPr="003A7C9E">
        <w:rPr>
          <w:rFonts w:ascii="PT Astra Serif" w:hAnsi="PT Astra Serif"/>
          <w:szCs w:val="26"/>
        </w:rPr>
        <w:t xml:space="preserve">риски для безопасности и качества продукции, связанные </w:t>
      </w:r>
      <w:r w:rsidR="00B574BE">
        <w:rPr>
          <w:rFonts w:ascii="PT Astra Serif" w:hAnsi="PT Astra Serif"/>
          <w:szCs w:val="26"/>
        </w:rPr>
        <w:br/>
      </w:r>
      <w:r w:rsidRPr="003A7C9E">
        <w:rPr>
          <w:rFonts w:ascii="PT Astra Serif" w:hAnsi="PT Astra Serif"/>
          <w:szCs w:val="26"/>
        </w:rPr>
        <w:t xml:space="preserve">с недостаточностью рыночных механизмов контроля, которые не всегда могут обеспечить </w:t>
      </w:r>
      <w:proofErr w:type="gramStart"/>
      <w:r w:rsidRPr="003A7C9E">
        <w:rPr>
          <w:rFonts w:ascii="PT Astra Serif" w:hAnsi="PT Astra Serif"/>
          <w:szCs w:val="26"/>
        </w:rPr>
        <w:t>контроль за</w:t>
      </w:r>
      <w:proofErr w:type="gramEnd"/>
      <w:r w:rsidRPr="003A7C9E">
        <w:rPr>
          <w:rFonts w:ascii="PT Astra Serif" w:hAnsi="PT Astra Serif"/>
          <w:szCs w:val="26"/>
        </w:rPr>
        <w:t xml:space="preserve"> качеством продукции самими потребителями;</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w:t>
      </w:r>
      <w:r w:rsidR="00B574BE">
        <w:rPr>
          <w:rFonts w:ascii="PT Astra Serif" w:hAnsi="PT Astra Serif"/>
          <w:szCs w:val="26"/>
        </w:rPr>
        <w:t> </w:t>
      </w:r>
      <w:r w:rsidRPr="003A7C9E">
        <w:rPr>
          <w:rFonts w:ascii="PT Astra Serif" w:hAnsi="PT Astra Serif"/>
          <w:szCs w:val="26"/>
        </w:rPr>
        <w:t>риски для окружающей среды, которые могут быть вызваны потенциальным ростом негативного воздействия на окружающую среду, невозможностью достичь заявленных целей по снижению такого воздействия;</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w:t>
      </w:r>
      <w:r w:rsidR="00B574BE">
        <w:rPr>
          <w:rFonts w:ascii="PT Astra Serif" w:hAnsi="PT Astra Serif"/>
          <w:szCs w:val="26"/>
        </w:rPr>
        <w:t> </w:t>
      </w:r>
      <w:r w:rsidRPr="003A7C9E">
        <w:rPr>
          <w:rFonts w:ascii="PT Astra Serif" w:hAnsi="PT Astra Serif"/>
          <w:szCs w:val="26"/>
        </w:rPr>
        <w:t xml:space="preserve">социальные риски, которые могут быть связаны как с возможным сокращением числа </w:t>
      </w:r>
      <w:proofErr w:type="gramStart"/>
      <w:r w:rsidRPr="003A7C9E">
        <w:rPr>
          <w:rFonts w:ascii="PT Astra Serif" w:hAnsi="PT Astra Serif"/>
          <w:szCs w:val="26"/>
        </w:rPr>
        <w:t>занятых</w:t>
      </w:r>
      <w:proofErr w:type="gramEnd"/>
      <w:r w:rsidRPr="003A7C9E">
        <w:rPr>
          <w:rFonts w:ascii="PT Astra Serif" w:hAnsi="PT Astra Serif"/>
          <w:szCs w:val="26"/>
        </w:rPr>
        <w:t xml:space="preserve"> и уровня заработной платы в той или иной сфере, </w:t>
      </w:r>
      <w:r w:rsidR="00B574BE">
        <w:rPr>
          <w:rFonts w:ascii="PT Astra Serif" w:hAnsi="PT Astra Serif"/>
          <w:szCs w:val="26"/>
        </w:rPr>
        <w:br/>
      </w:r>
      <w:r w:rsidRPr="003A7C9E">
        <w:rPr>
          <w:rFonts w:ascii="PT Astra Serif" w:hAnsi="PT Astra Serif"/>
          <w:szCs w:val="26"/>
        </w:rPr>
        <w:t>так и с воздействием регулирования на социальное неравенство, бедность, миграционные процессы, и иные социальные характеристики.</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 xml:space="preserve">В рамках </w:t>
      </w:r>
      <w:proofErr w:type="gramStart"/>
      <w:r w:rsidRPr="003A7C9E">
        <w:rPr>
          <w:rFonts w:ascii="PT Astra Serif" w:hAnsi="PT Astra Serif"/>
          <w:szCs w:val="26"/>
        </w:rPr>
        <w:t>анализа рисков влияния предлагаемых мер государственного регулирования</w:t>
      </w:r>
      <w:proofErr w:type="gramEnd"/>
      <w:r w:rsidRPr="003A7C9E">
        <w:rPr>
          <w:rFonts w:ascii="PT Astra Serif" w:hAnsi="PT Astra Serif"/>
          <w:szCs w:val="26"/>
        </w:rPr>
        <w:t xml:space="preserve"> могут рассматриваться и иные возможные последствия, </w:t>
      </w:r>
      <w:r w:rsidR="00B574BE">
        <w:rPr>
          <w:rFonts w:ascii="PT Astra Serif" w:hAnsi="PT Astra Serif"/>
          <w:szCs w:val="26"/>
        </w:rPr>
        <w:br/>
      </w:r>
      <w:r w:rsidRPr="003A7C9E">
        <w:rPr>
          <w:rFonts w:ascii="PT Astra Serif" w:hAnsi="PT Astra Serif"/>
          <w:szCs w:val="26"/>
        </w:rPr>
        <w:t>в том числе:</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lastRenderedPageBreak/>
        <w:t>-</w:t>
      </w:r>
      <w:r w:rsidR="00B574BE">
        <w:rPr>
          <w:rFonts w:ascii="PT Astra Serif" w:hAnsi="PT Astra Serif"/>
          <w:szCs w:val="26"/>
        </w:rPr>
        <w:t> </w:t>
      </w:r>
      <w:r w:rsidRPr="003A7C9E">
        <w:rPr>
          <w:rFonts w:ascii="PT Astra Serif" w:hAnsi="PT Astra Serif"/>
          <w:szCs w:val="26"/>
        </w:rPr>
        <w:t xml:space="preserve">макроэкономические (влияние предлагаемых мер регулирования </w:t>
      </w:r>
      <w:r w:rsidR="00B574BE">
        <w:rPr>
          <w:rFonts w:ascii="PT Astra Serif" w:hAnsi="PT Astra Serif"/>
          <w:szCs w:val="26"/>
        </w:rPr>
        <w:br/>
      </w:r>
      <w:r w:rsidRPr="003A7C9E">
        <w:rPr>
          <w:rFonts w:ascii="PT Astra Serif" w:hAnsi="PT Astra Serif"/>
          <w:szCs w:val="26"/>
        </w:rPr>
        <w:t>на экономический рост, производительность труда);</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w:t>
      </w:r>
      <w:r w:rsidR="00B574BE">
        <w:rPr>
          <w:rFonts w:ascii="PT Astra Serif" w:hAnsi="PT Astra Serif"/>
          <w:szCs w:val="26"/>
        </w:rPr>
        <w:t> </w:t>
      </w:r>
      <w:r w:rsidRPr="003A7C9E">
        <w:rPr>
          <w:rFonts w:ascii="PT Astra Serif" w:hAnsi="PT Astra Serif"/>
          <w:szCs w:val="26"/>
        </w:rPr>
        <w:t>производственные (влияние на развитие техники и технологий);</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w:t>
      </w:r>
      <w:r w:rsidR="00B574BE">
        <w:rPr>
          <w:rFonts w:ascii="PT Astra Serif" w:hAnsi="PT Astra Serif"/>
          <w:szCs w:val="26"/>
        </w:rPr>
        <w:t> </w:t>
      </w:r>
      <w:r w:rsidRPr="003A7C9E">
        <w:rPr>
          <w:rFonts w:ascii="PT Astra Serif" w:hAnsi="PT Astra Serif"/>
          <w:szCs w:val="26"/>
        </w:rPr>
        <w:t>последствия в сфере внешнеэкономической деятельности.</w:t>
      </w:r>
    </w:p>
    <w:p w:rsidR="00445276" w:rsidRPr="003A7C9E" w:rsidRDefault="008A4599" w:rsidP="003A7C9E">
      <w:pPr>
        <w:tabs>
          <w:tab w:val="left" w:pos="3617"/>
        </w:tabs>
        <w:jc w:val="both"/>
        <w:rPr>
          <w:rFonts w:ascii="PT Astra Serif" w:hAnsi="PT Astra Serif"/>
          <w:szCs w:val="26"/>
        </w:rPr>
      </w:pPr>
      <w:r w:rsidRPr="003A7C9E">
        <w:rPr>
          <w:rFonts w:ascii="PT Astra Serif" w:hAnsi="PT Astra Serif"/>
          <w:szCs w:val="26"/>
        </w:rPr>
        <w:t>12</w:t>
      </w:r>
      <w:r w:rsidR="003B4589" w:rsidRPr="003A7C9E">
        <w:rPr>
          <w:rFonts w:ascii="PT Astra Serif" w:hAnsi="PT Astra Serif"/>
          <w:szCs w:val="26"/>
        </w:rPr>
        <w:t>.4.</w:t>
      </w:r>
      <w:r w:rsidR="00B574BE">
        <w:rPr>
          <w:rFonts w:ascii="PT Astra Serif" w:hAnsi="PT Astra Serif"/>
          <w:szCs w:val="26"/>
        </w:rPr>
        <w:t> </w:t>
      </w:r>
      <w:r w:rsidR="00445276" w:rsidRPr="003A7C9E">
        <w:rPr>
          <w:rFonts w:ascii="PT Astra Serif" w:hAnsi="PT Astra Serif"/>
          <w:szCs w:val="26"/>
        </w:rPr>
        <w:t xml:space="preserve">По каждому выявленному риску приводится оценка вероятности его наступления. В случае </w:t>
      </w:r>
      <w:proofErr w:type="gramStart"/>
      <w:r w:rsidR="00445276" w:rsidRPr="003A7C9E">
        <w:rPr>
          <w:rFonts w:ascii="PT Astra Serif" w:hAnsi="PT Astra Serif"/>
          <w:szCs w:val="26"/>
        </w:rPr>
        <w:t>отсутствия возможности расчета точного значения указанной вероятности</w:t>
      </w:r>
      <w:proofErr w:type="gramEnd"/>
      <w:r w:rsidR="00445276" w:rsidRPr="003A7C9E">
        <w:rPr>
          <w:rFonts w:ascii="PT Astra Serif" w:hAnsi="PT Astra Serif"/>
          <w:szCs w:val="26"/>
        </w:rPr>
        <w:t xml:space="preserve"> допускается указание интервала или оценочной характеристики вероятности.</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Для каждого выявленного риска указываются:</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w:t>
      </w:r>
      <w:r w:rsidR="00B574BE">
        <w:rPr>
          <w:rFonts w:ascii="PT Astra Serif" w:hAnsi="PT Astra Serif"/>
          <w:szCs w:val="26"/>
        </w:rPr>
        <w:t> </w:t>
      </w:r>
      <w:r w:rsidRPr="003A7C9E">
        <w:rPr>
          <w:rFonts w:ascii="PT Astra Serif" w:hAnsi="PT Astra Serif"/>
          <w:szCs w:val="26"/>
        </w:rPr>
        <w:t>меры, направленные на снижение данного риска (организационно-технические, методологические, информационные</w:t>
      </w:r>
      <w:r w:rsidR="00B574BE">
        <w:rPr>
          <w:rFonts w:ascii="PT Astra Serif" w:hAnsi="PT Astra Serif"/>
          <w:szCs w:val="26"/>
        </w:rPr>
        <w:t>,</w:t>
      </w:r>
      <w:r w:rsidRPr="003A7C9E">
        <w:rPr>
          <w:rFonts w:ascii="PT Astra Serif" w:hAnsi="PT Astra Serif"/>
          <w:szCs w:val="26"/>
        </w:rPr>
        <w:t xml:space="preserve"> мероприятия по мониторингу </w:t>
      </w:r>
      <w:r w:rsidR="00B574BE">
        <w:rPr>
          <w:rFonts w:ascii="PT Astra Serif" w:hAnsi="PT Astra Serif"/>
          <w:szCs w:val="26"/>
        </w:rPr>
        <w:br/>
      </w:r>
      <w:r w:rsidRPr="003A7C9E">
        <w:rPr>
          <w:rFonts w:ascii="PT Astra Serif" w:hAnsi="PT Astra Serif"/>
          <w:szCs w:val="26"/>
        </w:rPr>
        <w:t>и другие);</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w:t>
      </w:r>
      <w:r w:rsidR="00B574BE">
        <w:rPr>
          <w:rFonts w:ascii="PT Astra Serif" w:hAnsi="PT Astra Serif"/>
          <w:szCs w:val="26"/>
        </w:rPr>
        <w:t> </w:t>
      </w:r>
      <w:r w:rsidRPr="003A7C9E">
        <w:rPr>
          <w:rFonts w:ascii="PT Astra Serif" w:hAnsi="PT Astra Serif"/>
          <w:szCs w:val="26"/>
        </w:rPr>
        <w:t>оценка степени контроля рисков.</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В качестве степени контроля рисков в сводном отчете могут указываться:</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w:t>
      </w:r>
      <w:r w:rsidR="00B574BE">
        <w:rPr>
          <w:rFonts w:ascii="PT Astra Serif" w:hAnsi="PT Astra Serif"/>
          <w:szCs w:val="26"/>
        </w:rPr>
        <w:t> </w:t>
      </w:r>
      <w:r w:rsidRPr="003A7C9E">
        <w:rPr>
          <w:rFonts w:ascii="PT Astra Serif" w:hAnsi="PT Astra Serif"/>
          <w:szCs w:val="26"/>
        </w:rPr>
        <w:t xml:space="preserve">полный контроль (заявленные меры, направленные на минимизацию риска, позволяют полностью исключить его влияние либо его влияние будет стремиться </w:t>
      </w:r>
      <w:r w:rsidR="00B574BE">
        <w:rPr>
          <w:rFonts w:ascii="PT Astra Serif" w:hAnsi="PT Astra Serif"/>
          <w:szCs w:val="26"/>
        </w:rPr>
        <w:br/>
      </w:r>
      <w:r w:rsidRPr="003A7C9E">
        <w:rPr>
          <w:rFonts w:ascii="PT Astra Serif" w:hAnsi="PT Astra Serif"/>
          <w:szCs w:val="26"/>
        </w:rPr>
        <w:t>к нулю);</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w:t>
      </w:r>
      <w:r w:rsidR="00B574BE">
        <w:rPr>
          <w:rFonts w:ascii="PT Astra Serif" w:hAnsi="PT Astra Serif"/>
          <w:szCs w:val="26"/>
        </w:rPr>
        <w:t> </w:t>
      </w:r>
      <w:r w:rsidRPr="003A7C9E">
        <w:rPr>
          <w:rFonts w:ascii="PT Astra Serif" w:hAnsi="PT Astra Serif"/>
          <w:szCs w:val="26"/>
        </w:rPr>
        <w:t>частичный контроль (заявленные меры частично способствуют снижению влияния риска);</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w:t>
      </w:r>
      <w:r w:rsidR="00B574BE">
        <w:rPr>
          <w:rFonts w:ascii="PT Astra Serif" w:hAnsi="PT Astra Serif"/>
          <w:szCs w:val="26"/>
        </w:rPr>
        <w:t> </w:t>
      </w:r>
      <w:r w:rsidRPr="003A7C9E">
        <w:rPr>
          <w:rFonts w:ascii="PT Astra Serif" w:hAnsi="PT Astra Serif"/>
          <w:szCs w:val="26"/>
        </w:rPr>
        <w:t xml:space="preserve">возможность контроля отсутствует (меры по снижению риска отсутствуют либо не оказывают влияния на вероятность реализации риска). </w:t>
      </w:r>
    </w:p>
    <w:p w:rsidR="00445276" w:rsidRPr="003A7C9E" w:rsidRDefault="008A4599" w:rsidP="003A7C9E">
      <w:pPr>
        <w:tabs>
          <w:tab w:val="left" w:pos="3617"/>
        </w:tabs>
        <w:jc w:val="both"/>
        <w:rPr>
          <w:rFonts w:ascii="PT Astra Serif" w:hAnsi="PT Astra Serif"/>
          <w:szCs w:val="26"/>
        </w:rPr>
      </w:pPr>
      <w:r w:rsidRPr="003A7C9E">
        <w:rPr>
          <w:rFonts w:ascii="PT Astra Serif" w:hAnsi="PT Astra Serif"/>
          <w:szCs w:val="26"/>
        </w:rPr>
        <w:t>12</w:t>
      </w:r>
      <w:r w:rsidR="003B4589" w:rsidRPr="003A7C9E">
        <w:rPr>
          <w:rFonts w:ascii="PT Astra Serif" w:hAnsi="PT Astra Serif"/>
          <w:szCs w:val="26"/>
        </w:rPr>
        <w:t>.5.</w:t>
      </w:r>
      <w:r w:rsidR="00B574BE">
        <w:rPr>
          <w:rFonts w:ascii="PT Astra Serif" w:hAnsi="PT Astra Serif"/>
          <w:szCs w:val="26"/>
        </w:rPr>
        <w:t> </w:t>
      </w:r>
      <w:r w:rsidR="00445276" w:rsidRPr="003A7C9E">
        <w:rPr>
          <w:rFonts w:ascii="PT Astra Serif" w:hAnsi="PT Astra Serif"/>
          <w:szCs w:val="26"/>
        </w:rPr>
        <w:t xml:space="preserve">Наличие рисков решения проблемы предложенным вариантом либо рисков негативных последствий введения предлагаемого регулирования </w:t>
      </w:r>
      <w:r w:rsidR="00B574BE">
        <w:rPr>
          <w:rFonts w:ascii="PT Astra Serif" w:hAnsi="PT Astra Serif"/>
          <w:szCs w:val="26"/>
        </w:rPr>
        <w:br/>
      </w:r>
      <w:r w:rsidR="00445276" w:rsidRPr="003A7C9E">
        <w:rPr>
          <w:rFonts w:ascii="PT Astra Serif" w:hAnsi="PT Astra Serif"/>
          <w:szCs w:val="26"/>
        </w:rPr>
        <w:t>не является достаточным основанием для отказа от предлагаемого разработчиком варианта решения проблемы.</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 xml:space="preserve">В то же время при выявлении высоких </w:t>
      </w:r>
      <w:proofErr w:type="gramStart"/>
      <w:r w:rsidRPr="003A7C9E">
        <w:rPr>
          <w:rFonts w:ascii="PT Astra Serif" w:hAnsi="PT Astra Serif"/>
          <w:szCs w:val="26"/>
        </w:rPr>
        <w:t>рисков невозможности достижения целей регулирования</w:t>
      </w:r>
      <w:proofErr w:type="gramEnd"/>
      <w:r w:rsidRPr="003A7C9E">
        <w:rPr>
          <w:rFonts w:ascii="PT Astra Serif" w:hAnsi="PT Astra Serif"/>
          <w:szCs w:val="26"/>
        </w:rPr>
        <w:t xml:space="preserve"> либо негативного воздействия проекта акта необходимо рассмотреть возможные альтернативные варианты правового регулирования (либо вариант отказа от введения нового регулирования в данный момент).</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Если предлагаемый вариант решения проблемы признается разработчиком наилучшим, несмотря на высокую степень рисков, в пункте 4.3 раздела 4 сводного отчета разработчиком должны быть представлены соответствующие обоснования (сравнительный анализ рисков предлагаемого варианта с другими возможными вариантами регулирования).</w:t>
      </w:r>
    </w:p>
    <w:p w:rsidR="00445276" w:rsidRPr="003A7C9E" w:rsidRDefault="008A4599" w:rsidP="003A7C9E">
      <w:pPr>
        <w:tabs>
          <w:tab w:val="left" w:pos="3617"/>
        </w:tabs>
        <w:jc w:val="both"/>
        <w:rPr>
          <w:rFonts w:ascii="PT Astra Serif" w:hAnsi="PT Astra Serif"/>
          <w:szCs w:val="26"/>
        </w:rPr>
      </w:pPr>
      <w:r w:rsidRPr="003A7C9E">
        <w:rPr>
          <w:rFonts w:ascii="PT Astra Serif" w:hAnsi="PT Astra Serif"/>
          <w:bCs/>
          <w:szCs w:val="26"/>
        </w:rPr>
        <w:t>13</w:t>
      </w:r>
      <w:r w:rsidR="003B4589" w:rsidRPr="003A7C9E">
        <w:rPr>
          <w:rFonts w:ascii="PT Astra Serif" w:hAnsi="PT Astra Serif"/>
          <w:bCs/>
          <w:szCs w:val="26"/>
        </w:rPr>
        <w:t>.</w:t>
      </w:r>
      <w:r w:rsidR="00B574BE">
        <w:rPr>
          <w:rFonts w:ascii="PT Astra Serif" w:hAnsi="PT Astra Serif"/>
          <w:bCs/>
          <w:szCs w:val="26"/>
        </w:rPr>
        <w:t> </w:t>
      </w:r>
      <w:r w:rsidR="00445276" w:rsidRPr="003A7C9E">
        <w:rPr>
          <w:rFonts w:ascii="PT Astra Serif" w:hAnsi="PT Astra Serif"/>
          <w:bCs/>
          <w:szCs w:val="26"/>
        </w:rPr>
        <w:t>Рекомендации по заполнению раздела 10 «</w:t>
      </w:r>
      <w:r w:rsidR="00445276" w:rsidRPr="003A7C9E">
        <w:rPr>
          <w:rFonts w:ascii="PT Astra Serif" w:hAnsi="PT Astra Serif"/>
          <w:szCs w:val="26"/>
        </w:rPr>
        <w:t xml:space="preserve">Определение индикаторов </w:t>
      </w:r>
      <w:r w:rsidR="00B574BE">
        <w:rPr>
          <w:rFonts w:ascii="PT Astra Serif" w:hAnsi="PT Astra Serif"/>
          <w:szCs w:val="26"/>
        </w:rPr>
        <w:br/>
      </w:r>
      <w:r w:rsidR="00445276" w:rsidRPr="003A7C9E">
        <w:rPr>
          <w:rFonts w:ascii="PT Astra Serif" w:hAnsi="PT Astra Serif"/>
          <w:szCs w:val="26"/>
        </w:rPr>
        <w:t>для оценки достижения целей предлагаемого правового регулирования» сводного отчета.</w:t>
      </w:r>
    </w:p>
    <w:p w:rsidR="00445276" w:rsidRPr="003A7C9E" w:rsidRDefault="00DF64E4" w:rsidP="003A7C9E">
      <w:pPr>
        <w:tabs>
          <w:tab w:val="left" w:pos="3617"/>
        </w:tabs>
        <w:jc w:val="both"/>
        <w:rPr>
          <w:rFonts w:ascii="PT Astra Serif" w:hAnsi="PT Astra Serif"/>
          <w:szCs w:val="26"/>
        </w:rPr>
      </w:pPr>
      <w:r w:rsidRPr="003A7C9E">
        <w:rPr>
          <w:rFonts w:ascii="PT Astra Serif" w:hAnsi="PT Astra Serif"/>
          <w:szCs w:val="26"/>
        </w:rPr>
        <w:t>1</w:t>
      </w:r>
      <w:r w:rsidR="008A4599" w:rsidRPr="003A7C9E">
        <w:rPr>
          <w:rFonts w:ascii="PT Astra Serif" w:hAnsi="PT Astra Serif"/>
          <w:szCs w:val="26"/>
        </w:rPr>
        <w:t>3</w:t>
      </w:r>
      <w:r w:rsidR="003B4589" w:rsidRPr="003A7C9E">
        <w:rPr>
          <w:rFonts w:ascii="PT Astra Serif" w:hAnsi="PT Astra Serif"/>
          <w:szCs w:val="26"/>
        </w:rPr>
        <w:t>.1.</w:t>
      </w:r>
      <w:r w:rsidR="00B574BE">
        <w:rPr>
          <w:rFonts w:ascii="PT Astra Serif" w:hAnsi="PT Astra Serif"/>
          <w:szCs w:val="26"/>
        </w:rPr>
        <w:t> </w:t>
      </w:r>
      <w:r w:rsidR="00445276" w:rsidRPr="003A7C9E">
        <w:rPr>
          <w:rFonts w:ascii="PT Astra Serif" w:hAnsi="PT Astra Serif"/>
          <w:szCs w:val="26"/>
        </w:rPr>
        <w:t xml:space="preserve">Разработчику необходимо указать количественно измеримые индикаторы, характеризующие степень достижения целей регулирования </w:t>
      </w:r>
      <w:r w:rsidR="00B574BE">
        <w:rPr>
          <w:rFonts w:ascii="PT Astra Serif" w:hAnsi="PT Astra Serif"/>
          <w:szCs w:val="26"/>
        </w:rPr>
        <w:br/>
      </w:r>
      <w:r w:rsidR="00445276" w:rsidRPr="003A7C9E">
        <w:rPr>
          <w:rFonts w:ascii="PT Astra Serif" w:hAnsi="PT Astra Serif"/>
          <w:szCs w:val="26"/>
        </w:rPr>
        <w:t xml:space="preserve">(на основании которых можно сделать вывод о достижении или </w:t>
      </w:r>
      <w:proofErr w:type="spellStart"/>
      <w:r w:rsidR="00445276" w:rsidRPr="003A7C9E">
        <w:rPr>
          <w:rFonts w:ascii="PT Astra Serif" w:hAnsi="PT Astra Serif"/>
          <w:szCs w:val="26"/>
        </w:rPr>
        <w:t>недостижении</w:t>
      </w:r>
      <w:proofErr w:type="spellEnd"/>
      <w:r w:rsidR="00445276" w:rsidRPr="003A7C9E">
        <w:rPr>
          <w:rFonts w:ascii="PT Astra Serif" w:hAnsi="PT Astra Serif"/>
          <w:szCs w:val="26"/>
        </w:rPr>
        <w:t xml:space="preserve"> целей регулирования).</w:t>
      </w:r>
    </w:p>
    <w:p w:rsidR="0010431E"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Индикаторы (индикатор) достижения целей предлагаемого правового регулирования и их целевые и текущие значения должны быть указаны по каждой цели.</w:t>
      </w:r>
    </w:p>
    <w:p w:rsidR="00445276" w:rsidRPr="003A7C9E" w:rsidRDefault="008A4599" w:rsidP="003A7C9E">
      <w:pPr>
        <w:tabs>
          <w:tab w:val="left" w:pos="3617"/>
        </w:tabs>
        <w:jc w:val="both"/>
        <w:rPr>
          <w:rFonts w:ascii="PT Astra Serif" w:hAnsi="PT Astra Serif"/>
          <w:szCs w:val="26"/>
        </w:rPr>
      </w:pPr>
      <w:r w:rsidRPr="003A7C9E">
        <w:rPr>
          <w:rFonts w:ascii="PT Astra Serif" w:hAnsi="PT Astra Serif"/>
          <w:szCs w:val="26"/>
        </w:rPr>
        <w:t>13</w:t>
      </w:r>
      <w:r w:rsidR="003B4589" w:rsidRPr="003A7C9E">
        <w:rPr>
          <w:rFonts w:ascii="PT Astra Serif" w:hAnsi="PT Astra Serif"/>
          <w:szCs w:val="26"/>
        </w:rPr>
        <w:t>.2.</w:t>
      </w:r>
      <w:r w:rsidR="00B574BE">
        <w:rPr>
          <w:rFonts w:ascii="PT Astra Serif" w:hAnsi="PT Astra Serif"/>
          <w:szCs w:val="26"/>
        </w:rPr>
        <w:t> </w:t>
      </w:r>
      <w:r w:rsidR="00445276" w:rsidRPr="003A7C9E">
        <w:rPr>
          <w:rFonts w:ascii="PT Astra Serif" w:hAnsi="PT Astra Serif"/>
          <w:szCs w:val="26"/>
        </w:rPr>
        <w:t xml:space="preserve">В </w:t>
      </w:r>
      <w:proofErr w:type="gramStart"/>
      <w:r w:rsidR="00445276" w:rsidRPr="003A7C9E">
        <w:rPr>
          <w:rFonts w:ascii="PT Astra Serif" w:hAnsi="PT Astra Serif"/>
          <w:szCs w:val="26"/>
        </w:rPr>
        <w:t>случае</w:t>
      </w:r>
      <w:proofErr w:type="gramEnd"/>
      <w:r w:rsidR="00B574BE">
        <w:rPr>
          <w:rFonts w:ascii="PT Astra Serif" w:hAnsi="PT Astra Serif"/>
          <w:szCs w:val="26"/>
        </w:rPr>
        <w:t>,</w:t>
      </w:r>
      <w:r w:rsidR="00445276" w:rsidRPr="003A7C9E">
        <w:rPr>
          <w:rFonts w:ascii="PT Astra Serif" w:hAnsi="PT Astra Serif"/>
          <w:szCs w:val="26"/>
        </w:rPr>
        <w:t xml:space="preserve"> если индикатор достижения целей предлагаемого правового регулирования не рассчитывается статистическими органами, указываются способ его расчета и источники получения информации.</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Кроме того</w:t>
      </w:r>
      <w:r w:rsidR="00B574BE">
        <w:rPr>
          <w:rFonts w:ascii="PT Astra Serif" w:hAnsi="PT Astra Serif"/>
          <w:szCs w:val="26"/>
        </w:rPr>
        <w:t>,</w:t>
      </w:r>
      <w:r w:rsidRPr="003A7C9E">
        <w:rPr>
          <w:rFonts w:ascii="PT Astra Serif" w:hAnsi="PT Astra Serif"/>
          <w:szCs w:val="26"/>
        </w:rPr>
        <w:t xml:space="preserve"> указывается информация о методах расчета индикаторов достижения целей предлагаемого правового регулирования, источниках </w:t>
      </w:r>
      <w:r w:rsidRPr="003A7C9E">
        <w:rPr>
          <w:rFonts w:ascii="PT Astra Serif" w:hAnsi="PT Astra Serif"/>
          <w:szCs w:val="26"/>
        </w:rPr>
        <w:lastRenderedPageBreak/>
        <w:t xml:space="preserve">информации для его расчета, а также об издержках и выгодах адресатов предлагаемого правового регулирования, не поддающиеся количественной оценке. </w:t>
      </w:r>
    </w:p>
    <w:p w:rsidR="00445276" w:rsidRPr="003A7C9E" w:rsidRDefault="008A4599" w:rsidP="003A7C9E">
      <w:pPr>
        <w:tabs>
          <w:tab w:val="left" w:pos="3617"/>
        </w:tabs>
        <w:jc w:val="both"/>
        <w:rPr>
          <w:rFonts w:ascii="PT Astra Serif" w:hAnsi="PT Astra Serif"/>
          <w:szCs w:val="26"/>
        </w:rPr>
      </w:pPr>
      <w:r w:rsidRPr="003A7C9E">
        <w:rPr>
          <w:rFonts w:ascii="PT Astra Serif" w:hAnsi="PT Astra Serif"/>
          <w:bCs/>
          <w:szCs w:val="26"/>
        </w:rPr>
        <w:t>14</w:t>
      </w:r>
      <w:r w:rsidR="003B4589" w:rsidRPr="003A7C9E">
        <w:rPr>
          <w:rFonts w:ascii="PT Astra Serif" w:hAnsi="PT Astra Serif"/>
          <w:bCs/>
          <w:szCs w:val="26"/>
        </w:rPr>
        <w:t>.</w:t>
      </w:r>
      <w:r w:rsidR="00B574BE">
        <w:rPr>
          <w:rFonts w:ascii="PT Astra Serif" w:hAnsi="PT Astra Serif"/>
          <w:bCs/>
          <w:szCs w:val="26"/>
        </w:rPr>
        <w:t> </w:t>
      </w:r>
      <w:r w:rsidR="00445276" w:rsidRPr="003A7C9E">
        <w:rPr>
          <w:rFonts w:ascii="PT Astra Serif" w:hAnsi="PT Astra Serif"/>
          <w:bCs/>
          <w:szCs w:val="26"/>
        </w:rPr>
        <w:t>Рекомендации по заполнению раздела 11 «</w:t>
      </w:r>
      <w:r w:rsidR="00445276" w:rsidRPr="003A7C9E">
        <w:rPr>
          <w:rFonts w:ascii="PT Astra Serif" w:hAnsi="PT Astra Serif"/>
          <w:szCs w:val="26"/>
        </w:rPr>
        <w:t>Сведения, касающиеся оценки воздействия правового регулирования на состояние конкуренции» сводного отчета.</w:t>
      </w:r>
    </w:p>
    <w:p w:rsidR="00445276" w:rsidRPr="003A7C9E" w:rsidRDefault="008A4599" w:rsidP="003A7C9E">
      <w:pPr>
        <w:tabs>
          <w:tab w:val="left" w:pos="3617"/>
        </w:tabs>
        <w:jc w:val="both"/>
        <w:rPr>
          <w:rFonts w:ascii="PT Astra Serif" w:hAnsi="PT Astra Serif"/>
          <w:szCs w:val="26"/>
        </w:rPr>
      </w:pPr>
      <w:r w:rsidRPr="003A7C9E">
        <w:rPr>
          <w:rFonts w:ascii="PT Astra Serif" w:hAnsi="PT Astra Serif"/>
          <w:szCs w:val="26"/>
        </w:rPr>
        <w:t>14</w:t>
      </w:r>
      <w:r w:rsidR="003B4589" w:rsidRPr="003A7C9E">
        <w:rPr>
          <w:rFonts w:ascii="PT Astra Serif" w:hAnsi="PT Astra Serif"/>
          <w:szCs w:val="26"/>
        </w:rPr>
        <w:t>.1.</w:t>
      </w:r>
      <w:r w:rsidR="00B574BE">
        <w:rPr>
          <w:rFonts w:ascii="PT Astra Serif" w:hAnsi="PT Astra Serif"/>
          <w:szCs w:val="26"/>
        </w:rPr>
        <w:t> </w:t>
      </w:r>
      <w:r w:rsidR="00445276" w:rsidRPr="003A7C9E">
        <w:rPr>
          <w:rFonts w:ascii="PT Astra Serif" w:hAnsi="PT Astra Serif"/>
          <w:szCs w:val="26"/>
        </w:rPr>
        <w:t xml:space="preserve">Разработчиком приводятся сведения о влиянии предлагаемого правового регулирования на состояние конкуренции (конкурентной среды </w:t>
      </w:r>
      <w:r w:rsidR="00B574BE">
        <w:rPr>
          <w:rFonts w:ascii="PT Astra Serif" w:hAnsi="PT Astra Serif"/>
          <w:szCs w:val="26"/>
        </w:rPr>
        <w:br/>
      </w:r>
      <w:r w:rsidR="00445276" w:rsidRPr="003A7C9E">
        <w:rPr>
          <w:rFonts w:ascii="PT Astra Serif" w:hAnsi="PT Astra Serif"/>
          <w:szCs w:val="26"/>
        </w:rPr>
        <w:t>в отрасли).</w:t>
      </w:r>
    </w:p>
    <w:p w:rsidR="00445276" w:rsidRPr="00216E94" w:rsidRDefault="00445276" w:rsidP="003A7C9E">
      <w:pPr>
        <w:tabs>
          <w:tab w:val="left" w:pos="3617"/>
        </w:tabs>
        <w:jc w:val="both"/>
        <w:rPr>
          <w:rFonts w:ascii="PT Astra Serif" w:hAnsi="PT Astra Serif"/>
          <w:szCs w:val="26"/>
        </w:rPr>
      </w:pPr>
      <w:r w:rsidRPr="003A7C9E">
        <w:rPr>
          <w:rFonts w:ascii="PT Astra Serif" w:hAnsi="PT Astra Serif"/>
          <w:szCs w:val="26"/>
        </w:rPr>
        <w:t>Организационные и правовые основы защиты конкуренции, в том числе предупреждения и пресечения</w:t>
      </w:r>
      <w:r w:rsidR="00B574BE">
        <w:rPr>
          <w:rFonts w:ascii="PT Astra Serif" w:hAnsi="PT Astra Serif"/>
          <w:szCs w:val="26"/>
        </w:rPr>
        <w:t>,</w:t>
      </w:r>
      <w:r w:rsidRPr="003A7C9E">
        <w:rPr>
          <w:rFonts w:ascii="PT Astra Serif" w:hAnsi="PT Astra Serif"/>
          <w:szCs w:val="26"/>
        </w:rPr>
        <w:t xml:space="preserve"> определены </w:t>
      </w:r>
      <w:r w:rsidRPr="00216E94">
        <w:rPr>
          <w:rFonts w:ascii="PT Astra Serif" w:hAnsi="PT Astra Serif"/>
          <w:szCs w:val="26"/>
        </w:rPr>
        <w:t>Федеральны</w:t>
      </w:r>
      <w:r w:rsidR="00B574BE" w:rsidRPr="00216E94">
        <w:rPr>
          <w:rFonts w:ascii="PT Astra Serif" w:hAnsi="PT Astra Serif"/>
          <w:szCs w:val="26"/>
        </w:rPr>
        <w:t>м</w:t>
      </w:r>
      <w:r w:rsidRPr="00216E94">
        <w:rPr>
          <w:rFonts w:ascii="PT Astra Serif" w:hAnsi="PT Astra Serif"/>
          <w:szCs w:val="26"/>
        </w:rPr>
        <w:t xml:space="preserve"> закон</w:t>
      </w:r>
      <w:r w:rsidR="00B574BE" w:rsidRPr="00216E94">
        <w:rPr>
          <w:rFonts w:ascii="PT Astra Serif" w:hAnsi="PT Astra Serif"/>
          <w:szCs w:val="26"/>
        </w:rPr>
        <w:t>ом</w:t>
      </w:r>
      <w:r w:rsidRPr="00216E94">
        <w:rPr>
          <w:rFonts w:ascii="PT Astra Serif" w:hAnsi="PT Astra Serif"/>
          <w:szCs w:val="26"/>
        </w:rPr>
        <w:t xml:space="preserve"> от 26 июля </w:t>
      </w:r>
      <w:r w:rsidR="00B574BE" w:rsidRPr="00216E94">
        <w:rPr>
          <w:rFonts w:ascii="PT Astra Serif" w:hAnsi="PT Astra Serif"/>
          <w:szCs w:val="26"/>
        </w:rPr>
        <w:br/>
      </w:r>
      <w:r w:rsidRPr="00216E94">
        <w:rPr>
          <w:rFonts w:ascii="PT Astra Serif" w:hAnsi="PT Astra Serif"/>
          <w:szCs w:val="26"/>
        </w:rPr>
        <w:t>2006 года № 135-ФЗ «О защите конкуренции».</w:t>
      </w:r>
    </w:p>
    <w:p w:rsidR="00445276" w:rsidRPr="00216E94" w:rsidRDefault="00445276" w:rsidP="003A7C9E">
      <w:pPr>
        <w:tabs>
          <w:tab w:val="left" w:pos="3617"/>
        </w:tabs>
        <w:jc w:val="both"/>
        <w:rPr>
          <w:rFonts w:ascii="PT Astra Serif" w:hAnsi="PT Astra Serif"/>
          <w:szCs w:val="26"/>
        </w:rPr>
      </w:pPr>
      <w:proofErr w:type="gramStart"/>
      <w:r w:rsidRPr="00216E94">
        <w:rPr>
          <w:rFonts w:ascii="PT Astra Serif" w:hAnsi="PT Astra Serif"/>
          <w:szCs w:val="26"/>
        </w:rPr>
        <w:t>Указом Президента Российской Федерации от 21.12.2017 №</w:t>
      </w:r>
      <w:r w:rsidR="00B574BE" w:rsidRPr="00216E94">
        <w:rPr>
          <w:rFonts w:ascii="PT Astra Serif" w:hAnsi="PT Astra Serif"/>
          <w:szCs w:val="26"/>
        </w:rPr>
        <w:t> </w:t>
      </w:r>
      <w:r w:rsidRPr="00216E94">
        <w:rPr>
          <w:rFonts w:ascii="PT Astra Serif" w:hAnsi="PT Astra Serif"/>
          <w:szCs w:val="26"/>
        </w:rPr>
        <w:t xml:space="preserve">618 </w:t>
      </w:r>
      <w:r w:rsidR="00B574BE" w:rsidRPr="00216E94">
        <w:rPr>
          <w:rFonts w:ascii="PT Astra Serif" w:hAnsi="PT Astra Serif"/>
          <w:szCs w:val="26"/>
        </w:rPr>
        <w:br/>
      </w:r>
      <w:r w:rsidRPr="00216E94">
        <w:rPr>
          <w:rFonts w:ascii="PT Astra Serif" w:hAnsi="PT Astra Serif"/>
          <w:szCs w:val="26"/>
        </w:rPr>
        <w:t xml:space="preserve">«Об основных направлениях государственной политики по развитию конкуренции» в качестве основополагающих принципов государственной политики по развитию конкуренции определены обеспечение равных условий </w:t>
      </w:r>
      <w:r w:rsidR="00B574BE" w:rsidRPr="00216E94">
        <w:rPr>
          <w:rFonts w:ascii="PT Astra Serif" w:hAnsi="PT Astra Serif"/>
          <w:szCs w:val="26"/>
        </w:rPr>
        <w:br/>
      </w:r>
      <w:r w:rsidRPr="00216E94">
        <w:rPr>
          <w:rFonts w:ascii="PT Astra Serif" w:hAnsi="PT Astra Serif"/>
          <w:szCs w:val="26"/>
        </w:rPr>
        <w:t xml:space="preserve">и свободы экономической деятельности на территории Российской Федерации, обеспечение развития малого и среднего предпринимательства, направленность государственных инвестиций на развитие конкуренции и другие принципы. </w:t>
      </w:r>
      <w:proofErr w:type="gramEnd"/>
    </w:p>
    <w:p w:rsidR="00445276" w:rsidRPr="003A7C9E" w:rsidRDefault="008A4599" w:rsidP="003A7C9E">
      <w:pPr>
        <w:tabs>
          <w:tab w:val="left" w:pos="3617"/>
        </w:tabs>
        <w:jc w:val="both"/>
        <w:rPr>
          <w:rFonts w:ascii="PT Astra Serif" w:hAnsi="PT Astra Serif"/>
          <w:szCs w:val="26"/>
        </w:rPr>
      </w:pPr>
      <w:r w:rsidRPr="00216E94">
        <w:rPr>
          <w:rFonts w:ascii="PT Astra Serif" w:hAnsi="PT Astra Serif"/>
          <w:szCs w:val="26"/>
        </w:rPr>
        <w:t>14</w:t>
      </w:r>
      <w:r w:rsidR="003B4589" w:rsidRPr="00216E94">
        <w:rPr>
          <w:rFonts w:ascii="PT Astra Serif" w:hAnsi="PT Astra Serif"/>
          <w:szCs w:val="26"/>
        </w:rPr>
        <w:t>.2.</w:t>
      </w:r>
      <w:r w:rsidR="00B574BE" w:rsidRPr="00216E94">
        <w:rPr>
          <w:rFonts w:ascii="PT Astra Serif" w:hAnsi="PT Astra Serif"/>
          <w:szCs w:val="26"/>
        </w:rPr>
        <w:t> </w:t>
      </w:r>
      <w:r w:rsidR="00445276" w:rsidRPr="00216E94">
        <w:rPr>
          <w:rFonts w:ascii="PT Astra Serif" w:hAnsi="PT Astra Serif"/>
          <w:szCs w:val="26"/>
        </w:rPr>
        <w:t>В настоящее время государственная политика по развитию конкуренции реализуется в соответствии с Национальным планом («дорожной картой») развития конкуренции в Российской Федерации на 2021</w:t>
      </w:r>
      <w:r w:rsidR="00B574BE" w:rsidRPr="00216E94">
        <w:rPr>
          <w:rFonts w:ascii="PT Astra Serif" w:hAnsi="PT Astra Serif"/>
          <w:szCs w:val="26"/>
        </w:rPr>
        <w:t xml:space="preserve"> – </w:t>
      </w:r>
      <w:r w:rsidR="00445276" w:rsidRPr="00216E94">
        <w:rPr>
          <w:rFonts w:ascii="PT Astra Serif" w:hAnsi="PT Astra Serif"/>
          <w:szCs w:val="26"/>
        </w:rPr>
        <w:t>2025 годы, утвержденной распоряжение</w:t>
      </w:r>
      <w:r w:rsidR="00B574BE" w:rsidRPr="00216E94">
        <w:rPr>
          <w:rFonts w:ascii="PT Astra Serif" w:hAnsi="PT Astra Serif"/>
          <w:szCs w:val="26"/>
        </w:rPr>
        <w:t>м</w:t>
      </w:r>
      <w:r w:rsidR="00445276" w:rsidRPr="00216E94">
        <w:rPr>
          <w:rFonts w:ascii="PT Astra Serif" w:hAnsi="PT Astra Serif"/>
          <w:szCs w:val="26"/>
        </w:rPr>
        <w:t xml:space="preserve"> Правительства Российской Федерации от 02.09.2021 №</w:t>
      </w:r>
      <w:r w:rsidR="00B574BE" w:rsidRPr="00216E94">
        <w:rPr>
          <w:rFonts w:ascii="PT Astra Serif" w:hAnsi="PT Astra Serif"/>
          <w:szCs w:val="26"/>
        </w:rPr>
        <w:t> </w:t>
      </w:r>
      <w:r w:rsidR="00445276" w:rsidRPr="00216E94">
        <w:rPr>
          <w:rFonts w:ascii="PT Astra Serif" w:hAnsi="PT Astra Serif"/>
          <w:szCs w:val="26"/>
        </w:rPr>
        <w:t>2424-р «Об утверждении Национального</w:t>
      </w:r>
      <w:r w:rsidR="00445276" w:rsidRPr="003A7C9E">
        <w:rPr>
          <w:rFonts w:ascii="PT Astra Serif" w:hAnsi="PT Astra Serif"/>
          <w:szCs w:val="26"/>
        </w:rPr>
        <w:t xml:space="preserve"> плана («дорожной карты») развития конкуренции в Российской Федерации на 2021 </w:t>
      </w:r>
      <w:r w:rsidR="00B574BE">
        <w:rPr>
          <w:rFonts w:ascii="PT Astra Serif" w:hAnsi="PT Astra Serif"/>
          <w:szCs w:val="26"/>
        </w:rPr>
        <w:t>–</w:t>
      </w:r>
      <w:r w:rsidR="00445276" w:rsidRPr="003A7C9E">
        <w:rPr>
          <w:rFonts w:ascii="PT Astra Serif" w:hAnsi="PT Astra Serif"/>
          <w:szCs w:val="26"/>
        </w:rPr>
        <w:t xml:space="preserve"> 2025 годы».</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В соответствии с указанным Национальным планом конкурентная политика представляет собой комплекс последовательных мер, осуществляемых государством в целях обеспечения условий для конкуренции хозяйствующих субъектов, повышения эффективности и конкурентоспособности российской экономики, модернизации предприятий и создания условий для обеспечения экономически эффективным способом потребностей граждан в товарах и услугах.</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Кроме того</w:t>
      </w:r>
      <w:r w:rsidR="00B574BE">
        <w:rPr>
          <w:rFonts w:ascii="PT Astra Serif" w:hAnsi="PT Astra Serif"/>
          <w:szCs w:val="26"/>
        </w:rPr>
        <w:t>,</w:t>
      </w:r>
      <w:r w:rsidRPr="003A7C9E">
        <w:rPr>
          <w:rFonts w:ascii="PT Astra Serif" w:hAnsi="PT Astra Serif"/>
          <w:szCs w:val="26"/>
        </w:rPr>
        <w:t xml:space="preserve"> распоряжением Правительства Российской Федерации </w:t>
      </w:r>
      <w:r w:rsidR="00B574BE">
        <w:rPr>
          <w:rFonts w:ascii="PT Astra Serif" w:hAnsi="PT Astra Serif"/>
          <w:szCs w:val="26"/>
        </w:rPr>
        <w:br/>
      </w:r>
      <w:r w:rsidRPr="003A7C9E">
        <w:rPr>
          <w:rFonts w:ascii="PT Astra Serif" w:hAnsi="PT Astra Serif"/>
          <w:szCs w:val="26"/>
        </w:rPr>
        <w:t xml:space="preserve">от 17.04.2019 № 768-р утвержден стандарт развития конкуренции в субъектах Российской Федерации </w:t>
      </w:r>
      <w:proofErr w:type="gramStart"/>
      <w:r w:rsidRPr="003A7C9E">
        <w:rPr>
          <w:rFonts w:ascii="PT Astra Serif" w:hAnsi="PT Astra Serif"/>
          <w:szCs w:val="26"/>
        </w:rPr>
        <w:t>принятый</w:t>
      </w:r>
      <w:proofErr w:type="gramEnd"/>
      <w:r w:rsidRPr="003A7C9E">
        <w:rPr>
          <w:rFonts w:ascii="PT Astra Serif" w:hAnsi="PT Astra Serif"/>
          <w:szCs w:val="26"/>
        </w:rPr>
        <w:t xml:space="preserve"> в том числе с целью установ</w:t>
      </w:r>
      <w:r w:rsidRPr="00216E94">
        <w:rPr>
          <w:rFonts w:ascii="PT Astra Serif" w:hAnsi="PT Astra Serif"/>
          <w:szCs w:val="26"/>
        </w:rPr>
        <w:t>лени</w:t>
      </w:r>
      <w:r w:rsidR="00B574BE" w:rsidRPr="00216E94">
        <w:rPr>
          <w:rFonts w:ascii="PT Astra Serif" w:hAnsi="PT Astra Serif"/>
          <w:szCs w:val="26"/>
        </w:rPr>
        <w:t>я</w:t>
      </w:r>
      <w:r w:rsidRPr="003A7C9E">
        <w:rPr>
          <w:rFonts w:ascii="PT Astra Serif" w:hAnsi="PT Astra Serif"/>
          <w:szCs w:val="26"/>
        </w:rPr>
        <w:t xml:space="preserve"> системного </w:t>
      </w:r>
      <w:r w:rsidR="00B574BE">
        <w:rPr>
          <w:rFonts w:ascii="PT Astra Serif" w:hAnsi="PT Astra Serif"/>
          <w:szCs w:val="26"/>
        </w:rPr>
        <w:br/>
      </w:r>
      <w:r w:rsidRPr="003A7C9E">
        <w:rPr>
          <w:rFonts w:ascii="PT Astra Serif" w:hAnsi="PT Astra Serif"/>
          <w:szCs w:val="26"/>
        </w:rPr>
        <w:t xml:space="preserve">и единообразного подхода к осуществлению деятельности органов исполнительной власти субъектов Российской Федерации, органов местного самоуправления </w:t>
      </w:r>
      <w:r w:rsidR="00B574BE">
        <w:rPr>
          <w:rFonts w:ascii="PT Astra Serif" w:hAnsi="PT Astra Serif"/>
          <w:szCs w:val="26"/>
        </w:rPr>
        <w:br/>
      </w:r>
      <w:r w:rsidRPr="003A7C9E">
        <w:rPr>
          <w:rFonts w:ascii="PT Astra Serif" w:hAnsi="PT Astra Serif"/>
          <w:szCs w:val="26"/>
        </w:rPr>
        <w:t xml:space="preserve">и территориальных органов федеральных органов исполнительной власти </w:t>
      </w:r>
      <w:r w:rsidR="00B574BE">
        <w:rPr>
          <w:rFonts w:ascii="PT Astra Serif" w:hAnsi="PT Astra Serif"/>
          <w:szCs w:val="26"/>
        </w:rPr>
        <w:br/>
      </w:r>
      <w:r w:rsidRPr="003A7C9E">
        <w:rPr>
          <w:rFonts w:ascii="PT Astra Serif" w:hAnsi="PT Astra Serif"/>
          <w:szCs w:val="26"/>
        </w:rPr>
        <w:t>по созданию с учетом региональной специфики условий для развития конкуренции между хозяйствующими субъектами в отраслях экономики.</w:t>
      </w:r>
    </w:p>
    <w:p w:rsidR="00445276" w:rsidRPr="003A7C9E" w:rsidRDefault="008A4599" w:rsidP="003A7C9E">
      <w:pPr>
        <w:tabs>
          <w:tab w:val="left" w:pos="3617"/>
        </w:tabs>
        <w:jc w:val="both"/>
        <w:rPr>
          <w:rFonts w:ascii="PT Astra Serif" w:hAnsi="PT Astra Serif"/>
          <w:szCs w:val="26"/>
        </w:rPr>
      </w:pPr>
      <w:r w:rsidRPr="003A7C9E">
        <w:rPr>
          <w:rFonts w:ascii="PT Astra Serif" w:hAnsi="PT Astra Serif"/>
          <w:bCs/>
          <w:szCs w:val="26"/>
        </w:rPr>
        <w:t>15</w:t>
      </w:r>
      <w:r w:rsidR="00B24DFC" w:rsidRPr="003A7C9E">
        <w:rPr>
          <w:rFonts w:ascii="PT Astra Serif" w:hAnsi="PT Astra Serif"/>
          <w:bCs/>
          <w:szCs w:val="26"/>
        </w:rPr>
        <w:t>.</w:t>
      </w:r>
      <w:r w:rsidR="00B574BE">
        <w:rPr>
          <w:rFonts w:ascii="PT Astra Serif" w:hAnsi="PT Astra Serif"/>
          <w:bCs/>
          <w:szCs w:val="26"/>
        </w:rPr>
        <w:t> </w:t>
      </w:r>
      <w:r w:rsidR="00445276" w:rsidRPr="003A7C9E">
        <w:rPr>
          <w:rFonts w:ascii="PT Astra Serif" w:hAnsi="PT Astra Serif"/>
          <w:bCs/>
          <w:szCs w:val="26"/>
        </w:rPr>
        <w:t>Рекомендации по заполнению раздела 12 «</w:t>
      </w:r>
      <w:r w:rsidR="00445276" w:rsidRPr="003A7C9E">
        <w:rPr>
          <w:rFonts w:ascii="PT Astra Serif" w:hAnsi="PT Astra Serif"/>
          <w:szCs w:val="26"/>
        </w:rPr>
        <w:t>Предполагаемая дата вступления в силу нормативного правового акта Томской области, необходимость установления переходного периода и (или) отсрочки вступления в силу нормативного правового акта Томской области либо необходимость распространения предлагаемого правового регулирования на ранее возникшие отношения» сводного отчета.</w:t>
      </w:r>
    </w:p>
    <w:p w:rsidR="00445276" w:rsidRPr="003A7C9E" w:rsidRDefault="008A4599" w:rsidP="003A7C9E">
      <w:pPr>
        <w:tabs>
          <w:tab w:val="left" w:pos="3617"/>
        </w:tabs>
        <w:jc w:val="both"/>
        <w:rPr>
          <w:rFonts w:ascii="PT Astra Serif" w:hAnsi="PT Astra Serif"/>
          <w:szCs w:val="26"/>
        </w:rPr>
      </w:pPr>
      <w:r w:rsidRPr="003A7C9E">
        <w:rPr>
          <w:rFonts w:ascii="PT Astra Serif" w:hAnsi="PT Astra Serif"/>
          <w:szCs w:val="26"/>
        </w:rPr>
        <w:t>15</w:t>
      </w:r>
      <w:r w:rsidR="00B24DFC" w:rsidRPr="003A7C9E">
        <w:rPr>
          <w:rFonts w:ascii="PT Astra Serif" w:hAnsi="PT Astra Serif"/>
          <w:szCs w:val="26"/>
        </w:rPr>
        <w:t>.1.</w:t>
      </w:r>
      <w:r w:rsidR="00B574BE">
        <w:rPr>
          <w:rFonts w:ascii="PT Astra Serif" w:hAnsi="PT Astra Serif"/>
          <w:szCs w:val="26"/>
        </w:rPr>
        <w:t> </w:t>
      </w:r>
      <w:r w:rsidR="00445276" w:rsidRPr="003A7C9E">
        <w:rPr>
          <w:rFonts w:ascii="PT Astra Serif" w:hAnsi="PT Astra Serif"/>
          <w:szCs w:val="26"/>
        </w:rPr>
        <w:t>Разработчиком указывается предполагаемая дата вступления в силу нормативного правового акта Томской области, наличие и сроки переходного периода.</w:t>
      </w:r>
    </w:p>
    <w:p w:rsidR="00445276" w:rsidRPr="003A7C9E" w:rsidRDefault="00445276" w:rsidP="003A7C9E">
      <w:pPr>
        <w:tabs>
          <w:tab w:val="left" w:pos="3617"/>
        </w:tabs>
        <w:jc w:val="both"/>
        <w:rPr>
          <w:rFonts w:ascii="PT Astra Serif" w:hAnsi="PT Astra Serif"/>
          <w:szCs w:val="26"/>
        </w:rPr>
      </w:pPr>
      <w:r w:rsidRPr="003A7C9E">
        <w:rPr>
          <w:rFonts w:ascii="PT Astra Serif" w:hAnsi="PT Astra Serif"/>
          <w:szCs w:val="26"/>
        </w:rPr>
        <w:t xml:space="preserve">Если отдельные положения нормативного правового акта Томской области вступают в силу в разное время, приводятся такие положения (ссылки на них) </w:t>
      </w:r>
      <w:r w:rsidR="00F65BFF">
        <w:rPr>
          <w:rFonts w:ascii="PT Astra Serif" w:hAnsi="PT Astra Serif"/>
          <w:szCs w:val="26"/>
        </w:rPr>
        <w:br/>
      </w:r>
      <w:r w:rsidRPr="003A7C9E">
        <w:rPr>
          <w:rFonts w:ascii="PT Astra Serif" w:hAnsi="PT Astra Serif"/>
          <w:szCs w:val="26"/>
        </w:rPr>
        <w:t>и даты их вступления в силу.</w:t>
      </w:r>
    </w:p>
    <w:p w:rsidR="00445276" w:rsidRPr="00F974A7" w:rsidRDefault="008A4599" w:rsidP="003A7C9E">
      <w:pPr>
        <w:tabs>
          <w:tab w:val="left" w:pos="3617"/>
        </w:tabs>
        <w:jc w:val="both"/>
        <w:rPr>
          <w:rFonts w:ascii="PT Astra Serif" w:hAnsi="PT Astra Serif"/>
          <w:szCs w:val="26"/>
        </w:rPr>
      </w:pPr>
      <w:r w:rsidRPr="003A7C9E">
        <w:rPr>
          <w:rFonts w:ascii="PT Astra Serif" w:hAnsi="PT Astra Serif"/>
          <w:szCs w:val="26"/>
        </w:rPr>
        <w:lastRenderedPageBreak/>
        <w:t>15</w:t>
      </w:r>
      <w:r w:rsidR="00B24DFC" w:rsidRPr="003A7C9E">
        <w:rPr>
          <w:rFonts w:ascii="PT Astra Serif" w:hAnsi="PT Astra Serif"/>
          <w:szCs w:val="26"/>
        </w:rPr>
        <w:t>.2.</w:t>
      </w:r>
      <w:r w:rsidR="00F65BFF">
        <w:rPr>
          <w:rFonts w:ascii="PT Astra Serif" w:hAnsi="PT Astra Serif"/>
          <w:szCs w:val="26"/>
        </w:rPr>
        <w:t> </w:t>
      </w:r>
      <w:r w:rsidR="00445276" w:rsidRPr="003A7C9E">
        <w:rPr>
          <w:rFonts w:ascii="PT Astra Serif" w:hAnsi="PT Astra Serif"/>
          <w:szCs w:val="26"/>
        </w:rPr>
        <w:t xml:space="preserve">Если предлагаемым правовым регулированием установлен переходный период, приводится обоснование необходимости такого переходного периода. Необходимость переходного периода может быть обусловлена в том числе наличием технологических, экономических, организационных и иных ограничений (необходимо указать, каких именно), не позволяющих группам участников отношений, включая органы государственной власти Томской области, немедленно приступить к исполнению новых обязанностей, значительными единовременными затратами участников отношений или бюджетной системы, необходимыми </w:t>
      </w:r>
      <w:r w:rsidR="00F65BFF">
        <w:rPr>
          <w:rFonts w:ascii="PT Astra Serif" w:hAnsi="PT Astra Serif"/>
          <w:szCs w:val="26"/>
        </w:rPr>
        <w:br/>
      </w:r>
      <w:r w:rsidR="00445276" w:rsidRPr="003A7C9E">
        <w:rPr>
          <w:rFonts w:ascii="PT Astra Serif" w:hAnsi="PT Astra Serif"/>
          <w:szCs w:val="26"/>
        </w:rPr>
        <w:t>для реализации предлагаемого регулирования.</w:t>
      </w:r>
    </w:p>
    <w:p w:rsidR="00445276" w:rsidRPr="00F974A7" w:rsidRDefault="00445276" w:rsidP="00445276">
      <w:pPr>
        <w:tabs>
          <w:tab w:val="left" w:pos="3617"/>
        </w:tabs>
        <w:ind w:firstLine="0"/>
        <w:jc w:val="both"/>
        <w:rPr>
          <w:rFonts w:ascii="PT Astra Serif" w:hAnsi="PT Astra Serif"/>
          <w:szCs w:val="26"/>
        </w:rPr>
      </w:pPr>
    </w:p>
    <w:p w:rsidR="00445276" w:rsidRPr="00F974A7" w:rsidRDefault="00445276" w:rsidP="00445276">
      <w:pPr>
        <w:tabs>
          <w:tab w:val="left" w:pos="3617"/>
        </w:tabs>
        <w:ind w:firstLine="0"/>
        <w:jc w:val="both"/>
        <w:rPr>
          <w:rFonts w:ascii="PT Astra Serif" w:hAnsi="PT Astra Serif"/>
          <w:szCs w:val="26"/>
        </w:rPr>
      </w:pPr>
    </w:p>
    <w:p w:rsidR="00445276" w:rsidRPr="00F974A7" w:rsidRDefault="00445276" w:rsidP="005A7494">
      <w:pPr>
        <w:ind w:firstLine="0"/>
        <w:jc w:val="right"/>
        <w:rPr>
          <w:rFonts w:ascii="PT Astra Serif" w:hAnsi="PT Astra Serif"/>
          <w:szCs w:val="26"/>
        </w:rPr>
      </w:pPr>
    </w:p>
    <w:p w:rsidR="00445276" w:rsidRPr="00F974A7" w:rsidRDefault="00445276" w:rsidP="005A7494">
      <w:pPr>
        <w:ind w:firstLine="0"/>
        <w:jc w:val="right"/>
        <w:rPr>
          <w:rFonts w:ascii="PT Astra Serif" w:hAnsi="PT Astra Serif"/>
          <w:szCs w:val="26"/>
        </w:rPr>
      </w:pPr>
    </w:p>
    <w:p w:rsidR="00445276" w:rsidRPr="00F974A7" w:rsidRDefault="00445276" w:rsidP="005A7494">
      <w:pPr>
        <w:ind w:firstLine="0"/>
        <w:jc w:val="right"/>
        <w:rPr>
          <w:rFonts w:ascii="PT Astra Serif" w:hAnsi="PT Astra Serif"/>
          <w:szCs w:val="26"/>
        </w:rPr>
      </w:pPr>
    </w:p>
    <w:p w:rsidR="00445276" w:rsidRPr="00F974A7" w:rsidRDefault="00445276" w:rsidP="005A7494">
      <w:pPr>
        <w:ind w:firstLine="0"/>
        <w:jc w:val="right"/>
        <w:rPr>
          <w:rFonts w:ascii="PT Astra Serif" w:hAnsi="PT Astra Serif"/>
          <w:szCs w:val="26"/>
        </w:rPr>
      </w:pPr>
    </w:p>
    <w:p w:rsidR="00445276" w:rsidRPr="00F974A7" w:rsidRDefault="00445276" w:rsidP="005A7494">
      <w:pPr>
        <w:ind w:firstLine="0"/>
        <w:jc w:val="right"/>
        <w:rPr>
          <w:rFonts w:ascii="PT Astra Serif" w:hAnsi="PT Astra Serif"/>
          <w:szCs w:val="26"/>
        </w:rPr>
      </w:pPr>
    </w:p>
    <w:p w:rsidR="003006A4" w:rsidRPr="00F974A7" w:rsidRDefault="003006A4" w:rsidP="005A7494">
      <w:pPr>
        <w:ind w:firstLine="0"/>
        <w:jc w:val="right"/>
        <w:rPr>
          <w:rFonts w:ascii="PT Astra Serif" w:hAnsi="PT Astra Serif"/>
          <w:szCs w:val="26"/>
        </w:rPr>
      </w:pPr>
    </w:p>
    <w:p w:rsidR="003006A4" w:rsidRPr="00F974A7" w:rsidRDefault="003006A4" w:rsidP="005A7494">
      <w:pPr>
        <w:ind w:firstLine="0"/>
        <w:jc w:val="right"/>
        <w:rPr>
          <w:rFonts w:ascii="PT Astra Serif" w:hAnsi="PT Astra Serif"/>
          <w:szCs w:val="26"/>
        </w:rPr>
      </w:pPr>
    </w:p>
    <w:p w:rsidR="00F65BFF" w:rsidRDefault="00F65BFF" w:rsidP="005A7494">
      <w:pPr>
        <w:ind w:firstLine="0"/>
        <w:jc w:val="right"/>
        <w:rPr>
          <w:rFonts w:ascii="PT Astra Serif" w:hAnsi="PT Astra Serif"/>
          <w:szCs w:val="26"/>
        </w:rPr>
      </w:pPr>
      <w:r>
        <w:rPr>
          <w:rFonts w:ascii="PT Astra Serif" w:hAnsi="PT Astra Serif"/>
          <w:szCs w:val="26"/>
        </w:rPr>
        <w:br w:type="page"/>
      </w:r>
    </w:p>
    <w:p w:rsidR="005A7494" w:rsidRPr="008D2EB7" w:rsidRDefault="00445276" w:rsidP="008D2EB7">
      <w:pPr>
        <w:ind w:left="5670" w:firstLine="0"/>
        <w:jc w:val="both"/>
        <w:rPr>
          <w:rFonts w:ascii="PT Astra Serif" w:hAnsi="PT Astra Serif"/>
          <w:sz w:val="24"/>
          <w:szCs w:val="24"/>
        </w:rPr>
      </w:pPr>
      <w:r w:rsidRPr="008D2EB7">
        <w:rPr>
          <w:rFonts w:ascii="PT Astra Serif" w:hAnsi="PT Astra Serif"/>
          <w:sz w:val="24"/>
          <w:szCs w:val="24"/>
        </w:rPr>
        <w:lastRenderedPageBreak/>
        <w:t>Приложение № 6</w:t>
      </w:r>
    </w:p>
    <w:p w:rsidR="005A7494" w:rsidRPr="008D2EB7" w:rsidRDefault="005A7494" w:rsidP="008D2EB7">
      <w:pPr>
        <w:ind w:left="5670" w:firstLine="0"/>
        <w:jc w:val="both"/>
        <w:rPr>
          <w:rFonts w:ascii="PT Astra Serif" w:hAnsi="PT Astra Serif"/>
          <w:sz w:val="24"/>
          <w:szCs w:val="24"/>
        </w:rPr>
      </w:pPr>
      <w:r w:rsidRPr="008D2EB7">
        <w:rPr>
          <w:rFonts w:ascii="PT Astra Serif" w:hAnsi="PT Astra Serif"/>
          <w:sz w:val="24"/>
          <w:szCs w:val="24"/>
        </w:rPr>
        <w:t>к Порядку</w:t>
      </w:r>
      <w:r w:rsidR="008D2EB7">
        <w:rPr>
          <w:rFonts w:ascii="PT Astra Serif" w:hAnsi="PT Astra Serif"/>
          <w:sz w:val="24"/>
          <w:szCs w:val="24"/>
        </w:rPr>
        <w:t xml:space="preserve"> </w:t>
      </w:r>
      <w:proofErr w:type="gramStart"/>
      <w:r w:rsidRPr="008D2EB7">
        <w:rPr>
          <w:rFonts w:ascii="PT Astra Serif" w:hAnsi="PT Astra Serif"/>
          <w:sz w:val="24"/>
          <w:szCs w:val="24"/>
        </w:rPr>
        <w:t>проведения оценки регулирующего воздействия проектов</w:t>
      </w:r>
      <w:r w:rsidR="008D2EB7">
        <w:rPr>
          <w:rFonts w:ascii="PT Astra Serif" w:hAnsi="PT Astra Serif"/>
          <w:sz w:val="24"/>
          <w:szCs w:val="24"/>
        </w:rPr>
        <w:t xml:space="preserve"> </w:t>
      </w:r>
      <w:r w:rsidRPr="008D2EB7">
        <w:rPr>
          <w:rFonts w:ascii="PT Astra Serif" w:hAnsi="PT Astra Serif"/>
          <w:sz w:val="24"/>
          <w:szCs w:val="24"/>
        </w:rPr>
        <w:t>нормативных правовых актов</w:t>
      </w:r>
      <w:proofErr w:type="gramEnd"/>
      <w:r w:rsidRPr="008D2EB7">
        <w:rPr>
          <w:rFonts w:ascii="PT Astra Serif" w:hAnsi="PT Astra Serif"/>
          <w:sz w:val="24"/>
          <w:szCs w:val="24"/>
        </w:rPr>
        <w:t xml:space="preserve"> Томской области </w:t>
      </w:r>
    </w:p>
    <w:p w:rsidR="006742A6" w:rsidRPr="00F974A7" w:rsidRDefault="006742A6" w:rsidP="005428C0">
      <w:pPr>
        <w:ind w:firstLine="0"/>
        <w:jc w:val="right"/>
        <w:rPr>
          <w:rFonts w:ascii="PT Astra Serif" w:hAnsi="PT Astra Serif"/>
          <w:szCs w:val="26"/>
        </w:rPr>
      </w:pPr>
    </w:p>
    <w:p w:rsidR="00265608" w:rsidRPr="00F974A7" w:rsidRDefault="00265608" w:rsidP="00110E8F">
      <w:pPr>
        <w:ind w:firstLine="0"/>
        <w:jc w:val="center"/>
        <w:rPr>
          <w:rFonts w:ascii="PT Astra Serif" w:hAnsi="PT Astra Serif" w:cs="Arial"/>
          <w:bCs/>
          <w:szCs w:val="26"/>
        </w:rPr>
      </w:pPr>
      <w:r w:rsidRPr="00F974A7">
        <w:rPr>
          <w:rFonts w:ascii="PT Astra Serif" w:hAnsi="PT Astra Serif" w:cs="Arial"/>
          <w:bCs/>
          <w:szCs w:val="26"/>
        </w:rPr>
        <w:t xml:space="preserve">Типовой перечень </w:t>
      </w:r>
    </w:p>
    <w:p w:rsidR="00265608" w:rsidRPr="00F974A7" w:rsidRDefault="00265608" w:rsidP="00110E8F">
      <w:pPr>
        <w:ind w:firstLine="0"/>
        <w:jc w:val="center"/>
        <w:rPr>
          <w:rFonts w:ascii="PT Astra Serif" w:hAnsi="PT Astra Serif" w:cs="Arial"/>
          <w:bCs/>
          <w:szCs w:val="26"/>
        </w:rPr>
      </w:pPr>
      <w:r w:rsidRPr="00F974A7">
        <w:rPr>
          <w:rFonts w:ascii="PT Astra Serif" w:hAnsi="PT Astra Serif" w:cs="Arial"/>
          <w:bCs/>
          <w:szCs w:val="26"/>
        </w:rPr>
        <w:t xml:space="preserve">вопросов для </w:t>
      </w:r>
      <w:r w:rsidR="00C13962" w:rsidRPr="00F974A7">
        <w:rPr>
          <w:rFonts w:ascii="PT Astra Serif" w:hAnsi="PT Astra Serif" w:cs="Arial"/>
          <w:bCs/>
          <w:szCs w:val="26"/>
        </w:rPr>
        <w:t>участников</w:t>
      </w:r>
      <w:r w:rsidRPr="00F974A7">
        <w:rPr>
          <w:rFonts w:ascii="PT Astra Serif" w:hAnsi="PT Astra Serif" w:cs="Arial"/>
          <w:bCs/>
          <w:szCs w:val="26"/>
        </w:rPr>
        <w:t xml:space="preserve"> публичных консультаций </w:t>
      </w:r>
    </w:p>
    <w:p w:rsidR="00265608" w:rsidRPr="00F974A7" w:rsidRDefault="00265608" w:rsidP="005428C0">
      <w:pPr>
        <w:ind w:firstLine="0"/>
        <w:jc w:val="right"/>
        <w:rPr>
          <w:rFonts w:ascii="PT Astra Serif" w:hAnsi="PT Astra Serif"/>
          <w:szCs w:val="26"/>
        </w:rPr>
      </w:pPr>
    </w:p>
    <w:p w:rsidR="009A5072" w:rsidRPr="00F974A7" w:rsidRDefault="0090289C" w:rsidP="008D2EB7">
      <w:pPr>
        <w:jc w:val="both"/>
        <w:rPr>
          <w:rFonts w:ascii="PT Astra Serif" w:hAnsi="PT Astra Serif"/>
          <w:szCs w:val="26"/>
        </w:rPr>
      </w:pPr>
      <w:r w:rsidRPr="00F974A7">
        <w:rPr>
          <w:rFonts w:ascii="PT Astra Serif" w:hAnsi="PT Astra Serif"/>
          <w:szCs w:val="26"/>
        </w:rPr>
        <w:t>1.</w:t>
      </w:r>
      <w:r w:rsidR="008D2EB7">
        <w:rPr>
          <w:rFonts w:ascii="PT Astra Serif" w:hAnsi="PT Astra Serif"/>
          <w:szCs w:val="26"/>
        </w:rPr>
        <w:t> </w:t>
      </w:r>
      <w:r w:rsidR="009A5072" w:rsidRPr="00F974A7">
        <w:rPr>
          <w:rFonts w:ascii="PT Astra Serif" w:hAnsi="PT Astra Serif"/>
          <w:szCs w:val="26"/>
        </w:rPr>
        <w:t xml:space="preserve">Актуальна ли сегодня заявленная разработчиком проекта </w:t>
      </w:r>
      <w:r w:rsidR="00747A0A" w:rsidRPr="00F974A7">
        <w:rPr>
          <w:rFonts w:ascii="PT Astra Serif" w:hAnsi="PT Astra Serif"/>
          <w:szCs w:val="26"/>
        </w:rPr>
        <w:t xml:space="preserve">нормативного правового </w:t>
      </w:r>
      <w:r w:rsidR="009A5072" w:rsidRPr="00F974A7">
        <w:rPr>
          <w:rFonts w:ascii="PT Astra Serif" w:hAnsi="PT Astra Serif"/>
          <w:szCs w:val="26"/>
        </w:rPr>
        <w:t>акта</w:t>
      </w:r>
      <w:r w:rsidR="00747A0A" w:rsidRPr="00F974A7">
        <w:rPr>
          <w:rFonts w:ascii="PT Astra Serif" w:hAnsi="PT Astra Serif"/>
          <w:szCs w:val="26"/>
        </w:rPr>
        <w:t xml:space="preserve"> Томской области (далее – проект акта)</w:t>
      </w:r>
      <w:r w:rsidR="009A5072" w:rsidRPr="00F974A7">
        <w:rPr>
          <w:rFonts w:ascii="PT Astra Serif" w:hAnsi="PT Astra Serif"/>
          <w:szCs w:val="26"/>
        </w:rPr>
        <w:t xml:space="preserve"> проблема? </w:t>
      </w:r>
    </w:p>
    <w:p w:rsidR="0090289C" w:rsidRPr="00F974A7" w:rsidRDefault="0090289C" w:rsidP="008D2EB7">
      <w:pPr>
        <w:jc w:val="both"/>
        <w:rPr>
          <w:rFonts w:ascii="PT Astra Serif" w:hAnsi="PT Astra Serif"/>
          <w:szCs w:val="26"/>
        </w:rPr>
      </w:pPr>
      <w:r w:rsidRPr="00F974A7">
        <w:rPr>
          <w:rFonts w:ascii="PT Astra Serif" w:hAnsi="PT Astra Serif"/>
          <w:szCs w:val="26"/>
        </w:rPr>
        <w:t>2.</w:t>
      </w:r>
      <w:r w:rsidR="008D2EB7">
        <w:rPr>
          <w:rFonts w:ascii="PT Astra Serif" w:hAnsi="PT Astra Serif"/>
          <w:szCs w:val="26"/>
        </w:rPr>
        <w:t> </w:t>
      </w:r>
      <w:r w:rsidRPr="00F974A7">
        <w:rPr>
          <w:rFonts w:ascii="PT Astra Serif" w:hAnsi="PT Astra Serif"/>
          <w:szCs w:val="26"/>
        </w:rPr>
        <w:t xml:space="preserve">Насколько цель предлагаемого государственного регулирования соотносится с проблемой, на решение которой оно направлено? Достигнет </w:t>
      </w:r>
      <w:r w:rsidR="008D2EB7">
        <w:rPr>
          <w:rFonts w:ascii="PT Astra Serif" w:hAnsi="PT Astra Serif"/>
          <w:szCs w:val="26"/>
        </w:rPr>
        <w:br/>
      </w:r>
      <w:r w:rsidRPr="00F974A7">
        <w:rPr>
          <w:rFonts w:ascii="PT Astra Serif" w:hAnsi="PT Astra Serif"/>
          <w:szCs w:val="26"/>
        </w:rPr>
        <w:t xml:space="preserve">ли предлагаемое </w:t>
      </w:r>
      <w:r w:rsidR="00551719" w:rsidRPr="00F974A7">
        <w:rPr>
          <w:rFonts w:ascii="PT Astra Serif" w:hAnsi="PT Astra Serif"/>
          <w:szCs w:val="26"/>
        </w:rPr>
        <w:t>правовое</w:t>
      </w:r>
      <w:r w:rsidRPr="00F974A7">
        <w:rPr>
          <w:rFonts w:ascii="PT Astra Serif" w:hAnsi="PT Astra Serif"/>
          <w:szCs w:val="26"/>
        </w:rPr>
        <w:t xml:space="preserve"> регулирование тех целей, на которые оно направлено? </w:t>
      </w:r>
    </w:p>
    <w:p w:rsidR="0090289C" w:rsidRPr="00F974A7" w:rsidRDefault="0090289C" w:rsidP="008D2EB7">
      <w:pPr>
        <w:jc w:val="both"/>
        <w:rPr>
          <w:rFonts w:ascii="PT Astra Serif" w:hAnsi="PT Astra Serif"/>
          <w:szCs w:val="26"/>
        </w:rPr>
      </w:pPr>
      <w:r w:rsidRPr="00F974A7">
        <w:rPr>
          <w:rFonts w:ascii="PT Astra Serif" w:hAnsi="PT Astra Serif"/>
          <w:szCs w:val="26"/>
        </w:rPr>
        <w:t>3.</w:t>
      </w:r>
      <w:r w:rsidR="008D2EB7">
        <w:rPr>
          <w:rFonts w:ascii="PT Astra Serif" w:hAnsi="PT Astra Serif"/>
          <w:szCs w:val="26"/>
        </w:rPr>
        <w:t> </w:t>
      </w:r>
      <w:r w:rsidRPr="00F974A7">
        <w:rPr>
          <w:rFonts w:ascii="PT Astra Serif" w:hAnsi="PT Astra Serif"/>
          <w:szCs w:val="26"/>
        </w:rPr>
        <w:t xml:space="preserve">Существуют ли иные варианты достижения заявленных целей </w:t>
      </w:r>
      <w:r w:rsidR="00551719" w:rsidRPr="00F974A7">
        <w:rPr>
          <w:rFonts w:ascii="PT Astra Serif" w:hAnsi="PT Astra Serif"/>
          <w:szCs w:val="26"/>
        </w:rPr>
        <w:t>правового</w:t>
      </w:r>
      <w:r w:rsidRPr="00F974A7">
        <w:rPr>
          <w:rFonts w:ascii="PT Astra Serif" w:hAnsi="PT Astra Serif"/>
          <w:szCs w:val="26"/>
        </w:rPr>
        <w:t xml:space="preserve"> регулирования? Если да</w:t>
      </w:r>
      <w:r w:rsidR="008D2EB7">
        <w:rPr>
          <w:rFonts w:ascii="PT Astra Serif" w:hAnsi="PT Astra Serif"/>
          <w:szCs w:val="26"/>
        </w:rPr>
        <w:t>,</w:t>
      </w:r>
      <w:r w:rsidRPr="00F974A7">
        <w:rPr>
          <w:rFonts w:ascii="PT Astra Serif" w:hAnsi="PT Astra Serif"/>
          <w:szCs w:val="26"/>
        </w:rPr>
        <w:t xml:space="preserve"> выделите те из них, которые были бы менее </w:t>
      </w:r>
      <w:proofErr w:type="spellStart"/>
      <w:r w:rsidRPr="00F974A7">
        <w:rPr>
          <w:rFonts w:ascii="PT Astra Serif" w:hAnsi="PT Astra Serif"/>
          <w:szCs w:val="26"/>
        </w:rPr>
        <w:t>затратны</w:t>
      </w:r>
      <w:proofErr w:type="spellEnd"/>
      <w:r w:rsidRPr="00F974A7">
        <w:rPr>
          <w:rFonts w:ascii="PT Astra Serif" w:hAnsi="PT Astra Serif"/>
          <w:szCs w:val="26"/>
        </w:rPr>
        <w:t xml:space="preserve"> и/или более эффективны. </w:t>
      </w:r>
    </w:p>
    <w:p w:rsidR="0090289C" w:rsidRPr="00F974A7" w:rsidRDefault="0090289C" w:rsidP="008D2EB7">
      <w:pPr>
        <w:jc w:val="both"/>
        <w:rPr>
          <w:rFonts w:ascii="PT Astra Serif" w:hAnsi="PT Astra Serif"/>
          <w:szCs w:val="26"/>
        </w:rPr>
      </w:pPr>
      <w:r w:rsidRPr="00F974A7">
        <w:rPr>
          <w:rFonts w:ascii="PT Astra Serif" w:hAnsi="PT Astra Serif"/>
          <w:szCs w:val="26"/>
        </w:rPr>
        <w:t>4.</w:t>
      </w:r>
      <w:r w:rsidR="008D2EB7">
        <w:rPr>
          <w:rFonts w:ascii="PT Astra Serif" w:hAnsi="PT Astra Serif"/>
          <w:szCs w:val="26"/>
        </w:rPr>
        <w:t> </w:t>
      </w:r>
      <w:r w:rsidR="003959F2" w:rsidRPr="00F974A7">
        <w:rPr>
          <w:rFonts w:ascii="PT Astra Serif" w:hAnsi="PT Astra Serif"/>
          <w:szCs w:val="26"/>
        </w:rPr>
        <w:t>Каких положительных эффектов следует ожидать в случае принятия проекта акта? По возможности приведите числовые данные.</w:t>
      </w:r>
      <w:r w:rsidRPr="00F974A7">
        <w:rPr>
          <w:rFonts w:ascii="PT Astra Serif" w:hAnsi="PT Astra Serif"/>
          <w:szCs w:val="26"/>
        </w:rPr>
        <w:t xml:space="preserve"> </w:t>
      </w:r>
    </w:p>
    <w:p w:rsidR="003959F2" w:rsidRPr="00F974A7" w:rsidRDefault="0090289C" w:rsidP="008D2EB7">
      <w:pPr>
        <w:jc w:val="both"/>
        <w:rPr>
          <w:rFonts w:ascii="PT Astra Serif" w:hAnsi="PT Astra Serif"/>
          <w:szCs w:val="26"/>
        </w:rPr>
      </w:pPr>
      <w:r w:rsidRPr="00F974A7">
        <w:rPr>
          <w:rFonts w:ascii="PT Astra Serif" w:hAnsi="PT Astra Serif"/>
          <w:szCs w:val="26"/>
        </w:rPr>
        <w:t>5.</w:t>
      </w:r>
      <w:r w:rsidR="008D2EB7">
        <w:rPr>
          <w:rFonts w:ascii="PT Astra Serif" w:hAnsi="PT Astra Serif"/>
          <w:szCs w:val="26"/>
        </w:rPr>
        <w:t> </w:t>
      </w:r>
      <w:r w:rsidR="003959F2" w:rsidRPr="00F974A7">
        <w:rPr>
          <w:rFonts w:ascii="PT Astra Serif" w:hAnsi="PT Astra Serif"/>
          <w:szCs w:val="26"/>
        </w:rPr>
        <w:t xml:space="preserve">Какие риски и негативные последствия для бизнеса могут возникнуть </w:t>
      </w:r>
      <w:r w:rsidR="008D2EB7">
        <w:rPr>
          <w:rFonts w:ascii="PT Astra Serif" w:hAnsi="PT Astra Serif"/>
          <w:szCs w:val="26"/>
        </w:rPr>
        <w:br/>
      </w:r>
      <w:r w:rsidR="003959F2" w:rsidRPr="00F974A7">
        <w:rPr>
          <w:rFonts w:ascii="PT Astra Serif" w:hAnsi="PT Astra Serif"/>
          <w:szCs w:val="26"/>
        </w:rPr>
        <w:t>в случае принятия проекта акта? По возможности приведите числовые данные.</w:t>
      </w:r>
    </w:p>
    <w:p w:rsidR="0090289C" w:rsidRPr="00F974A7" w:rsidRDefault="003959F2" w:rsidP="008D2EB7">
      <w:pPr>
        <w:jc w:val="both"/>
        <w:rPr>
          <w:rFonts w:ascii="PT Astra Serif" w:hAnsi="PT Astra Serif"/>
          <w:szCs w:val="26"/>
        </w:rPr>
      </w:pPr>
      <w:r w:rsidRPr="00F974A7">
        <w:rPr>
          <w:rFonts w:ascii="PT Astra Serif" w:hAnsi="PT Astra Serif"/>
          <w:szCs w:val="26"/>
        </w:rPr>
        <w:t>6.</w:t>
      </w:r>
      <w:r w:rsidR="008D2EB7">
        <w:rPr>
          <w:rFonts w:ascii="PT Astra Serif" w:hAnsi="PT Astra Serif"/>
          <w:szCs w:val="26"/>
        </w:rPr>
        <w:t> </w:t>
      </w:r>
      <w:r w:rsidR="0090289C" w:rsidRPr="00F974A7">
        <w:rPr>
          <w:rFonts w:ascii="PT Astra Serif" w:hAnsi="PT Astra Serif"/>
          <w:szCs w:val="26"/>
        </w:rPr>
        <w:t xml:space="preserve">Повлияет ли введение предлагаемого </w:t>
      </w:r>
      <w:r w:rsidR="00D506FE" w:rsidRPr="00F974A7">
        <w:rPr>
          <w:rFonts w:ascii="PT Astra Serif" w:hAnsi="PT Astra Serif"/>
          <w:szCs w:val="26"/>
        </w:rPr>
        <w:t>правового</w:t>
      </w:r>
      <w:r w:rsidR="0090289C" w:rsidRPr="00F974A7">
        <w:rPr>
          <w:rFonts w:ascii="PT Astra Serif" w:hAnsi="PT Astra Serif"/>
          <w:szCs w:val="26"/>
        </w:rPr>
        <w:t xml:space="preserve"> регулирования </w:t>
      </w:r>
      <w:r w:rsidR="008D2EB7">
        <w:rPr>
          <w:rFonts w:ascii="PT Astra Serif" w:hAnsi="PT Astra Serif"/>
          <w:szCs w:val="26"/>
        </w:rPr>
        <w:br/>
      </w:r>
      <w:r w:rsidR="0090289C" w:rsidRPr="00F974A7">
        <w:rPr>
          <w:rFonts w:ascii="PT Astra Serif" w:hAnsi="PT Astra Serif"/>
          <w:szCs w:val="26"/>
        </w:rPr>
        <w:t>на конкурентную среду в отрасли, будет ли способствовать необоснованному изменению расстановки сил в отра</w:t>
      </w:r>
      <w:r w:rsidR="008D2EB7">
        <w:rPr>
          <w:rFonts w:ascii="PT Astra Serif" w:hAnsi="PT Astra Serif"/>
          <w:szCs w:val="26"/>
        </w:rPr>
        <w:t>сли? Если да, то как? Приведите</w:t>
      </w:r>
      <w:r w:rsidR="0090289C" w:rsidRPr="00F974A7">
        <w:rPr>
          <w:rFonts w:ascii="PT Astra Serif" w:hAnsi="PT Astra Serif"/>
          <w:szCs w:val="26"/>
        </w:rPr>
        <w:t xml:space="preserve"> </w:t>
      </w:r>
      <w:r w:rsidR="008D2EB7">
        <w:rPr>
          <w:rFonts w:ascii="PT Astra Serif" w:hAnsi="PT Astra Serif"/>
          <w:szCs w:val="26"/>
        </w:rPr>
        <w:br/>
      </w:r>
      <w:r w:rsidR="0090289C" w:rsidRPr="00F974A7">
        <w:rPr>
          <w:rFonts w:ascii="PT Astra Serif" w:hAnsi="PT Astra Serif"/>
          <w:szCs w:val="26"/>
        </w:rPr>
        <w:t xml:space="preserve">по возможности количественные оценки. </w:t>
      </w:r>
    </w:p>
    <w:p w:rsidR="0090289C" w:rsidRPr="00F974A7" w:rsidRDefault="0090289C" w:rsidP="008D2EB7">
      <w:pPr>
        <w:jc w:val="both"/>
        <w:rPr>
          <w:rFonts w:ascii="PT Astra Serif" w:hAnsi="PT Astra Serif"/>
          <w:szCs w:val="26"/>
        </w:rPr>
      </w:pPr>
      <w:r w:rsidRPr="00F974A7">
        <w:rPr>
          <w:rFonts w:ascii="PT Astra Serif" w:hAnsi="PT Astra Serif"/>
          <w:szCs w:val="26"/>
        </w:rPr>
        <w:t xml:space="preserve">7. </w:t>
      </w:r>
      <w:r w:rsidR="000C61AC" w:rsidRPr="00F974A7">
        <w:rPr>
          <w:rFonts w:ascii="PT Astra Serif" w:hAnsi="PT Astra Serif"/>
          <w:szCs w:val="26"/>
        </w:rPr>
        <w:t>Содержит ли проект акта положения, вводящие избыточные обязанности, запреты или ограничения для субъектов предпринимательской или иной экономической деятельности? Если да, укажите их</w:t>
      </w:r>
      <w:r w:rsidRPr="00F974A7">
        <w:rPr>
          <w:rFonts w:ascii="PT Astra Serif" w:hAnsi="PT Astra Serif"/>
          <w:szCs w:val="26"/>
        </w:rPr>
        <w:t xml:space="preserve">. </w:t>
      </w:r>
    </w:p>
    <w:p w:rsidR="00410F84" w:rsidRPr="00F974A7" w:rsidRDefault="00410F84" w:rsidP="008D2EB7">
      <w:pPr>
        <w:jc w:val="both"/>
        <w:rPr>
          <w:rFonts w:ascii="PT Astra Serif" w:hAnsi="PT Astra Serif"/>
          <w:szCs w:val="26"/>
        </w:rPr>
      </w:pPr>
      <w:r w:rsidRPr="00F974A7">
        <w:rPr>
          <w:rFonts w:ascii="PT Astra Serif" w:hAnsi="PT Astra Serif"/>
          <w:szCs w:val="26"/>
        </w:rPr>
        <w:t>8.</w:t>
      </w:r>
      <w:r w:rsidR="008D2EB7">
        <w:rPr>
          <w:rFonts w:ascii="PT Astra Serif" w:hAnsi="PT Astra Serif"/>
          <w:szCs w:val="26"/>
        </w:rPr>
        <w:t> </w:t>
      </w:r>
      <w:r w:rsidRPr="00F974A7">
        <w:rPr>
          <w:rFonts w:ascii="PT Astra Serif" w:hAnsi="PT Astra Serif"/>
          <w:szCs w:val="26"/>
        </w:rPr>
        <w:t>Содержит ли проект акта нормы, невыполнимые на практике? Если да, укажите их.</w:t>
      </w:r>
    </w:p>
    <w:p w:rsidR="0090289C" w:rsidRPr="00F974A7" w:rsidRDefault="00410F84" w:rsidP="008D2EB7">
      <w:pPr>
        <w:jc w:val="both"/>
        <w:rPr>
          <w:rFonts w:ascii="PT Astra Serif" w:hAnsi="PT Astra Serif"/>
          <w:szCs w:val="26"/>
        </w:rPr>
      </w:pPr>
      <w:r w:rsidRPr="00F974A7">
        <w:rPr>
          <w:rFonts w:ascii="PT Astra Serif" w:hAnsi="PT Astra Serif"/>
          <w:szCs w:val="26"/>
        </w:rPr>
        <w:t>9</w:t>
      </w:r>
      <w:r w:rsidR="0090289C" w:rsidRPr="00F974A7">
        <w:rPr>
          <w:rFonts w:ascii="PT Astra Serif" w:hAnsi="PT Astra Serif"/>
          <w:szCs w:val="26"/>
        </w:rPr>
        <w:t>.</w:t>
      </w:r>
      <w:r w:rsidR="008D2EB7">
        <w:rPr>
          <w:rFonts w:ascii="PT Astra Serif" w:hAnsi="PT Astra Serif"/>
          <w:szCs w:val="26"/>
        </w:rPr>
        <w:t> </w:t>
      </w:r>
      <w:r w:rsidR="0090289C" w:rsidRPr="00F974A7">
        <w:rPr>
          <w:rFonts w:ascii="PT Astra Serif" w:hAnsi="PT Astra Serif"/>
          <w:szCs w:val="26"/>
        </w:rPr>
        <w:t xml:space="preserve">Какие могут возникнуть проблемы и трудности с контролем соблюдения требований и норм, вводимых </w:t>
      </w:r>
      <w:r w:rsidRPr="00F974A7">
        <w:rPr>
          <w:rFonts w:ascii="PT Astra Serif" w:hAnsi="PT Astra Serif"/>
          <w:szCs w:val="26"/>
        </w:rPr>
        <w:t>предлагаемым правовым регулированием</w:t>
      </w:r>
      <w:r w:rsidR="0090289C" w:rsidRPr="00F974A7">
        <w:rPr>
          <w:rFonts w:ascii="PT Astra Serif" w:hAnsi="PT Astra Serif"/>
          <w:szCs w:val="26"/>
        </w:rPr>
        <w:t xml:space="preserve">? </w:t>
      </w:r>
    </w:p>
    <w:p w:rsidR="0090289C" w:rsidRPr="00F974A7" w:rsidRDefault="00410F84" w:rsidP="008D2EB7">
      <w:pPr>
        <w:jc w:val="both"/>
        <w:rPr>
          <w:rFonts w:ascii="PT Astra Serif" w:hAnsi="PT Astra Serif"/>
          <w:szCs w:val="26"/>
        </w:rPr>
      </w:pPr>
      <w:r w:rsidRPr="00F974A7">
        <w:rPr>
          <w:rFonts w:ascii="PT Astra Serif" w:hAnsi="PT Astra Serif"/>
          <w:szCs w:val="26"/>
        </w:rPr>
        <w:t>10</w:t>
      </w:r>
      <w:r w:rsidR="0090289C" w:rsidRPr="00F974A7">
        <w:rPr>
          <w:rFonts w:ascii="PT Astra Serif" w:hAnsi="PT Astra Serif"/>
          <w:szCs w:val="26"/>
        </w:rPr>
        <w:t>.</w:t>
      </w:r>
      <w:r w:rsidR="008D2EB7">
        <w:rPr>
          <w:rFonts w:ascii="PT Astra Serif" w:hAnsi="PT Astra Serif"/>
          <w:szCs w:val="26"/>
        </w:rPr>
        <w:t> </w:t>
      </w:r>
      <w:r w:rsidR="0090289C" w:rsidRPr="00F974A7">
        <w:rPr>
          <w:rFonts w:ascii="PT Astra Serif" w:hAnsi="PT Astra Serif"/>
          <w:szCs w:val="26"/>
        </w:rPr>
        <w:t xml:space="preserve">Требуется ли переходный период для вступления в силу предлагаемого </w:t>
      </w:r>
      <w:r w:rsidR="00531C32" w:rsidRPr="00F974A7">
        <w:rPr>
          <w:rFonts w:ascii="PT Astra Serif" w:hAnsi="PT Astra Serif"/>
          <w:szCs w:val="26"/>
        </w:rPr>
        <w:t>правового</w:t>
      </w:r>
      <w:r w:rsidR="0090289C" w:rsidRPr="00F974A7">
        <w:rPr>
          <w:rFonts w:ascii="PT Astra Serif" w:hAnsi="PT Astra Serif"/>
          <w:szCs w:val="26"/>
        </w:rPr>
        <w:t xml:space="preserve"> регулирования (если да</w:t>
      </w:r>
      <w:r w:rsidR="008D2EB7">
        <w:rPr>
          <w:rFonts w:ascii="PT Astra Serif" w:hAnsi="PT Astra Serif"/>
          <w:szCs w:val="26"/>
        </w:rPr>
        <w:t xml:space="preserve">, </w:t>
      </w:r>
      <w:r w:rsidR="0090289C" w:rsidRPr="00F974A7">
        <w:rPr>
          <w:rFonts w:ascii="PT Astra Serif" w:hAnsi="PT Astra Serif"/>
          <w:szCs w:val="26"/>
        </w:rPr>
        <w:t xml:space="preserve">какова его продолжительность), какие ограничения по срокам введения нового </w:t>
      </w:r>
      <w:r w:rsidR="00531C32" w:rsidRPr="00F974A7">
        <w:rPr>
          <w:rFonts w:ascii="PT Astra Serif" w:hAnsi="PT Astra Serif"/>
          <w:szCs w:val="26"/>
        </w:rPr>
        <w:t>правового</w:t>
      </w:r>
      <w:r w:rsidR="0090289C" w:rsidRPr="00F974A7">
        <w:rPr>
          <w:rFonts w:ascii="PT Astra Serif" w:hAnsi="PT Astra Serif"/>
          <w:szCs w:val="26"/>
        </w:rPr>
        <w:t xml:space="preserve"> регулирования необходимо учесть? </w:t>
      </w:r>
    </w:p>
    <w:p w:rsidR="0090289C" w:rsidRPr="00F974A7" w:rsidRDefault="0090289C" w:rsidP="008D2EB7">
      <w:pPr>
        <w:jc w:val="both"/>
        <w:rPr>
          <w:rFonts w:ascii="PT Astra Serif" w:hAnsi="PT Astra Serif"/>
          <w:szCs w:val="26"/>
        </w:rPr>
      </w:pPr>
      <w:r w:rsidRPr="00F974A7">
        <w:rPr>
          <w:rFonts w:ascii="PT Astra Serif" w:hAnsi="PT Astra Serif"/>
          <w:szCs w:val="26"/>
        </w:rPr>
        <w:t>1</w:t>
      </w:r>
      <w:r w:rsidR="00410F84" w:rsidRPr="00F974A7">
        <w:rPr>
          <w:rFonts w:ascii="PT Astra Serif" w:hAnsi="PT Astra Serif"/>
          <w:szCs w:val="26"/>
        </w:rPr>
        <w:t>1</w:t>
      </w:r>
      <w:r w:rsidRPr="00F974A7">
        <w:rPr>
          <w:rFonts w:ascii="PT Astra Serif" w:hAnsi="PT Astra Serif"/>
          <w:szCs w:val="26"/>
        </w:rPr>
        <w:t>.</w:t>
      </w:r>
      <w:r w:rsidR="008D2EB7">
        <w:rPr>
          <w:rFonts w:ascii="PT Astra Serif" w:hAnsi="PT Astra Serif"/>
          <w:szCs w:val="26"/>
        </w:rPr>
        <w:t> </w:t>
      </w:r>
      <w:r w:rsidRPr="00F974A7">
        <w:rPr>
          <w:rFonts w:ascii="PT Astra Serif" w:hAnsi="PT Astra Serif"/>
          <w:szCs w:val="26"/>
        </w:rPr>
        <w:t xml:space="preserve">Какие целесообразно применить исключения по введению </w:t>
      </w:r>
      <w:r w:rsidR="00531C32" w:rsidRPr="00F974A7">
        <w:rPr>
          <w:rFonts w:ascii="PT Astra Serif" w:hAnsi="PT Astra Serif"/>
          <w:szCs w:val="26"/>
        </w:rPr>
        <w:t>правового</w:t>
      </w:r>
      <w:r w:rsidRPr="00F974A7">
        <w:rPr>
          <w:rFonts w:ascii="PT Astra Serif" w:hAnsi="PT Astra Serif"/>
          <w:szCs w:val="26"/>
        </w:rPr>
        <w:t xml:space="preserve"> регулирования в отношении отдельных групп лиц? Приведите соответствующее обоснование. </w:t>
      </w:r>
    </w:p>
    <w:p w:rsidR="0090289C" w:rsidRPr="00F974A7" w:rsidRDefault="0090289C" w:rsidP="008D2EB7">
      <w:pPr>
        <w:jc w:val="both"/>
        <w:rPr>
          <w:rFonts w:ascii="PT Astra Serif" w:hAnsi="PT Astra Serif"/>
          <w:szCs w:val="26"/>
        </w:rPr>
      </w:pPr>
      <w:r w:rsidRPr="00F974A7">
        <w:rPr>
          <w:rFonts w:ascii="PT Astra Serif" w:hAnsi="PT Astra Serif"/>
          <w:szCs w:val="26"/>
        </w:rPr>
        <w:t>1</w:t>
      </w:r>
      <w:r w:rsidR="00410F84" w:rsidRPr="00F974A7">
        <w:rPr>
          <w:rFonts w:ascii="PT Astra Serif" w:hAnsi="PT Astra Serif"/>
          <w:szCs w:val="26"/>
        </w:rPr>
        <w:t>2</w:t>
      </w:r>
      <w:r w:rsidRPr="00F974A7">
        <w:rPr>
          <w:rFonts w:ascii="PT Astra Serif" w:hAnsi="PT Astra Serif"/>
          <w:szCs w:val="26"/>
        </w:rPr>
        <w:t xml:space="preserve">. Иные предложения и замечания, которые целесообразно учесть в рамках оценки регулирующего воздействия. </w:t>
      </w:r>
    </w:p>
    <w:p w:rsidR="00265608" w:rsidRPr="00F974A7" w:rsidRDefault="00265608" w:rsidP="005428C0">
      <w:pPr>
        <w:ind w:firstLine="0"/>
        <w:jc w:val="right"/>
        <w:rPr>
          <w:rFonts w:ascii="PT Astra Serif" w:hAnsi="PT Astra Serif"/>
          <w:szCs w:val="26"/>
        </w:rPr>
      </w:pPr>
    </w:p>
    <w:p w:rsidR="00265608" w:rsidRPr="00F974A7" w:rsidRDefault="00265608" w:rsidP="005428C0">
      <w:pPr>
        <w:ind w:firstLine="0"/>
        <w:jc w:val="right"/>
        <w:rPr>
          <w:rFonts w:ascii="PT Astra Serif" w:hAnsi="PT Astra Serif"/>
          <w:szCs w:val="26"/>
        </w:rPr>
      </w:pPr>
    </w:p>
    <w:p w:rsidR="00265608" w:rsidRPr="00F974A7" w:rsidRDefault="00265608" w:rsidP="005428C0">
      <w:pPr>
        <w:ind w:firstLine="0"/>
        <w:jc w:val="right"/>
        <w:rPr>
          <w:rFonts w:ascii="PT Astra Serif" w:hAnsi="PT Astra Serif"/>
          <w:szCs w:val="26"/>
        </w:rPr>
      </w:pPr>
    </w:p>
    <w:p w:rsidR="00265608" w:rsidRPr="00F974A7" w:rsidRDefault="00265608" w:rsidP="005428C0">
      <w:pPr>
        <w:ind w:firstLine="0"/>
        <w:jc w:val="right"/>
        <w:rPr>
          <w:rFonts w:ascii="PT Astra Serif" w:hAnsi="PT Astra Serif"/>
          <w:szCs w:val="26"/>
        </w:rPr>
      </w:pPr>
    </w:p>
    <w:p w:rsidR="00265608" w:rsidRPr="00F974A7" w:rsidRDefault="00265608" w:rsidP="005428C0">
      <w:pPr>
        <w:ind w:firstLine="0"/>
        <w:jc w:val="right"/>
        <w:rPr>
          <w:rFonts w:ascii="PT Astra Serif" w:hAnsi="PT Astra Serif"/>
          <w:szCs w:val="26"/>
        </w:rPr>
      </w:pPr>
    </w:p>
    <w:p w:rsidR="00265608" w:rsidRPr="00F974A7" w:rsidRDefault="00265608" w:rsidP="005428C0">
      <w:pPr>
        <w:ind w:firstLine="0"/>
        <w:jc w:val="right"/>
        <w:rPr>
          <w:rFonts w:ascii="PT Astra Serif" w:hAnsi="PT Astra Serif"/>
          <w:szCs w:val="26"/>
        </w:rPr>
      </w:pPr>
    </w:p>
    <w:p w:rsidR="00265608" w:rsidRPr="00F974A7" w:rsidRDefault="00265608" w:rsidP="005428C0">
      <w:pPr>
        <w:ind w:firstLine="0"/>
        <w:jc w:val="right"/>
        <w:rPr>
          <w:rFonts w:ascii="PT Astra Serif" w:hAnsi="PT Astra Serif"/>
          <w:szCs w:val="26"/>
        </w:rPr>
      </w:pPr>
    </w:p>
    <w:p w:rsidR="008D2EB7" w:rsidRDefault="008D2EB7" w:rsidP="005428C0">
      <w:pPr>
        <w:ind w:firstLine="0"/>
        <w:jc w:val="right"/>
        <w:rPr>
          <w:rFonts w:ascii="PT Astra Serif" w:hAnsi="PT Astra Serif"/>
          <w:szCs w:val="26"/>
        </w:rPr>
      </w:pPr>
      <w:r>
        <w:rPr>
          <w:rFonts w:ascii="PT Astra Serif" w:hAnsi="PT Astra Serif"/>
          <w:szCs w:val="26"/>
        </w:rPr>
        <w:br w:type="page"/>
      </w:r>
    </w:p>
    <w:p w:rsidR="005A7494" w:rsidRPr="00C36670" w:rsidRDefault="00445276" w:rsidP="00C36670">
      <w:pPr>
        <w:ind w:left="5670" w:firstLine="0"/>
        <w:jc w:val="both"/>
        <w:rPr>
          <w:rFonts w:ascii="PT Astra Serif" w:hAnsi="PT Astra Serif"/>
          <w:sz w:val="24"/>
          <w:szCs w:val="24"/>
        </w:rPr>
      </w:pPr>
      <w:r w:rsidRPr="00C36670">
        <w:rPr>
          <w:rFonts w:ascii="PT Astra Serif" w:hAnsi="PT Astra Serif"/>
          <w:sz w:val="24"/>
          <w:szCs w:val="24"/>
        </w:rPr>
        <w:lastRenderedPageBreak/>
        <w:t>Приложение № 7</w:t>
      </w:r>
    </w:p>
    <w:p w:rsidR="005A7494" w:rsidRPr="00F974A7" w:rsidRDefault="005A7494" w:rsidP="00C36670">
      <w:pPr>
        <w:ind w:left="5670" w:firstLine="0"/>
        <w:jc w:val="both"/>
        <w:rPr>
          <w:rFonts w:ascii="PT Astra Serif" w:hAnsi="PT Astra Serif"/>
          <w:szCs w:val="26"/>
        </w:rPr>
      </w:pPr>
      <w:r w:rsidRPr="00C36670">
        <w:rPr>
          <w:rFonts w:ascii="PT Astra Serif" w:hAnsi="PT Astra Serif"/>
          <w:sz w:val="24"/>
          <w:szCs w:val="24"/>
        </w:rPr>
        <w:t>к Порядку</w:t>
      </w:r>
      <w:r w:rsidR="00C36670">
        <w:rPr>
          <w:rFonts w:ascii="PT Astra Serif" w:hAnsi="PT Astra Serif"/>
          <w:sz w:val="24"/>
          <w:szCs w:val="24"/>
        </w:rPr>
        <w:t xml:space="preserve"> </w:t>
      </w:r>
      <w:proofErr w:type="gramStart"/>
      <w:r w:rsidRPr="00C36670">
        <w:rPr>
          <w:rFonts w:ascii="PT Astra Serif" w:hAnsi="PT Astra Serif"/>
          <w:sz w:val="24"/>
          <w:szCs w:val="24"/>
        </w:rPr>
        <w:t>проведения оценки регулирующего воздействия проектов</w:t>
      </w:r>
      <w:r w:rsidR="00C36670">
        <w:rPr>
          <w:rFonts w:ascii="PT Astra Serif" w:hAnsi="PT Astra Serif"/>
          <w:sz w:val="24"/>
          <w:szCs w:val="24"/>
        </w:rPr>
        <w:t xml:space="preserve"> </w:t>
      </w:r>
      <w:r w:rsidRPr="00C36670">
        <w:rPr>
          <w:rFonts w:ascii="PT Astra Serif" w:hAnsi="PT Astra Serif"/>
          <w:sz w:val="24"/>
          <w:szCs w:val="24"/>
        </w:rPr>
        <w:t>нормативных правовых актов</w:t>
      </w:r>
      <w:proofErr w:type="gramEnd"/>
      <w:r w:rsidRPr="00C36670">
        <w:rPr>
          <w:rFonts w:ascii="PT Astra Serif" w:hAnsi="PT Astra Serif"/>
          <w:sz w:val="24"/>
          <w:szCs w:val="24"/>
        </w:rPr>
        <w:t xml:space="preserve"> Томской обла</w:t>
      </w:r>
      <w:r w:rsidRPr="00F974A7">
        <w:rPr>
          <w:rFonts w:ascii="PT Astra Serif" w:hAnsi="PT Astra Serif"/>
          <w:szCs w:val="26"/>
        </w:rPr>
        <w:t>сти</w:t>
      </w:r>
    </w:p>
    <w:p w:rsidR="005A7494" w:rsidRPr="00F974A7" w:rsidRDefault="005A7494" w:rsidP="005428C0">
      <w:pPr>
        <w:ind w:firstLine="0"/>
        <w:jc w:val="right"/>
        <w:rPr>
          <w:rFonts w:ascii="PT Astra Serif" w:hAnsi="PT Astra Serif"/>
          <w:szCs w:val="26"/>
        </w:rPr>
      </w:pPr>
    </w:p>
    <w:p w:rsidR="006742A6" w:rsidRPr="00F974A7" w:rsidRDefault="006742A6" w:rsidP="005428C0">
      <w:pPr>
        <w:ind w:firstLine="0"/>
        <w:jc w:val="right"/>
        <w:rPr>
          <w:rFonts w:ascii="PT Astra Serif" w:hAnsi="PT Astra Serif"/>
          <w:szCs w:val="26"/>
        </w:rPr>
      </w:pPr>
    </w:p>
    <w:p w:rsidR="003A7ADD" w:rsidRPr="00C36670" w:rsidRDefault="003A7ADD" w:rsidP="003A7A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 w:val="24"/>
          <w:szCs w:val="24"/>
        </w:rPr>
      </w:pPr>
      <w:r w:rsidRPr="00C36670">
        <w:rPr>
          <w:rFonts w:ascii="PT Astra Serif" w:hAnsi="PT Astra Serif" w:cs="Courier New"/>
          <w:sz w:val="24"/>
          <w:szCs w:val="24"/>
        </w:rPr>
        <w:t xml:space="preserve">Форма </w:t>
      </w:r>
    </w:p>
    <w:p w:rsidR="003A7ADD" w:rsidRPr="00F974A7" w:rsidRDefault="003A7ADD" w:rsidP="003A7ADD">
      <w:pPr>
        <w:ind w:firstLine="0"/>
        <w:jc w:val="right"/>
        <w:rPr>
          <w:rFonts w:ascii="PT Astra Serif" w:hAnsi="PT Astra Serif"/>
          <w:szCs w:val="26"/>
        </w:rPr>
      </w:pPr>
    </w:p>
    <w:p w:rsidR="003A7ADD" w:rsidRPr="00F974A7" w:rsidRDefault="003A7ADD" w:rsidP="003A7ADD">
      <w:pPr>
        <w:ind w:firstLine="0"/>
        <w:jc w:val="right"/>
        <w:rPr>
          <w:rFonts w:ascii="PT Astra Serif" w:hAnsi="PT Astra Serif"/>
          <w:szCs w:val="26"/>
        </w:rPr>
      </w:pPr>
    </w:p>
    <w:p w:rsidR="00747A0A" w:rsidRPr="00F974A7" w:rsidRDefault="003A7ADD" w:rsidP="00C366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PT Astra Serif" w:hAnsi="PT Astra Serif" w:cs="Courier New"/>
          <w:szCs w:val="26"/>
        </w:rPr>
      </w:pPr>
      <w:r w:rsidRPr="00F974A7">
        <w:rPr>
          <w:rFonts w:ascii="PT Astra Serif" w:hAnsi="PT Astra Serif" w:cs="Courier New"/>
          <w:szCs w:val="26"/>
        </w:rPr>
        <w:t>Сводка предложений</w:t>
      </w:r>
    </w:p>
    <w:p w:rsidR="003A7ADD" w:rsidRPr="00F974A7" w:rsidRDefault="003A7ADD" w:rsidP="00C366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PT Astra Serif" w:hAnsi="PT Astra Serif" w:cs="Courier New"/>
          <w:szCs w:val="26"/>
        </w:rPr>
      </w:pPr>
      <w:r w:rsidRPr="00F974A7">
        <w:rPr>
          <w:rFonts w:ascii="PT Astra Serif" w:hAnsi="PT Astra Serif" w:cs="Courier New"/>
          <w:szCs w:val="26"/>
        </w:rPr>
        <w:t xml:space="preserve">по проекту </w:t>
      </w:r>
      <w:r w:rsidR="00747A0A" w:rsidRPr="00F974A7">
        <w:rPr>
          <w:rFonts w:ascii="PT Astra Serif" w:hAnsi="PT Astra Serif" w:cs="Courier New"/>
          <w:szCs w:val="26"/>
        </w:rPr>
        <w:t xml:space="preserve">нормативного правового </w:t>
      </w:r>
      <w:r w:rsidRPr="00F974A7">
        <w:rPr>
          <w:rFonts w:ascii="PT Astra Serif" w:hAnsi="PT Astra Serif" w:cs="Courier New"/>
          <w:szCs w:val="26"/>
        </w:rPr>
        <w:t>акта</w:t>
      </w:r>
      <w:r w:rsidR="00747A0A" w:rsidRPr="00F974A7">
        <w:rPr>
          <w:rFonts w:ascii="PT Astra Serif" w:hAnsi="PT Astra Serif" w:cs="Courier New"/>
          <w:szCs w:val="26"/>
        </w:rPr>
        <w:t xml:space="preserve"> Томской области</w:t>
      </w:r>
    </w:p>
    <w:p w:rsidR="003A7ADD" w:rsidRPr="00F974A7" w:rsidRDefault="003A7ADD" w:rsidP="00C366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PT Astra Serif" w:hAnsi="PT Astra Serif" w:cs="Courier New"/>
          <w:szCs w:val="26"/>
        </w:rPr>
      </w:pPr>
      <w:r w:rsidRPr="00F974A7">
        <w:rPr>
          <w:rFonts w:ascii="PT Astra Serif" w:hAnsi="PT Astra Serif" w:cs="Courier New"/>
          <w:szCs w:val="26"/>
        </w:rPr>
        <w:t>_________________________________________</w:t>
      </w:r>
      <w:r w:rsidR="0027140D" w:rsidRPr="00F974A7">
        <w:rPr>
          <w:rFonts w:ascii="PT Astra Serif" w:hAnsi="PT Astra Serif" w:cs="Courier New"/>
          <w:szCs w:val="26"/>
        </w:rPr>
        <w:t>_____________________</w:t>
      </w:r>
      <w:r w:rsidRPr="00F974A7">
        <w:rPr>
          <w:rFonts w:ascii="PT Astra Serif" w:hAnsi="PT Astra Serif" w:cs="Courier New"/>
          <w:szCs w:val="26"/>
        </w:rPr>
        <w:t>_</w:t>
      </w:r>
    </w:p>
    <w:p w:rsidR="003A7ADD" w:rsidRPr="00C36670" w:rsidRDefault="003A7ADD" w:rsidP="00C366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PT Astra Serif" w:hAnsi="PT Astra Serif" w:cs="Courier New"/>
          <w:sz w:val="20"/>
        </w:rPr>
      </w:pPr>
      <w:r w:rsidRPr="00C36670">
        <w:rPr>
          <w:rFonts w:ascii="PT Astra Serif" w:hAnsi="PT Astra Serif" w:cs="Courier New"/>
          <w:sz w:val="20"/>
        </w:rPr>
        <w:t>(</w:t>
      </w:r>
      <w:r w:rsidR="007A7756" w:rsidRPr="00C36670">
        <w:rPr>
          <w:rFonts w:ascii="PT Astra Serif" w:hAnsi="PT Astra Serif" w:cs="Courier New"/>
          <w:sz w:val="20"/>
        </w:rPr>
        <w:t>Н</w:t>
      </w:r>
      <w:r w:rsidRPr="00C36670">
        <w:rPr>
          <w:rFonts w:ascii="PT Astra Serif" w:hAnsi="PT Astra Serif" w:cs="Courier New"/>
          <w:sz w:val="20"/>
        </w:rPr>
        <w:t>аименование проекта нормативного правого акта Томской области)</w:t>
      </w:r>
    </w:p>
    <w:p w:rsidR="003A7ADD" w:rsidRPr="00F974A7" w:rsidRDefault="003A7ADD" w:rsidP="003A7A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Cs w:val="26"/>
        </w:rPr>
      </w:pPr>
      <w:r w:rsidRPr="00F974A7">
        <w:rPr>
          <w:rFonts w:ascii="PT Astra Serif" w:hAnsi="PT Astra Serif" w:cs="Courier New"/>
          <w:szCs w:val="26"/>
        </w:rPr>
        <w:t> </w:t>
      </w:r>
    </w:p>
    <w:p w:rsidR="003A7ADD" w:rsidRPr="00F974A7" w:rsidRDefault="003A7ADD" w:rsidP="00C366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T Astra Serif" w:hAnsi="PT Astra Serif" w:cs="Courier New"/>
          <w:szCs w:val="26"/>
        </w:rPr>
      </w:pPr>
      <w:r w:rsidRPr="00F974A7">
        <w:rPr>
          <w:rFonts w:ascii="PT Astra Serif" w:hAnsi="PT Astra Serif" w:cs="Courier New"/>
          <w:szCs w:val="26"/>
        </w:rPr>
        <w:t>Разработчик проекта нормативного правого акта Томской области:</w:t>
      </w:r>
    </w:p>
    <w:p w:rsidR="003A7ADD" w:rsidRPr="00F974A7" w:rsidRDefault="003A7ADD" w:rsidP="003A7A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Cs w:val="26"/>
        </w:rPr>
      </w:pPr>
      <w:r w:rsidRPr="00F974A7">
        <w:rPr>
          <w:rFonts w:ascii="PT Astra Serif" w:hAnsi="PT Astra Serif" w:cs="Courier New"/>
          <w:szCs w:val="26"/>
        </w:rPr>
        <w:t>_______________________________________________________________________</w:t>
      </w:r>
    </w:p>
    <w:p w:rsidR="003A7ADD" w:rsidRPr="00C36670" w:rsidRDefault="003A7ADD" w:rsidP="00C366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PT Astra Serif" w:hAnsi="PT Astra Serif" w:cs="Courier New"/>
          <w:sz w:val="20"/>
        </w:rPr>
      </w:pPr>
      <w:r w:rsidRPr="00C36670">
        <w:rPr>
          <w:rFonts w:ascii="PT Astra Serif" w:hAnsi="PT Astra Serif" w:cs="Courier New"/>
          <w:sz w:val="20"/>
        </w:rPr>
        <w:t>(</w:t>
      </w:r>
      <w:r w:rsidR="007A7756" w:rsidRPr="00C36670">
        <w:rPr>
          <w:rFonts w:ascii="PT Astra Serif" w:hAnsi="PT Astra Serif" w:cs="Courier New"/>
          <w:sz w:val="20"/>
        </w:rPr>
        <w:t>Н</w:t>
      </w:r>
      <w:r w:rsidRPr="00C36670">
        <w:rPr>
          <w:rFonts w:ascii="PT Astra Serif" w:hAnsi="PT Astra Serif" w:cs="Courier New"/>
          <w:sz w:val="20"/>
        </w:rPr>
        <w:t>аименование разработчика)</w:t>
      </w:r>
    </w:p>
    <w:p w:rsidR="003A7ADD" w:rsidRPr="00F974A7" w:rsidRDefault="003A7ADD" w:rsidP="00C366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Cs w:val="26"/>
        </w:rPr>
      </w:pPr>
      <w:r w:rsidRPr="00F974A7">
        <w:rPr>
          <w:rFonts w:ascii="PT Astra Serif" w:hAnsi="PT Astra Serif" w:cs="Courier New"/>
          <w:szCs w:val="26"/>
        </w:rPr>
        <w:t>Срок проведения публичных консультаций, в течение которого разработчиком проекта нормативного правого акта</w:t>
      </w:r>
      <w:r w:rsidR="0027140D" w:rsidRPr="00F974A7">
        <w:rPr>
          <w:rFonts w:ascii="PT Astra Serif" w:hAnsi="PT Astra Serif" w:cs="Courier New"/>
          <w:szCs w:val="26"/>
        </w:rPr>
        <w:t xml:space="preserve"> Томской области</w:t>
      </w:r>
      <w:r w:rsidRPr="00F974A7">
        <w:rPr>
          <w:rFonts w:ascii="PT Astra Serif" w:hAnsi="PT Astra Serif" w:cs="Courier New"/>
          <w:szCs w:val="26"/>
        </w:rPr>
        <w:t xml:space="preserve"> принимались предложения, замечания, мнения:</w:t>
      </w:r>
    </w:p>
    <w:p w:rsidR="003A7ADD" w:rsidRPr="00F974A7" w:rsidRDefault="003A7ADD" w:rsidP="002714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both"/>
        <w:rPr>
          <w:rFonts w:ascii="PT Astra Serif" w:hAnsi="PT Astra Serif" w:cs="Courier New"/>
          <w:szCs w:val="26"/>
        </w:rPr>
      </w:pPr>
      <w:r w:rsidRPr="00F974A7">
        <w:rPr>
          <w:rFonts w:ascii="PT Astra Serif" w:hAnsi="PT Astra Serif" w:cs="Courier New"/>
          <w:szCs w:val="26"/>
        </w:rPr>
        <w:t>с ____________________________________ по ___________________________</w:t>
      </w:r>
    </w:p>
    <w:p w:rsidR="003A7ADD" w:rsidRPr="00F974A7" w:rsidRDefault="003A7ADD" w:rsidP="003A7A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Cs w:val="26"/>
        </w:rPr>
      </w:pPr>
      <w:r w:rsidRPr="00F974A7">
        <w:rPr>
          <w:rFonts w:ascii="PT Astra Serif" w:hAnsi="PT Astra Serif" w:cs="Courier New"/>
          <w:szCs w:val="26"/>
        </w:rPr>
        <w:t> </w:t>
      </w:r>
    </w:p>
    <w:p w:rsidR="003A7ADD" w:rsidRPr="00F974A7" w:rsidRDefault="00531C32" w:rsidP="00C366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Cs w:val="26"/>
        </w:rPr>
      </w:pPr>
      <w:r w:rsidRPr="00F974A7">
        <w:rPr>
          <w:rFonts w:ascii="PT Astra Serif" w:hAnsi="PT Astra Serif" w:cs="Courier New"/>
          <w:szCs w:val="26"/>
        </w:rPr>
        <w:t>А</w:t>
      </w:r>
      <w:r w:rsidR="003A7ADD" w:rsidRPr="00F974A7">
        <w:rPr>
          <w:rFonts w:ascii="PT Astra Serif" w:hAnsi="PT Astra Serif" w:cs="Courier New"/>
          <w:szCs w:val="26"/>
        </w:rPr>
        <w:t xml:space="preserve">дрес </w:t>
      </w:r>
      <w:r w:rsidRPr="00F974A7">
        <w:rPr>
          <w:rFonts w:ascii="PT Astra Serif" w:hAnsi="PT Astra Serif" w:cs="Courier New"/>
          <w:szCs w:val="26"/>
        </w:rPr>
        <w:t xml:space="preserve">страницы </w:t>
      </w:r>
      <w:r w:rsidR="003A7ADD" w:rsidRPr="00F974A7">
        <w:rPr>
          <w:rFonts w:ascii="PT Astra Serif" w:hAnsi="PT Astra Serif" w:cs="Courier New"/>
          <w:szCs w:val="26"/>
        </w:rPr>
        <w:t>размещения проекта нормативного правого акта Томской области и сводного отчета в информационно-телекоммуникационной сети «Интернет»:  http://orv-tomsk.ru/publichnye_konsultacii</w:t>
      </w:r>
    </w:p>
    <w:p w:rsidR="003A7ADD" w:rsidRPr="00F974A7" w:rsidRDefault="003A7ADD" w:rsidP="003A7A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Cs w:val="26"/>
        </w:rPr>
      </w:pPr>
    </w:p>
    <w:p w:rsidR="003A7ADD" w:rsidRPr="00F974A7" w:rsidRDefault="003A7ADD" w:rsidP="00C366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Cs w:val="26"/>
        </w:rPr>
      </w:pPr>
      <w:r w:rsidRPr="00F974A7">
        <w:rPr>
          <w:rFonts w:ascii="PT Astra Serif" w:hAnsi="PT Astra Serif" w:cs="Courier New"/>
          <w:szCs w:val="26"/>
        </w:rPr>
        <w:t xml:space="preserve">Список заинтересованных лиц, которые были надлежащим </w:t>
      </w:r>
      <w:proofErr w:type="gramStart"/>
      <w:r w:rsidRPr="00F974A7">
        <w:rPr>
          <w:rFonts w:ascii="PT Astra Serif" w:hAnsi="PT Astra Serif" w:cs="Courier New"/>
          <w:szCs w:val="26"/>
        </w:rPr>
        <w:t>образом</w:t>
      </w:r>
      <w:proofErr w:type="gramEnd"/>
      <w:r w:rsidRPr="00F974A7">
        <w:rPr>
          <w:rFonts w:ascii="PT Astra Serif" w:hAnsi="PT Astra Serif" w:cs="Courier New"/>
          <w:szCs w:val="26"/>
        </w:rPr>
        <w:t xml:space="preserve"> уведомлены </w:t>
      </w:r>
      <w:r w:rsidR="00531C32" w:rsidRPr="00F974A7">
        <w:rPr>
          <w:rFonts w:ascii="PT Astra Serif" w:hAnsi="PT Astra Serif" w:cs="Courier New"/>
          <w:szCs w:val="26"/>
        </w:rPr>
        <w:t xml:space="preserve">о начале </w:t>
      </w:r>
      <w:r w:rsidR="008905A4" w:rsidRPr="00F974A7">
        <w:rPr>
          <w:rFonts w:ascii="PT Astra Serif" w:hAnsi="PT Astra Serif" w:cs="Courier New"/>
          <w:szCs w:val="26"/>
        </w:rPr>
        <w:t xml:space="preserve">проведения </w:t>
      </w:r>
      <w:r w:rsidR="00531C32" w:rsidRPr="00F974A7">
        <w:rPr>
          <w:rFonts w:ascii="PT Astra Serif" w:hAnsi="PT Astra Serif" w:cs="Courier New"/>
          <w:szCs w:val="26"/>
        </w:rPr>
        <w:t>публичных консультаций</w:t>
      </w:r>
      <w:r w:rsidRPr="00F974A7">
        <w:rPr>
          <w:rFonts w:ascii="PT Astra Serif" w:hAnsi="PT Astra Serif" w:cs="Courier New"/>
          <w:szCs w:val="26"/>
        </w:rPr>
        <w:t>:</w:t>
      </w:r>
    </w:p>
    <w:p w:rsidR="003A7ADD" w:rsidRPr="00F974A7" w:rsidRDefault="003A7ADD" w:rsidP="003A7A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Cs w:val="26"/>
        </w:rPr>
      </w:pPr>
      <w:r w:rsidRPr="00F974A7">
        <w:rPr>
          <w:rFonts w:ascii="PT Astra Serif" w:hAnsi="PT Astra Serif" w:cs="Courier New"/>
          <w:szCs w:val="26"/>
        </w:rPr>
        <w:t>_______________________________________________________________________</w:t>
      </w:r>
      <w:r w:rsidRPr="00F974A7">
        <w:rPr>
          <w:rFonts w:ascii="PT Astra Serif" w:hAnsi="PT Astra Serif" w:cs="Courier New"/>
          <w:szCs w:val="26"/>
        </w:rPr>
        <w:br/>
      </w:r>
    </w:p>
    <w:p w:rsidR="003A7ADD" w:rsidRPr="00F974A7" w:rsidRDefault="003A7ADD" w:rsidP="003A7ADD">
      <w:pPr>
        <w:ind w:firstLine="0"/>
        <w:jc w:val="both"/>
        <w:rPr>
          <w:rFonts w:ascii="PT Astra Serif" w:hAnsi="PT Astra Serif"/>
          <w:szCs w:val="26"/>
        </w:rPr>
      </w:pPr>
      <w:r w:rsidRPr="00F974A7">
        <w:rPr>
          <w:rFonts w:ascii="PT Astra Serif" w:hAnsi="PT Astra Serif"/>
          <w:szCs w:val="26"/>
        </w:rPr>
        <w:t xml:space="preserve">  </w:t>
      </w:r>
    </w:p>
    <w:tbl>
      <w:tblPr>
        <w:tblW w:w="9346" w:type="dxa"/>
        <w:tblInd w:w="20" w:type="dxa"/>
        <w:tblCellMar>
          <w:left w:w="0" w:type="dxa"/>
          <w:right w:w="0" w:type="dxa"/>
        </w:tblCellMar>
        <w:tblLook w:val="04A0" w:firstRow="1" w:lastRow="0" w:firstColumn="1" w:lastColumn="0" w:noHBand="0" w:noVBand="1"/>
      </w:tblPr>
      <w:tblGrid>
        <w:gridCol w:w="454"/>
        <w:gridCol w:w="2202"/>
        <w:gridCol w:w="3594"/>
        <w:gridCol w:w="3096"/>
      </w:tblGrid>
      <w:tr w:rsidR="00C8610D" w:rsidRPr="00F974A7" w:rsidTr="00593999">
        <w:tc>
          <w:tcPr>
            <w:tcW w:w="0" w:type="auto"/>
            <w:tcBorders>
              <w:top w:val="single" w:sz="8" w:space="0" w:color="000000"/>
              <w:left w:val="single" w:sz="8" w:space="0" w:color="000000"/>
              <w:bottom w:val="single" w:sz="8" w:space="0" w:color="000000"/>
              <w:right w:val="single" w:sz="8" w:space="0" w:color="000000"/>
            </w:tcBorders>
            <w:vAlign w:val="center"/>
            <w:hideMark/>
          </w:tcPr>
          <w:p w:rsidR="003A7ADD" w:rsidRPr="00F974A7" w:rsidRDefault="003A7ADD" w:rsidP="00C36670">
            <w:pPr>
              <w:ind w:firstLine="0"/>
              <w:jc w:val="center"/>
              <w:rPr>
                <w:rFonts w:ascii="PT Astra Serif" w:hAnsi="PT Astra Serif"/>
                <w:szCs w:val="26"/>
              </w:rPr>
            </w:pPr>
            <w:r w:rsidRPr="00F974A7">
              <w:rPr>
                <w:rFonts w:ascii="PT Astra Serif" w:hAnsi="PT Astra Serif"/>
                <w:szCs w:val="26"/>
              </w:rPr>
              <w:t xml:space="preserve">№ </w:t>
            </w:r>
            <w:proofErr w:type="gramStart"/>
            <w:r w:rsidRPr="00F974A7">
              <w:rPr>
                <w:rFonts w:ascii="PT Astra Serif" w:hAnsi="PT Astra Serif"/>
                <w:szCs w:val="26"/>
              </w:rPr>
              <w:t>п</w:t>
            </w:r>
            <w:proofErr w:type="gramEnd"/>
            <w:r w:rsidRPr="00F974A7">
              <w:rPr>
                <w:rFonts w:ascii="PT Astra Serif" w:hAnsi="PT Astra Serif"/>
                <w:szCs w:val="26"/>
              </w:rPr>
              <w:t xml:space="preserve">/п </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3A7ADD" w:rsidRPr="00F974A7" w:rsidRDefault="003A7ADD" w:rsidP="008905A4">
            <w:pPr>
              <w:ind w:firstLine="0"/>
              <w:jc w:val="center"/>
              <w:rPr>
                <w:rFonts w:ascii="PT Astra Serif" w:hAnsi="PT Astra Serif"/>
                <w:szCs w:val="26"/>
              </w:rPr>
            </w:pPr>
            <w:r w:rsidRPr="00F974A7">
              <w:rPr>
                <w:rFonts w:ascii="PT Astra Serif" w:hAnsi="PT Astra Serif"/>
                <w:szCs w:val="26"/>
              </w:rPr>
              <w:t xml:space="preserve">Участник </w:t>
            </w:r>
            <w:r w:rsidR="008905A4" w:rsidRPr="00F974A7">
              <w:rPr>
                <w:rFonts w:ascii="PT Astra Serif" w:hAnsi="PT Astra Serif"/>
                <w:szCs w:val="26"/>
              </w:rPr>
              <w:t>публичных консультаций</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3A7ADD" w:rsidRPr="00F974A7" w:rsidRDefault="003A7ADD" w:rsidP="008905A4">
            <w:pPr>
              <w:ind w:firstLine="0"/>
              <w:jc w:val="center"/>
              <w:rPr>
                <w:rFonts w:ascii="PT Astra Serif" w:hAnsi="PT Astra Serif"/>
                <w:szCs w:val="26"/>
              </w:rPr>
            </w:pPr>
            <w:r w:rsidRPr="00F974A7">
              <w:rPr>
                <w:rFonts w:ascii="PT Astra Serif" w:hAnsi="PT Astra Serif"/>
                <w:szCs w:val="26"/>
              </w:rPr>
              <w:t xml:space="preserve">Позиция участника </w:t>
            </w:r>
            <w:r w:rsidR="008905A4" w:rsidRPr="00F974A7">
              <w:rPr>
                <w:rFonts w:ascii="PT Astra Serif" w:hAnsi="PT Astra Serif"/>
                <w:szCs w:val="26"/>
              </w:rPr>
              <w:t>публичных консультаций (предложения, замечания, мнения)</w:t>
            </w:r>
            <w:r w:rsidRPr="00F974A7">
              <w:rPr>
                <w:rFonts w:ascii="PT Astra Serif" w:hAnsi="PT Astra Serif"/>
                <w:szCs w:val="26"/>
              </w:rPr>
              <w:t xml:space="preserve"> </w:t>
            </w:r>
          </w:p>
        </w:tc>
        <w:tc>
          <w:tcPr>
            <w:tcW w:w="3096" w:type="dxa"/>
            <w:tcBorders>
              <w:top w:val="single" w:sz="8" w:space="0" w:color="000000"/>
              <w:left w:val="single" w:sz="8" w:space="0" w:color="000000"/>
              <w:bottom w:val="single" w:sz="8" w:space="0" w:color="000000"/>
              <w:right w:val="single" w:sz="8" w:space="0" w:color="000000"/>
            </w:tcBorders>
            <w:vAlign w:val="center"/>
            <w:hideMark/>
          </w:tcPr>
          <w:p w:rsidR="003A7ADD" w:rsidRPr="00F974A7" w:rsidRDefault="003A7ADD" w:rsidP="00593999">
            <w:pPr>
              <w:ind w:firstLine="0"/>
              <w:jc w:val="center"/>
              <w:rPr>
                <w:rFonts w:ascii="PT Astra Serif" w:hAnsi="PT Astra Serif"/>
                <w:szCs w:val="26"/>
              </w:rPr>
            </w:pPr>
            <w:r w:rsidRPr="00F974A7">
              <w:rPr>
                <w:rFonts w:ascii="PT Astra Serif" w:hAnsi="PT Astra Serif"/>
                <w:szCs w:val="26"/>
              </w:rPr>
              <w:t xml:space="preserve">Комментарии разработчика </w:t>
            </w:r>
          </w:p>
        </w:tc>
      </w:tr>
      <w:tr w:rsidR="00C8610D" w:rsidRPr="00F974A7" w:rsidTr="00593999">
        <w:tc>
          <w:tcPr>
            <w:tcW w:w="0" w:type="auto"/>
            <w:tcBorders>
              <w:top w:val="single" w:sz="8" w:space="0" w:color="000000"/>
              <w:left w:val="single" w:sz="8" w:space="0" w:color="000000"/>
              <w:bottom w:val="single" w:sz="8" w:space="0" w:color="000000"/>
              <w:right w:val="single" w:sz="8" w:space="0" w:color="000000"/>
            </w:tcBorders>
            <w:hideMark/>
          </w:tcPr>
          <w:p w:rsidR="003A7ADD" w:rsidRPr="00F974A7" w:rsidRDefault="003A7ADD" w:rsidP="00593999">
            <w:pPr>
              <w:ind w:firstLine="0"/>
              <w:rPr>
                <w:rFonts w:ascii="PT Astra Serif" w:hAnsi="PT Astra Serif"/>
                <w:szCs w:val="26"/>
              </w:rPr>
            </w:pPr>
            <w:r w:rsidRPr="00F974A7">
              <w:rPr>
                <w:rFonts w:ascii="PT Astra Serif" w:hAnsi="PT Astra Serif"/>
                <w:szCs w:val="26"/>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3A7ADD" w:rsidRPr="00F974A7" w:rsidRDefault="003A7ADD" w:rsidP="00593999">
            <w:pPr>
              <w:ind w:firstLine="0"/>
              <w:rPr>
                <w:rFonts w:ascii="PT Astra Serif" w:hAnsi="PT Astra Serif"/>
                <w:szCs w:val="26"/>
              </w:rPr>
            </w:pPr>
            <w:r w:rsidRPr="00F974A7">
              <w:rPr>
                <w:rFonts w:ascii="PT Astra Serif" w:hAnsi="PT Astra Serif"/>
                <w:szCs w:val="26"/>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3A7ADD" w:rsidRPr="00F974A7" w:rsidRDefault="003A7ADD" w:rsidP="00593999">
            <w:pPr>
              <w:ind w:firstLine="0"/>
              <w:rPr>
                <w:rFonts w:ascii="PT Astra Serif" w:hAnsi="PT Astra Serif"/>
                <w:szCs w:val="26"/>
              </w:rPr>
            </w:pPr>
            <w:r w:rsidRPr="00F974A7">
              <w:rPr>
                <w:rFonts w:ascii="PT Astra Serif" w:hAnsi="PT Astra Serif"/>
                <w:szCs w:val="26"/>
              </w:rPr>
              <w:t xml:space="preserve">  </w:t>
            </w:r>
          </w:p>
        </w:tc>
        <w:tc>
          <w:tcPr>
            <w:tcW w:w="3096" w:type="dxa"/>
            <w:tcBorders>
              <w:top w:val="single" w:sz="8" w:space="0" w:color="000000"/>
              <w:left w:val="single" w:sz="8" w:space="0" w:color="000000"/>
              <w:bottom w:val="single" w:sz="8" w:space="0" w:color="000000"/>
              <w:right w:val="single" w:sz="8" w:space="0" w:color="000000"/>
            </w:tcBorders>
            <w:hideMark/>
          </w:tcPr>
          <w:p w:rsidR="003A7ADD" w:rsidRPr="00F974A7" w:rsidRDefault="003A7ADD" w:rsidP="00593999">
            <w:pPr>
              <w:ind w:firstLine="0"/>
              <w:rPr>
                <w:rFonts w:ascii="PT Astra Serif" w:hAnsi="PT Astra Serif"/>
                <w:szCs w:val="26"/>
              </w:rPr>
            </w:pPr>
            <w:r w:rsidRPr="00F974A7">
              <w:rPr>
                <w:rFonts w:ascii="PT Astra Serif" w:hAnsi="PT Astra Serif"/>
                <w:szCs w:val="26"/>
              </w:rPr>
              <w:t xml:space="preserve">  </w:t>
            </w:r>
          </w:p>
        </w:tc>
      </w:tr>
    </w:tbl>
    <w:p w:rsidR="003A7ADD" w:rsidRPr="00F974A7" w:rsidRDefault="003A7ADD" w:rsidP="003A7ADD">
      <w:pPr>
        <w:ind w:firstLine="0"/>
        <w:jc w:val="both"/>
        <w:rPr>
          <w:rFonts w:ascii="PT Astra Serif" w:hAnsi="PT Astra Serif"/>
          <w:szCs w:val="26"/>
        </w:rPr>
      </w:pPr>
      <w:r w:rsidRPr="00F974A7">
        <w:rPr>
          <w:rFonts w:ascii="PT Astra Serif" w:hAnsi="PT Astra Serif"/>
          <w:szCs w:val="26"/>
        </w:rPr>
        <w:t xml:space="preserve">  </w:t>
      </w:r>
    </w:p>
    <w:tbl>
      <w:tblPr>
        <w:tblW w:w="9346" w:type="dxa"/>
        <w:tblInd w:w="20" w:type="dxa"/>
        <w:tblCellMar>
          <w:left w:w="0" w:type="dxa"/>
          <w:right w:w="0" w:type="dxa"/>
        </w:tblCellMar>
        <w:tblLook w:val="04A0" w:firstRow="1" w:lastRow="0" w:firstColumn="1" w:lastColumn="0" w:noHBand="0" w:noVBand="1"/>
      </w:tblPr>
      <w:tblGrid>
        <w:gridCol w:w="8637"/>
        <w:gridCol w:w="709"/>
      </w:tblGrid>
      <w:tr w:rsidR="00C8610D" w:rsidRPr="00F974A7" w:rsidTr="00593999">
        <w:tc>
          <w:tcPr>
            <w:tcW w:w="8637" w:type="dxa"/>
            <w:tcBorders>
              <w:top w:val="single" w:sz="8" w:space="0" w:color="000000"/>
              <w:left w:val="single" w:sz="8" w:space="0" w:color="000000"/>
              <w:bottom w:val="single" w:sz="8" w:space="0" w:color="000000"/>
              <w:right w:val="single" w:sz="8" w:space="0" w:color="000000"/>
            </w:tcBorders>
            <w:hideMark/>
          </w:tcPr>
          <w:p w:rsidR="003A7ADD" w:rsidRPr="00F974A7" w:rsidRDefault="003A7ADD" w:rsidP="00593999">
            <w:pPr>
              <w:ind w:firstLine="0"/>
              <w:jc w:val="both"/>
              <w:rPr>
                <w:rFonts w:ascii="PT Astra Serif" w:hAnsi="PT Astra Serif"/>
                <w:szCs w:val="26"/>
              </w:rPr>
            </w:pPr>
            <w:r w:rsidRPr="00F974A7">
              <w:rPr>
                <w:rFonts w:ascii="PT Astra Serif" w:hAnsi="PT Astra Serif"/>
                <w:szCs w:val="26"/>
              </w:rPr>
              <w:t xml:space="preserve">Общее количество поступивших предложений, замечаний, мнений </w:t>
            </w:r>
          </w:p>
        </w:tc>
        <w:tc>
          <w:tcPr>
            <w:tcW w:w="709" w:type="dxa"/>
            <w:tcBorders>
              <w:top w:val="single" w:sz="8" w:space="0" w:color="000000"/>
              <w:left w:val="single" w:sz="8" w:space="0" w:color="000000"/>
              <w:bottom w:val="single" w:sz="8" w:space="0" w:color="000000"/>
              <w:right w:val="single" w:sz="8" w:space="0" w:color="000000"/>
            </w:tcBorders>
            <w:hideMark/>
          </w:tcPr>
          <w:p w:rsidR="003A7ADD" w:rsidRPr="00F974A7" w:rsidRDefault="003A7ADD" w:rsidP="00593999">
            <w:pPr>
              <w:ind w:firstLine="0"/>
              <w:rPr>
                <w:rFonts w:ascii="PT Astra Serif" w:hAnsi="PT Astra Serif"/>
                <w:szCs w:val="26"/>
              </w:rPr>
            </w:pPr>
            <w:r w:rsidRPr="00F974A7">
              <w:rPr>
                <w:rFonts w:ascii="PT Astra Serif" w:hAnsi="PT Astra Serif"/>
                <w:szCs w:val="26"/>
              </w:rPr>
              <w:t xml:space="preserve">  </w:t>
            </w:r>
          </w:p>
        </w:tc>
      </w:tr>
      <w:tr w:rsidR="00C8610D" w:rsidRPr="00F974A7" w:rsidTr="00593999">
        <w:tc>
          <w:tcPr>
            <w:tcW w:w="8637" w:type="dxa"/>
            <w:tcBorders>
              <w:top w:val="single" w:sz="8" w:space="0" w:color="000000"/>
              <w:left w:val="single" w:sz="8" w:space="0" w:color="000000"/>
              <w:bottom w:val="single" w:sz="8" w:space="0" w:color="000000"/>
              <w:right w:val="single" w:sz="8" w:space="0" w:color="000000"/>
            </w:tcBorders>
            <w:hideMark/>
          </w:tcPr>
          <w:p w:rsidR="003A7ADD" w:rsidRPr="00F974A7" w:rsidRDefault="003A7ADD" w:rsidP="00593999">
            <w:pPr>
              <w:ind w:firstLine="0"/>
              <w:jc w:val="both"/>
              <w:rPr>
                <w:rFonts w:ascii="PT Astra Serif" w:hAnsi="PT Astra Serif"/>
                <w:szCs w:val="26"/>
              </w:rPr>
            </w:pPr>
            <w:r w:rsidRPr="00F974A7">
              <w:rPr>
                <w:rFonts w:ascii="PT Astra Serif" w:hAnsi="PT Astra Serif"/>
                <w:szCs w:val="26"/>
              </w:rPr>
              <w:t xml:space="preserve">Общее количество учтенных предложений, замечаний, мнений </w:t>
            </w:r>
          </w:p>
        </w:tc>
        <w:tc>
          <w:tcPr>
            <w:tcW w:w="709" w:type="dxa"/>
            <w:tcBorders>
              <w:top w:val="single" w:sz="8" w:space="0" w:color="000000"/>
              <w:left w:val="single" w:sz="8" w:space="0" w:color="000000"/>
              <w:bottom w:val="single" w:sz="8" w:space="0" w:color="000000"/>
              <w:right w:val="single" w:sz="8" w:space="0" w:color="000000"/>
            </w:tcBorders>
            <w:hideMark/>
          </w:tcPr>
          <w:p w:rsidR="003A7ADD" w:rsidRPr="00F974A7" w:rsidRDefault="003A7ADD" w:rsidP="00593999">
            <w:pPr>
              <w:ind w:firstLine="0"/>
              <w:rPr>
                <w:rFonts w:ascii="PT Astra Serif" w:hAnsi="PT Astra Serif"/>
                <w:szCs w:val="26"/>
              </w:rPr>
            </w:pPr>
            <w:r w:rsidRPr="00F974A7">
              <w:rPr>
                <w:rFonts w:ascii="PT Astra Serif" w:hAnsi="PT Astra Serif"/>
                <w:szCs w:val="26"/>
              </w:rPr>
              <w:t xml:space="preserve">  </w:t>
            </w:r>
          </w:p>
        </w:tc>
      </w:tr>
      <w:tr w:rsidR="00C8610D" w:rsidRPr="00F974A7" w:rsidTr="00593999">
        <w:tc>
          <w:tcPr>
            <w:tcW w:w="8637" w:type="dxa"/>
            <w:tcBorders>
              <w:top w:val="single" w:sz="8" w:space="0" w:color="000000"/>
              <w:left w:val="single" w:sz="8" w:space="0" w:color="000000"/>
              <w:bottom w:val="single" w:sz="8" w:space="0" w:color="000000"/>
              <w:right w:val="single" w:sz="8" w:space="0" w:color="000000"/>
            </w:tcBorders>
            <w:hideMark/>
          </w:tcPr>
          <w:p w:rsidR="003A7ADD" w:rsidRPr="00F974A7" w:rsidRDefault="003A7ADD" w:rsidP="00593999">
            <w:pPr>
              <w:ind w:firstLine="0"/>
              <w:jc w:val="both"/>
              <w:rPr>
                <w:rFonts w:ascii="PT Astra Serif" w:hAnsi="PT Astra Serif"/>
                <w:szCs w:val="26"/>
              </w:rPr>
            </w:pPr>
            <w:r w:rsidRPr="00F974A7">
              <w:rPr>
                <w:rFonts w:ascii="PT Astra Serif" w:hAnsi="PT Astra Serif"/>
                <w:szCs w:val="26"/>
              </w:rPr>
              <w:t xml:space="preserve">Общее количество частично учтенных предложений, замечаний, мнений </w:t>
            </w:r>
          </w:p>
        </w:tc>
        <w:tc>
          <w:tcPr>
            <w:tcW w:w="709" w:type="dxa"/>
            <w:tcBorders>
              <w:top w:val="single" w:sz="8" w:space="0" w:color="000000"/>
              <w:left w:val="single" w:sz="8" w:space="0" w:color="000000"/>
              <w:bottom w:val="single" w:sz="8" w:space="0" w:color="000000"/>
              <w:right w:val="single" w:sz="8" w:space="0" w:color="000000"/>
            </w:tcBorders>
            <w:hideMark/>
          </w:tcPr>
          <w:p w:rsidR="003A7ADD" w:rsidRPr="00F974A7" w:rsidRDefault="003A7ADD" w:rsidP="00593999">
            <w:pPr>
              <w:ind w:firstLine="0"/>
              <w:rPr>
                <w:rFonts w:ascii="PT Astra Serif" w:hAnsi="PT Astra Serif"/>
                <w:szCs w:val="26"/>
              </w:rPr>
            </w:pPr>
            <w:r w:rsidRPr="00F974A7">
              <w:rPr>
                <w:rFonts w:ascii="PT Astra Serif" w:hAnsi="PT Astra Serif"/>
                <w:szCs w:val="26"/>
              </w:rPr>
              <w:t xml:space="preserve">  </w:t>
            </w:r>
          </w:p>
        </w:tc>
      </w:tr>
      <w:tr w:rsidR="00C8610D" w:rsidRPr="00F974A7" w:rsidTr="00593999">
        <w:tc>
          <w:tcPr>
            <w:tcW w:w="8637" w:type="dxa"/>
            <w:tcBorders>
              <w:top w:val="single" w:sz="8" w:space="0" w:color="000000"/>
              <w:left w:val="single" w:sz="8" w:space="0" w:color="000000"/>
              <w:bottom w:val="single" w:sz="8" w:space="0" w:color="000000"/>
              <w:right w:val="single" w:sz="8" w:space="0" w:color="000000"/>
            </w:tcBorders>
            <w:hideMark/>
          </w:tcPr>
          <w:p w:rsidR="003A7ADD" w:rsidRPr="00F974A7" w:rsidRDefault="003A7ADD" w:rsidP="00593999">
            <w:pPr>
              <w:ind w:firstLine="0"/>
              <w:jc w:val="both"/>
              <w:rPr>
                <w:rFonts w:ascii="PT Astra Serif" w:hAnsi="PT Astra Serif"/>
                <w:szCs w:val="26"/>
              </w:rPr>
            </w:pPr>
            <w:r w:rsidRPr="00F974A7">
              <w:rPr>
                <w:rFonts w:ascii="PT Astra Serif" w:hAnsi="PT Astra Serif"/>
                <w:szCs w:val="26"/>
              </w:rPr>
              <w:t xml:space="preserve">Общее количество неучтенных предложений, замечаний, мнений </w:t>
            </w:r>
          </w:p>
        </w:tc>
        <w:tc>
          <w:tcPr>
            <w:tcW w:w="709" w:type="dxa"/>
            <w:tcBorders>
              <w:top w:val="single" w:sz="8" w:space="0" w:color="000000"/>
              <w:left w:val="single" w:sz="8" w:space="0" w:color="000000"/>
              <w:bottom w:val="single" w:sz="8" w:space="0" w:color="000000"/>
              <w:right w:val="single" w:sz="8" w:space="0" w:color="000000"/>
            </w:tcBorders>
            <w:hideMark/>
          </w:tcPr>
          <w:p w:rsidR="003A7ADD" w:rsidRPr="00F974A7" w:rsidRDefault="003A7ADD" w:rsidP="00593999">
            <w:pPr>
              <w:ind w:firstLine="0"/>
              <w:rPr>
                <w:rFonts w:ascii="PT Astra Serif" w:hAnsi="PT Astra Serif"/>
                <w:szCs w:val="26"/>
              </w:rPr>
            </w:pPr>
            <w:r w:rsidRPr="00F974A7">
              <w:rPr>
                <w:rFonts w:ascii="PT Astra Serif" w:hAnsi="PT Astra Serif"/>
                <w:szCs w:val="26"/>
              </w:rPr>
              <w:t xml:space="preserve">  </w:t>
            </w:r>
          </w:p>
        </w:tc>
      </w:tr>
    </w:tbl>
    <w:p w:rsidR="003A7ADD" w:rsidRPr="00F974A7" w:rsidRDefault="003A7ADD" w:rsidP="003A7ADD">
      <w:pPr>
        <w:ind w:firstLine="0"/>
        <w:jc w:val="both"/>
        <w:rPr>
          <w:rFonts w:ascii="PT Astra Serif" w:hAnsi="PT Astra Serif"/>
          <w:szCs w:val="26"/>
        </w:rPr>
      </w:pPr>
      <w:r w:rsidRPr="00F974A7">
        <w:rPr>
          <w:rFonts w:ascii="PT Astra Serif" w:hAnsi="PT Astra Serif"/>
          <w:szCs w:val="26"/>
        </w:rPr>
        <w:t xml:space="preserve">  </w:t>
      </w:r>
    </w:p>
    <w:p w:rsidR="003A7ADD" w:rsidRPr="00F974A7" w:rsidRDefault="003A7ADD" w:rsidP="003A7ADD">
      <w:pPr>
        <w:ind w:firstLine="0"/>
        <w:jc w:val="both"/>
        <w:rPr>
          <w:rFonts w:ascii="PT Astra Serif" w:hAnsi="PT Astra Serif"/>
          <w:szCs w:val="26"/>
        </w:rPr>
      </w:pPr>
    </w:p>
    <w:p w:rsidR="003A7ADD" w:rsidRPr="00F974A7" w:rsidRDefault="003A7ADD" w:rsidP="003A7A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Cs w:val="26"/>
        </w:rPr>
      </w:pPr>
      <w:r w:rsidRPr="00F974A7">
        <w:rPr>
          <w:rFonts w:ascii="PT Astra Serif" w:hAnsi="PT Astra Serif" w:cs="Courier New"/>
          <w:szCs w:val="26"/>
        </w:rPr>
        <w:t>Руководитель _________________</w:t>
      </w:r>
      <w:r w:rsidR="00C36670">
        <w:rPr>
          <w:rFonts w:ascii="PT Astra Serif" w:hAnsi="PT Astra Serif" w:cs="Courier New"/>
          <w:szCs w:val="26"/>
        </w:rPr>
        <w:t>__</w:t>
      </w:r>
      <w:r w:rsidRPr="00F974A7">
        <w:rPr>
          <w:rFonts w:ascii="PT Astra Serif" w:hAnsi="PT Astra Serif" w:cs="Courier New"/>
          <w:szCs w:val="26"/>
        </w:rPr>
        <w:t>__________ _____________ ________________</w:t>
      </w:r>
    </w:p>
    <w:p w:rsidR="003A7ADD" w:rsidRPr="00C36670" w:rsidRDefault="003A7ADD" w:rsidP="003A7A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 w:val="20"/>
        </w:rPr>
      </w:pPr>
      <w:r w:rsidRPr="00C36670">
        <w:rPr>
          <w:rFonts w:ascii="PT Astra Serif" w:hAnsi="PT Astra Serif" w:cs="Courier New"/>
          <w:sz w:val="20"/>
        </w:rPr>
        <w:t xml:space="preserve">                         </w:t>
      </w:r>
      <w:r w:rsidR="00C36670">
        <w:rPr>
          <w:rFonts w:ascii="PT Astra Serif" w:hAnsi="PT Astra Serif" w:cs="Courier New"/>
          <w:sz w:val="20"/>
        </w:rPr>
        <w:t xml:space="preserve">            </w:t>
      </w:r>
      <w:r w:rsidRPr="00C36670">
        <w:rPr>
          <w:rFonts w:ascii="PT Astra Serif" w:hAnsi="PT Astra Serif" w:cs="Courier New"/>
          <w:sz w:val="20"/>
        </w:rPr>
        <w:t xml:space="preserve">         </w:t>
      </w:r>
      <w:proofErr w:type="gramStart"/>
      <w:r w:rsidRPr="00C36670">
        <w:rPr>
          <w:rFonts w:ascii="PT Astra Serif" w:hAnsi="PT Astra Serif" w:cs="Courier New"/>
          <w:sz w:val="20"/>
        </w:rPr>
        <w:t>(</w:t>
      </w:r>
      <w:r w:rsidR="00C617C0" w:rsidRPr="00C36670">
        <w:rPr>
          <w:rFonts w:ascii="PT Astra Serif" w:hAnsi="PT Astra Serif" w:cs="Courier New"/>
          <w:sz w:val="20"/>
        </w:rPr>
        <w:t>Ф</w:t>
      </w:r>
      <w:r w:rsidRPr="00C36670">
        <w:rPr>
          <w:rFonts w:ascii="PT Astra Serif" w:hAnsi="PT Astra Serif" w:cs="Courier New"/>
          <w:sz w:val="20"/>
        </w:rPr>
        <w:t xml:space="preserve">амилия, имя, отчество      </w:t>
      </w:r>
      <w:r w:rsidR="00C36670">
        <w:rPr>
          <w:rFonts w:ascii="PT Astra Serif" w:hAnsi="PT Astra Serif" w:cs="Courier New"/>
          <w:sz w:val="20"/>
        </w:rPr>
        <w:t xml:space="preserve">                   </w:t>
      </w:r>
      <w:r w:rsidRPr="00C36670">
        <w:rPr>
          <w:rFonts w:ascii="PT Astra Serif" w:hAnsi="PT Astra Serif" w:cs="Courier New"/>
          <w:sz w:val="20"/>
        </w:rPr>
        <w:t xml:space="preserve">   (</w:t>
      </w:r>
      <w:r w:rsidR="00C617C0" w:rsidRPr="00C36670">
        <w:rPr>
          <w:rFonts w:ascii="PT Astra Serif" w:hAnsi="PT Astra Serif" w:cs="Courier New"/>
          <w:sz w:val="20"/>
        </w:rPr>
        <w:t>П</w:t>
      </w:r>
      <w:r w:rsidRPr="00C36670">
        <w:rPr>
          <w:rFonts w:ascii="PT Astra Serif" w:hAnsi="PT Astra Serif" w:cs="Courier New"/>
          <w:sz w:val="20"/>
        </w:rPr>
        <w:t xml:space="preserve">одпись)    </w:t>
      </w:r>
      <w:r w:rsidR="00C36670">
        <w:rPr>
          <w:rFonts w:ascii="PT Astra Serif" w:hAnsi="PT Astra Serif" w:cs="Courier New"/>
          <w:sz w:val="20"/>
        </w:rPr>
        <w:t xml:space="preserve">          </w:t>
      </w:r>
      <w:r w:rsidRPr="00C36670">
        <w:rPr>
          <w:rFonts w:ascii="PT Astra Serif" w:hAnsi="PT Astra Serif" w:cs="Courier New"/>
          <w:sz w:val="20"/>
        </w:rPr>
        <w:t xml:space="preserve">    (</w:t>
      </w:r>
      <w:r w:rsidR="00C617C0" w:rsidRPr="00C36670">
        <w:rPr>
          <w:rFonts w:ascii="PT Astra Serif" w:hAnsi="PT Astra Serif" w:cs="Courier New"/>
          <w:sz w:val="20"/>
        </w:rPr>
        <w:t>Ч</w:t>
      </w:r>
      <w:r w:rsidRPr="00C36670">
        <w:rPr>
          <w:rFonts w:ascii="PT Astra Serif" w:hAnsi="PT Astra Serif" w:cs="Courier New"/>
          <w:sz w:val="20"/>
        </w:rPr>
        <w:t>исло, месяц, год)</w:t>
      </w:r>
      <w:proofErr w:type="gramEnd"/>
    </w:p>
    <w:p w:rsidR="003A7ADD" w:rsidRPr="00C36670" w:rsidRDefault="003A7ADD" w:rsidP="003A7A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 w:val="20"/>
        </w:rPr>
      </w:pPr>
      <w:r w:rsidRPr="00C36670">
        <w:rPr>
          <w:rFonts w:ascii="PT Astra Serif" w:hAnsi="PT Astra Serif" w:cs="Courier New"/>
          <w:sz w:val="20"/>
        </w:rPr>
        <w:t xml:space="preserve">                              </w:t>
      </w:r>
      <w:r w:rsidR="00C36670">
        <w:rPr>
          <w:rFonts w:ascii="PT Astra Serif" w:hAnsi="PT Astra Serif" w:cs="Courier New"/>
          <w:sz w:val="20"/>
        </w:rPr>
        <w:t xml:space="preserve">            </w:t>
      </w:r>
      <w:r w:rsidRPr="00C36670">
        <w:rPr>
          <w:rFonts w:ascii="PT Astra Serif" w:hAnsi="PT Astra Serif" w:cs="Courier New"/>
          <w:sz w:val="20"/>
        </w:rPr>
        <w:t xml:space="preserve">    (последнее </w:t>
      </w:r>
      <w:r w:rsidR="00C36670">
        <w:rPr>
          <w:rFonts w:ascii="PT Astra Serif" w:hAnsi="PT Astra Serif" w:cs="Courier New"/>
          <w:sz w:val="20"/>
        </w:rPr>
        <w:t>–</w:t>
      </w:r>
      <w:r w:rsidRPr="00C36670">
        <w:rPr>
          <w:rFonts w:ascii="PT Astra Serif" w:hAnsi="PT Astra Serif" w:cs="Courier New"/>
          <w:sz w:val="20"/>
        </w:rPr>
        <w:t xml:space="preserve"> при наличии)</w:t>
      </w:r>
    </w:p>
    <w:p w:rsidR="003A7ADD" w:rsidRPr="00F974A7" w:rsidRDefault="003A7ADD" w:rsidP="003A7ADD">
      <w:pPr>
        <w:ind w:firstLine="0"/>
        <w:jc w:val="both"/>
        <w:rPr>
          <w:rFonts w:ascii="PT Astra Serif" w:hAnsi="PT Astra Serif"/>
          <w:szCs w:val="26"/>
        </w:rPr>
      </w:pPr>
      <w:r w:rsidRPr="00F974A7">
        <w:rPr>
          <w:rFonts w:ascii="PT Astra Serif" w:hAnsi="PT Astra Serif"/>
          <w:szCs w:val="26"/>
        </w:rPr>
        <w:t xml:space="preserve">  </w:t>
      </w:r>
    </w:p>
    <w:p w:rsidR="00892015" w:rsidRPr="00F974A7" w:rsidRDefault="00892015" w:rsidP="005428C0">
      <w:pPr>
        <w:ind w:firstLine="0"/>
        <w:jc w:val="right"/>
        <w:rPr>
          <w:rFonts w:ascii="PT Astra Serif" w:hAnsi="PT Astra Serif"/>
          <w:szCs w:val="26"/>
        </w:rPr>
      </w:pPr>
    </w:p>
    <w:p w:rsidR="00892015" w:rsidRPr="00F974A7" w:rsidRDefault="00892015" w:rsidP="005428C0">
      <w:pPr>
        <w:ind w:firstLine="0"/>
        <w:jc w:val="right"/>
        <w:rPr>
          <w:rFonts w:ascii="PT Astra Serif" w:hAnsi="PT Astra Serif"/>
          <w:szCs w:val="26"/>
        </w:rPr>
      </w:pPr>
    </w:p>
    <w:p w:rsidR="00C36670" w:rsidRDefault="00C36670" w:rsidP="005428C0">
      <w:pPr>
        <w:ind w:firstLine="0"/>
        <w:jc w:val="right"/>
        <w:rPr>
          <w:rFonts w:ascii="PT Astra Serif" w:hAnsi="PT Astra Serif"/>
          <w:szCs w:val="26"/>
        </w:rPr>
        <w:sectPr w:rsidR="00C36670" w:rsidSect="00F72177">
          <w:headerReference w:type="default" r:id="rId12"/>
          <w:headerReference w:type="first" r:id="rId13"/>
          <w:pgSz w:w="11907" w:h="16840" w:code="9"/>
          <w:pgMar w:top="567" w:right="851" w:bottom="709" w:left="1701" w:header="720" w:footer="567" w:gutter="0"/>
          <w:pgNumType w:start="1"/>
          <w:cols w:space="720"/>
          <w:titlePg/>
          <w:docGrid w:linePitch="354"/>
        </w:sectPr>
      </w:pPr>
    </w:p>
    <w:p w:rsidR="00C36670" w:rsidRPr="00F974A7" w:rsidRDefault="00C36670" w:rsidP="00C36670">
      <w:pPr>
        <w:ind w:left="5670" w:firstLine="0"/>
        <w:rPr>
          <w:rFonts w:ascii="PT Astra Serif" w:hAnsi="PT Astra Serif"/>
          <w:sz w:val="24"/>
        </w:rPr>
      </w:pPr>
      <w:r w:rsidRPr="00F974A7">
        <w:rPr>
          <w:rFonts w:ascii="PT Astra Serif" w:hAnsi="PT Astra Serif"/>
          <w:sz w:val="24"/>
        </w:rPr>
        <w:lastRenderedPageBreak/>
        <w:t xml:space="preserve">Приложение № </w:t>
      </w:r>
      <w:r>
        <w:rPr>
          <w:rFonts w:ascii="PT Astra Serif" w:hAnsi="PT Astra Serif"/>
          <w:sz w:val="24"/>
        </w:rPr>
        <w:t>2</w:t>
      </w:r>
      <w:r w:rsidRPr="00F974A7">
        <w:rPr>
          <w:rFonts w:ascii="PT Astra Serif" w:hAnsi="PT Astra Serif"/>
          <w:sz w:val="24"/>
        </w:rPr>
        <w:t xml:space="preserve"> </w:t>
      </w:r>
    </w:p>
    <w:p w:rsidR="00C36670" w:rsidRPr="00F974A7" w:rsidRDefault="00C36670" w:rsidP="00C36670">
      <w:pPr>
        <w:ind w:left="5670" w:firstLine="0"/>
        <w:rPr>
          <w:rFonts w:ascii="PT Astra Serif" w:hAnsi="PT Astra Serif"/>
          <w:sz w:val="24"/>
        </w:rPr>
      </w:pPr>
      <w:r w:rsidRPr="00F974A7">
        <w:rPr>
          <w:rFonts w:ascii="PT Astra Serif" w:hAnsi="PT Astra Serif"/>
          <w:sz w:val="24"/>
        </w:rPr>
        <w:t>к постановлению Администрации Томской области</w:t>
      </w:r>
    </w:p>
    <w:p w:rsidR="00C36670" w:rsidRPr="00F974A7" w:rsidRDefault="00C36670" w:rsidP="00C36670">
      <w:pPr>
        <w:ind w:left="5670" w:firstLine="0"/>
        <w:rPr>
          <w:rFonts w:ascii="PT Astra Serif" w:hAnsi="PT Astra Serif"/>
          <w:sz w:val="24"/>
        </w:rPr>
      </w:pPr>
      <w:r w:rsidRPr="00F974A7">
        <w:rPr>
          <w:rFonts w:ascii="PT Astra Serif" w:hAnsi="PT Astra Serif"/>
          <w:sz w:val="24"/>
        </w:rPr>
        <w:t>от</w:t>
      </w:r>
      <w:r w:rsidR="0079491C">
        <w:rPr>
          <w:rFonts w:ascii="PT Astra Serif" w:hAnsi="PT Astra Serif"/>
          <w:sz w:val="24"/>
        </w:rPr>
        <w:t xml:space="preserve"> 11.07.</w:t>
      </w:r>
      <w:r w:rsidR="006266A0">
        <w:rPr>
          <w:rFonts w:ascii="PT Astra Serif" w:hAnsi="PT Astra Serif"/>
          <w:sz w:val="24"/>
        </w:rPr>
        <w:t>2024 №</w:t>
      </w:r>
      <w:r w:rsidR="0079491C">
        <w:rPr>
          <w:rFonts w:ascii="PT Astra Serif" w:hAnsi="PT Astra Serif"/>
          <w:sz w:val="24"/>
        </w:rPr>
        <w:t xml:space="preserve"> </w:t>
      </w:r>
      <w:r w:rsidR="006266A0">
        <w:rPr>
          <w:rFonts w:ascii="PT Astra Serif" w:hAnsi="PT Astra Serif"/>
          <w:sz w:val="24"/>
        </w:rPr>
        <w:t>272а</w:t>
      </w:r>
    </w:p>
    <w:p w:rsidR="00C36670" w:rsidRPr="00F974A7" w:rsidRDefault="00C36670" w:rsidP="00C36670">
      <w:pPr>
        <w:ind w:left="5670" w:firstLine="0"/>
        <w:rPr>
          <w:rFonts w:ascii="PT Astra Serif" w:hAnsi="PT Astra Serif"/>
          <w:sz w:val="24"/>
        </w:rPr>
      </w:pPr>
    </w:p>
    <w:p w:rsidR="003645D7" w:rsidRPr="00F974A7" w:rsidRDefault="003645D7" w:rsidP="005428C0">
      <w:pPr>
        <w:ind w:firstLine="0"/>
        <w:jc w:val="right"/>
        <w:rPr>
          <w:rFonts w:ascii="PT Astra Serif" w:hAnsi="PT Astra Serif"/>
          <w:szCs w:val="26"/>
        </w:rPr>
      </w:pPr>
    </w:p>
    <w:p w:rsidR="00593999" w:rsidRPr="00C36670" w:rsidRDefault="00593999" w:rsidP="00C36670">
      <w:pPr>
        <w:ind w:firstLine="0"/>
        <w:jc w:val="center"/>
        <w:rPr>
          <w:rFonts w:ascii="PT Astra Serif" w:hAnsi="PT Astra Serif" w:cs="Arial"/>
          <w:bCs/>
          <w:szCs w:val="26"/>
        </w:rPr>
      </w:pPr>
      <w:r w:rsidRPr="00C36670">
        <w:rPr>
          <w:rFonts w:ascii="PT Astra Serif" w:hAnsi="PT Astra Serif" w:cs="Arial"/>
          <w:bCs/>
          <w:szCs w:val="26"/>
        </w:rPr>
        <w:t xml:space="preserve">Порядок </w:t>
      </w:r>
    </w:p>
    <w:p w:rsidR="00593999" w:rsidRPr="00C36670" w:rsidRDefault="00593999" w:rsidP="00C36670">
      <w:pPr>
        <w:ind w:firstLine="0"/>
        <w:jc w:val="center"/>
        <w:rPr>
          <w:rFonts w:ascii="PT Astra Serif" w:hAnsi="PT Astra Serif" w:cs="Arial"/>
          <w:bCs/>
          <w:szCs w:val="26"/>
        </w:rPr>
      </w:pPr>
      <w:r w:rsidRPr="00C36670">
        <w:rPr>
          <w:rFonts w:ascii="PT Astra Serif" w:hAnsi="PT Astra Serif" w:cs="Arial"/>
          <w:bCs/>
          <w:szCs w:val="26"/>
        </w:rPr>
        <w:t xml:space="preserve">проведения экспертизы нормативных правовых актов </w:t>
      </w:r>
    </w:p>
    <w:p w:rsidR="00593999" w:rsidRPr="00C36670" w:rsidRDefault="00593999" w:rsidP="00C36670">
      <w:pPr>
        <w:ind w:firstLine="0"/>
        <w:jc w:val="center"/>
        <w:rPr>
          <w:rFonts w:ascii="PT Astra Serif" w:hAnsi="PT Astra Serif" w:cs="Arial"/>
          <w:bCs/>
          <w:szCs w:val="26"/>
        </w:rPr>
      </w:pPr>
      <w:r w:rsidRPr="00C36670">
        <w:rPr>
          <w:rFonts w:ascii="PT Astra Serif" w:hAnsi="PT Astra Serif" w:cs="Arial"/>
          <w:bCs/>
          <w:szCs w:val="26"/>
        </w:rPr>
        <w:t xml:space="preserve">Томской области, </w:t>
      </w:r>
      <w:proofErr w:type="gramStart"/>
      <w:r w:rsidRPr="00C36670">
        <w:rPr>
          <w:rFonts w:ascii="PT Astra Serif" w:hAnsi="PT Astra Serif" w:cs="Arial"/>
          <w:bCs/>
          <w:szCs w:val="26"/>
        </w:rPr>
        <w:t>затрагивающих</w:t>
      </w:r>
      <w:proofErr w:type="gramEnd"/>
      <w:r w:rsidRPr="00C36670">
        <w:rPr>
          <w:rFonts w:ascii="PT Astra Serif" w:hAnsi="PT Astra Serif" w:cs="Arial"/>
          <w:bCs/>
          <w:szCs w:val="26"/>
        </w:rPr>
        <w:t xml:space="preserve"> вопросы осуществления </w:t>
      </w:r>
    </w:p>
    <w:p w:rsidR="00593999" w:rsidRPr="00C36670" w:rsidRDefault="00593999" w:rsidP="00C36670">
      <w:pPr>
        <w:ind w:firstLine="0"/>
        <w:jc w:val="center"/>
        <w:rPr>
          <w:rFonts w:ascii="PT Astra Serif" w:hAnsi="PT Astra Serif" w:cs="Arial"/>
          <w:bCs/>
          <w:szCs w:val="26"/>
        </w:rPr>
      </w:pPr>
      <w:r w:rsidRPr="00C36670">
        <w:rPr>
          <w:rFonts w:ascii="PT Astra Serif" w:hAnsi="PT Astra Serif" w:cs="Arial"/>
          <w:bCs/>
          <w:szCs w:val="26"/>
        </w:rPr>
        <w:t xml:space="preserve">предпринимательской и инвестиционной деятельности </w:t>
      </w:r>
    </w:p>
    <w:p w:rsidR="00CA31E2" w:rsidRPr="00C36670" w:rsidRDefault="00CA31E2" w:rsidP="00C36670">
      <w:pPr>
        <w:ind w:firstLine="0"/>
        <w:jc w:val="right"/>
        <w:rPr>
          <w:rFonts w:ascii="PT Astra Serif" w:hAnsi="PT Astra Serif"/>
          <w:szCs w:val="26"/>
        </w:rPr>
      </w:pPr>
    </w:p>
    <w:p w:rsidR="00CA31E2" w:rsidRPr="00C36670" w:rsidRDefault="00593999" w:rsidP="00C36670">
      <w:pPr>
        <w:ind w:firstLine="0"/>
        <w:jc w:val="center"/>
        <w:rPr>
          <w:rFonts w:ascii="PT Astra Serif" w:hAnsi="PT Astra Serif"/>
          <w:szCs w:val="26"/>
        </w:rPr>
      </w:pPr>
      <w:r w:rsidRPr="00C36670">
        <w:rPr>
          <w:rFonts w:ascii="PT Astra Serif" w:hAnsi="PT Astra Serif"/>
          <w:szCs w:val="26"/>
        </w:rPr>
        <w:t>1. Общие положения</w:t>
      </w:r>
    </w:p>
    <w:p w:rsidR="00593999" w:rsidRPr="00F974A7" w:rsidRDefault="00593999" w:rsidP="00593999">
      <w:pPr>
        <w:ind w:firstLine="0"/>
        <w:jc w:val="center"/>
        <w:rPr>
          <w:rFonts w:ascii="PT Astra Serif" w:hAnsi="PT Astra Serif"/>
          <w:szCs w:val="26"/>
        </w:rPr>
      </w:pPr>
    </w:p>
    <w:p w:rsidR="00593999" w:rsidRPr="00F974A7" w:rsidRDefault="00593999" w:rsidP="00216E94">
      <w:pPr>
        <w:pStyle w:val="aff7"/>
        <w:numPr>
          <w:ilvl w:val="0"/>
          <w:numId w:val="31"/>
        </w:numPr>
        <w:tabs>
          <w:tab w:val="left" w:pos="993"/>
        </w:tabs>
        <w:ind w:left="0" w:firstLine="709"/>
        <w:jc w:val="both"/>
        <w:rPr>
          <w:rFonts w:ascii="PT Astra Serif" w:hAnsi="PT Astra Serif"/>
          <w:szCs w:val="26"/>
        </w:rPr>
      </w:pPr>
      <w:r w:rsidRPr="00F974A7">
        <w:rPr>
          <w:rFonts w:ascii="PT Astra Serif" w:hAnsi="PT Astra Serif"/>
          <w:szCs w:val="26"/>
        </w:rPr>
        <w:t xml:space="preserve">Настоящий Порядок </w:t>
      </w:r>
      <w:r w:rsidR="00EB634E" w:rsidRPr="00F974A7">
        <w:rPr>
          <w:rFonts w:ascii="PT Astra Serif" w:hAnsi="PT Astra Serif"/>
          <w:szCs w:val="26"/>
        </w:rPr>
        <w:t>определяет правил</w:t>
      </w:r>
      <w:r w:rsidR="00AA090F" w:rsidRPr="00F974A7">
        <w:rPr>
          <w:rFonts w:ascii="PT Astra Serif" w:hAnsi="PT Astra Serif"/>
          <w:szCs w:val="26"/>
        </w:rPr>
        <w:t>а</w:t>
      </w:r>
      <w:r w:rsidR="00EB634E" w:rsidRPr="00F974A7">
        <w:rPr>
          <w:rFonts w:ascii="PT Astra Serif" w:hAnsi="PT Astra Serif"/>
          <w:szCs w:val="26"/>
        </w:rPr>
        <w:t xml:space="preserve"> проведения экспертизы нормативных правовых актов Томской области</w:t>
      </w:r>
      <w:r w:rsidRPr="00F974A7">
        <w:rPr>
          <w:rFonts w:ascii="PT Astra Serif" w:hAnsi="PT Astra Serif"/>
          <w:szCs w:val="26"/>
        </w:rPr>
        <w:t>, затрагивающих вопросы осуществления предпринимательской и инвестиционной деятельности</w:t>
      </w:r>
      <w:r w:rsidR="00E15022" w:rsidRPr="00F974A7">
        <w:rPr>
          <w:rFonts w:ascii="PT Astra Serif" w:hAnsi="PT Astra Serif"/>
          <w:szCs w:val="26"/>
        </w:rPr>
        <w:t xml:space="preserve"> </w:t>
      </w:r>
      <w:r w:rsidR="00485BCE" w:rsidRPr="00F974A7">
        <w:rPr>
          <w:rFonts w:ascii="PT Astra Serif" w:hAnsi="PT Astra Serif"/>
          <w:szCs w:val="26"/>
        </w:rPr>
        <w:br/>
      </w:r>
      <w:r w:rsidR="00E15022" w:rsidRPr="00F974A7">
        <w:rPr>
          <w:rFonts w:ascii="PT Astra Serif" w:hAnsi="PT Astra Serif"/>
          <w:szCs w:val="26"/>
        </w:rPr>
        <w:t>(далее</w:t>
      </w:r>
      <w:r w:rsidR="00DC18FC" w:rsidRPr="00F974A7">
        <w:rPr>
          <w:rFonts w:ascii="PT Astra Serif" w:hAnsi="PT Astra Serif"/>
          <w:szCs w:val="26"/>
        </w:rPr>
        <w:t xml:space="preserve"> </w:t>
      </w:r>
      <w:r w:rsidR="00E15022" w:rsidRPr="00F974A7">
        <w:rPr>
          <w:rFonts w:ascii="PT Astra Serif" w:hAnsi="PT Astra Serif"/>
          <w:szCs w:val="26"/>
        </w:rPr>
        <w:t>– нормативные правовые акты)</w:t>
      </w:r>
      <w:r w:rsidR="00EB634E" w:rsidRPr="00F974A7">
        <w:rPr>
          <w:rFonts w:ascii="PT Astra Serif" w:hAnsi="PT Astra Serif"/>
          <w:szCs w:val="26"/>
        </w:rPr>
        <w:t xml:space="preserve">, </w:t>
      </w:r>
      <w:r w:rsidRPr="00F974A7">
        <w:rPr>
          <w:rFonts w:ascii="PT Astra Serif" w:hAnsi="PT Astra Serif"/>
          <w:szCs w:val="26"/>
        </w:rPr>
        <w:t xml:space="preserve">в целях выявления положений, необоснованно затрудняющих осуществление предпринимательской </w:t>
      </w:r>
      <w:r w:rsidR="00C36670">
        <w:rPr>
          <w:rFonts w:ascii="PT Astra Serif" w:hAnsi="PT Astra Serif"/>
          <w:szCs w:val="26"/>
        </w:rPr>
        <w:br/>
      </w:r>
      <w:r w:rsidRPr="00F974A7">
        <w:rPr>
          <w:rFonts w:ascii="PT Astra Serif" w:hAnsi="PT Astra Serif"/>
          <w:szCs w:val="26"/>
        </w:rPr>
        <w:t xml:space="preserve">и инвестиционной деятельности на территории Томской области. </w:t>
      </w:r>
    </w:p>
    <w:p w:rsidR="00593999" w:rsidRPr="00F974A7" w:rsidRDefault="00593999" w:rsidP="00216E94">
      <w:pPr>
        <w:pStyle w:val="aff7"/>
        <w:numPr>
          <w:ilvl w:val="0"/>
          <w:numId w:val="31"/>
        </w:numPr>
        <w:tabs>
          <w:tab w:val="left" w:pos="993"/>
        </w:tabs>
        <w:ind w:left="0" w:firstLine="709"/>
        <w:jc w:val="both"/>
        <w:rPr>
          <w:rFonts w:ascii="PT Astra Serif" w:hAnsi="PT Astra Serif"/>
          <w:szCs w:val="26"/>
        </w:rPr>
      </w:pPr>
      <w:r w:rsidRPr="00F974A7">
        <w:rPr>
          <w:rFonts w:ascii="PT Astra Serif" w:hAnsi="PT Astra Serif"/>
          <w:szCs w:val="26"/>
        </w:rPr>
        <w:t xml:space="preserve">Проведение экспертизы включает следующие этапы: </w:t>
      </w:r>
    </w:p>
    <w:p w:rsidR="00593999" w:rsidRPr="00F974A7" w:rsidRDefault="00593999" w:rsidP="00216E94">
      <w:pPr>
        <w:pStyle w:val="aff7"/>
        <w:numPr>
          <w:ilvl w:val="1"/>
          <w:numId w:val="31"/>
        </w:numPr>
        <w:tabs>
          <w:tab w:val="left" w:pos="993"/>
        </w:tabs>
        <w:ind w:left="0" w:firstLine="709"/>
        <w:jc w:val="both"/>
        <w:rPr>
          <w:rFonts w:ascii="PT Astra Serif" w:hAnsi="PT Astra Serif"/>
          <w:szCs w:val="26"/>
        </w:rPr>
      </w:pPr>
      <w:r w:rsidRPr="00F974A7">
        <w:rPr>
          <w:rFonts w:ascii="PT Astra Serif" w:hAnsi="PT Astra Serif"/>
          <w:szCs w:val="26"/>
        </w:rPr>
        <w:t xml:space="preserve">формирование плана проведения экспертизы (далее </w:t>
      </w:r>
      <w:r w:rsidR="00C36670">
        <w:rPr>
          <w:rFonts w:ascii="PT Astra Serif" w:hAnsi="PT Astra Serif"/>
          <w:szCs w:val="26"/>
        </w:rPr>
        <w:t>–</w:t>
      </w:r>
      <w:r w:rsidRPr="00F974A7">
        <w:rPr>
          <w:rFonts w:ascii="PT Astra Serif" w:hAnsi="PT Astra Serif"/>
          <w:szCs w:val="26"/>
        </w:rPr>
        <w:t xml:space="preserve"> план);</w:t>
      </w:r>
    </w:p>
    <w:p w:rsidR="00593999" w:rsidRPr="00F974A7" w:rsidRDefault="00593999" w:rsidP="00216E94">
      <w:pPr>
        <w:pStyle w:val="aff7"/>
        <w:numPr>
          <w:ilvl w:val="1"/>
          <w:numId w:val="31"/>
        </w:numPr>
        <w:tabs>
          <w:tab w:val="left" w:pos="993"/>
        </w:tabs>
        <w:ind w:left="0" w:firstLine="709"/>
        <w:jc w:val="both"/>
        <w:rPr>
          <w:rFonts w:ascii="PT Astra Serif" w:hAnsi="PT Astra Serif"/>
          <w:szCs w:val="26"/>
        </w:rPr>
      </w:pPr>
      <w:r w:rsidRPr="00F974A7">
        <w:rPr>
          <w:rFonts w:ascii="PT Astra Serif" w:hAnsi="PT Astra Serif"/>
          <w:szCs w:val="26"/>
        </w:rPr>
        <w:t xml:space="preserve">проведение публичных консультаций по нормативному правовому акту; </w:t>
      </w:r>
    </w:p>
    <w:p w:rsidR="00593999" w:rsidRPr="00F974A7" w:rsidRDefault="00593999" w:rsidP="00216E94">
      <w:pPr>
        <w:pStyle w:val="aff7"/>
        <w:numPr>
          <w:ilvl w:val="1"/>
          <w:numId w:val="31"/>
        </w:numPr>
        <w:tabs>
          <w:tab w:val="left" w:pos="993"/>
        </w:tabs>
        <w:ind w:left="0" w:firstLine="709"/>
        <w:jc w:val="both"/>
        <w:rPr>
          <w:rFonts w:ascii="PT Astra Serif" w:hAnsi="PT Astra Serif"/>
          <w:szCs w:val="26"/>
        </w:rPr>
      </w:pPr>
      <w:r w:rsidRPr="00F974A7">
        <w:rPr>
          <w:rFonts w:ascii="PT Astra Serif" w:hAnsi="PT Astra Serif"/>
          <w:szCs w:val="26"/>
        </w:rPr>
        <w:t xml:space="preserve">подготовка заключения об экспертизе нормативного правового акта </w:t>
      </w:r>
      <w:r w:rsidR="00216E94">
        <w:rPr>
          <w:rFonts w:ascii="PT Astra Serif" w:hAnsi="PT Astra Serif"/>
          <w:szCs w:val="26"/>
        </w:rPr>
        <w:br/>
      </w:r>
      <w:r w:rsidRPr="00F974A7">
        <w:rPr>
          <w:rFonts w:ascii="PT Astra Serif" w:hAnsi="PT Astra Serif"/>
          <w:szCs w:val="26"/>
        </w:rPr>
        <w:t xml:space="preserve">(далее </w:t>
      </w:r>
      <w:r w:rsidR="00C36670">
        <w:rPr>
          <w:rFonts w:ascii="PT Astra Serif" w:hAnsi="PT Astra Serif"/>
          <w:szCs w:val="26"/>
        </w:rPr>
        <w:t>–</w:t>
      </w:r>
      <w:r w:rsidRPr="00F974A7">
        <w:rPr>
          <w:rFonts w:ascii="PT Astra Serif" w:hAnsi="PT Astra Serif"/>
          <w:szCs w:val="26"/>
        </w:rPr>
        <w:t xml:space="preserve"> заключение). </w:t>
      </w:r>
    </w:p>
    <w:p w:rsidR="00B3788B" w:rsidRPr="00C36670" w:rsidRDefault="00B3788B" w:rsidP="00C36670">
      <w:pPr>
        <w:pStyle w:val="aff7"/>
        <w:tabs>
          <w:tab w:val="left" w:pos="1134"/>
        </w:tabs>
        <w:ind w:left="0" w:firstLine="0"/>
        <w:jc w:val="both"/>
        <w:rPr>
          <w:rFonts w:ascii="PT Astra Serif" w:hAnsi="PT Astra Serif"/>
          <w:szCs w:val="26"/>
        </w:rPr>
      </w:pPr>
    </w:p>
    <w:p w:rsidR="003063D1" w:rsidRPr="00C36670" w:rsidRDefault="00B77947" w:rsidP="00C36670">
      <w:pPr>
        <w:ind w:firstLine="0"/>
        <w:jc w:val="center"/>
        <w:rPr>
          <w:rFonts w:ascii="PT Astra Serif" w:hAnsi="PT Astra Serif"/>
          <w:szCs w:val="26"/>
        </w:rPr>
      </w:pPr>
      <w:r w:rsidRPr="00C36670">
        <w:rPr>
          <w:rFonts w:ascii="PT Astra Serif" w:hAnsi="PT Astra Serif"/>
          <w:szCs w:val="26"/>
        </w:rPr>
        <w:t>2</w:t>
      </w:r>
      <w:r w:rsidR="003063D1" w:rsidRPr="00C36670">
        <w:rPr>
          <w:rFonts w:ascii="PT Astra Serif" w:hAnsi="PT Astra Serif"/>
          <w:szCs w:val="26"/>
        </w:rPr>
        <w:t>. Формирование плана</w:t>
      </w:r>
    </w:p>
    <w:p w:rsidR="003063D1" w:rsidRPr="00C36670" w:rsidRDefault="003063D1" w:rsidP="00C36670">
      <w:pPr>
        <w:pStyle w:val="aff7"/>
        <w:tabs>
          <w:tab w:val="left" w:pos="1134"/>
        </w:tabs>
        <w:ind w:left="0" w:firstLine="0"/>
        <w:jc w:val="both"/>
        <w:rPr>
          <w:rFonts w:ascii="PT Astra Serif" w:hAnsi="PT Astra Serif"/>
          <w:szCs w:val="26"/>
        </w:rPr>
      </w:pPr>
    </w:p>
    <w:p w:rsidR="003063D1" w:rsidRPr="00C36670" w:rsidRDefault="003063D1" w:rsidP="00216E94">
      <w:pPr>
        <w:pStyle w:val="aff7"/>
        <w:numPr>
          <w:ilvl w:val="0"/>
          <w:numId w:val="31"/>
        </w:numPr>
        <w:tabs>
          <w:tab w:val="left" w:pos="993"/>
        </w:tabs>
        <w:ind w:left="0" w:firstLine="709"/>
        <w:jc w:val="both"/>
        <w:rPr>
          <w:rFonts w:ascii="PT Astra Serif" w:hAnsi="PT Astra Serif"/>
          <w:szCs w:val="26"/>
        </w:rPr>
      </w:pPr>
      <w:proofErr w:type="gramStart"/>
      <w:r w:rsidRPr="00C36670">
        <w:rPr>
          <w:rFonts w:ascii="PT Astra Serif" w:hAnsi="PT Astra Serif"/>
          <w:szCs w:val="26"/>
        </w:rPr>
        <w:t xml:space="preserve">Экспертиза проводится в соответствии с планом, формируемым </w:t>
      </w:r>
      <w:r w:rsidR="00E15022" w:rsidRPr="00C36670">
        <w:rPr>
          <w:rFonts w:ascii="PT Astra Serif" w:hAnsi="PT Astra Serif"/>
          <w:szCs w:val="26"/>
        </w:rPr>
        <w:t xml:space="preserve">Департаментом по государственно-правовым вопросам </w:t>
      </w:r>
      <w:r w:rsidR="00F02960" w:rsidRPr="00C36670">
        <w:rPr>
          <w:rFonts w:ascii="PT Astra Serif" w:hAnsi="PT Astra Serif"/>
          <w:szCs w:val="26"/>
        </w:rPr>
        <w:t xml:space="preserve">и законопроектной деятельности </w:t>
      </w:r>
      <w:r w:rsidR="00E15022" w:rsidRPr="00C36670">
        <w:rPr>
          <w:rFonts w:ascii="PT Astra Serif" w:hAnsi="PT Astra Serif"/>
          <w:szCs w:val="26"/>
        </w:rPr>
        <w:t xml:space="preserve">Администрации Томской области (далее </w:t>
      </w:r>
      <w:r w:rsidR="00C36670">
        <w:rPr>
          <w:rFonts w:ascii="PT Astra Serif" w:hAnsi="PT Astra Serif"/>
          <w:szCs w:val="26"/>
        </w:rPr>
        <w:t>–</w:t>
      </w:r>
      <w:r w:rsidR="00E15022" w:rsidRPr="00C36670">
        <w:rPr>
          <w:rFonts w:ascii="PT Astra Serif" w:hAnsi="PT Astra Serif"/>
          <w:szCs w:val="26"/>
        </w:rPr>
        <w:t xml:space="preserve"> </w:t>
      </w:r>
      <w:r w:rsidRPr="00C36670">
        <w:rPr>
          <w:rFonts w:ascii="PT Astra Serif" w:hAnsi="PT Astra Serif"/>
          <w:szCs w:val="26"/>
        </w:rPr>
        <w:t>уполномоченны</w:t>
      </w:r>
      <w:r w:rsidR="00E15022" w:rsidRPr="00C36670">
        <w:rPr>
          <w:rFonts w:ascii="PT Astra Serif" w:hAnsi="PT Astra Serif"/>
          <w:szCs w:val="26"/>
        </w:rPr>
        <w:t>й</w:t>
      </w:r>
      <w:r w:rsidRPr="00C36670">
        <w:rPr>
          <w:rFonts w:ascii="PT Astra Serif" w:hAnsi="PT Astra Serif"/>
          <w:szCs w:val="26"/>
        </w:rPr>
        <w:t xml:space="preserve"> орган</w:t>
      </w:r>
      <w:r w:rsidR="00E15022" w:rsidRPr="00C36670">
        <w:rPr>
          <w:rFonts w:ascii="PT Astra Serif" w:hAnsi="PT Astra Serif"/>
          <w:szCs w:val="26"/>
        </w:rPr>
        <w:t>)</w:t>
      </w:r>
      <w:r w:rsidR="00C36670">
        <w:rPr>
          <w:rFonts w:ascii="PT Astra Serif" w:hAnsi="PT Astra Serif"/>
          <w:szCs w:val="26"/>
        </w:rPr>
        <w:t>,</w:t>
      </w:r>
      <w:r w:rsidRPr="00C36670">
        <w:rPr>
          <w:rFonts w:ascii="PT Astra Serif" w:hAnsi="PT Astra Serif"/>
          <w:szCs w:val="26"/>
        </w:rPr>
        <w:t xml:space="preserve"> на основе поручений Президента Российской Федерации, Правительства Российской Федерации, Губернатора Томской области (далее </w:t>
      </w:r>
      <w:r w:rsidR="00C36670">
        <w:rPr>
          <w:rFonts w:ascii="PT Astra Serif" w:hAnsi="PT Astra Serif"/>
          <w:szCs w:val="26"/>
        </w:rPr>
        <w:t>–</w:t>
      </w:r>
      <w:r w:rsidRPr="00C36670">
        <w:rPr>
          <w:rFonts w:ascii="PT Astra Serif" w:hAnsi="PT Astra Serif"/>
          <w:szCs w:val="26"/>
        </w:rPr>
        <w:t xml:space="preserve"> поручения), </w:t>
      </w:r>
      <w:r w:rsidR="00C36670">
        <w:rPr>
          <w:rFonts w:ascii="PT Astra Serif" w:hAnsi="PT Astra Serif"/>
          <w:szCs w:val="26"/>
        </w:rPr>
        <w:br/>
      </w:r>
      <w:r w:rsidRPr="00C36670">
        <w:rPr>
          <w:rFonts w:ascii="PT Astra Serif" w:hAnsi="PT Astra Serif"/>
          <w:szCs w:val="26"/>
        </w:rPr>
        <w:t xml:space="preserve">а также предложений о проведении экспертизы нормативных правовых актов, поступивших от органов государственной власти Томской области, органов местного самоуправления муниципальных образований Томской области, иных </w:t>
      </w:r>
      <w:r w:rsidR="00DE7975" w:rsidRPr="00C36670">
        <w:rPr>
          <w:rFonts w:ascii="PT Astra Serif" w:hAnsi="PT Astra Serif"/>
          <w:szCs w:val="26"/>
        </w:rPr>
        <w:t xml:space="preserve">органов, </w:t>
      </w:r>
      <w:r w:rsidRPr="00C36670">
        <w:rPr>
          <w:rFonts w:ascii="PT Astra Serif" w:hAnsi="PT Astra Serif"/>
          <w:szCs w:val="26"/>
        </w:rPr>
        <w:t>организаций</w:t>
      </w:r>
      <w:proofErr w:type="gramEnd"/>
      <w:r w:rsidRPr="00C36670">
        <w:rPr>
          <w:rFonts w:ascii="PT Astra Serif" w:hAnsi="PT Astra Serif"/>
          <w:szCs w:val="26"/>
        </w:rPr>
        <w:t xml:space="preserve">, Уполномоченного по защите прав предпринимателей </w:t>
      </w:r>
      <w:r w:rsidR="00C36670">
        <w:rPr>
          <w:rFonts w:ascii="PT Astra Serif" w:hAnsi="PT Astra Serif"/>
          <w:szCs w:val="26"/>
        </w:rPr>
        <w:br/>
      </w:r>
      <w:r w:rsidRPr="00C36670">
        <w:rPr>
          <w:rFonts w:ascii="PT Astra Serif" w:hAnsi="PT Astra Serif"/>
          <w:szCs w:val="26"/>
        </w:rPr>
        <w:t xml:space="preserve">в Томской области, субъектов предпринимательской и инвестиционной деятельности, их ассоциаций и союзов, осуществляющих деятельность </w:t>
      </w:r>
      <w:r w:rsidR="00C36670">
        <w:rPr>
          <w:rFonts w:ascii="PT Astra Serif" w:hAnsi="PT Astra Serif"/>
          <w:szCs w:val="26"/>
        </w:rPr>
        <w:br/>
      </w:r>
      <w:r w:rsidRPr="00C36670">
        <w:rPr>
          <w:rFonts w:ascii="PT Astra Serif" w:hAnsi="PT Astra Serif"/>
          <w:szCs w:val="26"/>
        </w:rPr>
        <w:t xml:space="preserve">на территории Томской области, </w:t>
      </w:r>
      <w:r w:rsidR="003E3646" w:rsidRPr="00C36670">
        <w:rPr>
          <w:rFonts w:ascii="PT Astra Serif" w:hAnsi="PT Astra Serif"/>
          <w:szCs w:val="26"/>
        </w:rPr>
        <w:t>уполномоченного органа</w:t>
      </w:r>
      <w:r w:rsidR="00F02960" w:rsidRPr="00C36670">
        <w:rPr>
          <w:rFonts w:ascii="PT Astra Serif" w:hAnsi="PT Astra Serif"/>
          <w:szCs w:val="26"/>
        </w:rPr>
        <w:t>,</w:t>
      </w:r>
      <w:r w:rsidRPr="00C36670">
        <w:rPr>
          <w:rFonts w:ascii="PT Astra Serif" w:hAnsi="PT Astra Serif"/>
          <w:szCs w:val="26"/>
        </w:rPr>
        <w:t xml:space="preserve"> </w:t>
      </w:r>
      <w:r w:rsidR="00F02960" w:rsidRPr="00C36670">
        <w:rPr>
          <w:rFonts w:ascii="PT Astra Serif" w:hAnsi="PT Astra Serif"/>
          <w:szCs w:val="26"/>
        </w:rPr>
        <w:t xml:space="preserve">иных лиц </w:t>
      </w:r>
      <w:r w:rsidRPr="00C36670">
        <w:rPr>
          <w:rFonts w:ascii="PT Astra Serif" w:hAnsi="PT Astra Serif"/>
          <w:szCs w:val="26"/>
        </w:rPr>
        <w:t xml:space="preserve">(далее </w:t>
      </w:r>
      <w:r w:rsidR="00C36670">
        <w:rPr>
          <w:rFonts w:ascii="PT Astra Serif" w:hAnsi="PT Astra Serif"/>
          <w:szCs w:val="26"/>
        </w:rPr>
        <w:t>–</w:t>
      </w:r>
      <w:r w:rsidRPr="00C36670">
        <w:rPr>
          <w:rFonts w:ascii="PT Astra Serif" w:hAnsi="PT Astra Serif"/>
          <w:szCs w:val="26"/>
        </w:rPr>
        <w:t xml:space="preserve"> заявители)</w:t>
      </w:r>
      <w:r w:rsidR="003E3646" w:rsidRPr="00C36670">
        <w:rPr>
          <w:rFonts w:ascii="PT Astra Serif" w:hAnsi="PT Astra Serif"/>
          <w:szCs w:val="26"/>
        </w:rPr>
        <w:t>.</w:t>
      </w:r>
      <w:r w:rsidRPr="00C36670">
        <w:rPr>
          <w:rFonts w:ascii="PT Astra Serif" w:hAnsi="PT Astra Serif"/>
          <w:szCs w:val="26"/>
        </w:rPr>
        <w:t xml:space="preserve"> </w:t>
      </w:r>
    </w:p>
    <w:p w:rsidR="006122E1" w:rsidRPr="00C36670" w:rsidRDefault="006122E1" w:rsidP="00216E94">
      <w:pPr>
        <w:pStyle w:val="aff7"/>
        <w:numPr>
          <w:ilvl w:val="0"/>
          <w:numId w:val="31"/>
        </w:numPr>
        <w:tabs>
          <w:tab w:val="left" w:pos="993"/>
        </w:tabs>
        <w:ind w:left="0" w:firstLine="709"/>
        <w:jc w:val="both"/>
        <w:rPr>
          <w:rFonts w:ascii="PT Astra Serif" w:hAnsi="PT Astra Serif"/>
          <w:szCs w:val="26"/>
        </w:rPr>
      </w:pPr>
      <w:bookmarkStart w:id="28" w:name="_Ref158730342"/>
      <w:r w:rsidRPr="00901080">
        <w:rPr>
          <w:rFonts w:ascii="PT Astra Serif" w:hAnsi="PT Astra Serif"/>
          <w:szCs w:val="26"/>
        </w:rPr>
        <w:t xml:space="preserve">План на </w:t>
      </w:r>
      <w:r w:rsidR="008049FE" w:rsidRPr="00901080">
        <w:rPr>
          <w:rFonts w:ascii="PT Astra Serif" w:hAnsi="PT Astra Serif"/>
          <w:szCs w:val="26"/>
        </w:rPr>
        <w:t>очередной</w:t>
      </w:r>
      <w:r w:rsidRPr="00901080">
        <w:rPr>
          <w:rFonts w:ascii="PT Astra Serif" w:hAnsi="PT Astra Serif"/>
          <w:szCs w:val="26"/>
        </w:rPr>
        <w:t xml:space="preserve"> год утверждается распоряжением Администрации Томской области</w:t>
      </w:r>
      <w:r w:rsidRPr="00C36670">
        <w:rPr>
          <w:rFonts w:ascii="PT Astra Serif" w:hAnsi="PT Astra Serif"/>
          <w:szCs w:val="26"/>
        </w:rPr>
        <w:t xml:space="preserve"> не позднее </w:t>
      </w:r>
      <w:r w:rsidR="008049FE" w:rsidRPr="00C36670">
        <w:rPr>
          <w:rFonts w:ascii="PT Astra Serif" w:hAnsi="PT Astra Serif"/>
          <w:szCs w:val="26"/>
        </w:rPr>
        <w:t>31</w:t>
      </w:r>
      <w:r w:rsidRPr="00C36670">
        <w:rPr>
          <w:rFonts w:ascii="PT Astra Serif" w:hAnsi="PT Astra Serif"/>
          <w:szCs w:val="26"/>
        </w:rPr>
        <w:t xml:space="preserve"> </w:t>
      </w:r>
      <w:r w:rsidR="008049FE" w:rsidRPr="00C36670">
        <w:rPr>
          <w:rFonts w:ascii="PT Astra Serif" w:hAnsi="PT Astra Serif"/>
          <w:szCs w:val="26"/>
        </w:rPr>
        <w:t>декабря</w:t>
      </w:r>
      <w:r w:rsidRPr="00C36670">
        <w:rPr>
          <w:rFonts w:ascii="PT Astra Serif" w:hAnsi="PT Astra Serif"/>
          <w:szCs w:val="26"/>
        </w:rPr>
        <w:t xml:space="preserve"> текущего года.</w:t>
      </w:r>
      <w:bookmarkEnd w:id="28"/>
    </w:p>
    <w:p w:rsidR="003063D1" w:rsidRPr="00C36670" w:rsidRDefault="003063D1" w:rsidP="00216E94">
      <w:pPr>
        <w:pStyle w:val="aff7"/>
        <w:numPr>
          <w:ilvl w:val="0"/>
          <w:numId w:val="31"/>
        </w:numPr>
        <w:tabs>
          <w:tab w:val="left" w:pos="993"/>
        </w:tabs>
        <w:ind w:left="0" w:firstLine="709"/>
        <w:jc w:val="both"/>
        <w:rPr>
          <w:rFonts w:ascii="PT Astra Serif" w:hAnsi="PT Astra Serif"/>
          <w:szCs w:val="26"/>
        </w:rPr>
      </w:pPr>
      <w:r w:rsidRPr="00C36670">
        <w:rPr>
          <w:rFonts w:ascii="PT Astra Serif" w:hAnsi="PT Astra Serif"/>
          <w:szCs w:val="26"/>
        </w:rPr>
        <w:t xml:space="preserve">В целях формирования плана уполномоченный орган подготавливает уведомление о формировании плана проведения экспертизы (далее </w:t>
      </w:r>
      <w:r w:rsidR="00901080">
        <w:rPr>
          <w:rFonts w:ascii="PT Astra Serif" w:hAnsi="PT Astra Serif"/>
          <w:szCs w:val="26"/>
        </w:rPr>
        <w:t>–</w:t>
      </w:r>
      <w:r w:rsidRPr="00C36670">
        <w:rPr>
          <w:rFonts w:ascii="PT Astra Serif" w:hAnsi="PT Astra Serif"/>
          <w:szCs w:val="26"/>
        </w:rPr>
        <w:t xml:space="preserve"> уведомление о формировании плана), составленное по форме согласно приложению</w:t>
      </w:r>
      <w:r w:rsidR="00DF6A68" w:rsidRPr="00C36670">
        <w:rPr>
          <w:rFonts w:ascii="PT Astra Serif" w:hAnsi="PT Astra Serif"/>
          <w:szCs w:val="26"/>
        </w:rPr>
        <w:t xml:space="preserve"> </w:t>
      </w:r>
      <w:r w:rsidR="00901080">
        <w:rPr>
          <w:rFonts w:ascii="PT Astra Serif" w:hAnsi="PT Astra Serif"/>
          <w:szCs w:val="26"/>
        </w:rPr>
        <w:br/>
      </w:r>
      <w:r w:rsidRPr="00C36670">
        <w:rPr>
          <w:rFonts w:ascii="PT Astra Serif" w:hAnsi="PT Astra Serif"/>
          <w:szCs w:val="26"/>
        </w:rPr>
        <w:t>к настоящему Порядку, размещает его в автоматизированной информационной системе «Инвестиционный портал Томской области» (</w:t>
      </w:r>
      <w:hyperlink r:id="rId14" w:tgtFrame="_blank" w:tooltip="&lt;div class=&quot;doc www&quot;&gt;&lt;span class=&quot;aligner&quot;&gt;&lt;div class=&quot;icon listDocWWW-16&quot;&gt;&lt;/div&gt;&lt;/span&gt;http://www.investintomsk.ru&lt;/div&gt;" w:history="1">
        <w:r w:rsidRPr="00C36670">
          <w:rPr>
            <w:rStyle w:val="ae"/>
            <w:rFonts w:ascii="PT Astra Serif" w:hAnsi="PT Astra Serif"/>
            <w:color w:val="auto"/>
            <w:szCs w:val="26"/>
          </w:rPr>
          <w:t>http://www.investintomsk.ru</w:t>
        </w:r>
      </w:hyperlink>
      <w:r w:rsidRPr="00C36670">
        <w:rPr>
          <w:rFonts w:ascii="PT Astra Serif" w:hAnsi="PT Astra Serif"/>
          <w:szCs w:val="26"/>
        </w:rPr>
        <w:t xml:space="preserve">) </w:t>
      </w:r>
      <w:r w:rsidR="00901080">
        <w:rPr>
          <w:rFonts w:ascii="PT Astra Serif" w:hAnsi="PT Astra Serif"/>
          <w:szCs w:val="26"/>
        </w:rPr>
        <w:br/>
      </w:r>
      <w:r w:rsidRPr="00C36670">
        <w:rPr>
          <w:rFonts w:ascii="PT Astra Serif" w:hAnsi="PT Astra Serif"/>
          <w:szCs w:val="26"/>
        </w:rPr>
        <w:t xml:space="preserve">в информационно-телекоммуникационной сети «Интернет» (далее </w:t>
      </w:r>
      <w:r w:rsidR="00901080">
        <w:rPr>
          <w:rFonts w:ascii="PT Astra Serif" w:hAnsi="PT Astra Serif"/>
          <w:szCs w:val="26"/>
        </w:rPr>
        <w:t>–</w:t>
      </w:r>
      <w:r w:rsidRPr="00C36670">
        <w:rPr>
          <w:rFonts w:ascii="PT Astra Serif" w:hAnsi="PT Astra Serif"/>
          <w:szCs w:val="26"/>
        </w:rPr>
        <w:t xml:space="preserve"> региональный портал). </w:t>
      </w:r>
    </w:p>
    <w:p w:rsidR="003063D1" w:rsidRPr="00C36670" w:rsidRDefault="003063D1" w:rsidP="00216E94">
      <w:pPr>
        <w:pStyle w:val="aff7"/>
        <w:numPr>
          <w:ilvl w:val="0"/>
          <w:numId w:val="31"/>
        </w:numPr>
        <w:tabs>
          <w:tab w:val="left" w:pos="993"/>
        </w:tabs>
        <w:ind w:left="0" w:firstLine="709"/>
        <w:jc w:val="both"/>
        <w:rPr>
          <w:rFonts w:ascii="PT Astra Serif" w:hAnsi="PT Astra Serif"/>
          <w:szCs w:val="26"/>
        </w:rPr>
      </w:pPr>
      <w:bookmarkStart w:id="29" w:name="_Ref134718521"/>
      <w:r w:rsidRPr="00C36670">
        <w:rPr>
          <w:rFonts w:ascii="PT Astra Serif" w:hAnsi="PT Astra Serif"/>
          <w:szCs w:val="26"/>
        </w:rPr>
        <w:lastRenderedPageBreak/>
        <w:t xml:space="preserve">Не позднее 3 рабочих дней со дня размещения уведомления </w:t>
      </w:r>
      <w:r w:rsidR="00901080">
        <w:rPr>
          <w:rFonts w:ascii="PT Astra Serif" w:hAnsi="PT Astra Serif"/>
          <w:szCs w:val="26"/>
        </w:rPr>
        <w:br/>
      </w:r>
      <w:r w:rsidRPr="00C36670">
        <w:rPr>
          <w:rFonts w:ascii="PT Astra Serif" w:hAnsi="PT Astra Serif"/>
          <w:szCs w:val="26"/>
        </w:rPr>
        <w:t>о формировании плана на региональном портале уполномоченный орган извещает об этом:</w:t>
      </w:r>
      <w:bookmarkEnd w:id="29"/>
      <w:r w:rsidRPr="00C36670">
        <w:rPr>
          <w:rFonts w:ascii="PT Astra Serif" w:hAnsi="PT Astra Serif"/>
          <w:szCs w:val="26"/>
        </w:rPr>
        <w:t xml:space="preserve"> </w:t>
      </w:r>
    </w:p>
    <w:p w:rsidR="001F2EEE" w:rsidRPr="00C36670" w:rsidRDefault="001F2EEE" w:rsidP="00C36670">
      <w:pPr>
        <w:pStyle w:val="aff7"/>
        <w:numPr>
          <w:ilvl w:val="1"/>
          <w:numId w:val="31"/>
        </w:numPr>
        <w:tabs>
          <w:tab w:val="left" w:pos="993"/>
        </w:tabs>
        <w:ind w:left="0" w:firstLine="709"/>
        <w:jc w:val="both"/>
        <w:rPr>
          <w:rFonts w:ascii="PT Astra Serif" w:hAnsi="PT Astra Serif"/>
          <w:szCs w:val="26"/>
        </w:rPr>
      </w:pPr>
      <w:r w:rsidRPr="00C36670">
        <w:rPr>
          <w:rFonts w:ascii="PT Astra Serif" w:hAnsi="PT Astra Serif"/>
          <w:szCs w:val="26"/>
        </w:rPr>
        <w:t>Уполномоченного по защите прав предпринимателей в Томской области;</w:t>
      </w:r>
    </w:p>
    <w:p w:rsidR="001F2EEE" w:rsidRPr="00C36670" w:rsidRDefault="001F2EEE" w:rsidP="00C36670">
      <w:pPr>
        <w:pStyle w:val="aff7"/>
        <w:numPr>
          <w:ilvl w:val="1"/>
          <w:numId w:val="31"/>
        </w:numPr>
        <w:tabs>
          <w:tab w:val="left" w:pos="993"/>
          <w:tab w:val="left" w:pos="1134"/>
        </w:tabs>
        <w:ind w:left="0" w:firstLine="709"/>
        <w:jc w:val="both"/>
        <w:rPr>
          <w:rFonts w:ascii="PT Astra Serif" w:hAnsi="PT Astra Serif"/>
          <w:szCs w:val="26"/>
        </w:rPr>
      </w:pPr>
      <w:r w:rsidRPr="00C36670">
        <w:rPr>
          <w:rFonts w:ascii="PT Astra Serif" w:hAnsi="PT Astra Serif"/>
          <w:szCs w:val="26"/>
        </w:rPr>
        <w:t xml:space="preserve">органы и организации, целью деятельности которых является защита </w:t>
      </w:r>
      <w:r w:rsidR="00901080">
        <w:rPr>
          <w:rFonts w:ascii="PT Astra Serif" w:hAnsi="PT Astra Serif"/>
          <w:szCs w:val="26"/>
        </w:rPr>
        <w:br/>
      </w:r>
      <w:r w:rsidRPr="00C36670">
        <w:rPr>
          <w:rFonts w:ascii="PT Astra Serif" w:hAnsi="PT Astra Serif"/>
          <w:szCs w:val="26"/>
        </w:rPr>
        <w:t>и представление интересов субъектов предпринимательской и иной экономической деятельности;</w:t>
      </w:r>
    </w:p>
    <w:p w:rsidR="001F2EEE" w:rsidRPr="00C36670" w:rsidRDefault="001F2EEE" w:rsidP="00C36670">
      <w:pPr>
        <w:pStyle w:val="aff7"/>
        <w:numPr>
          <w:ilvl w:val="1"/>
          <w:numId w:val="31"/>
        </w:numPr>
        <w:tabs>
          <w:tab w:val="left" w:pos="993"/>
          <w:tab w:val="left" w:pos="1134"/>
        </w:tabs>
        <w:ind w:left="0" w:firstLine="709"/>
        <w:jc w:val="both"/>
        <w:rPr>
          <w:rFonts w:ascii="PT Astra Serif" w:hAnsi="PT Astra Serif"/>
          <w:szCs w:val="26"/>
        </w:rPr>
      </w:pPr>
      <w:r w:rsidRPr="00C36670">
        <w:rPr>
          <w:rFonts w:ascii="PT Astra Serif" w:hAnsi="PT Astra Serif"/>
          <w:szCs w:val="26"/>
        </w:rPr>
        <w:t>структурные подразделения Администрации Томской области</w:t>
      </w:r>
      <w:r w:rsidR="00E15022" w:rsidRPr="00C36670">
        <w:rPr>
          <w:rFonts w:ascii="PT Astra Serif" w:hAnsi="PT Astra Serif"/>
          <w:szCs w:val="26"/>
        </w:rPr>
        <w:t>,</w:t>
      </w:r>
      <w:r w:rsidRPr="00C36670">
        <w:rPr>
          <w:rFonts w:ascii="PT Astra Serif" w:hAnsi="PT Astra Serif"/>
          <w:szCs w:val="26"/>
        </w:rPr>
        <w:t xml:space="preserve"> </w:t>
      </w:r>
      <w:r w:rsidR="00DE7975" w:rsidRPr="00C36670">
        <w:rPr>
          <w:rFonts w:ascii="PT Astra Serif" w:hAnsi="PT Astra Serif"/>
          <w:szCs w:val="26"/>
        </w:rPr>
        <w:t xml:space="preserve">иные </w:t>
      </w:r>
      <w:r w:rsidRPr="00C36670">
        <w:rPr>
          <w:rFonts w:ascii="PT Astra Serif" w:hAnsi="PT Astra Serif"/>
          <w:szCs w:val="26"/>
        </w:rPr>
        <w:t>исполни</w:t>
      </w:r>
      <w:r w:rsidR="00E15022" w:rsidRPr="00C36670">
        <w:rPr>
          <w:rFonts w:ascii="PT Astra Serif" w:hAnsi="PT Astra Serif"/>
          <w:szCs w:val="26"/>
        </w:rPr>
        <w:t>тельные органы Томской области</w:t>
      </w:r>
      <w:r w:rsidR="006B49CD" w:rsidRPr="00C36670">
        <w:rPr>
          <w:rFonts w:ascii="PT Astra Serif" w:hAnsi="PT Astra Serif"/>
          <w:szCs w:val="26"/>
        </w:rPr>
        <w:t xml:space="preserve"> (при необходимости</w:t>
      </w:r>
      <w:r w:rsidR="00947AF9" w:rsidRPr="00C36670">
        <w:rPr>
          <w:rFonts w:ascii="PT Astra Serif" w:hAnsi="PT Astra Serif"/>
          <w:szCs w:val="26"/>
        </w:rPr>
        <w:t>)</w:t>
      </w:r>
      <w:r w:rsidRPr="00C36670">
        <w:rPr>
          <w:rFonts w:ascii="PT Astra Serif" w:hAnsi="PT Astra Serif"/>
          <w:szCs w:val="26"/>
        </w:rPr>
        <w:t>;</w:t>
      </w:r>
    </w:p>
    <w:p w:rsidR="00A206F0" w:rsidRPr="00C36670" w:rsidRDefault="000627F2" w:rsidP="00C36670">
      <w:pPr>
        <w:pStyle w:val="aff7"/>
        <w:numPr>
          <w:ilvl w:val="1"/>
          <w:numId w:val="31"/>
        </w:numPr>
        <w:tabs>
          <w:tab w:val="left" w:pos="993"/>
          <w:tab w:val="left" w:pos="1134"/>
        </w:tabs>
        <w:ind w:left="0" w:firstLine="709"/>
        <w:jc w:val="both"/>
        <w:rPr>
          <w:rFonts w:ascii="PT Astra Serif" w:hAnsi="PT Astra Serif"/>
          <w:szCs w:val="26"/>
        </w:rPr>
      </w:pPr>
      <w:r w:rsidRPr="00C36670">
        <w:rPr>
          <w:rFonts w:ascii="PT Astra Serif" w:hAnsi="PT Astra Serif"/>
          <w:szCs w:val="26"/>
        </w:rPr>
        <w:t>органы местного самоуправления муниципальных образований Томской области</w:t>
      </w:r>
      <w:r w:rsidR="006B49CD" w:rsidRPr="00C36670">
        <w:rPr>
          <w:rFonts w:ascii="PT Astra Serif" w:hAnsi="PT Astra Serif"/>
          <w:szCs w:val="26"/>
        </w:rPr>
        <w:t xml:space="preserve"> (при необходимости)</w:t>
      </w:r>
      <w:r w:rsidR="008A68B0" w:rsidRPr="00C36670">
        <w:rPr>
          <w:rFonts w:ascii="PT Astra Serif" w:hAnsi="PT Astra Serif"/>
          <w:szCs w:val="26"/>
        </w:rPr>
        <w:t>;</w:t>
      </w:r>
    </w:p>
    <w:p w:rsidR="001F2EEE" w:rsidRPr="00C36670" w:rsidRDefault="00EB3BF4" w:rsidP="00C36670">
      <w:pPr>
        <w:pStyle w:val="aff7"/>
        <w:numPr>
          <w:ilvl w:val="1"/>
          <w:numId w:val="31"/>
        </w:numPr>
        <w:tabs>
          <w:tab w:val="left" w:pos="993"/>
          <w:tab w:val="left" w:pos="1134"/>
        </w:tabs>
        <w:ind w:left="0" w:firstLine="709"/>
        <w:jc w:val="both"/>
        <w:rPr>
          <w:rFonts w:ascii="PT Astra Serif" w:hAnsi="PT Astra Serif"/>
          <w:szCs w:val="26"/>
        </w:rPr>
      </w:pPr>
      <w:r w:rsidRPr="00C36670">
        <w:rPr>
          <w:rFonts w:ascii="PT Astra Serif" w:hAnsi="PT Astra Serif"/>
          <w:szCs w:val="26"/>
        </w:rPr>
        <w:t>иные органы, организации, а также лиц,</w:t>
      </w:r>
      <w:r w:rsidR="001F2EEE" w:rsidRPr="00C36670">
        <w:rPr>
          <w:rFonts w:ascii="PT Astra Serif" w:hAnsi="PT Astra Serif"/>
          <w:szCs w:val="26"/>
        </w:rPr>
        <w:t xml:space="preserve"> которых целесообразно привлечь к </w:t>
      </w:r>
      <w:r w:rsidR="00B06043" w:rsidRPr="00C36670">
        <w:rPr>
          <w:rFonts w:ascii="PT Astra Serif" w:hAnsi="PT Astra Serif"/>
          <w:szCs w:val="26"/>
        </w:rPr>
        <w:t>экспертизе нормативных правовых актов</w:t>
      </w:r>
      <w:r w:rsidR="00901080">
        <w:rPr>
          <w:rFonts w:ascii="PT Astra Serif" w:hAnsi="PT Astra Serif"/>
          <w:szCs w:val="26"/>
        </w:rPr>
        <w:t xml:space="preserve"> </w:t>
      </w:r>
      <w:r w:rsidR="006B49CD" w:rsidRPr="00C36670">
        <w:rPr>
          <w:rFonts w:ascii="PT Astra Serif" w:hAnsi="PT Astra Serif"/>
          <w:szCs w:val="26"/>
        </w:rPr>
        <w:t>(при необходимости</w:t>
      </w:r>
      <w:r w:rsidR="00947AF9" w:rsidRPr="00C36670">
        <w:rPr>
          <w:rFonts w:ascii="PT Astra Serif" w:hAnsi="PT Astra Serif"/>
          <w:szCs w:val="26"/>
        </w:rPr>
        <w:t>)</w:t>
      </w:r>
      <w:r w:rsidR="001F2EEE" w:rsidRPr="00C36670">
        <w:rPr>
          <w:rFonts w:ascii="PT Astra Serif" w:hAnsi="PT Astra Serif"/>
          <w:szCs w:val="26"/>
        </w:rPr>
        <w:t>.</w:t>
      </w:r>
    </w:p>
    <w:p w:rsidR="003063D1" w:rsidRPr="00C36670" w:rsidRDefault="003063D1" w:rsidP="00216E94">
      <w:pPr>
        <w:pStyle w:val="aff7"/>
        <w:numPr>
          <w:ilvl w:val="0"/>
          <w:numId w:val="31"/>
        </w:numPr>
        <w:tabs>
          <w:tab w:val="left" w:pos="993"/>
        </w:tabs>
        <w:ind w:left="0" w:firstLine="709"/>
        <w:jc w:val="both"/>
        <w:rPr>
          <w:rFonts w:ascii="PT Astra Serif" w:hAnsi="PT Astra Serif"/>
          <w:szCs w:val="26"/>
        </w:rPr>
      </w:pPr>
      <w:r w:rsidRPr="00C36670">
        <w:rPr>
          <w:rFonts w:ascii="PT Astra Serif" w:hAnsi="PT Astra Serif"/>
          <w:szCs w:val="26"/>
        </w:rPr>
        <w:t xml:space="preserve">Срок окончания приема предложений </w:t>
      </w:r>
      <w:r w:rsidR="0070257E" w:rsidRPr="00C36670">
        <w:rPr>
          <w:rFonts w:ascii="PT Astra Serif" w:hAnsi="PT Astra Serif"/>
          <w:szCs w:val="26"/>
        </w:rPr>
        <w:t>о проведении экспертизы</w:t>
      </w:r>
      <w:r w:rsidRPr="00C36670">
        <w:rPr>
          <w:rFonts w:ascii="PT Astra Serif" w:hAnsi="PT Astra Serif"/>
          <w:szCs w:val="26"/>
        </w:rPr>
        <w:t xml:space="preserve"> указывается в уведомлении о формировании плана</w:t>
      </w:r>
      <w:r w:rsidR="005B47FE" w:rsidRPr="00C36670">
        <w:rPr>
          <w:rFonts w:ascii="PT Astra Serif" w:hAnsi="PT Astra Serif"/>
          <w:szCs w:val="26"/>
        </w:rPr>
        <w:t xml:space="preserve"> и не может быть менее </w:t>
      </w:r>
      <w:r w:rsidR="00901080">
        <w:rPr>
          <w:rFonts w:ascii="PT Astra Serif" w:hAnsi="PT Astra Serif"/>
          <w:szCs w:val="26"/>
        </w:rPr>
        <w:br/>
      </w:r>
      <w:r w:rsidR="005B47FE" w:rsidRPr="00C36670">
        <w:rPr>
          <w:rFonts w:ascii="PT Astra Serif" w:hAnsi="PT Astra Serif"/>
          <w:szCs w:val="26"/>
        </w:rPr>
        <w:t>10 рабочих дней со дня направления уведомления.</w:t>
      </w:r>
    </w:p>
    <w:p w:rsidR="003063D1" w:rsidRPr="00C36670" w:rsidRDefault="003E3646" w:rsidP="00216E94">
      <w:pPr>
        <w:pStyle w:val="aff7"/>
        <w:numPr>
          <w:ilvl w:val="0"/>
          <w:numId w:val="31"/>
        </w:numPr>
        <w:tabs>
          <w:tab w:val="left" w:pos="993"/>
        </w:tabs>
        <w:ind w:left="0" w:firstLine="709"/>
        <w:jc w:val="both"/>
        <w:rPr>
          <w:rFonts w:ascii="PT Astra Serif" w:hAnsi="PT Astra Serif"/>
          <w:szCs w:val="26"/>
        </w:rPr>
      </w:pPr>
      <w:r w:rsidRPr="00C36670">
        <w:rPr>
          <w:rFonts w:ascii="PT Astra Serif" w:hAnsi="PT Astra Serif"/>
          <w:szCs w:val="26"/>
        </w:rPr>
        <w:t>П</w:t>
      </w:r>
      <w:r w:rsidR="003063D1" w:rsidRPr="00C36670">
        <w:rPr>
          <w:rFonts w:ascii="PT Astra Serif" w:hAnsi="PT Astra Serif"/>
          <w:szCs w:val="26"/>
        </w:rPr>
        <w:t>лан</w:t>
      </w:r>
      <w:r w:rsidRPr="00C36670">
        <w:rPr>
          <w:rFonts w:ascii="PT Astra Serif" w:hAnsi="PT Astra Serif"/>
          <w:szCs w:val="26"/>
        </w:rPr>
        <w:t xml:space="preserve"> содержит</w:t>
      </w:r>
      <w:r w:rsidR="003063D1" w:rsidRPr="00C36670">
        <w:rPr>
          <w:rFonts w:ascii="PT Astra Serif" w:hAnsi="PT Astra Serif"/>
          <w:szCs w:val="26"/>
        </w:rPr>
        <w:t xml:space="preserve">: </w:t>
      </w:r>
    </w:p>
    <w:p w:rsidR="003063D1" w:rsidRPr="00C36670" w:rsidRDefault="003063D1" w:rsidP="00216E94">
      <w:pPr>
        <w:pStyle w:val="aff7"/>
        <w:numPr>
          <w:ilvl w:val="1"/>
          <w:numId w:val="31"/>
        </w:numPr>
        <w:tabs>
          <w:tab w:val="left" w:pos="993"/>
        </w:tabs>
        <w:ind w:left="0" w:firstLine="709"/>
        <w:jc w:val="both"/>
        <w:rPr>
          <w:rFonts w:ascii="PT Astra Serif" w:hAnsi="PT Astra Serif"/>
          <w:szCs w:val="26"/>
        </w:rPr>
      </w:pPr>
      <w:r w:rsidRPr="00C36670">
        <w:rPr>
          <w:rFonts w:ascii="PT Astra Serif" w:hAnsi="PT Astra Serif"/>
          <w:szCs w:val="26"/>
        </w:rPr>
        <w:t>перечень нормативных правовых актов</w:t>
      </w:r>
      <w:r w:rsidR="0070257E" w:rsidRPr="00C36670">
        <w:rPr>
          <w:rFonts w:ascii="PT Astra Serif" w:hAnsi="PT Astra Serif"/>
          <w:szCs w:val="26"/>
        </w:rPr>
        <w:t>, подлежащих экспертизе</w:t>
      </w:r>
      <w:r w:rsidRPr="00C36670">
        <w:rPr>
          <w:rFonts w:ascii="PT Astra Serif" w:hAnsi="PT Astra Serif"/>
          <w:szCs w:val="26"/>
        </w:rPr>
        <w:t xml:space="preserve">; </w:t>
      </w:r>
    </w:p>
    <w:p w:rsidR="00340B19" w:rsidRPr="00C36670" w:rsidRDefault="00340B19" w:rsidP="00216E94">
      <w:pPr>
        <w:pStyle w:val="aff7"/>
        <w:numPr>
          <w:ilvl w:val="1"/>
          <w:numId w:val="31"/>
        </w:numPr>
        <w:tabs>
          <w:tab w:val="left" w:pos="993"/>
        </w:tabs>
        <w:ind w:left="0" w:firstLine="709"/>
        <w:jc w:val="both"/>
        <w:rPr>
          <w:rFonts w:ascii="PT Astra Serif" w:hAnsi="PT Astra Serif"/>
          <w:szCs w:val="26"/>
        </w:rPr>
      </w:pPr>
      <w:r w:rsidRPr="00C36670">
        <w:rPr>
          <w:rFonts w:ascii="PT Astra Serif" w:hAnsi="PT Astra Serif"/>
          <w:szCs w:val="26"/>
        </w:rPr>
        <w:t xml:space="preserve">информацию о </w:t>
      </w:r>
      <w:r w:rsidR="003E3646" w:rsidRPr="00C36670">
        <w:rPr>
          <w:rFonts w:ascii="PT Astra Serif" w:hAnsi="PT Astra Serif"/>
          <w:szCs w:val="26"/>
        </w:rPr>
        <w:t>заявител</w:t>
      </w:r>
      <w:r w:rsidR="007E6721" w:rsidRPr="00C36670">
        <w:rPr>
          <w:rFonts w:ascii="PT Astra Serif" w:hAnsi="PT Astra Serif"/>
          <w:szCs w:val="26"/>
        </w:rPr>
        <w:t>е</w:t>
      </w:r>
      <w:r w:rsidR="00B24DFC" w:rsidRPr="00C36670">
        <w:rPr>
          <w:rFonts w:ascii="PT Astra Serif" w:hAnsi="PT Astra Serif"/>
          <w:szCs w:val="26"/>
        </w:rPr>
        <w:t>, направившем</w:t>
      </w:r>
      <w:r w:rsidR="007E6721" w:rsidRPr="00C36670">
        <w:rPr>
          <w:rFonts w:ascii="PT Astra Serif" w:hAnsi="PT Astra Serif"/>
          <w:szCs w:val="26"/>
        </w:rPr>
        <w:t xml:space="preserve"> предложения о проведении экспертизы нормативного правового акта</w:t>
      </w:r>
      <w:r w:rsidRPr="00C36670">
        <w:rPr>
          <w:rFonts w:ascii="PT Astra Serif" w:hAnsi="PT Astra Serif"/>
          <w:szCs w:val="26"/>
        </w:rPr>
        <w:t xml:space="preserve">; </w:t>
      </w:r>
    </w:p>
    <w:p w:rsidR="00340B19" w:rsidRPr="00C36670" w:rsidRDefault="00340B19" w:rsidP="00216E94">
      <w:pPr>
        <w:pStyle w:val="aff7"/>
        <w:numPr>
          <w:ilvl w:val="1"/>
          <w:numId w:val="31"/>
        </w:numPr>
        <w:tabs>
          <w:tab w:val="left" w:pos="993"/>
        </w:tabs>
        <w:ind w:left="0" w:firstLine="709"/>
        <w:jc w:val="both"/>
        <w:rPr>
          <w:rFonts w:ascii="PT Astra Serif" w:hAnsi="PT Astra Serif"/>
          <w:szCs w:val="26"/>
        </w:rPr>
      </w:pPr>
      <w:r w:rsidRPr="00C36670">
        <w:rPr>
          <w:rFonts w:ascii="PT Astra Serif" w:hAnsi="PT Astra Serif"/>
          <w:szCs w:val="26"/>
        </w:rPr>
        <w:t>информацию о разработчике нормативного правового акта;</w:t>
      </w:r>
    </w:p>
    <w:p w:rsidR="00340B19" w:rsidRPr="00F974A7" w:rsidRDefault="00340B19" w:rsidP="00216E94">
      <w:pPr>
        <w:pStyle w:val="aff7"/>
        <w:numPr>
          <w:ilvl w:val="0"/>
          <w:numId w:val="31"/>
        </w:numPr>
        <w:tabs>
          <w:tab w:val="left" w:pos="993"/>
        </w:tabs>
        <w:ind w:left="0" w:firstLine="709"/>
        <w:jc w:val="both"/>
        <w:rPr>
          <w:rFonts w:ascii="PT Astra Serif" w:hAnsi="PT Astra Serif"/>
          <w:szCs w:val="26"/>
        </w:rPr>
      </w:pPr>
      <w:r w:rsidRPr="00C36670">
        <w:rPr>
          <w:rFonts w:ascii="PT Astra Serif" w:hAnsi="PT Astra Serif"/>
          <w:szCs w:val="26"/>
        </w:rPr>
        <w:t xml:space="preserve">В течение 5 рабочих дней после дня утверждения плана уполномоченный орган размещает план на региональном портале. </w:t>
      </w:r>
    </w:p>
    <w:p w:rsidR="003063D1" w:rsidRPr="00901080" w:rsidRDefault="003063D1" w:rsidP="00901080">
      <w:pPr>
        <w:tabs>
          <w:tab w:val="left" w:pos="1134"/>
        </w:tabs>
        <w:ind w:firstLine="0"/>
        <w:jc w:val="both"/>
        <w:rPr>
          <w:rFonts w:ascii="PT Astra Serif" w:hAnsi="PT Astra Serif"/>
          <w:szCs w:val="26"/>
        </w:rPr>
      </w:pPr>
    </w:p>
    <w:p w:rsidR="00B77947" w:rsidRPr="00901080" w:rsidRDefault="00B77947" w:rsidP="00901080">
      <w:pPr>
        <w:ind w:firstLine="0"/>
        <w:jc w:val="center"/>
        <w:rPr>
          <w:rFonts w:ascii="PT Astra Serif" w:hAnsi="PT Astra Serif"/>
          <w:szCs w:val="26"/>
        </w:rPr>
      </w:pPr>
      <w:r w:rsidRPr="00901080">
        <w:rPr>
          <w:rFonts w:ascii="PT Astra Serif" w:hAnsi="PT Astra Serif"/>
          <w:szCs w:val="26"/>
        </w:rPr>
        <w:t>3. Проведение публичных консультаций</w:t>
      </w:r>
    </w:p>
    <w:p w:rsidR="00B77947" w:rsidRPr="00901080" w:rsidRDefault="00B77947" w:rsidP="00901080">
      <w:pPr>
        <w:ind w:firstLine="0"/>
        <w:jc w:val="center"/>
        <w:rPr>
          <w:rFonts w:ascii="PT Astra Serif" w:hAnsi="PT Astra Serif"/>
          <w:szCs w:val="26"/>
        </w:rPr>
      </w:pPr>
      <w:r w:rsidRPr="00901080">
        <w:rPr>
          <w:rFonts w:ascii="PT Astra Serif" w:hAnsi="PT Astra Serif"/>
          <w:szCs w:val="26"/>
        </w:rPr>
        <w:t>по нормативному правовому акту</w:t>
      </w:r>
    </w:p>
    <w:p w:rsidR="00B77947" w:rsidRPr="00901080" w:rsidRDefault="00B77947" w:rsidP="00901080">
      <w:pPr>
        <w:tabs>
          <w:tab w:val="left" w:pos="1134"/>
        </w:tabs>
        <w:ind w:firstLine="0"/>
        <w:jc w:val="both"/>
        <w:rPr>
          <w:rFonts w:ascii="PT Astra Serif" w:hAnsi="PT Astra Serif"/>
          <w:szCs w:val="26"/>
        </w:rPr>
      </w:pPr>
    </w:p>
    <w:p w:rsidR="003A5D4C" w:rsidRPr="00F974A7" w:rsidRDefault="003A5D4C" w:rsidP="00901080">
      <w:pPr>
        <w:pStyle w:val="aff7"/>
        <w:numPr>
          <w:ilvl w:val="0"/>
          <w:numId w:val="31"/>
        </w:numPr>
        <w:tabs>
          <w:tab w:val="left" w:pos="1134"/>
        </w:tabs>
        <w:ind w:left="0" w:firstLine="709"/>
        <w:jc w:val="both"/>
        <w:rPr>
          <w:rFonts w:ascii="PT Astra Serif" w:hAnsi="PT Astra Serif"/>
          <w:szCs w:val="26"/>
        </w:rPr>
      </w:pPr>
      <w:proofErr w:type="gramStart"/>
      <w:r w:rsidRPr="00F974A7">
        <w:rPr>
          <w:rFonts w:ascii="PT Astra Serif" w:hAnsi="PT Astra Serif"/>
          <w:szCs w:val="26"/>
        </w:rPr>
        <w:t xml:space="preserve">В целях проведения публичных консультаций по нормативному правовому акту, в соответствии с планом уполномоченный орган размещает </w:t>
      </w:r>
      <w:r w:rsidR="00901080">
        <w:rPr>
          <w:rFonts w:ascii="PT Astra Serif" w:hAnsi="PT Astra Serif"/>
          <w:szCs w:val="26"/>
        </w:rPr>
        <w:br/>
      </w:r>
      <w:r w:rsidRPr="00F974A7">
        <w:rPr>
          <w:rFonts w:ascii="PT Astra Serif" w:hAnsi="PT Astra Serif"/>
          <w:szCs w:val="26"/>
        </w:rPr>
        <w:t>на региональном портале уведомление о проведении публичных консультаций</w:t>
      </w:r>
      <w:r w:rsidR="00076E4B" w:rsidRPr="00F974A7">
        <w:rPr>
          <w:rFonts w:ascii="PT Astra Serif" w:hAnsi="PT Astra Serif"/>
          <w:szCs w:val="26"/>
        </w:rPr>
        <w:t>, нормативный правовой акт, перечень вопросов для участников публичных консультаций</w:t>
      </w:r>
      <w:r w:rsidRPr="00F974A7">
        <w:rPr>
          <w:rFonts w:ascii="PT Astra Serif" w:hAnsi="PT Astra Serif"/>
          <w:szCs w:val="26"/>
        </w:rPr>
        <w:t xml:space="preserve"> и извещает об этом </w:t>
      </w:r>
      <w:r w:rsidR="00045913" w:rsidRPr="00F974A7">
        <w:rPr>
          <w:rFonts w:ascii="PT Astra Serif" w:hAnsi="PT Astra Serif"/>
          <w:szCs w:val="26"/>
        </w:rPr>
        <w:t>органы, организации, лиц, определенных</w:t>
      </w:r>
      <w:r w:rsidRPr="00F974A7">
        <w:rPr>
          <w:rFonts w:ascii="PT Astra Serif" w:hAnsi="PT Astra Serif"/>
          <w:szCs w:val="26"/>
        </w:rPr>
        <w:t xml:space="preserve"> </w:t>
      </w:r>
      <w:r w:rsidR="00901080">
        <w:rPr>
          <w:rFonts w:ascii="PT Astra Serif" w:hAnsi="PT Astra Serif"/>
          <w:szCs w:val="26"/>
        </w:rPr>
        <w:br/>
      </w:r>
      <w:r w:rsidRPr="00F974A7">
        <w:rPr>
          <w:rFonts w:ascii="PT Astra Serif" w:hAnsi="PT Astra Serif"/>
          <w:szCs w:val="26"/>
        </w:rPr>
        <w:t xml:space="preserve">в пункте </w:t>
      </w:r>
      <w:r w:rsidR="00B3788B" w:rsidRPr="00F974A7">
        <w:rPr>
          <w:rFonts w:ascii="PT Astra Serif" w:hAnsi="PT Astra Serif"/>
          <w:szCs w:val="26"/>
        </w:rPr>
        <w:fldChar w:fldCharType="begin"/>
      </w:r>
      <w:r w:rsidR="00B3788B" w:rsidRPr="00F974A7">
        <w:rPr>
          <w:rFonts w:ascii="PT Astra Serif" w:hAnsi="PT Astra Serif"/>
          <w:szCs w:val="26"/>
        </w:rPr>
        <w:instrText xml:space="preserve"> REF _Ref134718521 \r \h  \* MERGEFORMAT </w:instrText>
      </w:r>
      <w:r w:rsidR="00B3788B" w:rsidRPr="00F974A7">
        <w:rPr>
          <w:rFonts w:ascii="PT Astra Serif" w:hAnsi="PT Astra Serif"/>
          <w:szCs w:val="26"/>
        </w:rPr>
      </w:r>
      <w:r w:rsidR="00B3788B" w:rsidRPr="00F974A7">
        <w:rPr>
          <w:rFonts w:ascii="PT Astra Serif" w:hAnsi="PT Astra Serif"/>
          <w:szCs w:val="26"/>
        </w:rPr>
        <w:fldChar w:fldCharType="separate"/>
      </w:r>
      <w:r w:rsidR="0079491C">
        <w:rPr>
          <w:rFonts w:ascii="PT Astra Serif" w:hAnsi="PT Astra Serif"/>
          <w:szCs w:val="26"/>
        </w:rPr>
        <w:t>6</w:t>
      </w:r>
      <w:r w:rsidR="00B3788B" w:rsidRPr="00F974A7">
        <w:rPr>
          <w:rFonts w:ascii="PT Astra Serif" w:hAnsi="PT Astra Serif"/>
          <w:szCs w:val="26"/>
        </w:rPr>
        <w:fldChar w:fldCharType="end"/>
      </w:r>
      <w:r w:rsidRPr="00F974A7">
        <w:rPr>
          <w:rFonts w:ascii="PT Astra Serif" w:hAnsi="PT Astra Serif"/>
          <w:szCs w:val="26"/>
        </w:rPr>
        <w:t xml:space="preserve"> настоящего Порядка, не позднее 3 </w:t>
      </w:r>
      <w:r w:rsidR="00E40651" w:rsidRPr="00F974A7">
        <w:rPr>
          <w:rFonts w:ascii="PT Astra Serif" w:hAnsi="PT Astra Serif"/>
          <w:szCs w:val="26"/>
        </w:rPr>
        <w:t>рабочих дней со дня размещения</w:t>
      </w:r>
      <w:r w:rsidRPr="00F974A7">
        <w:rPr>
          <w:rFonts w:ascii="PT Astra Serif" w:hAnsi="PT Astra Serif"/>
          <w:szCs w:val="26"/>
        </w:rPr>
        <w:t xml:space="preserve"> уведомления на региональном портале. </w:t>
      </w:r>
      <w:proofErr w:type="gramEnd"/>
    </w:p>
    <w:p w:rsidR="00864031" w:rsidRPr="00F974A7" w:rsidRDefault="00864031" w:rsidP="00901080">
      <w:pPr>
        <w:pStyle w:val="aff7"/>
        <w:numPr>
          <w:ilvl w:val="0"/>
          <w:numId w:val="31"/>
        </w:numPr>
        <w:tabs>
          <w:tab w:val="left" w:pos="1134"/>
        </w:tabs>
        <w:ind w:left="0" w:firstLine="709"/>
        <w:rPr>
          <w:rFonts w:ascii="PT Astra Serif" w:hAnsi="PT Astra Serif"/>
          <w:szCs w:val="26"/>
        </w:rPr>
      </w:pPr>
      <w:r w:rsidRPr="00F974A7">
        <w:rPr>
          <w:rFonts w:ascii="PT Astra Serif" w:hAnsi="PT Astra Serif"/>
          <w:szCs w:val="26"/>
        </w:rPr>
        <w:t xml:space="preserve">Уведомление о проведении публичных консультаций </w:t>
      </w:r>
      <w:r w:rsidR="00E40651" w:rsidRPr="00F974A7">
        <w:rPr>
          <w:rFonts w:ascii="PT Astra Serif" w:hAnsi="PT Astra Serif"/>
          <w:szCs w:val="26"/>
        </w:rPr>
        <w:t xml:space="preserve">должно </w:t>
      </w:r>
      <w:r w:rsidRPr="00F974A7">
        <w:rPr>
          <w:rFonts w:ascii="PT Astra Serif" w:hAnsi="PT Astra Serif"/>
          <w:szCs w:val="26"/>
        </w:rPr>
        <w:t>содерж</w:t>
      </w:r>
      <w:r w:rsidR="00E40651" w:rsidRPr="00F974A7">
        <w:rPr>
          <w:rFonts w:ascii="PT Astra Serif" w:hAnsi="PT Astra Serif"/>
          <w:szCs w:val="26"/>
        </w:rPr>
        <w:t>ать</w:t>
      </w:r>
      <w:r w:rsidRPr="00F974A7">
        <w:rPr>
          <w:rFonts w:ascii="PT Astra Serif" w:hAnsi="PT Astra Serif"/>
          <w:szCs w:val="26"/>
        </w:rPr>
        <w:t xml:space="preserve">: </w:t>
      </w:r>
    </w:p>
    <w:p w:rsidR="00E02624" w:rsidRPr="00F974A7" w:rsidRDefault="00E02624" w:rsidP="00216E94">
      <w:pPr>
        <w:pStyle w:val="aff7"/>
        <w:numPr>
          <w:ilvl w:val="1"/>
          <w:numId w:val="31"/>
        </w:numPr>
        <w:tabs>
          <w:tab w:val="left" w:pos="993"/>
        </w:tabs>
        <w:ind w:left="0" w:firstLine="709"/>
        <w:jc w:val="both"/>
        <w:rPr>
          <w:rFonts w:ascii="PT Astra Serif" w:hAnsi="PT Astra Serif"/>
          <w:szCs w:val="26"/>
        </w:rPr>
      </w:pPr>
      <w:r w:rsidRPr="00F974A7">
        <w:rPr>
          <w:rFonts w:ascii="PT Astra Serif" w:hAnsi="PT Astra Serif"/>
          <w:szCs w:val="26"/>
        </w:rPr>
        <w:t>реквизиты нормативного правового акта;</w:t>
      </w:r>
    </w:p>
    <w:p w:rsidR="00AF46B1" w:rsidRPr="00F974A7" w:rsidRDefault="00AF46B1" w:rsidP="00216E94">
      <w:pPr>
        <w:pStyle w:val="aff7"/>
        <w:numPr>
          <w:ilvl w:val="1"/>
          <w:numId w:val="31"/>
        </w:numPr>
        <w:tabs>
          <w:tab w:val="left" w:pos="993"/>
        </w:tabs>
        <w:ind w:left="0" w:firstLine="709"/>
        <w:jc w:val="both"/>
        <w:rPr>
          <w:rFonts w:ascii="PT Astra Serif" w:hAnsi="PT Astra Serif"/>
          <w:szCs w:val="26"/>
        </w:rPr>
      </w:pPr>
      <w:r w:rsidRPr="00F974A7">
        <w:rPr>
          <w:rFonts w:ascii="PT Astra Serif" w:hAnsi="PT Astra Serif"/>
          <w:szCs w:val="26"/>
        </w:rPr>
        <w:t xml:space="preserve">срок </w:t>
      </w:r>
      <w:r w:rsidR="00076E4B" w:rsidRPr="00F974A7">
        <w:rPr>
          <w:rFonts w:ascii="PT Astra Serif" w:hAnsi="PT Astra Serif"/>
          <w:szCs w:val="26"/>
        </w:rPr>
        <w:t>проведения</w:t>
      </w:r>
      <w:r w:rsidRPr="00F974A7">
        <w:rPr>
          <w:rFonts w:ascii="PT Astra Serif" w:hAnsi="PT Astra Serif"/>
          <w:szCs w:val="26"/>
        </w:rPr>
        <w:t xml:space="preserve"> публичных консультаций; </w:t>
      </w:r>
    </w:p>
    <w:p w:rsidR="00AF46B1" w:rsidRPr="00F974A7" w:rsidRDefault="00AF46B1" w:rsidP="00216E94">
      <w:pPr>
        <w:pStyle w:val="aff7"/>
        <w:numPr>
          <w:ilvl w:val="1"/>
          <w:numId w:val="31"/>
        </w:numPr>
        <w:tabs>
          <w:tab w:val="left" w:pos="993"/>
        </w:tabs>
        <w:ind w:left="0" w:firstLine="709"/>
        <w:jc w:val="both"/>
        <w:rPr>
          <w:rFonts w:ascii="PT Astra Serif" w:hAnsi="PT Astra Serif"/>
          <w:szCs w:val="26"/>
        </w:rPr>
      </w:pPr>
      <w:r w:rsidRPr="00F974A7">
        <w:rPr>
          <w:rFonts w:ascii="PT Astra Serif" w:hAnsi="PT Astra Serif"/>
          <w:szCs w:val="26"/>
        </w:rPr>
        <w:t xml:space="preserve">информацию </w:t>
      </w:r>
      <w:r w:rsidR="0070257E" w:rsidRPr="00F974A7">
        <w:rPr>
          <w:rFonts w:ascii="PT Astra Serif" w:hAnsi="PT Astra Serif"/>
          <w:szCs w:val="26"/>
        </w:rPr>
        <w:t xml:space="preserve">о </w:t>
      </w:r>
      <w:r w:rsidR="00076E4B" w:rsidRPr="00F974A7">
        <w:rPr>
          <w:rFonts w:ascii="PT Astra Serif" w:hAnsi="PT Astra Serif"/>
          <w:szCs w:val="26"/>
        </w:rPr>
        <w:t>заявителях</w:t>
      </w:r>
      <w:r w:rsidR="0070257E" w:rsidRPr="00F974A7">
        <w:rPr>
          <w:rFonts w:ascii="PT Astra Serif" w:hAnsi="PT Astra Serif"/>
          <w:szCs w:val="26"/>
        </w:rPr>
        <w:t xml:space="preserve">, направивших предложения о проведении экспертизы </w:t>
      </w:r>
      <w:r w:rsidRPr="00F974A7">
        <w:rPr>
          <w:rFonts w:ascii="PT Astra Serif" w:hAnsi="PT Astra Serif"/>
          <w:szCs w:val="26"/>
        </w:rPr>
        <w:t xml:space="preserve">(при наличии); </w:t>
      </w:r>
    </w:p>
    <w:p w:rsidR="00AF46B1" w:rsidRPr="00F974A7" w:rsidRDefault="00AF46B1" w:rsidP="00216E94">
      <w:pPr>
        <w:pStyle w:val="aff7"/>
        <w:numPr>
          <w:ilvl w:val="1"/>
          <w:numId w:val="31"/>
        </w:numPr>
        <w:tabs>
          <w:tab w:val="left" w:pos="993"/>
        </w:tabs>
        <w:ind w:left="0" w:firstLine="709"/>
        <w:jc w:val="both"/>
        <w:rPr>
          <w:rFonts w:ascii="PT Astra Serif" w:hAnsi="PT Astra Serif"/>
          <w:szCs w:val="26"/>
        </w:rPr>
      </w:pPr>
      <w:r w:rsidRPr="00F974A7">
        <w:rPr>
          <w:rFonts w:ascii="PT Astra Serif" w:hAnsi="PT Astra Serif"/>
          <w:szCs w:val="26"/>
        </w:rPr>
        <w:t xml:space="preserve">информацию о наличии положений, необоснованно затрудняющих ведение предпринимательской и инвестиционной деятельности; </w:t>
      </w:r>
    </w:p>
    <w:p w:rsidR="00AF46B1" w:rsidRPr="00F974A7" w:rsidRDefault="00AF46B1" w:rsidP="00216E94">
      <w:pPr>
        <w:pStyle w:val="aff7"/>
        <w:numPr>
          <w:ilvl w:val="1"/>
          <w:numId w:val="31"/>
        </w:numPr>
        <w:tabs>
          <w:tab w:val="left" w:pos="993"/>
        </w:tabs>
        <w:ind w:left="0" w:firstLine="709"/>
        <w:jc w:val="both"/>
        <w:rPr>
          <w:rFonts w:ascii="PT Astra Serif" w:hAnsi="PT Astra Serif"/>
          <w:szCs w:val="26"/>
        </w:rPr>
      </w:pPr>
      <w:r w:rsidRPr="00F974A7">
        <w:rPr>
          <w:rFonts w:ascii="PT Astra Serif" w:hAnsi="PT Astra Serif"/>
          <w:szCs w:val="26"/>
        </w:rPr>
        <w:t>способы представления предложений</w:t>
      </w:r>
      <w:r w:rsidR="00076E4B" w:rsidRPr="00F974A7">
        <w:rPr>
          <w:rFonts w:ascii="PT Astra Serif" w:hAnsi="PT Astra Serif"/>
          <w:szCs w:val="26"/>
        </w:rPr>
        <w:t>, замечаний и мнений</w:t>
      </w:r>
      <w:r w:rsidRPr="00F974A7">
        <w:rPr>
          <w:rFonts w:ascii="PT Astra Serif" w:hAnsi="PT Astra Serif"/>
          <w:szCs w:val="26"/>
        </w:rPr>
        <w:t xml:space="preserve"> участниками публичных консультаций; </w:t>
      </w:r>
    </w:p>
    <w:p w:rsidR="00E02624" w:rsidRPr="00F974A7" w:rsidRDefault="00AF46B1" w:rsidP="00216E94">
      <w:pPr>
        <w:pStyle w:val="aff7"/>
        <w:numPr>
          <w:ilvl w:val="1"/>
          <w:numId w:val="31"/>
        </w:numPr>
        <w:tabs>
          <w:tab w:val="left" w:pos="993"/>
        </w:tabs>
        <w:ind w:left="0" w:firstLine="709"/>
        <w:rPr>
          <w:rFonts w:ascii="PT Astra Serif" w:hAnsi="PT Astra Serif"/>
          <w:szCs w:val="26"/>
        </w:rPr>
      </w:pPr>
      <w:r w:rsidRPr="00F974A7">
        <w:rPr>
          <w:rFonts w:ascii="PT Astra Serif" w:hAnsi="PT Astra Serif"/>
          <w:szCs w:val="26"/>
        </w:rPr>
        <w:t xml:space="preserve">иную информацию, относящуюся к предмету публичных консультаций. </w:t>
      </w:r>
      <w:r w:rsidR="00E02624" w:rsidRPr="00F974A7">
        <w:rPr>
          <w:rFonts w:ascii="PT Astra Serif" w:hAnsi="PT Astra Serif"/>
          <w:szCs w:val="26"/>
        </w:rPr>
        <w:t xml:space="preserve"> </w:t>
      </w:r>
    </w:p>
    <w:p w:rsidR="00AF46B1" w:rsidRPr="00F974A7" w:rsidRDefault="00AF46B1" w:rsidP="00901080">
      <w:pPr>
        <w:pStyle w:val="aff7"/>
        <w:numPr>
          <w:ilvl w:val="0"/>
          <w:numId w:val="31"/>
        </w:numPr>
        <w:tabs>
          <w:tab w:val="left" w:pos="1134"/>
        </w:tabs>
        <w:ind w:left="0" w:firstLine="709"/>
        <w:jc w:val="both"/>
        <w:rPr>
          <w:rFonts w:ascii="PT Astra Serif" w:hAnsi="PT Astra Serif"/>
          <w:szCs w:val="26"/>
        </w:rPr>
      </w:pPr>
      <w:bookmarkStart w:id="30" w:name="_Ref134718593"/>
      <w:r w:rsidRPr="00F974A7">
        <w:rPr>
          <w:rFonts w:ascii="PT Astra Serif" w:hAnsi="PT Astra Serif"/>
          <w:szCs w:val="26"/>
        </w:rPr>
        <w:t xml:space="preserve">Срок </w:t>
      </w:r>
      <w:r w:rsidR="00D76C44" w:rsidRPr="00F974A7">
        <w:rPr>
          <w:rFonts w:ascii="PT Astra Serif" w:hAnsi="PT Astra Serif"/>
          <w:szCs w:val="26"/>
        </w:rPr>
        <w:t xml:space="preserve">проведения </w:t>
      </w:r>
      <w:r w:rsidRPr="00F974A7">
        <w:rPr>
          <w:rFonts w:ascii="PT Astra Serif" w:hAnsi="PT Astra Serif"/>
          <w:szCs w:val="26"/>
        </w:rPr>
        <w:t>публичных консультаций по нормативному правовому акту составляет</w:t>
      </w:r>
      <w:r w:rsidR="00045913" w:rsidRPr="00F974A7">
        <w:rPr>
          <w:rFonts w:ascii="PT Astra Serif" w:hAnsi="PT Astra Serif"/>
          <w:szCs w:val="26"/>
        </w:rPr>
        <w:t xml:space="preserve"> не менее</w:t>
      </w:r>
      <w:r w:rsidRPr="00F974A7">
        <w:rPr>
          <w:rFonts w:ascii="PT Astra Serif" w:hAnsi="PT Astra Serif"/>
          <w:szCs w:val="26"/>
        </w:rPr>
        <w:t xml:space="preserve"> 2</w:t>
      </w:r>
      <w:r w:rsidR="00045913" w:rsidRPr="00F974A7">
        <w:rPr>
          <w:rFonts w:ascii="PT Astra Serif" w:hAnsi="PT Astra Serif"/>
          <w:szCs w:val="26"/>
        </w:rPr>
        <w:t>0</w:t>
      </w:r>
      <w:r w:rsidRPr="00F974A7">
        <w:rPr>
          <w:rFonts w:ascii="PT Astra Serif" w:hAnsi="PT Astra Serif"/>
          <w:szCs w:val="26"/>
        </w:rPr>
        <w:t xml:space="preserve"> рабочих дней со дня размещения на региональном портале уведомления о проведении публичных консультаций.</w:t>
      </w:r>
      <w:bookmarkEnd w:id="30"/>
      <w:r w:rsidRPr="00F974A7">
        <w:rPr>
          <w:rFonts w:ascii="PT Astra Serif" w:hAnsi="PT Astra Serif"/>
          <w:szCs w:val="26"/>
        </w:rPr>
        <w:t xml:space="preserve"> </w:t>
      </w:r>
    </w:p>
    <w:p w:rsidR="00AF46B1" w:rsidRPr="00F974A7" w:rsidRDefault="00AF46B1" w:rsidP="00901080">
      <w:pPr>
        <w:pStyle w:val="aff7"/>
        <w:numPr>
          <w:ilvl w:val="0"/>
          <w:numId w:val="31"/>
        </w:numPr>
        <w:tabs>
          <w:tab w:val="left" w:pos="1134"/>
        </w:tabs>
        <w:ind w:left="0" w:firstLine="709"/>
        <w:jc w:val="both"/>
        <w:rPr>
          <w:rFonts w:ascii="PT Astra Serif" w:hAnsi="PT Astra Serif"/>
          <w:szCs w:val="26"/>
        </w:rPr>
      </w:pPr>
      <w:proofErr w:type="gramStart"/>
      <w:r w:rsidRPr="00F974A7">
        <w:rPr>
          <w:rFonts w:ascii="PT Astra Serif" w:hAnsi="PT Astra Serif"/>
          <w:szCs w:val="26"/>
        </w:rPr>
        <w:t>В пределах срок</w:t>
      </w:r>
      <w:r w:rsidR="00DB4834" w:rsidRPr="00F974A7">
        <w:rPr>
          <w:rFonts w:ascii="PT Astra Serif" w:hAnsi="PT Astra Serif"/>
          <w:szCs w:val="26"/>
        </w:rPr>
        <w:t>а проведения</w:t>
      </w:r>
      <w:r w:rsidRPr="00F974A7">
        <w:rPr>
          <w:rFonts w:ascii="PT Astra Serif" w:hAnsi="PT Astra Serif"/>
          <w:szCs w:val="26"/>
        </w:rPr>
        <w:t xml:space="preserve"> публичных консультаций по нормативному правовому акту уполномоченн</w:t>
      </w:r>
      <w:r w:rsidR="00276282" w:rsidRPr="00F974A7">
        <w:rPr>
          <w:rFonts w:ascii="PT Astra Serif" w:hAnsi="PT Astra Serif"/>
          <w:szCs w:val="26"/>
        </w:rPr>
        <w:t>ый</w:t>
      </w:r>
      <w:r w:rsidRPr="00F974A7">
        <w:rPr>
          <w:rFonts w:ascii="PT Astra Serif" w:hAnsi="PT Astra Serif"/>
          <w:szCs w:val="26"/>
        </w:rPr>
        <w:t xml:space="preserve"> орган </w:t>
      </w:r>
      <w:r w:rsidR="00276282" w:rsidRPr="00F974A7">
        <w:rPr>
          <w:rFonts w:ascii="PT Astra Serif" w:hAnsi="PT Astra Serif"/>
          <w:szCs w:val="26"/>
        </w:rPr>
        <w:t>вправе</w:t>
      </w:r>
      <w:r w:rsidRPr="00F974A7">
        <w:rPr>
          <w:rFonts w:ascii="PT Astra Serif" w:hAnsi="PT Astra Serif"/>
          <w:szCs w:val="26"/>
        </w:rPr>
        <w:t xml:space="preserve"> проводить</w:t>
      </w:r>
      <w:r w:rsidR="00276282" w:rsidRPr="00F974A7">
        <w:rPr>
          <w:rFonts w:ascii="PT Astra Serif" w:hAnsi="PT Astra Serif"/>
          <w:szCs w:val="26"/>
        </w:rPr>
        <w:t xml:space="preserve"> </w:t>
      </w:r>
      <w:r w:rsidRPr="00F974A7">
        <w:rPr>
          <w:rFonts w:ascii="PT Astra Serif" w:hAnsi="PT Astra Serif"/>
          <w:szCs w:val="26"/>
        </w:rPr>
        <w:t xml:space="preserve">совещания, заседания </w:t>
      </w:r>
      <w:r w:rsidRPr="00F974A7">
        <w:rPr>
          <w:rFonts w:ascii="PT Astra Serif" w:hAnsi="PT Astra Serif"/>
          <w:szCs w:val="26"/>
        </w:rPr>
        <w:lastRenderedPageBreak/>
        <w:t>консультативных органов и иные мероприятия с участием</w:t>
      </w:r>
      <w:r w:rsidR="00FA4C1F" w:rsidRPr="00F974A7">
        <w:rPr>
          <w:rFonts w:ascii="PT Astra Serif" w:hAnsi="PT Astra Serif"/>
          <w:szCs w:val="26"/>
        </w:rPr>
        <w:t xml:space="preserve"> </w:t>
      </w:r>
      <w:r w:rsidR="00036CFF" w:rsidRPr="00F974A7">
        <w:rPr>
          <w:rFonts w:ascii="PT Astra Serif" w:hAnsi="PT Astra Serif"/>
          <w:szCs w:val="26"/>
        </w:rPr>
        <w:t>представителей органов, организаций, а также лиц, определенных</w:t>
      </w:r>
      <w:r w:rsidRPr="00F974A7">
        <w:rPr>
          <w:rFonts w:ascii="PT Astra Serif" w:hAnsi="PT Astra Serif"/>
          <w:szCs w:val="26"/>
        </w:rPr>
        <w:t xml:space="preserve"> в пункте </w:t>
      </w:r>
      <w:r w:rsidR="00B3788B" w:rsidRPr="00F974A7">
        <w:rPr>
          <w:rFonts w:ascii="PT Astra Serif" w:hAnsi="PT Astra Serif"/>
          <w:szCs w:val="26"/>
        </w:rPr>
        <w:fldChar w:fldCharType="begin"/>
      </w:r>
      <w:r w:rsidR="00B3788B" w:rsidRPr="00F974A7">
        <w:rPr>
          <w:rFonts w:ascii="PT Astra Serif" w:hAnsi="PT Astra Serif"/>
          <w:szCs w:val="26"/>
        </w:rPr>
        <w:instrText xml:space="preserve"> REF _Ref134718521 \r \h  \* MERGEFORMAT </w:instrText>
      </w:r>
      <w:r w:rsidR="00B3788B" w:rsidRPr="00F974A7">
        <w:rPr>
          <w:rFonts w:ascii="PT Astra Serif" w:hAnsi="PT Astra Serif"/>
          <w:szCs w:val="26"/>
        </w:rPr>
      </w:r>
      <w:r w:rsidR="00B3788B" w:rsidRPr="00F974A7">
        <w:rPr>
          <w:rFonts w:ascii="PT Astra Serif" w:hAnsi="PT Astra Serif"/>
          <w:szCs w:val="26"/>
        </w:rPr>
        <w:fldChar w:fldCharType="separate"/>
      </w:r>
      <w:r w:rsidR="0079491C">
        <w:rPr>
          <w:rFonts w:ascii="PT Astra Serif" w:hAnsi="PT Astra Serif"/>
          <w:szCs w:val="26"/>
        </w:rPr>
        <w:t>6</w:t>
      </w:r>
      <w:r w:rsidR="00B3788B" w:rsidRPr="00F974A7">
        <w:rPr>
          <w:rFonts w:ascii="PT Astra Serif" w:hAnsi="PT Astra Serif"/>
          <w:szCs w:val="26"/>
        </w:rPr>
        <w:fldChar w:fldCharType="end"/>
      </w:r>
      <w:r w:rsidRPr="00F974A7">
        <w:rPr>
          <w:rFonts w:ascii="PT Astra Serif" w:hAnsi="PT Astra Serif"/>
          <w:szCs w:val="26"/>
        </w:rPr>
        <w:t xml:space="preserve"> настоящего Порядка, </w:t>
      </w:r>
      <w:r w:rsidR="00901080">
        <w:rPr>
          <w:rFonts w:ascii="PT Astra Serif" w:hAnsi="PT Astra Serif"/>
          <w:szCs w:val="26"/>
        </w:rPr>
        <w:br/>
      </w:r>
      <w:r w:rsidRPr="00F974A7">
        <w:rPr>
          <w:rFonts w:ascii="PT Astra Serif" w:hAnsi="PT Astra Serif"/>
          <w:szCs w:val="26"/>
        </w:rPr>
        <w:t xml:space="preserve">в том числе с использованием информационно-коммуникационных технологий. </w:t>
      </w:r>
      <w:proofErr w:type="gramEnd"/>
    </w:p>
    <w:p w:rsidR="00AF46B1" w:rsidRPr="00F974A7" w:rsidRDefault="00AF46B1" w:rsidP="00901080">
      <w:pPr>
        <w:pStyle w:val="aff7"/>
        <w:numPr>
          <w:ilvl w:val="0"/>
          <w:numId w:val="31"/>
        </w:numPr>
        <w:tabs>
          <w:tab w:val="left" w:pos="1134"/>
        </w:tabs>
        <w:ind w:left="0" w:firstLine="709"/>
        <w:jc w:val="both"/>
        <w:rPr>
          <w:rFonts w:ascii="PT Astra Serif" w:hAnsi="PT Astra Serif"/>
          <w:szCs w:val="26"/>
        </w:rPr>
      </w:pPr>
      <w:r w:rsidRPr="00F974A7">
        <w:rPr>
          <w:rFonts w:ascii="PT Astra Serif" w:hAnsi="PT Astra Serif"/>
          <w:szCs w:val="26"/>
        </w:rPr>
        <w:t>Уполномоченный орган рассматривает предложения, замечания</w:t>
      </w:r>
      <w:r w:rsidR="00276282" w:rsidRPr="00F974A7">
        <w:rPr>
          <w:rFonts w:ascii="PT Astra Serif" w:hAnsi="PT Astra Serif"/>
          <w:szCs w:val="26"/>
        </w:rPr>
        <w:t xml:space="preserve"> </w:t>
      </w:r>
      <w:r w:rsidR="00901080">
        <w:rPr>
          <w:rFonts w:ascii="PT Astra Serif" w:hAnsi="PT Astra Serif"/>
          <w:szCs w:val="26"/>
        </w:rPr>
        <w:br/>
      </w:r>
      <w:r w:rsidR="00276282" w:rsidRPr="00F974A7">
        <w:rPr>
          <w:rFonts w:ascii="PT Astra Serif" w:hAnsi="PT Astra Serif"/>
          <w:szCs w:val="26"/>
        </w:rPr>
        <w:t>и</w:t>
      </w:r>
      <w:r w:rsidRPr="00F974A7">
        <w:rPr>
          <w:rFonts w:ascii="PT Astra Serif" w:hAnsi="PT Astra Serif"/>
          <w:szCs w:val="26"/>
        </w:rPr>
        <w:t xml:space="preserve"> мнения, поступившие в срок, указанный в пункте </w:t>
      </w:r>
      <w:r w:rsidR="00B3788B" w:rsidRPr="00F974A7">
        <w:rPr>
          <w:rFonts w:ascii="PT Astra Serif" w:hAnsi="PT Astra Serif"/>
          <w:szCs w:val="26"/>
        </w:rPr>
        <w:fldChar w:fldCharType="begin"/>
      </w:r>
      <w:r w:rsidR="00B3788B" w:rsidRPr="00F974A7">
        <w:rPr>
          <w:rFonts w:ascii="PT Astra Serif" w:hAnsi="PT Astra Serif"/>
          <w:szCs w:val="26"/>
        </w:rPr>
        <w:instrText xml:space="preserve"> REF _Ref134718593 \r \h  \* MERGEFORMAT </w:instrText>
      </w:r>
      <w:r w:rsidR="00B3788B" w:rsidRPr="00F974A7">
        <w:rPr>
          <w:rFonts w:ascii="PT Astra Serif" w:hAnsi="PT Astra Serif"/>
          <w:szCs w:val="26"/>
        </w:rPr>
      </w:r>
      <w:r w:rsidR="00B3788B" w:rsidRPr="00F974A7">
        <w:rPr>
          <w:rFonts w:ascii="PT Astra Serif" w:hAnsi="PT Astra Serif"/>
          <w:szCs w:val="26"/>
        </w:rPr>
        <w:fldChar w:fldCharType="separate"/>
      </w:r>
      <w:r w:rsidR="0079491C">
        <w:rPr>
          <w:rFonts w:ascii="PT Astra Serif" w:hAnsi="PT Astra Serif"/>
          <w:szCs w:val="26"/>
        </w:rPr>
        <w:t>12</w:t>
      </w:r>
      <w:r w:rsidR="00B3788B" w:rsidRPr="00F974A7">
        <w:rPr>
          <w:rFonts w:ascii="PT Astra Serif" w:hAnsi="PT Astra Serif"/>
          <w:szCs w:val="26"/>
        </w:rPr>
        <w:fldChar w:fldCharType="end"/>
      </w:r>
      <w:r w:rsidRPr="00F974A7">
        <w:rPr>
          <w:rFonts w:ascii="PT Astra Serif" w:hAnsi="PT Astra Serif"/>
          <w:szCs w:val="26"/>
        </w:rPr>
        <w:t xml:space="preserve"> настоящего Порядка, в связи с проведением публичных консультаций по нормативному правовому акту </w:t>
      </w:r>
      <w:r w:rsidR="00901080">
        <w:rPr>
          <w:rFonts w:ascii="PT Astra Serif" w:hAnsi="PT Astra Serif"/>
          <w:szCs w:val="26"/>
        </w:rPr>
        <w:br/>
      </w:r>
      <w:r w:rsidRPr="00F974A7">
        <w:rPr>
          <w:rFonts w:ascii="PT Astra Serif" w:hAnsi="PT Astra Serif"/>
          <w:szCs w:val="26"/>
        </w:rPr>
        <w:t>и составляет сводку предложений</w:t>
      </w:r>
      <w:r w:rsidR="00276282" w:rsidRPr="00F974A7">
        <w:rPr>
          <w:rFonts w:ascii="PT Astra Serif" w:hAnsi="PT Astra Serif"/>
          <w:szCs w:val="26"/>
        </w:rPr>
        <w:t xml:space="preserve"> </w:t>
      </w:r>
      <w:r w:rsidR="00911C91" w:rsidRPr="00F974A7">
        <w:rPr>
          <w:rFonts w:ascii="PT Astra Serif" w:hAnsi="PT Astra Serif"/>
          <w:szCs w:val="26"/>
        </w:rPr>
        <w:t xml:space="preserve">по нормативному правовому акту </w:t>
      </w:r>
      <w:r w:rsidR="00276282" w:rsidRPr="00F974A7">
        <w:rPr>
          <w:rFonts w:ascii="PT Astra Serif" w:hAnsi="PT Astra Serif"/>
          <w:szCs w:val="26"/>
        </w:rPr>
        <w:t xml:space="preserve">не позднее срока, указанного в </w:t>
      </w:r>
      <w:r w:rsidR="00911C91" w:rsidRPr="00F974A7">
        <w:rPr>
          <w:rFonts w:ascii="PT Astra Serif" w:hAnsi="PT Astra Serif"/>
          <w:szCs w:val="26"/>
        </w:rPr>
        <w:t xml:space="preserve">абзаце первом </w:t>
      </w:r>
      <w:r w:rsidR="00276282" w:rsidRPr="00F974A7">
        <w:rPr>
          <w:rFonts w:ascii="PT Astra Serif" w:hAnsi="PT Astra Serif"/>
          <w:szCs w:val="26"/>
        </w:rPr>
        <w:t>пункт</w:t>
      </w:r>
      <w:r w:rsidR="00911C91" w:rsidRPr="00F974A7">
        <w:rPr>
          <w:rFonts w:ascii="PT Astra Serif" w:hAnsi="PT Astra Serif"/>
          <w:szCs w:val="26"/>
        </w:rPr>
        <w:t>а</w:t>
      </w:r>
      <w:r w:rsidR="00276282" w:rsidRPr="00F974A7">
        <w:rPr>
          <w:rFonts w:ascii="PT Astra Serif" w:hAnsi="PT Astra Serif"/>
          <w:szCs w:val="26"/>
        </w:rPr>
        <w:t xml:space="preserve"> </w:t>
      </w:r>
      <w:r w:rsidR="00911C91" w:rsidRPr="00F974A7">
        <w:rPr>
          <w:rFonts w:ascii="PT Astra Serif" w:hAnsi="PT Astra Serif"/>
          <w:szCs w:val="26"/>
        </w:rPr>
        <w:fldChar w:fldCharType="begin"/>
      </w:r>
      <w:r w:rsidR="00911C91" w:rsidRPr="00F974A7">
        <w:rPr>
          <w:rFonts w:ascii="PT Astra Serif" w:hAnsi="PT Astra Serif"/>
          <w:szCs w:val="26"/>
        </w:rPr>
        <w:instrText xml:space="preserve"> REF _Ref145939715 \r \h  \* MERGEFORMAT </w:instrText>
      </w:r>
      <w:r w:rsidR="00911C91" w:rsidRPr="00F974A7">
        <w:rPr>
          <w:rFonts w:ascii="PT Astra Serif" w:hAnsi="PT Astra Serif"/>
          <w:szCs w:val="26"/>
        </w:rPr>
      </w:r>
      <w:r w:rsidR="00911C91" w:rsidRPr="00F974A7">
        <w:rPr>
          <w:rFonts w:ascii="PT Astra Serif" w:hAnsi="PT Astra Serif"/>
          <w:szCs w:val="26"/>
        </w:rPr>
        <w:fldChar w:fldCharType="separate"/>
      </w:r>
      <w:r w:rsidR="0079491C">
        <w:rPr>
          <w:rFonts w:ascii="PT Astra Serif" w:hAnsi="PT Astra Serif"/>
          <w:szCs w:val="26"/>
        </w:rPr>
        <w:t>16</w:t>
      </w:r>
      <w:r w:rsidR="00911C91" w:rsidRPr="00F974A7">
        <w:rPr>
          <w:rFonts w:ascii="PT Astra Serif" w:hAnsi="PT Astra Serif"/>
          <w:szCs w:val="26"/>
        </w:rPr>
        <w:fldChar w:fldCharType="end"/>
      </w:r>
      <w:r w:rsidR="00911C91" w:rsidRPr="00F974A7">
        <w:rPr>
          <w:rFonts w:ascii="PT Astra Serif" w:hAnsi="PT Astra Serif"/>
          <w:szCs w:val="26"/>
        </w:rPr>
        <w:t xml:space="preserve"> настоящего Порядка</w:t>
      </w:r>
      <w:r w:rsidRPr="00F974A7">
        <w:rPr>
          <w:rFonts w:ascii="PT Astra Serif" w:hAnsi="PT Astra Serif"/>
          <w:szCs w:val="26"/>
        </w:rPr>
        <w:t xml:space="preserve">. </w:t>
      </w:r>
    </w:p>
    <w:p w:rsidR="00F12777" w:rsidRPr="00F974A7" w:rsidRDefault="00F12777" w:rsidP="00901080">
      <w:pPr>
        <w:pStyle w:val="aff7"/>
        <w:numPr>
          <w:ilvl w:val="0"/>
          <w:numId w:val="31"/>
        </w:numPr>
        <w:tabs>
          <w:tab w:val="left" w:pos="1134"/>
        </w:tabs>
        <w:ind w:left="0" w:firstLine="709"/>
        <w:jc w:val="both"/>
        <w:rPr>
          <w:rFonts w:ascii="PT Astra Serif" w:hAnsi="PT Astra Serif"/>
          <w:szCs w:val="26"/>
        </w:rPr>
      </w:pPr>
      <w:r w:rsidRPr="00F974A7">
        <w:rPr>
          <w:rFonts w:ascii="PT Astra Serif" w:hAnsi="PT Astra Serif"/>
          <w:szCs w:val="26"/>
        </w:rPr>
        <w:t xml:space="preserve">Разработчики нормативных правовых актов принимают участие </w:t>
      </w:r>
      <w:r w:rsidR="00901080">
        <w:rPr>
          <w:rFonts w:ascii="PT Astra Serif" w:hAnsi="PT Astra Serif"/>
          <w:szCs w:val="26"/>
        </w:rPr>
        <w:br/>
      </w:r>
      <w:r w:rsidRPr="00F974A7">
        <w:rPr>
          <w:rFonts w:ascii="PT Astra Serif" w:hAnsi="PT Astra Serif"/>
          <w:szCs w:val="26"/>
        </w:rPr>
        <w:t xml:space="preserve">в мероприятиях, проводимых уполномоченным органом в целях проведения экспертизы в соответствии с планом, и представляют информацию (расчеты, обоснования), запрашиваемую уполномоченным органом при проведении экспертизы, не позднее срока окончания публичных консультаций. </w:t>
      </w:r>
    </w:p>
    <w:p w:rsidR="00F12777" w:rsidRPr="00901080" w:rsidRDefault="00F12777" w:rsidP="00901080">
      <w:pPr>
        <w:pStyle w:val="aff7"/>
        <w:tabs>
          <w:tab w:val="left" w:pos="1134"/>
        </w:tabs>
        <w:ind w:left="0" w:firstLine="0"/>
        <w:jc w:val="both"/>
        <w:rPr>
          <w:rFonts w:ascii="PT Astra Serif" w:hAnsi="PT Astra Serif"/>
          <w:szCs w:val="26"/>
        </w:rPr>
      </w:pPr>
    </w:p>
    <w:p w:rsidR="0040204A" w:rsidRPr="00901080" w:rsidRDefault="003A2FA9" w:rsidP="00901080">
      <w:pPr>
        <w:ind w:firstLine="0"/>
        <w:jc w:val="center"/>
        <w:rPr>
          <w:rFonts w:ascii="PT Astra Serif" w:hAnsi="PT Astra Serif"/>
          <w:szCs w:val="26"/>
        </w:rPr>
      </w:pPr>
      <w:r w:rsidRPr="00901080">
        <w:rPr>
          <w:rFonts w:ascii="PT Astra Serif" w:hAnsi="PT Astra Serif"/>
          <w:szCs w:val="26"/>
        </w:rPr>
        <w:t>4. Подготовка заключения</w:t>
      </w:r>
      <w:r w:rsidR="00911C91" w:rsidRPr="00901080">
        <w:rPr>
          <w:rFonts w:ascii="PT Astra Serif" w:hAnsi="PT Astra Serif"/>
          <w:szCs w:val="26"/>
        </w:rPr>
        <w:t xml:space="preserve"> </w:t>
      </w:r>
    </w:p>
    <w:p w:rsidR="00F12777" w:rsidRPr="00901080" w:rsidRDefault="00F12777" w:rsidP="00901080">
      <w:pPr>
        <w:pStyle w:val="aff7"/>
        <w:tabs>
          <w:tab w:val="left" w:pos="1134"/>
        </w:tabs>
        <w:ind w:left="0" w:firstLine="0"/>
        <w:jc w:val="both"/>
        <w:rPr>
          <w:rFonts w:ascii="PT Astra Serif" w:hAnsi="PT Astra Serif"/>
          <w:szCs w:val="26"/>
        </w:rPr>
      </w:pPr>
    </w:p>
    <w:p w:rsidR="003A2FA9" w:rsidRPr="00F974A7" w:rsidRDefault="00B54F0E" w:rsidP="003A2FA9">
      <w:pPr>
        <w:pStyle w:val="aff7"/>
        <w:numPr>
          <w:ilvl w:val="0"/>
          <w:numId w:val="31"/>
        </w:numPr>
        <w:tabs>
          <w:tab w:val="left" w:pos="1134"/>
        </w:tabs>
        <w:ind w:left="0" w:firstLine="709"/>
        <w:jc w:val="both"/>
        <w:rPr>
          <w:rFonts w:ascii="PT Astra Serif" w:hAnsi="PT Astra Serif"/>
          <w:szCs w:val="26"/>
        </w:rPr>
      </w:pPr>
      <w:bookmarkStart w:id="31" w:name="_Ref145939715"/>
      <w:r w:rsidRPr="00F974A7">
        <w:rPr>
          <w:rFonts w:ascii="PT Astra Serif" w:hAnsi="PT Astra Serif"/>
          <w:szCs w:val="26"/>
        </w:rPr>
        <w:t>У</w:t>
      </w:r>
      <w:r w:rsidR="003A2FA9" w:rsidRPr="00F974A7">
        <w:rPr>
          <w:rFonts w:ascii="PT Astra Serif" w:hAnsi="PT Astra Serif"/>
          <w:szCs w:val="26"/>
        </w:rPr>
        <w:t xml:space="preserve">полномоченный орган в срок не </w:t>
      </w:r>
      <w:r w:rsidR="003D2F57" w:rsidRPr="00F974A7">
        <w:rPr>
          <w:rFonts w:ascii="PT Astra Serif" w:hAnsi="PT Astra Serif"/>
          <w:szCs w:val="26"/>
        </w:rPr>
        <w:t>позднее</w:t>
      </w:r>
      <w:r w:rsidR="003A2FA9" w:rsidRPr="00F974A7">
        <w:rPr>
          <w:rFonts w:ascii="PT Astra Serif" w:hAnsi="PT Astra Serif"/>
          <w:szCs w:val="26"/>
        </w:rPr>
        <w:t xml:space="preserve"> 25 рабочих дней после дня окончания срока публичных консультаций подготавливает заключение, содержащее:</w:t>
      </w:r>
      <w:bookmarkEnd w:id="31"/>
      <w:r w:rsidR="003A2FA9" w:rsidRPr="00F974A7">
        <w:rPr>
          <w:rFonts w:ascii="PT Astra Serif" w:hAnsi="PT Astra Serif"/>
          <w:szCs w:val="26"/>
        </w:rPr>
        <w:t xml:space="preserve"> </w:t>
      </w:r>
    </w:p>
    <w:p w:rsidR="003A2FA9" w:rsidRPr="00F974A7" w:rsidRDefault="003A2FA9" w:rsidP="00216E94">
      <w:pPr>
        <w:pStyle w:val="aff7"/>
        <w:numPr>
          <w:ilvl w:val="1"/>
          <w:numId w:val="31"/>
        </w:numPr>
        <w:tabs>
          <w:tab w:val="left" w:pos="993"/>
        </w:tabs>
        <w:ind w:left="0" w:firstLine="709"/>
        <w:jc w:val="both"/>
        <w:rPr>
          <w:rFonts w:ascii="PT Astra Serif" w:hAnsi="PT Astra Serif"/>
          <w:szCs w:val="26"/>
        </w:rPr>
      </w:pPr>
      <w:r w:rsidRPr="00F974A7">
        <w:rPr>
          <w:rFonts w:ascii="PT Astra Serif" w:hAnsi="PT Astra Serif"/>
          <w:szCs w:val="26"/>
        </w:rPr>
        <w:t>реквизиты нормативного правового акта;</w:t>
      </w:r>
    </w:p>
    <w:p w:rsidR="003A2FA9" w:rsidRPr="00F974A7" w:rsidRDefault="003A2FA9" w:rsidP="00216E94">
      <w:pPr>
        <w:pStyle w:val="aff7"/>
        <w:numPr>
          <w:ilvl w:val="1"/>
          <w:numId w:val="31"/>
        </w:numPr>
        <w:tabs>
          <w:tab w:val="left" w:pos="993"/>
        </w:tabs>
        <w:ind w:left="0" w:firstLine="709"/>
        <w:jc w:val="both"/>
        <w:rPr>
          <w:rFonts w:ascii="PT Astra Serif" w:hAnsi="PT Astra Serif"/>
          <w:szCs w:val="26"/>
        </w:rPr>
      </w:pPr>
      <w:r w:rsidRPr="00F974A7">
        <w:rPr>
          <w:rFonts w:ascii="PT Astra Serif" w:hAnsi="PT Astra Serif"/>
          <w:szCs w:val="26"/>
        </w:rPr>
        <w:t xml:space="preserve">сведения о результатах проведения публичных консультаций </w:t>
      </w:r>
      <w:r w:rsidR="00901080">
        <w:rPr>
          <w:rFonts w:ascii="PT Astra Serif" w:hAnsi="PT Astra Serif"/>
          <w:szCs w:val="26"/>
        </w:rPr>
        <w:br/>
      </w:r>
      <w:r w:rsidRPr="00F974A7">
        <w:rPr>
          <w:rFonts w:ascii="PT Astra Serif" w:hAnsi="PT Astra Serif"/>
          <w:szCs w:val="26"/>
        </w:rPr>
        <w:t xml:space="preserve">по нормативному правовому акту; </w:t>
      </w:r>
    </w:p>
    <w:p w:rsidR="007B125B" w:rsidRPr="00F974A7" w:rsidRDefault="007B125B" w:rsidP="00216E94">
      <w:pPr>
        <w:pStyle w:val="aff7"/>
        <w:numPr>
          <w:ilvl w:val="1"/>
          <w:numId w:val="31"/>
        </w:numPr>
        <w:tabs>
          <w:tab w:val="left" w:pos="993"/>
        </w:tabs>
        <w:ind w:left="0" w:firstLine="709"/>
        <w:rPr>
          <w:rFonts w:ascii="PT Astra Serif" w:hAnsi="PT Astra Serif"/>
          <w:szCs w:val="26"/>
        </w:rPr>
      </w:pPr>
      <w:r w:rsidRPr="00F974A7">
        <w:rPr>
          <w:rFonts w:ascii="PT Astra Serif" w:hAnsi="PT Astra Serif"/>
          <w:szCs w:val="26"/>
        </w:rPr>
        <w:t xml:space="preserve">срок действия нормативного правового акта и его отдельных положений; </w:t>
      </w:r>
    </w:p>
    <w:p w:rsidR="007B125B" w:rsidRPr="00F974A7" w:rsidRDefault="007B125B" w:rsidP="00216E94">
      <w:pPr>
        <w:pStyle w:val="aff7"/>
        <w:numPr>
          <w:ilvl w:val="1"/>
          <w:numId w:val="31"/>
        </w:numPr>
        <w:tabs>
          <w:tab w:val="left" w:pos="993"/>
        </w:tabs>
        <w:ind w:left="0" w:firstLine="709"/>
        <w:jc w:val="both"/>
        <w:rPr>
          <w:rFonts w:ascii="PT Astra Serif" w:hAnsi="PT Astra Serif"/>
          <w:szCs w:val="26"/>
        </w:rPr>
      </w:pPr>
      <w:proofErr w:type="gramStart"/>
      <w:r w:rsidRPr="00F974A7">
        <w:rPr>
          <w:rFonts w:ascii="PT Astra Serif" w:hAnsi="PT Astra Serif"/>
          <w:szCs w:val="26"/>
        </w:rPr>
        <w:t xml:space="preserve">сведения об основных группах субъектов предпринимательской </w:t>
      </w:r>
      <w:r w:rsidR="00901080">
        <w:rPr>
          <w:rFonts w:ascii="PT Astra Serif" w:hAnsi="PT Astra Serif"/>
          <w:szCs w:val="26"/>
        </w:rPr>
        <w:br/>
      </w:r>
      <w:r w:rsidRPr="00F974A7">
        <w:rPr>
          <w:rFonts w:ascii="PT Astra Serif" w:hAnsi="PT Astra Serif"/>
          <w:szCs w:val="26"/>
        </w:rPr>
        <w:t xml:space="preserve">и инвестиционной деятельности, иных заинтересованных лицах, интересы которых затрагиваются регулированием, установленным нормативным правовым актом, оценку количества </w:t>
      </w:r>
      <w:r w:rsidR="00CB37E4" w:rsidRPr="00F974A7">
        <w:rPr>
          <w:rFonts w:ascii="PT Astra Serif" w:hAnsi="PT Astra Serif"/>
          <w:szCs w:val="26"/>
        </w:rPr>
        <w:t>указанных</w:t>
      </w:r>
      <w:r w:rsidRPr="00F974A7">
        <w:rPr>
          <w:rFonts w:ascii="PT Astra Serif" w:hAnsi="PT Astra Serif"/>
          <w:szCs w:val="26"/>
        </w:rPr>
        <w:t xml:space="preserve"> субъектов и динамику </w:t>
      </w:r>
      <w:r w:rsidR="00CB37E4" w:rsidRPr="00F974A7">
        <w:rPr>
          <w:rFonts w:ascii="PT Astra Serif" w:hAnsi="PT Astra Serif"/>
          <w:szCs w:val="26"/>
        </w:rPr>
        <w:t xml:space="preserve">их численности </w:t>
      </w:r>
      <w:r w:rsidRPr="00F974A7">
        <w:rPr>
          <w:rFonts w:ascii="PT Astra Serif" w:hAnsi="PT Astra Serif"/>
          <w:szCs w:val="26"/>
        </w:rPr>
        <w:t>в течение срока действия нормативного правового акта и его отдельных положений</w:t>
      </w:r>
      <w:r w:rsidR="00CB37E4" w:rsidRPr="00F974A7">
        <w:rPr>
          <w:rFonts w:ascii="PT Astra Serif" w:hAnsi="PT Astra Serif"/>
          <w:szCs w:val="26"/>
        </w:rPr>
        <w:t xml:space="preserve"> </w:t>
      </w:r>
      <w:r w:rsidR="00901080">
        <w:rPr>
          <w:rFonts w:ascii="PT Astra Serif" w:hAnsi="PT Astra Serif"/>
          <w:szCs w:val="26"/>
        </w:rPr>
        <w:br/>
      </w:r>
      <w:r w:rsidR="00CB37E4" w:rsidRPr="00F974A7">
        <w:rPr>
          <w:rFonts w:ascii="PT Astra Serif" w:hAnsi="PT Astra Serif"/>
          <w:szCs w:val="26"/>
        </w:rPr>
        <w:t xml:space="preserve">(при наличии </w:t>
      </w:r>
      <w:r w:rsidR="001C2CF3" w:rsidRPr="00F974A7">
        <w:rPr>
          <w:rFonts w:ascii="PT Astra Serif" w:hAnsi="PT Astra Serif"/>
          <w:szCs w:val="26"/>
        </w:rPr>
        <w:t xml:space="preserve">соответствующей </w:t>
      </w:r>
      <w:r w:rsidR="00CB37E4" w:rsidRPr="00F974A7">
        <w:rPr>
          <w:rFonts w:ascii="PT Astra Serif" w:hAnsi="PT Astra Serif"/>
          <w:szCs w:val="26"/>
        </w:rPr>
        <w:t>информации)</w:t>
      </w:r>
      <w:r w:rsidRPr="00F974A7">
        <w:rPr>
          <w:rFonts w:ascii="PT Astra Serif" w:hAnsi="PT Astra Serif"/>
          <w:szCs w:val="26"/>
        </w:rPr>
        <w:t xml:space="preserve">; </w:t>
      </w:r>
      <w:proofErr w:type="gramEnd"/>
    </w:p>
    <w:p w:rsidR="007B125B" w:rsidRPr="00F974A7" w:rsidRDefault="007B125B" w:rsidP="00216E94">
      <w:pPr>
        <w:pStyle w:val="aff7"/>
        <w:numPr>
          <w:ilvl w:val="1"/>
          <w:numId w:val="31"/>
        </w:numPr>
        <w:tabs>
          <w:tab w:val="left" w:pos="993"/>
        </w:tabs>
        <w:ind w:left="0" w:firstLine="709"/>
        <w:jc w:val="both"/>
        <w:rPr>
          <w:rFonts w:ascii="PT Astra Serif" w:hAnsi="PT Astra Serif"/>
          <w:szCs w:val="26"/>
        </w:rPr>
      </w:pPr>
      <w:r w:rsidRPr="00F974A7">
        <w:rPr>
          <w:rFonts w:ascii="PT Astra Serif" w:hAnsi="PT Astra Serif"/>
          <w:szCs w:val="26"/>
        </w:rPr>
        <w:t xml:space="preserve">выводы о наличии </w:t>
      </w:r>
      <w:r w:rsidR="0073632F" w:rsidRPr="00F974A7">
        <w:rPr>
          <w:rFonts w:ascii="PT Astra Serif" w:hAnsi="PT Astra Serif"/>
          <w:szCs w:val="26"/>
        </w:rPr>
        <w:t xml:space="preserve">или отсутствии </w:t>
      </w:r>
      <w:r w:rsidRPr="00F974A7">
        <w:rPr>
          <w:rFonts w:ascii="PT Astra Serif" w:hAnsi="PT Astra Serif"/>
          <w:szCs w:val="26"/>
        </w:rPr>
        <w:t xml:space="preserve">в нормативном правовом акте положений, </w:t>
      </w:r>
      <w:r w:rsidR="0073632F" w:rsidRPr="00F974A7">
        <w:rPr>
          <w:rFonts w:ascii="PT Astra Serif" w:hAnsi="PT Astra Serif"/>
          <w:szCs w:val="26"/>
        </w:rPr>
        <w:t xml:space="preserve">необоснованно </w:t>
      </w:r>
      <w:r w:rsidRPr="00F974A7">
        <w:rPr>
          <w:rFonts w:ascii="PT Astra Serif" w:hAnsi="PT Astra Serif"/>
          <w:szCs w:val="26"/>
        </w:rPr>
        <w:t xml:space="preserve">затрудняющих </w:t>
      </w:r>
      <w:r w:rsidR="001C2CF3" w:rsidRPr="00F974A7">
        <w:rPr>
          <w:rFonts w:ascii="PT Astra Serif" w:hAnsi="PT Astra Serif"/>
          <w:szCs w:val="26"/>
        </w:rPr>
        <w:t>осуществление</w:t>
      </w:r>
      <w:r w:rsidRPr="00F974A7">
        <w:rPr>
          <w:rFonts w:ascii="PT Astra Serif" w:hAnsi="PT Astra Serif"/>
          <w:szCs w:val="26"/>
        </w:rPr>
        <w:t xml:space="preserve"> предпринимательской </w:t>
      </w:r>
      <w:r w:rsidR="00901080">
        <w:rPr>
          <w:rFonts w:ascii="PT Astra Serif" w:hAnsi="PT Astra Serif"/>
          <w:szCs w:val="26"/>
        </w:rPr>
        <w:br/>
      </w:r>
      <w:r w:rsidRPr="00F974A7">
        <w:rPr>
          <w:rFonts w:ascii="PT Astra Serif" w:hAnsi="PT Astra Serif"/>
          <w:szCs w:val="26"/>
        </w:rPr>
        <w:t xml:space="preserve">и инвестиционной деятельности; </w:t>
      </w:r>
    </w:p>
    <w:p w:rsidR="007B125B" w:rsidRPr="00F974A7" w:rsidRDefault="007B125B" w:rsidP="00216E94">
      <w:pPr>
        <w:pStyle w:val="aff7"/>
        <w:numPr>
          <w:ilvl w:val="1"/>
          <w:numId w:val="31"/>
        </w:numPr>
        <w:tabs>
          <w:tab w:val="left" w:pos="993"/>
        </w:tabs>
        <w:ind w:left="0" w:firstLine="709"/>
        <w:jc w:val="both"/>
        <w:rPr>
          <w:rFonts w:ascii="PT Astra Serif" w:hAnsi="PT Astra Serif"/>
          <w:szCs w:val="26"/>
        </w:rPr>
      </w:pPr>
      <w:r w:rsidRPr="00F974A7">
        <w:rPr>
          <w:rFonts w:ascii="PT Astra Serif" w:hAnsi="PT Astra Serif"/>
          <w:szCs w:val="26"/>
        </w:rPr>
        <w:t xml:space="preserve">предложения об </w:t>
      </w:r>
      <w:r w:rsidR="00FC4CF7" w:rsidRPr="00F974A7">
        <w:rPr>
          <w:rFonts w:ascii="PT Astra Serif" w:hAnsi="PT Astra Serif"/>
          <w:szCs w:val="26"/>
        </w:rPr>
        <w:t xml:space="preserve">изменении или </w:t>
      </w:r>
      <w:r w:rsidRPr="00F974A7">
        <w:rPr>
          <w:rFonts w:ascii="PT Astra Serif" w:hAnsi="PT Astra Serif"/>
          <w:szCs w:val="26"/>
        </w:rPr>
        <w:t xml:space="preserve">отмене нормативного правового акта </w:t>
      </w:r>
      <w:r w:rsidR="00901080">
        <w:rPr>
          <w:rFonts w:ascii="PT Astra Serif" w:hAnsi="PT Astra Serif"/>
          <w:szCs w:val="26"/>
        </w:rPr>
        <w:br/>
      </w:r>
      <w:r w:rsidRPr="00F974A7">
        <w:rPr>
          <w:rFonts w:ascii="PT Astra Serif" w:hAnsi="PT Astra Serif"/>
          <w:szCs w:val="26"/>
        </w:rPr>
        <w:t xml:space="preserve">или его отдельных положений, а также об отмене или изменении законов и иных нормативных правовых актов Томской области, в соответствии </w:t>
      </w:r>
      <w:r w:rsidR="009C3E44" w:rsidRPr="00F974A7">
        <w:rPr>
          <w:rFonts w:ascii="PT Astra Serif" w:hAnsi="PT Astra Serif"/>
          <w:szCs w:val="26"/>
        </w:rPr>
        <w:t>с</w:t>
      </w:r>
      <w:r w:rsidRPr="00F974A7">
        <w:rPr>
          <w:rFonts w:ascii="PT Astra Serif" w:hAnsi="PT Astra Serif"/>
          <w:szCs w:val="26"/>
        </w:rPr>
        <w:t xml:space="preserve"> которы</w:t>
      </w:r>
      <w:r w:rsidR="009C3E44" w:rsidRPr="00F974A7">
        <w:rPr>
          <w:rFonts w:ascii="PT Astra Serif" w:hAnsi="PT Astra Serif"/>
          <w:szCs w:val="26"/>
        </w:rPr>
        <w:t>ми</w:t>
      </w:r>
      <w:r w:rsidRPr="00F974A7">
        <w:rPr>
          <w:rFonts w:ascii="PT Astra Serif" w:hAnsi="PT Astra Serif"/>
          <w:szCs w:val="26"/>
        </w:rPr>
        <w:t xml:space="preserve"> принят нормативный правовой акт; </w:t>
      </w:r>
    </w:p>
    <w:p w:rsidR="007B125B" w:rsidRPr="00F974A7" w:rsidRDefault="007B125B" w:rsidP="00216E94">
      <w:pPr>
        <w:pStyle w:val="aff7"/>
        <w:numPr>
          <w:ilvl w:val="1"/>
          <w:numId w:val="31"/>
        </w:numPr>
        <w:tabs>
          <w:tab w:val="left" w:pos="993"/>
        </w:tabs>
        <w:ind w:left="0" w:firstLine="709"/>
        <w:jc w:val="both"/>
        <w:rPr>
          <w:rFonts w:ascii="PT Astra Serif" w:hAnsi="PT Astra Serif"/>
          <w:szCs w:val="26"/>
        </w:rPr>
      </w:pPr>
      <w:r w:rsidRPr="00F974A7">
        <w:rPr>
          <w:rFonts w:ascii="PT Astra Serif" w:hAnsi="PT Astra Serif"/>
          <w:szCs w:val="26"/>
        </w:rPr>
        <w:t xml:space="preserve">подготовленные на основе полученных выводов предложения о внесении изменений в федеральные конституционные законы, федеральные законы, указы </w:t>
      </w:r>
      <w:r w:rsidR="00901080">
        <w:rPr>
          <w:rFonts w:ascii="PT Astra Serif" w:hAnsi="PT Astra Serif"/>
          <w:szCs w:val="26"/>
        </w:rPr>
        <w:br/>
      </w:r>
      <w:r w:rsidRPr="00F974A7">
        <w:rPr>
          <w:rFonts w:ascii="PT Astra Serif" w:hAnsi="PT Astra Serif"/>
          <w:szCs w:val="26"/>
        </w:rPr>
        <w:t xml:space="preserve">и распоряжения Президента Российской Федерации, постановления </w:t>
      </w:r>
      <w:r w:rsidR="00901080">
        <w:rPr>
          <w:rFonts w:ascii="PT Astra Serif" w:hAnsi="PT Astra Serif"/>
          <w:szCs w:val="26"/>
        </w:rPr>
        <w:br/>
      </w:r>
      <w:r w:rsidRPr="00F974A7">
        <w:rPr>
          <w:rFonts w:ascii="PT Astra Serif" w:hAnsi="PT Astra Serif"/>
          <w:szCs w:val="26"/>
        </w:rPr>
        <w:t xml:space="preserve">и распоряжения Правительства Российской Федерации, </w:t>
      </w:r>
      <w:r w:rsidR="009C3E44" w:rsidRPr="00F974A7">
        <w:rPr>
          <w:rFonts w:ascii="PT Astra Serif" w:hAnsi="PT Astra Serif"/>
          <w:szCs w:val="26"/>
        </w:rPr>
        <w:t xml:space="preserve">в соответствии с </w:t>
      </w:r>
      <w:r w:rsidRPr="00F974A7">
        <w:rPr>
          <w:rFonts w:ascii="PT Astra Serif" w:hAnsi="PT Astra Serif"/>
          <w:szCs w:val="26"/>
        </w:rPr>
        <w:t>которы</w:t>
      </w:r>
      <w:r w:rsidR="009C3E44" w:rsidRPr="00F974A7">
        <w:rPr>
          <w:rFonts w:ascii="PT Astra Serif" w:hAnsi="PT Astra Serif"/>
          <w:szCs w:val="26"/>
        </w:rPr>
        <w:t>ми</w:t>
      </w:r>
      <w:r w:rsidRPr="00F974A7">
        <w:rPr>
          <w:rFonts w:ascii="PT Astra Serif" w:hAnsi="PT Astra Serif"/>
          <w:szCs w:val="26"/>
        </w:rPr>
        <w:t xml:space="preserve"> издан нормативный правовой акт; </w:t>
      </w:r>
    </w:p>
    <w:p w:rsidR="001C3F93" w:rsidRPr="00F974A7" w:rsidRDefault="001C3F93" w:rsidP="00216E94">
      <w:pPr>
        <w:pStyle w:val="aff7"/>
        <w:numPr>
          <w:ilvl w:val="1"/>
          <w:numId w:val="31"/>
        </w:numPr>
        <w:tabs>
          <w:tab w:val="left" w:pos="993"/>
        </w:tabs>
        <w:ind w:left="0" w:firstLine="709"/>
        <w:jc w:val="both"/>
        <w:rPr>
          <w:rFonts w:ascii="PT Astra Serif" w:hAnsi="PT Astra Serif"/>
          <w:szCs w:val="26"/>
        </w:rPr>
      </w:pPr>
      <w:r w:rsidRPr="00F974A7">
        <w:rPr>
          <w:rFonts w:ascii="PT Astra Serif" w:hAnsi="PT Astra Serif"/>
          <w:szCs w:val="26"/>
        </w:rPr>
        <w:t xml:space="preserve">выводы о наличии либо отсутствии в нормативном правовом акте положений, способствующих ограничению конкуренции; </w:t>
      </w:r>
    </w:p>
    <w:p w:rsidR="00627289" w:rsidRPr="00F974A7" w:rsidRDefault="001C3F93" w:rsidP="00216E94">
      <w:pPr>
        <w:pStyle w:val="aff7"/>
        <w:numPr>
          <w:ilvl w:val="1"/>
          <w:numId w:val="31"/>
        </w:numPr>
        <w:tabs>
          <w:tab w:val="left" w:pos="993"/>
        </w:tabs>
        <w:ind w:left="0" w:firstLine="709"/>
        <w:jc w:val="both"/>
        <w:rPr>
          <w:rFonts w:ascii="PT Astra Serif" w:hAnsi="PT Astra Serif"/>
          <w:szCs w:val="26"/>
        </w:rPr>
      </w:pPr>
      <w:r w:rsidRPr="00F974A7">
        <w:rPr>
          <w:rFonts w:ascii="PT Astra Serif" w:hAnsi="PT Astra Serif"/>
          <w:szCs w:val="26"/>
        </w:rPr>
        <w:t xml:space="preserve">иные </w:t>
      </w:r>
      <w:r w:rsidR="009C3E44" w:rsidRPr="00F974A7">
        <w:rPr>
          <w:rFonts w:ascii="PT Astra Serif" w:hAnsi="PT Astra Serif"/>
          <w:szCs w:val="26"/>
        </w:rPr>
        <w:t>замечания</w:t>
      </w:r>
      <w:r w:rsidRPr="00F974A7">
        <w:rPr>
          <w:rFonts w:ascii="PT Astra Serif" w:hAnsi="PT Astra Serif"/>
          <w:szCs w:val="26"/>
        </w:rPr>
        <w:t xml:space="preserve"> и предложения, полученные в результате экспертизы.</w:t>
      </w:r>
    </w:p>
    <w:p w:rsidR="001C3F93" w:rsidRPr="00F974A7" w:rsidRDefault="001C3F93" w:rsidP="0046528D">
      <w:pPr>
        <w:pStyle w:val="aff7"/>
        <w:numPr>
          <w:ilvl w:val="0"/>
          <w:numId w:val="31"/>
        </w:numPr>
        <w:tabs>
          <w:tab w:val="left" w:pos="1134"/>
        </w:tabs>
        <w:ind w:left="0" w:firstLine="709"/>
        <w:jc w:val="both"/>
        <w:rPr>
          <w:rFonts w:ascii="PT Astra Serif" w:hAnsi="PT Astra Serif"/>
          <w:szCs w:val="26"/>
        </w:rPr>
      </w:pPr>
      <w:r w:rsidRPr="00F974A7">
        <w:rPr>
          <w:rFonts w:ascii="PT Astra Serif" w:hAnsi="PT Astra Serif"/>
          <w:szCs w:val="26"/>
        </w:rPr>
        <w:t xml:space="preserve">Заключение </w:t>
      </w:r>
      <w:r w:rsidR="0046528D" w:rsidRPr="00F974A7">
        <w:rPr>
          <w:rFonts w:ascii="PT Astra Serif" w:hAnsi="PT Astra Serif"/>
          <w:szCs w:val="26"/>
        </w:rPr>
        <w:t xml:space="preserve">вместе со сводкой предложений по нормативному правовому акту направляются уполномоченным органом разработчику нормативного правового акта, а также размещаются на региональном портале </w:t>
      </w:r>
      <w:r w:rsidR="00901080">
        <w:rPr>
          <w:rFonts w:ascii="PT Astra Serif" w:hAnsi="PT Astra Serif"/>
          <w:szCs w:val="26"/>
        </w:rPr>
        <w:br/>
      </w:r>
      <w:r w:rsidR="0046528D" w:rsidRPr="00F974A7">
        <w:rPr>
          <w:rFonts w:ascii="PT Astra Serif" w:hAnsi="PT Astra Serif"/>
          <w:szCs w:val="26"/>
        </w:rPr>
        <w:t xml:space="preserve">в срок не позднее 5 рабочих дней со дня подписания </w:t>
      </w:r>
      <w:r w:rsidR="00B24DFC" w:rsidRPr="00F974A7">
        <w:rPr>
          <w:rFonts w:ascii="PT Astra Serif" w:hAnsi="PT Astra Serif"/>
          <w:szCs w:val="26"/>
        </w:rPr>
        <w:t xml:space="preserve">заключения </w:t>
      </w:r>
      <w:r w:rsidR="0046528D" w:rsidRPr="00F974A7">
        <w:rPr>
          <w:rFonts w:ascii="PT Astra Serif" w:hAnsi="PT Astra Serif"/>
          <w:szCs w:val="26"/>
        </w:rPr>
        <w:t>руководителем уполномоченного органа</w:t>
      </w:r>
      <w:r w:rsidR="00405CC2" w:rsidRPr="00F974A7">
        <w:rPr>
          <w:rFonts w:ascii="PT Astra Serif" w:hAnsi="PT Astra Serif"/>
          <w:szCs w:val="26"/>
        </w:rPr>
        <w:t>.</w:t>
      </w:r>
      <w:r w:rsidRPr="00F974A7">
        <w:rPr>
          <w:rFonts w:ascii="PT Astra Serif" w:hAnsi="PT Astra Serif"/>
          <w:szCs w:val="26"/>
        </w:rPr>
        <w:t xml:space="preserve"> </w:t>
      </w:r>
    </w:p>
    <w:p w:rsidR="001C3F93" w:rsidRPr="00F974A7" w:rsidRDefault="001C3F93" w:rsidP="001C3F93">
      <w:pPr>
        <w:pStyle w:val="aff7"/>
        <w:numPr>
          <w:ilvl w:val="0"/>
          <w:numId w:val="31"/>
        </w:numPr>
        <w:tabs>
          <w:tab w:val="left" w:pos="1134"/>
        </w:tabs>
        <w:ind w:left="0" w:firstLine="709"/>
        <w:jc w:val="both"/>
        <w:rPr>
          <w:rFonts w:ascii="PT Astra Serif" w:hAnsi="PT Astra Serif"/>
          <w:szCs w:val="26"/>
        </w:rPr>
      </w:pPr>
      <w:proofErr w:type="gramStart"/>
      <w:r w:rsidRPr="00F974A7">
        <w:rPr>
          <w:rFonts w:ascii="PT Astra Serif" w:hAnsi="PT Astra Serif"/>
          <w:szCs w:val="26"/>
        </w:rPr>
        <w:lastRenderedPageBreak/>
        <w:t xml:space="preserve">Разработчик нормативного правового акта не позднее 20 рабочих дней </w:t>
      </w:r>
      <w:r w:rsidR="00901080">
        <w:rPr>
          <w:rFonts w:ascii="PT Astra Serif" w:hAnsi="PT Astra Serif"/>
          <w:szCs w:val="26"/>
        </w:rPr>
        <w:br/>
      </w:r>
      <w:r w:rsidRPr="00F974A7">
        <w:rPr>
          <w:rFonts w:ascii="PT Astra Serif" w:hAnsi="PT Astra Serif"/>
          <w:szCs w:val="26"/>
        </w:rPr>
        <w:t>со дня получения заключения направляет в уполномоченный орган мотивированный ответ о согласии с содержащимися в заключении выводами</w:t>
      </w:r>
      <w:r w:rsidR="0046528D" w:rsidRPr="00F974A7">
        <w:rPr>
          <w:rFonts w:ascii="PT Astra Serif" w:hAnsi="PT Astra Serif"/>
          <w:szCs w:val="26"/>
        </w:rPr>
        <w:t>, замечаниями, предложениями</w:t>
      </w:r>
      <w:r w:rsidRPr="00F974A7">
        <w:rPr>
          <w:rFonts w:ascii="PT Astra Serif" w:hAnsi="PT Astra Serif"/>
          <w:szCs w:val="26"/>
        </w:rPr>
        <w:t xml:space="preserve"> и о планируемых действиях по </w:t>
      </w:r>
      <w:r w:rsidR="00E76A80" w:rsidRPr="00F974A7">
        <w:rPr>
          <w:rFonts w:ascii="PT Astra Serif" w:hAnsi="PT Astra Serif"/>
          <w:szCs w:val="26"/>
        </w:rPr>
        <w:t xml:space="preserve">изменению </w:t>
      </w:r>
      <w:r w:rsidR="00901080">
        <w:rPr>
          <w:rFonts w:ascii="PT Astra Serif" w:hAnsi="PT Astra Serif"/>
          <w:szCs w:val="26"/>
        </w:rPr>
        <w:br/>
      </w:r>
      <w:r w:rsidR="00E76A80" w:rsidRPr="00F974A7">
        <w:rPr>
          <w:rFonts w:ascii="PT Astra Serif" w:hAnsi="PT Astra Serif"/>
          <w:szCs w:val="26"/>
        </w:rPr>
        <w:t>или отмене</w:t>
      </w:r>
      <w:r w:rsidRPr="00F974A7">
        <w:rPr>
          <w:rFonts w:ascii="PT Astra Serif" w:hAnsi="PT Astra Serif"/>
          <w:szCs w:val="26"/>
        </w:rPr>
        <w:t xml:space="preserve"> </w:t>
      </w:r>
      <w:r w:rsidR="00E76A80" w:rsidRPr="00F974A7">
        <w:rPr>
          <w:rFonts w:ascii="PT Astra Serif" w:hAnsi="PT Astra Serif"/>
          <w:szCs w:val="26"/>
        </w:rPr>
        <w:t>нормативного правового</w:t>
      </w:r>
      <w:r w:rsidRPr="00F974A7">
        <w:rPr>
          <w:rFonts w:ascii="PT Astra Serif" w:hAnsi="PT Astra Serif"/>
          <w:szCs w:val="26"/>
        </w:rPr>
        <w:t xml:space="preserve"> акт</w:t>
      </w:r>
      <w:r w:rsidR="00E76A80" w:rsidRPr="00F974A7">
        <w:rPr>
          <w:rFonts w:ascii="PT Astra Serif" w:hAnsi="PT Astra Serif"/>
          <w:szCs w:val="26"/>
        </w:rPr>
        <w:t>а в части</w:t>
      </w:r>
      <w:r w:rsidRPr="00F974A7">
        <w:rPr>
          <w:rFonts w:ascii="PT Astra Serif" w:hAnsi="PT Astra Serif"/>
          <w:szCs w:val="26"/>
        </w:rPr>
        <w:t xml:space="preserve"> положений,</w:t>
      </w:r>
      <w:r w:rsidR="00E76A80" w:rsidRPr="00F974A7">
        <w:rPr>
          <w:rFonts w:ascii="PT Astra Serif" w:hAnsi="PT Astra Serif"/>
          <w:szCs w:val="26"/>
        </w:rPr>
        <w:t xml:space="preserve"> необоснованно</w:t>
      </w:r>
      <w:r w:rsidRPr="00F974A7">
        <w:rPr>
          <w:rFonts w:ascii="PT Astra Serif" w:hAnsi="PT Astra Serif"/>
          <w:szCs w:val="26"/>
        </w:rPr>
        <w:t xml:space="preserve"> </w:t>
      </w:r>
      <w:r w:rsidR="00E76A80" w:rsidRPr="00F974A7">
        <w:rPr>
          <w:rFonts w:ascii="PT Astra Serif" w:hAnsi="PT Astra Serif"/>
          <w:szCs w:val="26"/>
        </w:rPr>
        <w:t>за</w:t>
      </w:r>
      <w:r w:rsidRPr="00F974A7">
        <w:rPr>
          <w:rFonts w:ascii="PT Astra Serif" w:hAnsi="PT Astra Serif"/>
          <w:szCs w:val="26"/>
        </w:rPr>
        <w:t xml:space="preserve">трудняющих осуществление предпринимательской и инвестиционной деятельности, либо мотивированный ответ о несогласии с содержащимися </w:t>
      </w:r>
      <w:r w:rsidR="00901080">
        <w:rPr>
          <w:rFonts w:ascii="PT Astra Serif" w:hAnsi="PT Astra Serif"/>
          <w:szCs w:val="26"/>
        </w:rPr>
        <w:br/>
      </w:r>
      <w:r w:rsidRPr="00F974A7">
        <w:rPr>
          <w:rFonts w:ascii="PT Astra Serif" w:hAnsi="PT Astra Serif"/>
          <w:szCs w:val="26"/>
        </w:rPr>
        <w:t>в заключении выводами</w:t>
      </w:r>
      <w:r w:rsidR="0046528D" w:rsidRPr="00F974A7">
        <w:rPr>
          <w:rFonts w:ascii="PT Astra Serif" w:hAnsi="PT Astra Serif"/>
          <w:szCs w:val="26"/>
        </w:rPr>
        <w:t>, замечаниями</w:t>
      </w:r>
      <w:proofErr w:type="gramEnd"/>
      <w:r w:rsidR="0046528D" w:rsidRPr="00F974A7">
        <w:rPr>
          <w:rFonts w:ascii="PT Astra Serif" w:hAnsi="PT Astra Serif"/>
          <w:szCs w:val="26"/>
        </w:rPr>
        <w:t>, предложениями</w:t>
      </w:r>
      <w:r w:rsidRPr="00F974A7">
        <w:rPr>
          <w:rFonts w:ascii="PT Astra Serif" w:hAnsi="PT Astra Serif"/>
          <w:szCs w:val="26"/>
        </w:rPr>
        <w:t xml:space="preserve">. </w:t>
      </w:r>
    </w:p>
    <w:p w:rsidR="001C3F93" w:rsidRPr="00F974A7" w:rsidRDefault="001C3F93" w:rsidP="001C3F93">
      <w:pPr>
        <w:pStyle w:val="aff7"/>
        <w:numPr>
          <w:ilvl w:val="0"/>
          <w:numId w:val="31"/>
        </w:numPr>
        <w:tabs>
          <w:tab w:val="left" w:pos="1134"/>
        </w:tabs>
        <w:ind w:left="0" w:firstLine="709"/>
        <w:jc w:val="both"/>
        <w:rPr>
          <w:rFonts w:ascii="PT Astra Serif" w:hAnsi="PT Astra Serif"/>
          <w:szCs w:val="26"/>
        </w:rPr>
      </w:pPr>
      <w:r w:rsidRPr="00F974A7">
        <w:rPr>
          <w:rFonts w:ascii="PT Astra Serif" w:hAnsi="PT Astra Serif"/>
          <w:szCs w:val="26"/>
        </w:rPr>
        <w:t xml:space="preserve">В течение 10 рабочих дней со дня получения мотивированного ответа </w:t>
      </w:r>
      <w:r w:rsidR="00901080">
        <w:rPr>
          <w:rFonts w:ascii="PT Astra Serif" w:hAnsi="PT Astra Serif"/>
          <w:szCs w:val="26"/>
        </w:rPr>
        <w:br/>
      </w:r>
      <w:r w:rsidRPr="00F974A7">
        <w:rPr>
          <w:rFonts w:ascii="PT Astra Serif" w:hAnsi="PT Astra Serif"/>
          <w:szCs w:val="26"/>
        </w:rPr>
        <w:t>о несогласии с содержащимися в заключении выводами</w:t>
      </w:r>
      <w:r w:rsidR="00EB43D2" w:rsidRPr="00F974A7">
        <w:rPr>
          <w:rFonts w:ascii="PT Astra Serif" w:hAnsi="PT Astra Serif"/>
          <w:szCs w:val="26"/>
        </w:rPr>
        <w:t>, замечаниями, предложениями</w:t>
      </w:r>
      <w:r w:rsidRPr="00F974A7">
        <w:rPr>
          <w:rFonts w:ascii="PT Astra Serif" w:hAnsi="PT Astra Serif"/>
          <w:szCs w:val="26"/>
        </w:rPr>
        <w:t xml:space="preserve"> уполномоченный орган проводит с разработчиком нормативного правового акта согласительное совещание.</w:t>
      </w:r>
    </w:p>
    <w:p w:rsidR="00405CC2" w:rsidRPr="00F974A7" w:rsidRDefault="007B116B" w:rsidP="001C3F93">
      <w:pPr>
        <w:pStyle w:val="aff7"/>
        <w:tabs>
          <w:tab w:val="left" w:pos="1134"/>
        </w:tabs>
        <w:ind w:left="0"/>
        <w:jc w:val="both"/>
        <w:rPr>
          <w:rFonts w:ascii="PT Astra Serif" w:hAnsi="PT Astra Serif"/>
          <w:szCs w:val="26"/>
        </w:rPr>
      </w:pPr>
      <w:r w:rsidRPr="00F974A7">
        <w:rPr>
          <w:rFonts w:ascii="PT Astra Serif" w:hAnsi="PT Astra Serif"/>
          <w:szCs w:val="26"/>
        </w:rPr>
        <w:t>При необходимости на согласительное совещание приглашаются представители иных органов государственной власти Томской области, участники публичных консу</w:t>
      </w:r>
      <w:r w:rsidR="00EB43D2" w:rsidRPr="00F974A7">
        <w:rPr>
          <w:rFonts w:ascii="PT Astra Serif" w:hAnsi="PT Astra Serif"/>
          <w:szCs w:val="26"/>
        </w:rPr>
        <w:t>льтаций, направившие замечания,</w:t>
      </w:r>
      <w:r w:rsidRPr="00F974A7">
        <w:rPr>
          <w:rFonts w:ascii="PT Astra Serif" w:hAnsi="PT Astra Serif"/>
          <w:szCs w:val="26"/>
        </w:rPr>
        <w:t xml:space="preserve"> предложения</w:t>
      </w:r>
      <w:r w:rsidR="00EB43D2" w:rsidRPr="00F974A7">
        <w:rPr>
          <w:rFonts w:ascii="PT Astra Serif" w:hAnsi="PT Astra Serif"/>
          <w:szCs w:val="26"/>
        </w:rPr>
        <w:t xml:space="preserve"> и мнения</w:t>
      </w:r>
      <w:r w:rsidRPr="00F974A7">
        <w:rPr>
          <w:rFonts w:ascii="PT Astra Serif" w:hAnsi="PT Astra Serif"/>
          <w:szCs w:val="26"/>
        </w:rPr>
        <w:t xml:space="preserve"> </w:t>
      </w:r>
      <w:r w:rsidR="00901080">
        <w:rPr>
          <w:rFonts w:ascii="PT Astra Serif" w:hAnsi="PT Astra Serif"/>
          <w:szCs w:val="26"/>
        </w:rPr>
        <w:br/>
      </w:r>
      <w:r w:rsidRPr="00F974A7">
        <w:rPr>
          <w:rFonts w:ascii="PT Astra Serif" w:hAnsi="PT Astra Serif"/>
          <w:szCs w:val="26"/>
        </w:rPr>
        <w:t>к нормативному правовому акту, иные заинтересованные лица.</w:t>
      </w:r>
    </w:p>
    <w:p w:rsidR="00AF46B1" w:rsidRPr="00F974A7" w:rsidRDefault="001C3F93" w:rsidP="001C3F93">
      <w:pPr>
        <w:pStyle w:val="aff7"/>
        <w:tabs>
          <w:tab w:val="left" w:pos="1134"/>
        </w:tabs>
        <w:ind w:left="0"/>
        <w:jc w:val="both"/>
        <w:rPr>
          <w:rFonts w:ascii="PT Astra Serif" w:hAnsi="PT Astra Serif"/>
          <w:szCs w:val="26"/>
        </w:rPr>
      </w:pPr>
      <w:r w:rsidRPr="00F974A7">
        <w:rPr>
          <w:rFonts w:ascii="PT Astra Serif" w:hAnsi="PT Astra Serif"/>
          <w:szCs w:val="26"/>
        </w:rPr>
        <w:t xml:space="preserve">Результаты согласительного совещания оформляются протоколом согласительного совещания, который подписывается руководителями уполномоченного органа и разработчика нормативного правового акта в срок </w:t>
      </w:r>
      <w:r w:rsidR="00901080">
        <w:rPr>
          <w:rFonts w:ascii="PT Astra Serif" w:hAnsi="PT Astra Serif"/>
          <w:szCs w:val="26"/>
        </w:rPr>
        <w:br/>
      </w:r>
      <w:r w:rsidRPr="00F974A7">
        <w:rPr>
          <w:rFonts w:ascii="PT Astra Serif" w:hAnsi="PT Astra Serif"/>
          <w:szCs w:val="26"/>
        </w:rPr>
        <w:t>не позднее 5 рабочих дней со дня проведения согласительного совещания.</w:t>
      </w:r>
    </w:p>
    <w:p w:rsidR="00593999" w:rsidRPr="00F974A7" w:rsidRDefault="00593999" w:rsidP="00593999">
      <w:pPr>
        <w:ind w:firstLine="0"/>
        <w:jc w:val="center"/>
        <w:rPr>
          <w:rFonts w:ascii="PT Astra Serif" w:hAnsi="PT Astra Serif"/>
          <w:szCs w:val="26"/>
        </w:rPr>
      </w:pPr>
    </w:p>
    <w:p w:rsidR="00AB0E8D" w:rsidRPr="00F974A7" w:rsidRDefault="00AB0E8D" w:rsidP="005428C0">
      <w:pPr>
        <w:ind w:firstLine="0"/>
        <w:jc w:val="right"/>
        <w:rPr>
          <w:rFonts w:ascii="PT Astra Serif" w:hAnsi="PT Astra Serif"/>
          <w:szCs w:val="26"/>
        </w:rPr>
      </w:pPr>
    </w:p>
    <w:p w:rsidR="00AB0E8D" w:rsidRPr="00F974A7" w:rsidRDefault="00AB0E8D" w:rsidP="005428C0">
      <w:pPr>
        <w:ind w:firstLine="0"/>
        <w:jc w:val="right"/>
        <w:rPr>
          <w:rFonts w:ascii="PT Astra Serif" w:hAnsi="PT Astra Serif"/>
          <w:szCs w:val="26"/>
        </w:rPr>
      </w:pPr>
    </w:p>
    <w:p w:rsidR="00EB43D2" w:rsidRPr="00F974A7" w:rsidRDefault="00EB43D2" w:rsidP="005428C0">
      <w:pPr>
        <w:ind w:firstLine="0"/>
        <w:jc w:val="right"/>
        <w:rPr>
          <w:rFonts w:ascii="PT Astra Serif" w:hAnsi="PT Astra Serif"/>
          <w:szCs w:val="26"/>
        </w:rPr>
      </w:pPr>
    </w:p>
    <w:p w:rsidR="00EB43D2" w:rsidRPr="00F974A7" w:rsidRDefault="00EB43D2" w:rsidP="005428C0">
      <w:pPr>
        <w:ind w:firstLine="0"/>
        <w:jc w:val="right"/>
        <w:rPr>
          <w:rFonts w:ascii="PT Astra Serif" w:hAnsi="PT Astra Serif"/>
          <w:szCs w:val="26"/>
        </w:rPr>
      </w:pPr>
    </w:p>
    <w:p w:rsidR="00EB43D2" w:rsidRPr="00F974A7" w:rsidRDefault="00EB43D2" w:rsidP="005428C0">
      <w:pPr>
        <w:ind w:firstLine="0"/>
        <w:jc w:val="right"/>
        <w:rPr>
          <w:rFonts w:ascii="PT Astra Serif" w:hAnsi="PT Astra Serif"/>
          <w:szCs w:val="26"/>
        </w:rPr>
      </w:pPr>
    </w:p>
    <w:p w:rsidR="00EB43D2" w:rsidRPr="00F974A7" w:rsidRDefault="00EB43D2" w:rsidP="005428C0">
      <w:pPr>
        <w:ind w:firstLine="0"/>
        <w:jc w:val="right"/>
        <w:rPr>
          <w:rFonts w:ascii="PT Astra Serif" w:hAnsi="PT Astra Serif"/>
          <w:szCs w:val="26"/>
        </w:rPr>
      </w:pPr>
    </w:p>
    <w:p w:rsidR="00EB43D2" w:rsidRPr="00F974A7" w:rsidRDefault="00EB43D2" w:rsidP="005428C0">
      <w:pPr>
        <w:ind w:firstLine="0"/>
        <w:jc w:val="right"/>
        <w:rPr>
          <w:rFonts w:ascii="PT Astra Serif" w:hAnsi="PT Astra Serif"/>
          <w:szCs w:val="26"/>
        </w:rPr>
      </w:pPr>
    </w:p>
    <w:p w:rsidR="00EB43D2" w:rsidRPr="00F974A7" w:rsidRDefault="00EB43D2" w:rsidP="005428C0">
      <w:pPr>
        <w:ind w:firstLine="0"/>
        <w:jc w:val="right"/>
        <w:rPr>
          <w:rFonts w:ascii="PT Astra Serif" w:hAnsi="PT Astra Serif"/>
          <w:szCs w:val="26"/>
        </w:rPr>
      </w:pPr>
    </w:p>
    <w:p w:rsidR="00EB43D2" w:rsidRPr="00F974A7" w:rsidRDefault="00EB43D2" w:rsidP="005428C0">
      <w:pPr>
        <w:ind w:firstLine="0"/>
        <w:jc w:val="right"/>
        <w:rPr>
          <w:rFonts w:ascii="PT Astra Serif" w:hAnsi="PT Astra Serif"/>
          <w:szCs w:val="26"/>
        </w:rPr>
      </w:pPr>
    </w:p>
    <w:p w:rsidR="00EB43D2" w:rsidRPr="00F974A7" w:rsidRDefault="00EB43D2" w:rsidP="005428C0">
      <w:pPr>
        <w:ind w:firstLine="0"/>
        <w:jc w:val="right"/>
        <w:rPr>
          <w:rFonts w:ascii="PT Astra Serif" w:hAnsi="PT Astra Serif"/>
          <w:szCs w:val="26"/>
        </w:rPr>
      </w:pPr>
    </w:p>
    <w:p w:rsidR="00EB43D2" w:rsidRPr="00F974A7" w:rsidRDefault="00EB43D2" w:rsidP="005428C0">
      <w:pPr>
        <w:ind w:firstLine="0"/>
        <w:jc w:val="right"/>
        <w:rPr>
          <w:rFonts w:ascii="PT Astra Serif" w:hAnsi="PT Astra Serif"/>
          <w:szCs w:val="26"/>
        </w:rPr>
      </w:pPr>
    </w:p>
    <w:p w:rsidR="00EB43D2" w:rsidRPr="00F974A7" w:rsidRDefault="00EB43D2" w:rsidP="005428C0">
      <w:pPr>
        <w:ind w:firstLine="0"/>
        <w:jc w:val="right"/>
        <w:rPr>
          <w:rFonts w:ascii="PT Astra Serif" w:hAnsi="PT Astra Serif"/>
          <w:szCs w:val="26"/>
        </w:rPr>
      </w:pPr>
    </w:p>
    <w:p w:rsidR="00EB43D2" w:rsidRPr="00F974A7" w:rsidRDefault="00EB43D2" w:rsidP="005428C0">
      <w:pPr>
        <w:ind w:firstLine="0"/>
        <w:jc w:val="right"/>
        <w:rPr>
          <w:rFonts w:ascii="PT Astra Serif" w:hAnsi="PT Astra Serif"/>
          <w:szCs w:val="26"/>
        </w:rPr>
      </w:pPr>
    </w:p>
    <w:p w:rsidR="00EB43D2" w:rsidRPr="00F974A7" w:rsidRDefault="00EB43D2" w:rsidP="005428C0">
      <w:pPr>
        <w:ind w:firstLine="0"/>
        <w:jc w:val="right"/>
        <w:rPr>
          <w:rFonts w:ascii="PT Astra Serif" w:hAnsi="PT Astra Serif"/>
          <w:szCs w:val="26"/>
        </w:rPr>
      </w:pPr>
    </w:p>
    <w:p w:rsidR="00EB43D2" w:rsidRPr="00F974A7" w:rsidRDefault="00EB43D2" w:rsidP="005428C0">
      <w:pPr>
        <w:ind w:firstLine="0"/>
        <w:jc w:val="right"/>
        <w:rPr>
          <w:rFonts w:ascii="PT Astra Serif" w:hAnsi="PT Astra Serif"/>
          <w:szCs w:val="26"/>
        </w:rPr>
      </w:pPr>
    </w:p>
    <w:p w:rsidR="00EB43D2" w:rsidRPr="00F974A7" w:rsidRDefault="00EB43D2" w:rsidP="005428C0">
      <w:pPr>
        <w:ind w:firstLine="0"/>
        <w:jc w:val="right"/>
        <w:rPr>
          <w:rFonts w:ascii="PT Astra Serif" w:hAnsi="PT Astra Serif"/>
          <w:szCs w:val="26"/>
        </w:rPr>
      </w:pPr>
    </w:p>
    <w:p w:rsidR="00EB43D2" w:rsidRPr="00F974A7" w:rsidRDefault="00EB43D2" w:rsidP="005428C0">
      <w:pPr>
        <w:ind w:firstLine="0"/>
        <w:jc w:val="right"/>
        <w:rPr>
          <w:rFonts w:ascii="PT Astra Serif" w:hAnsi="PT Astra Serif"/>
          <w:szCs w:val="26"/>
        </w:rPr>
      </w:pPr>
    </w:p>
    <w:p w:rsidR="00EB43D2" w:rsidRPr="00F974A7" w:rsidRDefault="00EB43D2" w:rsidP="005428C0">
      <w:pPr>
        <w:ind w:firstLine="0"/>
        <w:jc w:val="right"/>
        <w:rPr>
          <w:rFonts w:ascii="PT Astra Serif" w:hAnsi="PT Astra Serif"/>
          <w:szCs w:val="26"/>
        </w:rPr>
      </w:pPr>
    </w:p>
    <w:p w:rsidR="00EB43D2" w:rsidRPr="00F974A7" w:rsidRDefault="00EB43D2" w:rsidP="005428C0">
      <w:pPr>
        <w:ind w:firstLine="0"/>
        <w:jc w:val="right"/>
        <w:rPr>
          <w:rFonts w:ascii="PT Astra Serif" w:hAnsi="PT Astra Serif"/>
          <w:szCs w:val="26"/>
        </w:rPr>
      </w:pPr>
    </w:p>
    <w:p w:rsidR="00EB43D2" w:rsidRPr="00F974A7" w:rsidRDefault="00EB43D2" w:rsidP="005428C0">
      <w:pPr>
        <w:ind w:firstLine="0"/>
        <w:jc w:val="right"/>
        <w:rPr>
          <w:rFonts w:ascii="PT Astra Serif" w:hAnsi="PT Astra Serif"/>
          <w:szCs w:val="26"/>
        </w:rPr>
      </w:pPr>
    </w:p>
    <w:p w:rsidR="00EB43D2" w:rsidRPr="00F974A7" w:rsidRDefault="00EB43D2" w:rsidP="005428C0">
      <w:pPr>
        <w:ind w:firstLine="0"/>
        <w:jc w:val="right"/>
        <w:rPr>
          <w:rFonts w:ascii="PT Astra Serif" w:hAnsi="PT Astra Serif"/>
          <w:szCs w:val="26"/>
        </w:rPr>
      </w:pPr>
    </w:p>
    <w:p w:rsidR="00EB43D2" w:rsidRPr="00F974A7" w:rsidRDefault="00EB43D2" w:rsidP="005428C0">
      <w:pPr>
        <w:ind w:firstLine="0"/>
        <w:jc w:val="right"/>
        <w:rPr>
          <w:rFonts w:ascii="PT Astra Serif" w:hAnsi="PT Astra Serif"/>
          <w:szCs w:val="26"/>
        </w:rPr>
      </w:pPr>
    </w:p>
    <w:p w:rsidR="00EB43D2" w:rsidRPr="00F974A7" w:rsidRDefault="00EB43D2" w:rsidP="005428C0">
      <w:pPr>
        <w:ind w:firstLine="0"/>
        <w:jc w:val="right"/>
        <w:rPr>
          <w:rFonts w:ascii="PT Astra Serif" w:hAnsi="PT Astra Serif"/>
          <w:szCs w:val="26"/>
        </w:rPr>
      </w:pPr>
    </w:p>
    <w:p w:rsidR="00EB43D2" w:rsidRPr="00F974A7" w:rsidRDefault="00EB43D2" w:rsidP="005428C0">
      <w:pPr>
        <w:ind w:firstLine="0"/>
        <w:jc w:val="right"/>
        <w:rPr>
          <w:rFonts w:ascii="PT Astra Serif" w:hAnsi="PT Astra Serif"/>
          <w:szCs w:val="26"/>
        </w:rPr>
      </w:pPr>
    </w:p>
    <w:p w:rsidR="00EB43D2" w:rsidRPr="00F974A7" w:rsidRDefault="00EB43D2" w:rsidP="005428C0">
      <w:pPr>
        <w:ind w:firstLine="0"/>
        <w:jc w:val="right"/>
        <w:rPr>
          <w:rFonts w:ascii="PT Astra Serif" w:hAnsi="PT Astra Serif"/>
          <w:szCs w:val="26"/>
        </w:rPr>
      </w:pPr>
    </w:p>
    <w:p w:rsidR="00EB43D2" w:rsidRPr="00F974A7" w:rsidRDefault="00EB43D2" w:rsidP="005428C0">
      <w:pPr>
        <w:ind w:firstLine="0"/>
        <w:jc w:val="right"/>
        <w:rPr>
          <w:rFonts w:ascii="PT Astra Serif" w:hAnsi="PT Astra Serif"/>
          <w:szCs w:val="26"/>
        </w:rPr>
      </w:pPr>
    </w:p>
    <w:p w:rsidR="00EB43D2" w:rsidRPr="00F974A7" w:rsidRDefault="00EB43D2" w:rsidP="005428C0">
      <w:pPr>
        <w:ind w:firstLine="0"/>
        <w:jc w:val="right"/>
        <w:rPr>
          <w:rFonts w:ascii="PT Astra Serif" w:hAnsi="PT Astra Serif"/>
          <w:szCs w:val="26"/>
        </w:rPr>
      </w:pPr>
    </w:p>
    <w:p w:rsidR="00901080" w:rsidRDefault="00901080" w:rsidP="005428C0">
      <w:pPr>
        <w:ind w:firstLine="0"/>
        <w:jc w:val="right"/>
        <w:rPr>
          <w:rFonts w:ascii="PT Astra Serif" w:hAnsi="PT Astra Serif"/>
          <w:szCs w:val="26"/>
        </w:rPr>
      </w:pPr>
      <w:r>
        <w:rPr>
          <w:rFonts w:ascii="PT Astra Serif" w:hAnsi="PT Astra Serif"/>
          <w:szCs w:val="26"/>
        </w:rPr>
        <w:br w:type="page"/>
      </w:r>
    </w:p>
    <w:p w:rsidR="00EB43D2" w:rsidRPr="00F974A7" w:rsidRDefault="00EB43D2" w:rsidP="005428C0">
      <w:pPr>
        <w:ind w:firstLine="0"/>
        <w:jc w:val="right"/>
        <w:rPr>
          <w:rFonts w:ascii="PT Astra Serif" w:hAnsi="PT Astra Serif"/>
          <w:szCs w:val="26"/>
        </w:rPr>
      </w:pPr>
    </w:p>
    <w:p w:rsidR="004A6FC1" w:rsidRPr="00901080" w:rsidRDefault="009C69E9" w:rsidP="00901080">
      <w:pPr>
        <w:ind w:left="5103" w:firstLine="0"/>
        <w:jc w:val="both"/>
        <w:rPr>
          <w:rFonts w:ascii="PT Astra Serif" w:hAnsi="PT Astra Serif"/>
          <w:sz w:val="24"/>
          <w:szCs w:val="24"/>
        </w:rPr>
      </w:pPr>
      <w:r w:rsidRPr="00901080">
        <w:rPr>
          <w:rFonts w:ascii="PT Astra Serif" w:hAnsi="PT Astra Serif"/>
          <w:sz w:val="24"/>
          <w:szCs w:val="24"/>
        </w:rPr>
        <w:t>Приложение</w:t>
      </w:r>
    </w:p>
    <w:p w:rsidR="009C69E9" w:rsidRPr="00901080" w:rsidRDefault="009C69E9" w:rsidP="00901080">
      <w:pPr>
        <w:ind w:left="5103" w:firstLine="0"/>
        <w:jc w:val="both"/>
        <w:rPr>
          <w:rFonts w:ascii="PT Astra Serif" w:hAnsi="PT Astra Serif"/>
          <w:sz w:val="24"/>
          <w:szCs w:val="24"/>
        </w:rPr>
      </w:pPr>
      <w:r w:rsidRPr="00901080">
        <w:rPr>
          <w:rFonts w:ascii="PT Astra Serif" w:hAnsi="PT Astra Serif"/>
          <w:sz w:val="24"/>
          <w:szCs w:val="24"/>
        </w:rPr>
        <w:t xml:space="preserve">к Порядку проведения экспертизы нормативных правовых актов Томской области, затрагивающих вопросы осуществления предпринимательской </w:t>
      </w:r>
      <w:r w:rsidR="00901080">
        <w:rPr>
          <w:rFonts w:ascii="PT Astra Serif" w:hAnsi="PT Astra Serif"/>
          <w:sz w:val="24"/>
          <w:szCs w:val="24"/>
        </w:rPr>
        <w:br/>
      </w:r>
      <w:r w:rsidRPr="00901080">
        <w:rPr>
          <w:rFonts w:ascii="PT Astra Serif" w:hAnsi="PT Astra Serif"/>
          <w:sz w:val="24"/>
          <w:szCs w:val="24"/>
        </w:rPr>
        <w:t xml:space="preserve">и инвестиционной деятельности </w:t>
      </w:r>
    </w:p>
    <w:p w:rsidR="00D705C1" w:rsidRPr="00901080" w:rsidRDefault="00D705C1" w:rsidP="009C69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 w:val="24"/>
          <w:szCs w:val="24"/>
        </w:rPr>
      </w:pPr>
    </w:p>
    <w:p w:rsidR="009C69E9" w:rsidRPr="00901080" w:rsidRDefault="009C69E9" w:rsidP="009C69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 w:val="24"/>
          <w:szCs w:val="24"/>
        </w:rPr>
      </w:pPr>
      <w:r w:rsidRPr="00901080">
        <w:rPr>
          <w:rFonts w:ascii="PT Astra Serif" w:hAnsi="PT Astra Serif" w:cs="Courier New"/>
          <w:sz w:val="24"/>
          <w:szCs w:val="24"/>
        </w:rPr>
        <w:t>Форма</w:t>
      </w:r>
    </w:p>
    <w:p w:rsidR="009C69E9" w:rsidRPr="00901080" w:rsidRDefault="009C69E9" w:rsidP="009C69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 w:val="24"/>
          <w:szCs w:val="24"/>
        </w:rPr>
      </w:pPr>
      <w:r w:rsidRPr="00901080">
        <w:rPr>
          <w:rFonts w:ascii="PT Astra Serif" w:hAnsi="PT Astra Serif" w:cs="Courier New"/>
          <w:sz w:val="24"/>
          <w:szCs w:val="24"/>
        </w:rPr>
        <w:t> </w:t>
      </w:r>
    </w:p>
    <w:p w:rsidR="009C69E9" w:rsidRPr="00F974A7" w:rsidRDefault="009C69E9" w:rsidP="009010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PT Astra Serif" w:hAnsi="PT Astra Serif" w:cs="Courier New"/>
          <w:szCs w:val="26"/>
        </w:rPr>
      </w:pPr>
      <w:r w:rsidRPr="00F974A7">
        <w:rPr>
          <w:rFonts w:ascii="PT Astra Serif" w:hAnsi="PT Astra Serif" w:cs="Courier New"/>
          <w:szCs w:val="26"/>
        </w:rPr>
        <w:t>Уведомление о формировании плана проведения экспертизы</w:t>
      </w:r>
    </w:p>
    <w:p w:rsidR="009C69E9" w:rsidRPr="00F974A7" w:rsidRDefault="009C69E9" w:rsidP="009010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PT Astra Serif" w:hAnsi="PT Astra Serif" w:cs="Courier New"/>
          <w:szCs w:val="26"/>
        </w:rPr>
      </w:pPr>
      <w:r w:rsidRPr="00F974A7">
        <w:rPr>
          <w:rFonts w:ascii="PT Astra Serif" w:hAnsi="PT Astra Serif" w:cs="Courier New"/>
          <w:szCs w:val="26"/>
        </w:rPr>
        <w:t>нормативных правовых актов Томской области, затрагивающих</w:t>
      </w:r>
    </w:p>
    <w:p w:rsidR="009C69E9" w:rsidRPr="00F974A7" w:rsidRDefault="009C69E9" w:rsidP="009010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PT Astra Serif" w:hAnsi="PT Astra Serif" w:cs="Courier New"/>
          <w:szCs w:val="26"/>
        </w:rPr>
      </w:pPr>
      <w:r w:rsidRPr="00F974A7">
        <w:rPr>
          <w:rFonts w:ascii="PT Astra Serif" w:hAnsi="PT Astra Serif" w:cs="Courier New"/>
          <w:szCs w:val="26"/>
        </w:rPr>
        <w:t xml:space="preserve">вопросы осуществления предпринимательской </w:t>
      </w:r>
      <w:r w:rsidR="00901080">
        <w:rPr>
          <w:rFonts w:ascii="PT Astra Serif" w:hAnsi="PT Astra Serif" w:cs="Courier New"/>
          <w:szCs w:val="26"/>
        </w:rPr>
        <w:br/>
      </w:r>
      <w:r w:rsidRPr="00F974A7">
        <w:rPr>
          <w:rFonts w:ascii="PT Astra Serif" w:hAnsi="PT Astra Serif" w:cs="Courier New"/>
          <w:szCs w:val="26"/>
        </w:rPr>
        <w:t>и</w:t>
      </w:r>
      <w:r w:rsidR="00901080">
        <w:rPr>
          <w:rFonts w:ascii="PT Astra Serif" w:hAnsi="PT Astra Serif" w:cs="Courier New"/>
          <w:szCs w:val="26"/>
        </w:rPr>
        <w:t xml:space="preserve"> </w:t>
      </w:r>
      <w:r w:rsidRPr="00F974A7">
        <w:rPr>
          <w:rFonts w:ascii="PT Astra Serif" w:hAnsi="PT Astra Serif" w:cs="Courier New"/>
          <w:szCs w:val="26"/>
        </w:rPr>
        <w:t>инвестиционной деятельности</w:t>
      </w:r>
      <w:r w:rsidR="00023571" w:rsidRPr="00F974A7">
        <w:rPr>
          <w:rFonts w:ascii="PT Astra Serif" w:hAnsi="PT Astra Serif" w:cs="Courier New"/>
          <w:szCs w:val="26"/>
        </w:rPr>
        <w:t xml:space="preserve"> </w:t>
      </w:r>
    </w:p>
    <w:p w:rsidR="00023571" w:rsidRPr="00F974A7" w:rsidRDefault="00023571" w:rsidP="009010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both"/>
        <w:rPr>
          <w:rFonts w:ascii="PT Astra Serif" w:hAnsi="PT Astra Serif" w:cs="Courier New"/>
          <w:szCs w:val="26"/>
        </w:rPr>
      </w:pPr>
    </w:p>
    <w:p w:rsidR="00C34E7C" w:rsidRPr="00F974A7" w:rsidRDefault="00023571" w:rsidP="009010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Cs w:val="26"/>
        </w:rPr>
      </w:pPr>
      <w:r w:rsidRPr="00F974A7">
        <w:rPr>
          <w:rFonts w:ascii="PT Astra Serif" w:hAnsi="PT Astra Serif" w:cs="Courier New"/>
          <w:szCs w:val="26"/>
        </w:rPr>
        <w:t>Департамент по государственно-правовым вопросам и законопроектной деятельности</w:t>
      </w:r>
      <w:r w:rsidR="00C34E7C" w:rsidRPr="00F974A7">
        <w:rPr>
          <w:rFonts w:ascii="PT Astra Serif" w:hAnsi="PT Astra Serif" w:cs="Courier New"/>
          <w:szCs w:val="26"/>
        </w:rPr>
        <w:t xml:space="preserve"> Администрации Томской области уведомляет о формировании плана проведения экспертизы нормативных правовых актов Томской области, затрагивающих вопросы осуществления предпринимательской и инвестиционной деятельности, на 20__ год (далее – план).</w:t>
      </w:r>
    </w:p>
    <w:p w:rsidR="009C69E9" w:rsidRPr="00F974A7" w:rsidRDefault="00023571" w:rsidP="009010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Cs w:val="26"/>
        </w:rPr>
      </w:pPr>
      <w:proofErr w:type="gramStart"/>
      <w:r w:rsidRPr="00F974A7">
        <w:rPr>
          <w:rFonts w:ascii="PT Astra Serif" w:hAnsi="PT Astra Serif" w:cs="Courier New"/>
          <w:szCs w:val="26"/>
        </w:rPr>
        <w:t>П</w:t>
      </w:r>
      <w:r w:rsidR="00B94CC7" w:rsidRPr="00F974A7">
        <w:rPr>
          <w:rFonts w:ascii="PT Astra Serif" w:hAnsi="PT Astra Serif" w:cs="Courier New"/>
          <w:szCs w:val="26"/>
        </w:rPr>
        <w:t>редложения в план</w:t>
      </w:r>
      <w:r w:rsidR="00B24DFC" w:rsidRPr="00F974A7">
        <w:rPr>
          <w:rFonts w:ascii="PT Astra Serif" w:hAnsi="PT Astra Serif" w:cs="Courier New"/>
          <w:szCs w:val="26"/>
        </w:rPr>
        <w:t xml:space="preserve"> принимаются</w:t>
      </w:r>
      <w:r w:rsidR="009C69E9" w:rsidRPr="00F974A7">
        <w:rPr>
          <w:rFonts w:ascii="PT Astra Serif" w:hAnsi="PT Astra Serif" w:cs="Courier New"/>
          <w:szCs w:val="26"/>
        </w:rPr>
        <w:t xml:space="preserve"> не позднее _____________по</w:t>
      </w:r>
      <w:r w:rsidR="00B24DFC" w:rsidRPr="00F974A7">
        <w:rPr>
          <w:rFonts w:ascii="PT Astra Serif" w:hAnsi="PT Astra Serif" w:cs="Courier New"/>
          <w:szCs w:val="26"/>
        </w:rPr>
        <w:t xml:space="preserve"> электронной почте по</w:t>
      </w:r>
      <w:r w:rsidR="009C69E9" w:rsidRPr="00F974A7">
        <w:rPr>
          <w:rFonts w:ascii="PT Astra Serif" w:hAnsi="PT Astra Serif" w:cs="Courier New"/>
          <w:szCs w:val="26"/>
        </w:rPr>
        <w:t xml:space="preserve"> адрес</w:t>
      </w:r>
      <w:r w:rsidR="00B24DFC" w:rsidRPr="00F974A7">
        <w:rPr>
          <w:rFonts w:ascii="PT Astra Serif" w:hAnsi="PT Astra Serif" w:cs="Courier New"/>
          <w:szCs w:val="26"/>
        </w:rPr>
        <w:t>у</w:t>
      </w:r>
      <w:r w:rsidR="00216E94">
        <w:rPr>
          <w:rFonts w:ascii="PT Astra Serif" w:hAnsi="PT Astra Serif" w:cs="Courier New"/>
          <w:szCs w:val="26"/>
        </w:rPr>
        <w:t>:</w:t>
      </w:r>
      <w:r w:rsidR="009C69E9" w:rsidRPr="00F974A7">
        <w:rPr>
          <w:rFonts w:ascii="PT Astra Serif" w:hAnsi="PT Astra Serif" w:cs="Courier New"/>
          <w:szCs w:val="26"/>
        </w:rPr>
        <w:t xml:space="preserve"> ________________ и</w:t>
      </w:r>
      <w:r w:rsidR="00D705C1" w:rsidRPr="00F974A7">
        <w:rPr>
          <w:rFonts w:ascii="PT Astra Serif" w:hAnsi="PT Astra Serif" w:cs="Courier New"/>
          <w:szCs w:val="26"/>
        </w:rPr>
        <w:t xml:space="preserve"> (или)</w:t>
      </w:r>
      <w:r w:rsidR="009C69E9" w:rsidRPr="00F974A7">
        <w:rPr>
          <w:rFonts w:ascii="PT Astra Serif" w:hAnsi="PT Astra Serif" w:cs="Courier New"/>
          <w:szCs w:val="26"/>
        </w:rPr>
        <w:t xml:space="preserve"> на бумажном</w:t>
      </w:r>
      <w:r w:rsidR="00D705C1" w:rsidRPr="00F974A7">
        <w:rPr>
          <w:rFonts w:ascii="PT Astra Serif" w:hAnsi="PT Astra Serif" w:cs="Courier New"/>
          <w:szCs w:val="26"/>
        </w:rPr>
        <w:t xml:space="preserve"> </w:t>
      </w:r>
      <w:r w:rsidR="009C69E9" w:rsidRPr="00F974A7">
        <w:rPr>
          <w:rFonts w:ascii="PT Astra Serif" w:hAnsi="PT Astra Serif" w:cs="Courier New"/>
          <w:szCs w:val="26"/>
        </w:rPr>
        <w:t xml:space="preserve">носителе почтовым отправлением </w:t>
      </w:r>
      <w:r w:rsidR="00D705C1" w:rsidRPr="00F974A7">
        <w:rPr>
          <w:rFonts w:ascii="PT Astra Serif" w:hAnsi="PT Astra Serif" w:cs="Courier New"/>
          <w:szCs w:val="26"/>
        </w:rPr>
        <w:t>либо</w:t>
      </w:r>
      <w:r w:rsidR="00520411" w:rsidRPr="00F974A7">
        <w:rPr>
          <w:rFonts w:ascii="PT Astra Serif" w:hAnsi="PT Astra Serif" w:cs="Courier New"/>
          <w:szCs w:val="26"/>
        </w:rPr>
        <w:t xml:space="preserve"> курьером по</w:t>
      </w:r>
      <w:r w:rsidR="009C69E9" w:rsidRPr="00F974A7">
        <w:rPr>
          <w:rFonts w:ascii="PT Astra Serif" w:hAnsi="PT Astra Serif" w:cs="Courier New"/>
          <w:szCs w:val="26"/>
        </w:rPr>
        <w:t xml:space="preserve"> адрес</w:t>
      </w:r>
      <w:r w:rsidR="00520411" w:rsidRPr="00F974A7">
        <w:rPr>
          <w:rFonts w:ascii="PT Astra Serif" w:hAnsi="PT Astra Serif" w:cs="Courier New"/>
          <w:szCs w:val="26"/>
        </w:rPr>
        <w:t>у</w:t>
      </w:r>
      <w:r w:rsidR="009C69E9" w:rsidRPr="00F974A7">
        <w:rPr>
          <w:rFonts w:ascii="PT Astra Serif" w:hAnsi="PT Astra Serif" w:cs="Courier New"/>
          <w:szCs w:val="26"/>
        </w:rPr>
        <w:t xml:space="preserve">: </w:t>
      </w:r>
      <w:r w:rsidR="00D705C1" w:rsidRPr="00F974A7">
        <w:rPr>
          <w:rFonts w:ascii="PT Astra Serif" w:hAnsi="PT Astra Serif" w:cs="Courier New"/>
          <w:szCs w:val="26"/>
        </w:rPr>
        <w:t>_</w:t>
      </w:r>
      <w:r w:rsidR="009C69E9" w:rsidRPr="00F974A7">
        <w:rPr>
          <w:rFonts w:ascii="PT Astra Serif" w:hAnsi="PT Astra Serif" w:cs="Courier New"/>
          <w:szCs w:val="26"/>
        </w:rPr>
        <w:t>_____________________</w:t>
      </w:r>
      <w:r w:rsidR="00D705C1" w:rsidRPr="00F974A7">
        <w:rPr>
          <w:rFonts w:ascii="PT Astra Serif" w:hAnsi="PT Astra Serif" w:cs="Courier New"/>
          <w:szCs w:val="26"/>
        </w:rPr>
        <w:t xml:space="preserve"> </w:t>
      </w:r>
      <w:r w:rsidR="009C69E9" w:rsidRPr="00F974A7">
        <w:rPr>
          <w:rFonts w:ascii="PT Astra Serif" w:hAnsi="PT Astra Serif" w:cs="Courier New"/>
          <w:szCs w:val="26"/>
        </w:rPr>
        <w:t>в Департамент по государственно-правовым вопросам и законопроектной</w:t>
      </w:r>
      <w:r w:rsidR="00D705C1" w:rsidRPr="00F974A7">
        <w:rPr>
          <w:rFonts w:ascii="PT Astra Serif" w:hAnsi="PT Astra Serif" w:cs="Courier New"/>
          <w:szCs w:val="26"/>
        </w:rPr>
        <w:t xml:space="preserve"> </w:t>
      </w:r>
      <w:r w:rsidR="009C69E9" w:rsidRPr="00F974A7">
        <w:rPr>
          <w:rFonts w:ascii="PT Astra Serif" w:hAnsi="PT Astra Serif" w:cs="Courier New"/>
          <w:szCs w:val="26"/>
        </w:rPr>
        <w:t>деятельности Администрации Томской области</w:t>
      </w:r>
      <w:r w:rsidR="00C34E7C" w:rsidRPr="00F974A7">
        <w:rPr>
          <w:rFonts w:ascii="PT Astra Serif" w:hAnsi="PT Astra Serif" w:cs="Courier New"/>
          <w:szCs w:val="26"/>
        </w:rPr>
        <w:t xml:space="preserve"> с указанием</w:t>
      </w:r>
      <w:r w:rsidR="0097242D" w:rsidRPr="00F974A7">
        <w:rPr>
          <w:rFonts w:ascii="PT Astra Serif" w:hAnsi="PT Astra Serif" w:cs="Courier New"/>
          <w:szCs w:val="26"/>
        </w:rPr>
        <w:t xml:space="preserve"> контактной информации заявителя (наименование заявителя, сфера деятельности заявителя, фамилия, имя, отчество (последнее </w:t>
      </w:r>
      <w:r w:rsidR="00901080">
        <w:rPr>
          <w:rFonts w:ascii="PT Astra Serif" w:hAnsi="PT Astra Serif" w:cs="Courier New"/>
          <w:szCs w:val="26"/>
        </w:rPr>
        <w:t>–</w:t>
      </w:r>
      <w:r w:rsidR="0097242D" w:rsidRPr="00F974A7">
        <w:rPr>
          <w:rFonts w:ascii="PT Astra Serif" w:hAnsi="PT Astra Serif" w:cs="Courier New"/>
          <w:szCs w:val="26"/>
        </w:rPr>
        <w:t xml:space="preserve"> при наличии) контактного лица, номер контактного телефона, почтовый адрес, адрес электронной почты)</w:t>
      </w:r>
      <w:r w:rsidR="00DC18FC" w:rsidRPr="00F974A7">
        <w:rPr>
          <w:rFonts w:ascii="PT Astra Serif" w:hAnsi="PT Astra Serif" w:cs="Courier New"/>
          <w:szCs w:val="26"/>
        </w:rPr>
        <w:t>, содержащие:</w:t>
      </w:r>
      <w:proofErr w:type="gramEnd"/>
    </w:p>
    <w:p w:rsidR="009C69E9" w:rsidRPr="00F974A7" w:rsidRDefault="009C69E9" w:rsidP="00104D85">
      <w:pPr>
        <w:ind w:firstLine="369"/>
        <w:jc w:val="both"/>
        <w:rPr>
          <w:rFonts w:ascii="PT Astra Serif" w:hAnsi="PT Astra Serif"/>
          <w:szCs w:val="26"/>
        </w:rPr>
      </w:pPr>
    </w:p>
    <w:tbl>
      <w:tblPr>
        <w:tblW w:w="9515" w:type="dxa"/>
        <w:tblInd w:w="20" w:type="dxa"/>
        <w:tblCellMar>
          <w:left w:w="0" w:type="dxa"/>
          <w:right w:w="0" w:type="dxa"/>
        </w:tblCellMar>
        <w:tblLook w:val="04A0" w:firstRow="1" w:lastRow="0" w:firstColumn="1" w:lastColumn="0" w:noHBand="0" w:noVBand="1"/>
      </w:tblPr>
      <w:tblGrid>
        <w:gridCol w:w="2740"/>
        <w:gridCol w:w="3816"/>
        <w:gridCol w:w="2959"/>
      </w:tblGrid>
      <w:tr w:rsidR="00C8610D" w:rsidRPr="00F974A7" w:rsidTr="00901080">
        <w:trPr>
          <w:trHeight w:val="2741"/>
        </w:trPr>
        <w:tc>
          <w:tcPr>
            <w:tcW w:w="0" w:type="auto"/>
            <w:tcBorders>
              <w:top w:val="single" w:sz="8" w:space="0" w:color="000000"/>
              <w:left w:val="single" w:sz="8" w:space="0" w:color="000000"/>
              <w:bottom w:val="single" w:sz="8" w:space="0" w:color="000000"/>
              <w:right w:val="single" w:sz="8" w:space="0" w:color="000000"/>
            </w:tcBorders>
            <w:vAlign w:val="center"/>
            <w:hideMark/>
          </w:tcPr>
          <w:p w:rsidR="00E35D4A" w:rsidRPr="00F974A7" w:rsidRDefault="00E35D4A" w:rsidP="00901080">
            <w:pPr>
              <w:ind w:left="57" w:right="57" w:firstLine="0"/>
              <w:jc w:val="center"/>
              <w:rPr>
                <w:rFonts w:ascii="PT Astra Serif" w:hAnsi="PT Astra Serif"/>
                <w:szCs w:val="26"/>
              </w:rPr>
            </w:pPr>
            <w:r w:rsidRPr="00F974A7">
              <w:rPr>
                <w:rFonts w:ascii="PT Astra Serif" w:hAnsi="PT Astra Serif"/>
                <w:szCs w:val="26"/>
              </w:rPr>
              <w:t>Реквизиты нормативного правового акта Томской области</w:t>
            </w:r>
            <w:r w:rsidR="00DC18FC" w:rsidRPr="00F974A7">
              <w:rPr>
                <w:rFonts w:ascii="PT Astra Serif" w:hAnsi="PT Astra Serif"/>
                <w:szCs w:val="26"/>
              </w:rPr>
              <w:t xml:space="preserve">, </w:t>
            </w:r>
            <w:r w:rsidRPr="00F974A7">
              <w:rPr>
                <w:rFonts w:ascii="PT Astra Serif" w:hAnsi="PT Astra Serif"/>
                <w:szCs w:val="26"/>
              </w:rPr>
              <w:t xml:space="preserve">(наименование, номер, дата) </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E35D4A" w:rsidRPr="00F974A7" w:rsidRDefault="00E35D4A" w:rsidP="00901080">
            <w:pPr>
              <w:ind w:left="57" w:right="57" w:firstLine="0"/>
              <w:jc w:val="center"/>
              <w:rPr>
                <w:rFonts w:ascii="PT Astra Serif" w:hAnsi="PT Astra Serif"/>
                <w:szCs w:val="26"/>
              </w:rPr>
            </w:pPr>
            <w:r w:rsidRPr="00F974A7">
              <w:rPr>
                <w:rFonts w:ascii="PT Astra Serif" w:hAnsi="PT Astra Serif"/>
                <w:szCs w:val="26"/>
              </w:rPr>
              <w:t xml:space="preserve">Положения нормативного правового акта Томской области, необоснованно затрудняющие ведение предпринимательской </w:t>
            </w:r>
            <w:r w:rsidR="00901080">
              <w:rPr>
                <w:rFonts w:ascii="PT Astra Serif" w:hAnsi="PT Astra Serif"/>
                <w:szCs w:val="26"/>
              </w:rPr>
              <w:br/>
            </w:r>
            <w:r w:rsidRPr="00F974A7">
              <w:rPr>
                <w:rFonts w:ascii="PT Astra Serif" w:hAnsi="PT Astra Serif"/>
                <w:szCs w:val="26"/>
              </w:rPr>
              <w:t xml:space="preserve">и инвестиционной деятельности &lt;*&gt; </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E35D4A" w:rsidRPr="00F974A7" w:rsidRDefault="009E6822" w:rsidP="00901080">
            <w:pPr>
              <w:ind w:left="57" w:right="57" w:firstLine="0"/>
              <w:jc w:val="center"/>
              <w:rPr>
                <w:rFonts w:ascii="PT Astra Serif" w:hAnsi="PT Astra Serif"/>
                <w:szCs w:val="26"/>
              </w:rPr>
            </w:pPr>
            <w:r w:rsidRPr="00F974A7">
              <w:rPr>
                <w:rFonts w:ascii="PT Astra Serif" w:hAnsi="PT Astra Serif"/>
                <w:szCs w:val="26"/>
              </w:rPr>
              <w:t>И</w:t>
            </w:r>
            <w:r w:rsidR="00E35D4A" w:rsidRPr="00F974A7">
              <w:rPr>
                <w:rFonts w:ascii="PT Astra Serif" w:hAnsi="PT Astra Serif"/>
                <w:szCs w:val="26"/>
              </w:rPr>
              <w:t xml:space="preserve">нформация, позволяющая оценить обоснованность предложений, включая имеющуюся информацию </w:t>
            </w:r>
            <w:r w:rsidR="00901080">
              <w:rPr>
                <w:rFonts w:ascii="PT Astra Serif" w:hAnsi="PT Astra Serif"/>
                <w:szCs w:val="26"/>
              </w:rPr>
              <w:br/>
            </w:r>
            <w:r w:rsidR="00E35D4A" w:rsidRPr="00F974A7">
              <w:rPr>
                <w:rFonts w:ascii="PT Astra Serif" w:hAnsi="PT Astra Serif"/>
                <w:szCs w:val="26"/>
              </w:rPr>
              <w:t xml:space="preserve">о потенциальных участниках публичных консультаций &lt;**&gt; </w:t>
            </w:r>
          </w:p>
        </w:tc>
      </w:tr>
      <w:tr w:rsidR="00C8610D" w:rsidRPr="00F974A7" w:rsidTr="00E35D4A">
        <w:trPr>
          <w:trHeight w:val="300"/>
        </w:trPr>
        <w:tc>
          <w:tcPr>
            <w:tcW w:w="0" w:type="auto"/>
            <w:tcBorders>
              <w:top w:val="single" w:sz="8" w:space="0" w:color="000000"/>
              <w:left w:val="single" w:sz="8" w:space="0" w:color="000000"/>
              <w:bottom w:val="single" w:sz="8" w:space="0" w:color="000000"/>
              <w:right w:val="single" w:sz="8" w:space="0" w:color="000000"/>
            </w:tcBorders>
            <w:hideMark/>
          </w:tcPr>
          <w:p w:rsidR="00E35D4A" w:rsidRPr="00F974A7" w:rsidRDefault="00E35D4A" w:rsidP="00901080">
            <w:pPr>
              <w:ind w:firstLine="0"/>
              <w:jc w:val="both"/>
              <w:rPr>
                <w:rFonts w:ascii="PT Astra Serif" w:hAnsi="PT Astra Serif"/>
                <w:szCs w:val="26"/>
              </w:rPr>
            </w:pPr>
            <w:r w:rsidRPr="00F974A7">
              <w:rPr>
                <w:rFonts w:ascii="PT Astra Serif" w:hAnsi="PT Astra Serif"/>
                <w:szCs w:val="26"/>
              </w:rPr>
              <w:t xml:space="preserve">1. </w:t>
            </w:r>
          </w:p>
        </w:tc>
        <w:tc>
          <w:tcPr>
            <w:tcW w:w="0" w:type="auto"/>
            <w:tcBorders>
              <w:top w:val="single" w:sz="8" w:space="0" w:color="000000"/>
              <w:left w:val="single" w:sz="8" w:space="0" w:color="000000"/>
              <w:bottom w:val="single" w:sz="8" w:space="0" w:color="000000"/>
              <w:right w:val="single" w:sz="8" w:space="0" w:color="000000"/>
            </w:tcBorders>
            <w:hideMark/>
          </w:tcPr>
          <w:p w:rsidR="00E35D4A" w:rsidRPr="00F974A7" w:rsidRDefault="00E35D4A" w:rsidP="00901080">
            <w:pPr>
              <w:ind w:firstLine="0"/>
              <w:rPr>
                <w:rFonts w:ascii="PT Astra Serif" w:hAnsi="PT Astra Serif"/>
                <w:szCs w:val="26"/>
              </w:rPr>
            </w:pPr>
            <w:r w:rsidRPr="00F974A7">
              <w:rPr>
                <w:rFonts w:ascii="PT Astra Serif" w:hAnsi="PT Astra Serif"/>
                <w:szCs w:val="26"/>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E35D4A" w:rsidRPr="00F974A7" w:rsidRDefault="00E35D4A" w:rsidP="00901080">
            <w:pPr>
              <w:ind w:firstLine="0"/>
              <w:rPr>
                <w:rFonts w:ascii="PT Astra Serif" w:hAnsi="PT Astra Serif"/>
                <w:szCs w:val="26"/>
              </w:rPr>
            </w:pPr>
            <w:r w:rsidRPr="00F974A7">
              <w:rPr>
                <w:rFonts w:ascii="PT Astra Serif" w:hAnsi="PT Astra Serif"/>
                <w:szCs w:val="26"/>
              </w:rPr>
              <w:t xml:space="preserve">  </w:t>
            </w:r>
          </w:p>
        </w:tc>
      </w:tr>
      <w:tr w:rsidR="00C8610D" w:rsidRPr="00F974A7" w:rsidTr="00E35D4A">
        <w:trPr>
          <w:trHeight w:val="300"/>
        </w:trPr>
        <w:tc>
          <w:tcPr>
            <w:tcW w:w="0" w:type="auto"/>
            <w:tcBorders>
              <w:top w:val="single" w:sz="8" w:space="0" w:color="000000"/>
              <w:left w:val="single" w:sz="8" w:space="0" w:color="000000"/>
              <w:bottom w:val="single" w:sz="8" w:space="0" w:color="000000"/>
              <w:right w:val="single" w:sz="8" w:space="0" w:color="000000"/>
            </w:tcBorders>
            <w:hideMark/>
          </w:tcPr>
          <w:p w:rsidR="00E35D4A" w:rsidRPr="00F974A7" w:rsidRDefault="00E35D4A" w:rsidP="00901080">
            <w:pPr>
              <w:ind w:firstLine="0"/>
              <w:jc w:val="both"/>
              <w:rPr>
                <w:rFonts w:ascii="PT Astra Serif" w:hAnsi="PT Astra Serif"/>
                <w:szCs w:val="26"/>
              </w:rPr>
            </w:pPr>
            <w:r w:rsidRPr="00F974A7">
              <w:rPr>
                <w:rFonts w:ascii="PT Astra Serif" w:hAnsi="PT Astra Serif"/>
                <w:szCs w:val="26"/>
              </w:rPr>
              <w:t xml:space="preserve">2. </w:t>
            </w:r>
          </w:p>
        </w:tc>
        <w:tc>
          <w:tcPr>
            <w:tcW w:w="0" w:type="auto"/>
            <w:tcBorders>
              <w:top w:val="single" w:sz="8" w:space="0" w:color="000000"/>
              <w:left w:val="single" w:sz="8" w:space="0" w:color="000000"/>
              <w:bottom w:val="single" w:sz="8" w:space="0" w:color="000000"/>
              <w:right w:val="single" w:sz="8" w:space="0" w:color="000000"/>
            </w:tcBorders>
            <w:hideMark/>
          </w:tcPr>
          <w:p w:rsidR="00E35D4A" w:rsidRPr="00F974A7" w:rsidRDefault="00E35D4A" w:rsidP="00901080">
            <w:pPr>
              <w:ind w:firstLine="0"/>
              <w:rPr>
                <w:rFonts w:ascii="PT Astra Serif" w:hAnsi="PT Astra Serif"/>
                <w:szCs w:val="26"/>
              </w:rPr>
            </w:pPr>
            <w:r w:rsidRPr="00F974A7">
              <w:rPr>
                <w:rFonts w:ascii="PT Astra Serif" w:hAnsi="PT Astra Serif"/>
                <w:szCs w:val="26"/>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E35D4A" w:rsidRPr="00F974A7" w:rsidRDefault="00E35D4A" w:rsidP="00901080">
            <w:pPr>
              <w:ind w:firstLine="0"/>
              <w:rPr>
                <w:rFonts w:ascii="PT Astra Serif" w:hAnsi="PT Astra Serif"/>
                <w:szCs w:val="26"/>
              </w:rPr>
            </w:pPr>
            <w:r w:rsidRPr="00F974A7">
              <w:rPr>
                <w:rFonts w:ascii="PT Astra Serif" w:hAnsi="PT Astra Serif"/>
                <w:szCs w:val="26"/>
              </w:rPr>
              <w:t xml:space="preserve">  </w:t>
            </w:r>
          </w:p>
        </w:tc>
      </w:tr>
      <w:tr w:rsidR="00C8610D" w:rsidRPr="00F974A7" w:rsidTr="00E35D4A">
        <w:trPr>
          <w:trHeight w:val="317"/>
        </w:trPr>
        <w:tc>
          <w:tcPr>
            <w:tcW w:w="0" w:type="auto"/>
            <w:tcBorders>
              <w:top w:val="single" w:sz="8" w:space="0" w:color="000000"/>
              <w:left w:val="single" w:sz="8" w:space="0" w:color="000000"/>
              <w:bottom w:val="single" w:sz="8" w:space="0" w:color="000000"/>
              <w:right w:val="single" w:sz="8" w:space="0" w:color="000000"/>
            </w:tcBorders>
            <w:hideMark/>
          </w:tcPr>
          <w:p w:rsidR="00E35D4A" w:rsidRPr="00F974A7" w:rsidRDefault="00E35D4A" w:rsidP="00901080">
            <w:pPr>
              <w:ind w:firstLine="0"/>
              <w:jc w:val="both"/>
              <w:rPr>
                <w:rFonts w:ascii="PT Astra Serif" w:hAnsi="PT Astra Serif"/>
                <w:szCs w:val="26"/>
              </w:rPr>
            </w:pPr>
            <w:r w:rsidRPr="00F974A7">
              <w:rPr>
                <w:rFonts w:ascii="PT Astra Serif" w:hAnsi="PT Astra Serif"/>
                <w:szCs w:val="26"/>
              </w:rPr>
              <w:t xml:space="preserve">3. </w:t>
            </w:r>
          </w:p>
        </w:tc>
        <w:tc>
          <w:tcPr>
            <w:tcW w:w="0" w:type="auto"/>
            <w:tcBorders>
              <w:top w:val="single" w:sz="8" w:space="0" w:color="000000"/>
              <w:left w:val="single" w:sz="8" w:space="0" w:color="000000"/>
              <w:bottom w:val="single" w:sz="8" w:space="0" w:color="000000"/>
              <w:right w:val="single" w:sz="8" w:space="0" w:color="000000"/>
            </w:tcBorders>
            <w:hideMark/>
          </w:tcPr>
          <w:p w:rsidR="00E35D4A" w:rsidRPr="00F974A7" w:rsidRDefault="00E35D4A" w:rsidP="00901080">
            <w:pPr>
              <w:ind w:firstLine="0"/>
              <w:rPr>
                <w:rFonts w:ascii="PT Astra Serif" w:hAnsi="PT Astra Serif"/>
                <w:szCs w:val="26"/>
              </w:rPr>
            </w:pPr>
            <w:r w:rsidRPr="00F974A7">
              <w:rPr>
                <w:rFonts w:ascii="PT Astra Serif" w:hAnsi="PT Astra Serif"/>
                <w:szCs w:val="26"/>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E35D4A" w:rsidRPr="00F974A7" w:rsidRDefault="00E35D4A" w:rsidP="00901080">
            <w:pPr>
              <w:ind w:firstLine="0"/>
              <w:rPr>
                <w:rFonts w:ascii="PT Astra Serif" w:hAnsi="PT Astra Serif"/>
                <w:szCs w:val="26"/>
              </w:rPr>
            </w:pPr>
            <w:r w:rsidRPr="00F974A7">
              <w:rPr>
                <w:rFonts w:ascii="PT Astra Serif" w:hAnsi="PT Astra Serif"/>
                <w:szCs w:val="26"/>
              </w:rPr>
              <w:t xml:space="preserve">  </w:t>
            </w:r>
          </w:p>
        </w:tc>
      </w:tr>
    </w:tbl>
    <w:p w:rsidR="009C69E9" w:rsidRPr="00901080" w:rsidRDefault="009C69E9" w:rsidP="00901080">
      <w:pPr>
        <w:jc w:val="both"/>
        <w:rPr>
          <w:rFonts w:ascii="PT Astra Serif" w:hAnsi="PT Astra Serif"/>
          <w:sz w:val="20"/>
        </w:rPr>
      </w:pPr>
      <w:r w:rsidRPr="00901080">
        <w:rPr>
          <w:rFonts w:ascii="PT Astra Serif" w:hAnsi="PT Astra Serif"/>
          <w:sz w:val="20"/>
        </w:rPr>
        <w:t xml:space="preserve">  -------------------------------- </w:t>
      </w:r>
    </w:p>
    <w:p w:rsidR="009C69E9" w:rsidRPr="00901080" w:rsidRDefault="009C69E9" w:rsidP="00901080">
      <w:pPr>
        <w:jc w:val="both"/>
        <w:rPr>
          <w:rFonts w:ascii="PT Astra Serif" w:hAnsi="PT Astra Serif"/>
          <w:sz w:val="20"/>
        </w:rPr>
      </w:pPr>
      <w:r w:rsidRPr="00901080">
        <w:rPr>
          <w:rFonts w:ascii="PT Astra Serif" w:hAnsi="PT Astra Serif"/>
          <w:sz w:val="20"/>
        </w:rPr>
        <w:t>&lt;*&gt; Привести расчеты и обоснования в произвольной форме по каждому положению нормативного правового акта</w:t>
      </w:r>
      <w:r w:rsidR="0006373F" w:rsidRPr="00901080">
        <w:rPr>
          <w:rFonts w:ascii="PT Astra Serif" w:hAnsi="PT Astra Serif"/>
          <w:sz w:val="20"/>
        </w:rPr>
        <w:t xml:space="preserve"> Томской области</w:t>
      </w:r>
      <w:r w:rsidRPr="00901080">
        <w:rPr>
          <w:rFonts w:ascii="PT Astra Serif" w:hAnsi="PT Astra Serif"/>
          <w:sz w:val="20"/>
        </w:rPr>
        <w:t xml:space="preserve">. </w:t>
      </w:r>
    </w:p>
    <w:p w:rsidR="009C69E9" w:rsidRPr="00901080" w:rsidRDefault="009C69E9" w:rsidP="00901080">
      <w:pPr>
        <w:jc w:val="both"/>
        <w:rPr>
          <w:rFonts w:ascii="PT Astra Serif" w:hAnsi="PT Astra Serif"/>
          <w:sz w:val="20"/>
        </w:rPr>
      </w:pPr>
      <w:r w:rsidRPr="00901080">
        <w:rPr>
          <w:rFonts w:ascii="PT Astra Serif" w:hAnsi="PT Astra Serif"/>
          <w:sz w:val="20"/>
        </w:rPr>
        <w:t xml:space="preserve">&lt;**&gt; В случае отсутствия информации строка не заполняется. </w:t>
      </w:r>
    </w:p>
    <w:p w:rsidR="00E35D4A" w:rsidRPr="00F974A7" w:rsidRDefault="00E35D4A" w:rsidP="00627289">
      <w:pPr>
        <w:ind w:firstLine="0"/>
        <w:jc w:val="right"/>
        <w:rPr>
          <w:rFonts w:ascii="PT Astra Serif" w:hAnsi="PT Astra Serif"/>
          <w:szCs w:val="26"/>
        </w:rPr>
      </w:pPr>
    </w:p>
    <w:p w:rsidR="00E35D4A" w:rsidRPr="00F974A7" w:rsidRDefault="00E35D4A" w:rsidP="008C06E1">
      <w:pPr>
        <w:ind w:firstLine="0"/>
        <w:rPr>
          <w:rFonts w:ascii="PT Astra Serif" w:hAnsi="PT Astra Serif"/>
          <w:szCs w:val="26"/>
        </w:rPr>
      </w:pPr>
    </w:p>
    <w:sectPr w:rsidR="00E35D4A" w:rsidRPr="00F974A7" w:rsidSect="00F72177">
      <w:pgSz w:w="11907" w:h="16840" w:code="9"/>
      <w:pgMar w:top="567" w:right="851" w:bottom="709" w:left="1701" w:header="720" w:footer="567" w:gutter="0"/>
      <w:pgNumType w:start="1"/>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7677" w:rsidRDefault="00937677">
      <w:r>
        <w:separator/>
      </w:r>
    </w:p>
  </w:endnote>
  <w:endnote w:type="continuationSeparator" w:id="0">
    <w:p w:rsidR="00937677" w:rsidRDefault="00937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7677" w:rsidRDefault="00937677">
      <w:r>
        <w:separator/>
      </w:r>
    </w:p>
  </w:footnote>
  <w:footnote w:type="continuationSeparator" w:id="0">
    <w:p w:rsidR="00937677" w:rsidRDefault="009376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8132456"/>
      <w:docPartObj>
        <w:docPartGallery w:val="Page Numbers (Top of Page)"/>
        <w:docPartUnique/>
      </w:docPartObj>
    </w:sdtPr>
    <w:sdtEndPr>
      <w:rPr>
        <w:rFonts w:ascii="PT Astra Serif" w:hAnsi="PT Astra Serif"/>
        <w:b w:val="0"/>
        <w:sz w:val="24"/>
        <w:szCs w:val="24"/>
      </w:rPr>
    </w:sdtEndPr>
    <w:sdtContent>
      <w:p w:rsidR="00216E94" w:rsidRPr="002214B7" w:rsidRDefault="00216E94" w:rsidP="002214B7">
        <w:pPr>
          <w:pStyle w:val="a4"/>
          <w:ind w:firstLine="0"/>
          <w:rPr>
            <w:rFonts w:ascii="PT Astra Serif" w:hAnsi="PT Astra Serif"/>
            <w:b w:val="0"/>
            <w:sz w:val="24"/>
            <w:szCs w:val="24"/>
          </w:rPr>
        </w:pPr>
        <w:r w:rsidRPr="002214B7">
          <w:rPr>
            <w:rFonts w:ascii="PT Astra Serif" w:hAnsi="PT Astra Serif"/>
            <w:b w:val="0"/>
            <w:sz w:val="24"/>
            <w:szCs w:val="24"/>
          </w:rPr>
          <w:fldChar w:fldCharType="begin"/>
        </w:r>
        <w:r w:rsidRPr="002214B7">
          <w:rPr>
            <w:rFonts w:ascii="PT Astra Serif" w:hAnsi="PT Astra Serif"/>
            <w:b w:val="0"/>
            <w:sz w:val="24"/>
            <w:szCs w:val="24"/>
          </w:rPr>
          <w:instrText>PAGE   \* MERGEFORMAT</w:instrText>
        </w:r>
        <w:r w:rsidRPr="002214B7">
          <w:rPr>
            <w:rFonts w:ascii="PT Astra Serif" w:hAnsi="PT Astra Serif"/>
            <w:b w:val="0"/>
            <w:sz w:val="24"/>
            <w:szCs w:val="24"/>
          </w:rPr>
          <w:fldChar w:fldCharType="separate"/>
        </w:r>
        <w:r w:rsidR="0079491C">
          <w:rPr>
            <w:rFonts w:ascii="PT Astra Serif" w:hAnsi="PT Astra Serif"/>
            <w:b w:val="0"/>
            <w:noProof/>
            <w:sz w:val="24"/>
            <w:szCs w:val="24"/>
          </w:rPr>
          <w:t>2</w:t>
        </w:r>
        <w:r w:rsidRPr="002214B7">
          <w:rPr>
            <w:rFonts w:ascii="PT Astra Serif" w:hAnsi="PT Astra Serif"/>
            <w:b w:val="0"/>
            <w:sz w:val="24"/>
            <w:szCs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E94" w:rsidRDefault="00216E94" w:rsidP="00F76727">
    <w:pPr>
      <w:spacing w:after="120"/>
      <w:ind w:firstLine="0"/>
      <w:jc w:val="center"/>
      <w:rPr>
        <w:b/>
        <w:lang w:val="en-US"/>
      </w:rPr>
    </w:pPr>
    <w:r>
      <w:rPr>
        <w:noProof/>
      </w:rPr>
      <w:drawing>
        <wp:inline distT="0" distB="0" distL="0" distR="0" wp14:anchorId="6869697B" wp14:editId="2F008C9F">
          <wp:extent cx="714375" cy="647700"/>
          <wp:effectExtent l="0" t="0" r="9525"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erbTOug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647700"/>
                  </a:xfrm>
                  <a:prstGeom prst="rect">
                    <a:avLst/>
                  </a:prstGeom>
                  <a:noFill/>
                  <a:ln>
                    <a:noFill/>
                  </a:ln>
                </pic:spPr>
              </pic:pic>
            </a:graphicData>
          </a:graphic>
        </wp:inline>
      </w:drawing>
    </w:r>
  </w:p>
  <w:p w:rsidR="00216E94" w:rsidRPr="00DE4C8F" w:rsidRDefault="00216E94" w:rsidP="00F76727">
    <w:pPr>
      <w:pStyle w:val="a4"/>
      <w:spacing w:before="0" w:after="0" w:line="360" w:lineRule="exact"/>
      <w:ind w:firstLine="0"/>
      <w:rPr>
        <w:rFonts w:ascii="PT Astra Serif" w:hAnsi="PT Astra Serif"/>
        <w:sz w:val="30"/>
      </w:rPr>
    </w:pPr>
    <w:r w:rsidRPr="00DE4C8F">
      <w:rPr>
        <w:rFonts w:ascii="PT Astra Serif" w:hAnsi="PT Astra Serif"/>
        <w:sz w:val="30"/>
      </w:rPr>
      <w:t>администрация ТОМСКОЙ ОБЛАСТИ</w:t>
    </w:r>
  </w:p>
  <w:p w:rsidR="00216E94" w:rsidRDefault="00216E94" w:rsidP="00F76727">
    <w:pPr>
      <w:pStyle w:val="a4"/>
      <w:spacing w:before="240" w:after="0"/>
      <w:ind w:firstLine="0"/>
      <w:rPr>
        <w:rFonts w:ascii="PT Astra Serif" w:hAnsi="PT Astra Serif"/>
        <w:spacing w:val="20"/>
      </w:rPr>
    </w:pPr>
    <w:r w:rsidRPr="00DE4C8F">
      <w:rPr>
        <w:rFonts w:ascii="PT Astra Serif" w:hAnsi="PT Astra Serif"/>
        <w:spacing w:val="20"/>
      </w:rPr>
      <w:t>ПОСТАНОВЛЕНИЕ</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0949048"/>
      <w:docPartObj>
        <w:docPartGallery w:val="Page Numbers (Top of Page)"/>
        <w:docPartUnique/>
      </w:docPartObj>
    </w:sdtPr>
    <w:sdtEndPr>
      <w:rPr>
        <w:rFonts w:ascii="PT Astra Serif" w:hAnsi="PT Astra Serif"/>
        <w:b w:val="0"/>
        <w:sz w:val="24"/>
        <w:szCs w:val="24"/>
      </w:rPr>
    </w:sdtEndPr>
    <w:sdtContent>
      <w:p w:rsidR="00216E94" w:rsidRPr="002214B7" w:rsidRDefault="00216E94" w:rsidP="002214B7">
        <w:pPr>
          <w:pStyle w:val="a4"/>
          <w:ind w:firstLine="0"/>
          <w:rPr>
            <w:rFonts w:ascii="PT Astra Serif" w:hAnsi="PT Astra Serif"/>
            <w:b w:val="0"/>
            <w:sz w:val="24"/>
            <w:szCs w:val="24"/>
          </w:rPr>
        </w:pPr>
        <w:r w:rsidRPr="002214B7">
          <w:rPr>
            <w:rFonts w:ascii="PT Astra Serif" w:hAnsi="PT Astra Serif"/>
            <w:b w:val="0"/>
            <w:sz w:val="24"/>
            <w:szCs w:val="24"/>
          </w:rPr>
          <w:fldChar w:fldCharType="begin"/>
        </w:r>
        <w:r w:rsidRPr="002214B7">
          <w:rPr>
            <w:rFonts w:ascii="PT Astra Serif" w:hAnsi="PT Astra Serif"/>
            <w:b w:val="0"/>
            <w:sz w:val="24"/>
            <w:szCs w:val="24"/>
          </w:rPr>
          <w:instrText>PAGE   \* MERGEFORMAT</w:instrText>
        </w:r>
        <w:r w:rsidRPr="002214B7">
          <w:rPr>
            <w:rFonts w:ascii="PT Astra Serif" w:hAnsi="PT Astra Serif"/>
            <w:b w:val="0"/>
            <w:sz w:val="24"/>
            <w:szCs w:val="24"/>
          </w:rPr>
          <w:fldChar w:fldCharType="separate"/>
        </w:r>
        <w:r w:rsidR="0079491C">
          <w:rPr>
            <w:rFonts w:ascii="PT Astra Serif" w:hAnsi="PT Astra Serif"/>
            <w:b w:val="0"/>
            <w:noProof/>
            <w:sz w:val="24"/>
            <w:szCs w:val="24"/>
          </w:rPr>
          <w:t>2</w:t>
        </w:r>
        <w:r w:rsidRPr="002214B7">
          <w:rPr>
            <w:rFonts w:ascii="PT Astra Serif" w:hAnsi="PT Astra Serif"/>
            <w:b w:val="0"/>
            <w:sz w:val="24"/>
            <w:szCs w:val="24"/>
          </w:rP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E94" w:rsidRDefault="00216E94" w:rsidP="00F76727">
    <w:pPr>
      <w:pStyle w:val="a4"/>
      <w:spacing w:before="240" w:after="0"/>
      <w:ind w:firstLine="0"/>
      <w:rPr>
        <w:rFonts w:ascii="PT Astra Serif" w:hAnsi="PT Astra Serif"/>
        <w:spacing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E336D"/>
    <w:multiLevelType w:val="multilevel"/>
    <w:tmpl w:val="F162CBDC"/>
    <w:lvl w:ilvl="0">
      <w:start w:val="1"/>
      <w:numFmt w:val="decimal"/>
      <w:lvlText w:val="%1."/>
      <w:lvlJc w:val="left"/>
      <w:pPr>
        <w:ind w:left="709" w:hanging="709"/>
      </w:pPr>
      <w:rPr>
        <w:rFonts w:hint="default"/>
      </w:rPr>
    </w:lvl>
    <w:lvl w:ilvl="1">
      <w:start w:val="1"/>
      <w:numFmt w:val="decimal"/>
      <w:lvlText w:val="%2)"/>
      <w:lvlJc w:val="left"/>
      <w:pPr>
        <w:ind w:left="720" w:hanging="360"/>
      </w:pPr>
      <w:rPr>
        <w:rFonts w:hint="default"/>
      </w:rPr>
    </w:lvl>
    <w:lvl w:ilvl="2">
      <w:start w:val="1"/>
      <w:numFmt w:val="russianLow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92869EF"/>
    <w:multiLevelType w:val="multilevel"/>
    <w:tmpl w:val="F162CBDC"/>
    <w:lvl w:ilvl="0">
      <w:start w:val="1"/>
      <w:numFmt w:val="decimal"/>
      <w:lvlText w:val="%1."/>
      <w:lvlJc w:val="left"/>
      <w:pPr>
        <w:ind w:left="709" w:hanging="709"/>
      </w:pPr>
      <w:rPr>
        <w:rFonts w:hint="default"/>
      </w:rPr>
    </w:lvl>
    <w:lvl w:ilvl="1">
      <w:start w:val="1"/>
      <w:numFmt w:val="decimal"/>
      <w:lvlText w:val="%2)"/>
      <w:lvlJc w:val="left"/>
      <w:pPr>
        <w:ind w:left="720" w:hanging="360"/>
      </w:pPr>
      <w:rPr>
        <w:rFonts w:hint="default"/>
      </w:rPr>
    </w:lvl>
    <w:lvl w:ilvl="2">
      <w:start w:val="1"/>
      <w:numFmt w:val="russianLow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A546C19"/>
    <w:multiLevelType w:val="hybridMultilevel"/>
    <w:tmpl w:val="900C8B6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F5C6525"/>
    <w:multiLevelType w:val="multilevel"/>
    <w:tmpl w:val="F162CBDC"/>
    <w:lvl w:ilvl="0">
      <w:start w:val="1"/>
      <w:numFmt w:val="decimal"/>
      <w:lvlText w:val="%1."/>
      <w:lvlJc w:val="left"/>
      <w:pPr>
        <w:ind w:left="709" w:hanging="709"/>
      </w:pPr>
      <w:rPr>
        <w:rFonts w:hint="default"/>
      </w:rPr>
    </w:lvl>
    <w:lvl w:ilvl="1">
      <w:start w:val="1"/>
      <w:numFmt w:val="decimal"/>
      <w:lvlText w:val="%2)"/>
      <w:lvlJc w:val="left"/>
      <w:pPr>
        <w:ind w:left="720" w:hanging="360"/>
      </w:pPr>
      <w:rPr>
        <w:rFonts w:hint="default"/>
      </w:rPr>
    </w:lvl>
    <w:lvl w:ilvl="2">
      <w:start w:val="1"/>
      <w:numFmt w:val="russianLow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1A931EA7"/>
    <w:multiLevelType w:val="multilevel"/>
    <w:tmpl w:val="F162CBDC"/>
    <w:lvl w:ilvl="0">
      <w:start w:val="1"/>
      <w:numFmt w:val="decimal"/>
      <w:lvlText w:val="%1."/>
      <w:lvlJc w:val="left"/>
      <w:pPr>
        <w:ind w:left="709" w:hanging="709"/>
      </w:pPr>
      <w:rPr>
        <w:rFonts w:hint="default"/>
      </w:rPr>
    </w:lvl>
    <w:lvl w:ilvl="1">
      <w:start w:val="1"/>
      <w:numFmt w:val="decimal"/>
      <w:lvlText w:val="%2)"/>
      <w:lvlJc w:val="left"/>
      <w:pPr>
        <w:ind w:left="720" w:hanging="360"/>
      </w:pPr>
      <w:rPr>
        <w:rFonts w:hint="default"/>
      </w:rPr>
    </w:lvl>
    <w:lvl w:ilvl="2">
      <w:start w:val="1"/>
      <w:numFmt w:val="russianLow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1BA94756"/>
    <w:multiLevelType w:val="multilevel"/>
    <w:tmpl w:val="F162CBDC"/>
    <w:lvl w:ilvl="0">
      <w:start w:val="1"/>
      <w:numFmt w:val="decimal"/>
      <w:lvlText w:val="%1."/>
      <w:lvlJc w:val="left"/>
      <w:pPr>
        <w:ind w:left="1561" w:hanging="709"/>
      </w:pPr>
      <w:rPr>
        <w:rFonts w:hint="default"/>
      </w:rPr>
    </w:lvl>
    <w:lvl w:ilvl="1">
      <w:start w:val="1"/>
      <w:numFmt w:val="decimal"/>
      <w:lvlText w:val="%2)"/>
      <w:lvlJc w:val="left"/>
      <w:pPr>
        <w:ind w:left="720" w:hanging="360"/>
      </w:pPr>
      <w:rPr>
        <w:rFonts w:hint="default"/>
      </w:rPr>
    </w:lvl>
    <w:lvl w:ilvl="2">
      <w:start w:val="1"/>
      <w:numFmt w:val="russianLow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1ED87A4D"/>
    <w:multiLevelType w:val="hybridMultilevel"/>
    <w:tmpl w:val="EF7AB144"/>
    <w:lvl w:ilvl="0" w:tplc="70642A4A">
      <w:start w:val="1"/>
      <w:numFmt w:val="decimal"/>
      <w:lvlText w:val="%1."/>
      <w:lvlJc w:val="left"/>
      <w:pPr>
        <w:ind w:left="1849" w:hanging="1140"/>
      </w:pPr>
      <w:rPr>
        <w:rFonts w:hint="default"/>
      </w:rPr>
    </w:lvl>
    <w:lvl w:ilvl="1" w:tplc="0298DA36">
      <w:start w:val="1"/>
      <w:numFmt w:val="decimal"/>
      <w:lvlText w:val="%2)"/>
      <w:lvlJc w:val="left"/>
      <w:pPr>
        <w:ind w:left="2629" w:hanging="120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30F3987"/>
    <w:multiLevelType w:val="multilevel"/>
    <w:tmpl w:val="F162CBDC"/>
    <w:lvl w:ilvl="0">
      <w:start w:val="1"/>
      <w:numFmt w:val="decimal"/>
      <w:lvlText w:val="%1."/>
      <w:lvlJc w:val="left"/>
      <w:pPr>
        <w:ind w:left="709" w:hanging="709"/>
      </w:pPr>
      <w:rPr>
        <w:rFonts w:hint="default"/>
      </w:rPr>
    </w:lvl>
    <w:lvl w:ilvl="1">
      <w:start w:val="1"/>
      <w:numFmt w:val="decimal"/>
      <w:lvlText w:val="%2)"/>
      <w:lvlJc w:val="left"/>
      <w:pPr>
        <w:ind w:left="720" w:hanging="360"/>
      </w:pPr>
      <w:rPr>
        <w:rFonts w:hint="default"/>
      </w:rPr>
    </w:lvl>
    <w:lvl w:ilvl="2">
      <w:start w:val="1"/>
      <w:numFmt w:val="russianLow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259509B4"/>
    <w:multiLevelType w:val="hybridMultilevel"/>
    <w:tmpl w:val="00C0129E"/>
    <w:lvl w:ilvl="0" w:tplc="B120BA70">
      <w:start w:val="1"/>
      <w:numFmt w:val="decimal"/>
      <w:lvlText w:val="%1."/>
      <w:lvlJc w:val="left"/>
      <w:pPr>
        <w:tabs>
          <w:tab w:val="num" w:pos="1669"/>
        </w:tabs>
        <w:ind w:left="1669" w:hanging="9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nsid w:val="29E035F6"/>
    <w:multiLevelType w:val="multilevel"/>
    <w:tmpl w:val="C3366D0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2E9547D9"/>
    <w:multiLevelType w:val="multilevel"/>
    <w:tmpl w:val="EC0AC81C"/>
    <w:lvl w:ilvl="0">
      <w:start w:val="1"/>
      <w:numFmt w:val="decimal"/>
      <w:lvlText w:val="%1)"/>
      <w:lvlJc w:val="left"/>
      <w:pPr>
        <w:ind w:left="1637" w:hanging="360"/>
      </w:pPr>
      <w:rPr>
        <w:rFonts w:hint="default"/>
      </w:rPr>
    </w:lvl>
    <w:lvl w:ilvl="1">
      <w:start w:val="1"/>
      <w:numFmt w:val="lowerLetter"/>
      <w:lvlText w:val="%2)"/>
      <w:lvlJc w:val="left"/>
      <w:pPr>
        <w:ind w:left="1997" w:hanging="360"/>
      </w:pPr>
      <w:rPr>
        <w:rFonts w:hint="default"/>
      </w:rPr>
    </w:lvl>
    <w:lvl w:ilvl="2">
      <w:start w:val="1"/>
      <w:numFmt w:val="none"/>
      <w:lvlText w:val=""/>
      <w:lvlJc w:val="left"/>
      <w:pPr>
        <w:ind w:left="2357" w:hanging="360"/>
      </w:pPr>
      <w:rPr>
        <w:rFonts w:hint="default"/>
      </w:rPr>
    </w:lvl>
    <w:lvl w:ilvl="3">
      <w:start w:val="1"/>
      <w:numFmt w:val="decimal"/>
      <w:lvlText w:val="(%4)"/>
      <w:lvlJc w:val="left"/>
      <w:pPr>
        <w:ind w:left="2717" w:hanging="360"/>
      </w:pPr>
      <w:rPr>
        <w:rFonts w:hint="default"/>
      </w:rPr>
    </w:lvl>
    <w:lvl w:ilvl="4">
      <w:start w:val="1"/>
      <w:numFmt w:val="lowerLetter"/>
      <w:lvlText w:val="(%5)"/>
      <w:lvlJc w:val="left"/>
      <w:pPr>
        <w:ind w:left="3077" w:hanging="360"/>
      </w:pPr>
      <w:rPr>
        <w:rFonts w:hint="default"/>
      </w:rPr>
    </w:lvl>
    <w:lvl w:ilvl="5">
      <w:start w:val="1"/>
      <w:numFmt w:val="lowerRoman"/>
      <w:lvlText w:val="(%6)"/>
      <w:lvlJc w:val="left"/>
      <w:pPr>
        <w:ind w:left="3437" w:hanging="360"/>
      </w:pPr>
      <w:rPr>
        <w:rFonts w:hint="default"/>
      </w:rPr>
    </w:lvl>
    <w:lvl w:ilvl="6">
      <w:start w:val="1"/>
      <w:numFmt w:val="decimal"/>
      <w:lvlText w:val="%7."/>
      <w:lvlJc w:val="left"/>
      <w:pPr>
        <w:ind w:left="3797" w:hanging="360"/>
      </w:pPr>
      <w:rPr>
        <w:rFonts w:hint="default"/>
      </w:rPr>
    </w:lvl>
    <w:lvl w:ilvl="7">
      <w:start w:val="1"/>
      <w:numFmt w:val="lowerLetter"/>
      <w:lvlText w:val="%8."/>
      <w:lvlJc w:val="left"/>
      <w:pPr>
        <w:ind w:left="4157" w:hanging="360"/>
      </w:pPr>
      <w:rPr>
        <w:rFonts w:hint="default"/>
      </w:rPr>
    </w:lvl>
    <w:lvl w:ilvl="8">
      <w:start w:val="1"/>
      <w:numFmt w:val="lowerRoman"/>
      <w:lvlText w:val="%9."/>
      <w:lvlJc w:val="left"/>
      <w:pPr>
        <w:ind w:left="4517" w:hanging="360"/>
      </w:pPr>
      <w:rPr>
        <w:rFonts w:hint="default"/>
      </w:rPr>
    </w:lvl>
  </w:abstractNum>
  <w:abstractNum w:abstractNumId="11">
    <w:nsid w:val="32355310"/>
    <w:multiLevelType w:val="hybridMultilevel"/>
    <w:tmpl w:val="ADD657F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2">
    <w:nsid w:val="33131D4A"/>
    <w:multiLevelType w:val="multilevel"/>
    <w:tmpl w:val="F162CBDC"/>
    <w:lvl w:ilvl="0">
      <w:start w:val="1"/>
      <w:numFmt w:val="decimal"/>
      <w:lvlText w:val="%1."/>
      <w:lvlJc w:val="left"/>
      <w:pPr>
        <w:ind w:left="709" w:hanging="709"/>
      </w:pPr>
      <w:rPr>
        <w:rFonts w:hint="default"/>
      </w:rPr>
    </w:lvl>
    <w:lvl w:ilvl="1">
      <w:start w:val="1"/>
      <w:numFmt w:val="decimal"/>
      <w:lvlText w:val="%2)"/>
      <w:lvlJc w:val="left"/>
      <w:pPr>
        <w:ind w:left="720" w:hanging="360"/>
      </w:pPr>
      <w:rPr>
        <w:rFonts w:hint="default"/>
      </w:rPr>
    </w:lvl>
    <w:lvl w:ilvl="2">
      <w:start w:val="1"/>
      <w:numFmt w:val="russianLow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3BFE41A5"/>
    <w:multiLevelType w:val="multilevel"/>
    <w:tmpl w:val="F162CBDC"/>
    <w:lvl w:ilvl="0">
      <w:start w:val="1"/>
      <w:numFmt w:val="decimal"/>
      <w:lvlText w:val="%1."/>
      <w:lvlJc w:val="left"/>
      <w:pPr>
        <w:ind w:left="709" w:hanging="709"/>
      </w:pPr>
      <w:rPr>
        <w:rFonts w:hint="default"/>
      </w:rPr>
    </w:lvl>
    <w:lvl w:ilvl="1">
      <w:start w:val="1"/>
      <w:numFmt w:val="decimal"/>
      <w:lvlText w:val="%2)"/>
      <w:lvlJc w:val="left"/>
      <w:pPr>
        <w:ind w:left="720" w:hanging="360"/>
      </w:pPr>
      <w:rPr>
        <w:rFonts w:hint="default"/>
      </w:rPr>
    </w:lvl>
    <w:lvl w:ilvl="2">
      <w:start w:val="1"/>
      <w:numFmt w:val="russianLow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3CE30F01"/>
    <w:multiLevelType w:val="multilevel"/>
    <w:tmpl w:val="F162CBDC"/>
    <w:lvl w:ilvl="0">
      <w:start w:val="1"/>
      <w:numFmt w:val="decimal"/>
      <w:lvlText w:val="%1."/>
      <w:lvlJc w:val="left"/>
      <w:pPr>
        <w:ind w:left="709" w:hanging="709"/>
      </w:pPr>
      <w:rPr>
        <w:rFonts w:hint="default"/>
      </w:rPr>
    </w:lvl>
    <w:lvl w:ilvl="1">
      <w:start w:val="1"/>
      <w:numFmt w:val="decimal"/>
      <w:lvlText w:val="%2)"/>
      <w:lvlJc w:val="left"/>
      <w:pPr>
        <w:ind w:left="720" w:hanging="360"/>
      </w:pPr>
      <w:rPr>
        <w:rFonts w:hint="default"/>
      </w:rPr>
    </w:lvl>
    <w:lvl w:ilvl="2">
      <w:start w:val="1"/>
      <w:numFmt w:val="russianLow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1384CEF"/>
    <w:multiLevelType w:val="hybridMultilevel"/>
    <w:tmpl w:val="988827D2"/>
    <w:lvl w:ilvl="0" w:tplc="C29C65CC">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75C4B60"/>
    <w:multiLevelType w:val="hybridMultilevel"/>
    <w:tmpl w:val="CC2E79E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86A541D"/>
    <w:multiLevelType w:val="multilevel"/>
    <w:tmpl w:val="F162CBDC"/>
    <w:lvl w:ilvl="0">
      <w:start w:val="1"/>
      <w:numFmt w:val="decimal"/>
      <w:lvlText w:val="%1."/>
      <w:lvlJc w:val="left"/>
      <w:pPr>
        <w:ind w:left="709" w:hanging="709"/>
      </w:pPr>
      <w:rPr>
        <w:rFonts w:hint="default"/>
      </w:rPr>
    </w:lvl>
    <w:lvl w:ilvl="1">
      <w:start w:val="1"/>
      <w:numFmt w:val="decimal"/>
      <w:lvlText w:val="%2)"/>
      <w:lvlJc w:val="left"/>
      <w:pPr>
        <w:ind w:left="720" w:hanging="360"/>
      </w:pPr>
      <w:rPr>
        <w:rFonts w:hint="default"/>
      </w:rPr>
    </w:lvl>
    <w:lvl w:ilvl="2">
      <w:start w:val="1"/>
      <w:numFmt w:val="russianLow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49FD445C"/>
    <w:multiLevelType w:val="hybridMultilevel"/>
    <w:tmpl w:val="0F6ACD04"/>
    <w:lvl w:ilvl="0" w:tplc="ED4AD2E4">
      <w:start w:val="1"/>
      <w:numFmt w:val="russianLow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4E486FCC"/>
    <w:multiLevelType w:val="singleLevel"/>
    <w:tmpl w:val="0419000F"/>
    <w:lvl w:ilvl="0">
      <w:start w:val="1"/>
      <w:numFmt w:val="decimal"/>
      <w:lvlText w:val="%1."/>
      <w:lvlJc w:val="left"/>
      <w:pPr>
        <w:tabs>
          <w:tab w:val="num" w:pos="360"/>
        </w:tabs>
        <w:ind w:left="360" w:hanging="360"/>
      </w:pPr>
    </w:lvl>
  </w:abstractNum>
  <w:abstractNum w:abstractNumId="20">
    <w:nsid w:val="51DC3CBB"/>
    <w:multiLevelType w:val="hybridMultilevel"/>
    <w:tmpl w:val="45D8D9B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55FC6FC5"/>
    <w:multiLevelType w:val="multilevel"/>
    <w:tmpl w:val="516E6BC0"/>
    <w:lvl w:ilvl="0">
      <w:start w:val="1"/>
      <w:numFmt w:val="decimal"/>
      <w:lvlText w:val="%1)"/>
      <w:lvlJc w:val="left"/>
      <w:pPr>
        <w:ind w:left="1637" w:hanging="360"/>
      </w:pPr>
      <w:rPr>
        <w:rFonts w:hint="default"/>
      </w:rPr>
    </w:lvl>
    <w:lvl w:ilvl="1">
      <w:start w:val="1"/>
      <w:numFmt w:val="russianLower"/>
      <w:lvlText w:val="%2)"/>
      <w:lvlJc w:val="left"/>
      <w:pPr>
        <w:ind w:left="1997" w:hanging="360"/>
      </w:pPr>
      <w:rPr>
        <w:rFonts w:hint="default"/>
      </w:rPr>
    </w:lvl>
    <w:lvl w:ilvl="2">
      <w:start w:val="1"/>
      <w:numFmt w:val="none"/>
      <w:lvlText w:val=""/>
      <w:lvlJc w:val="left"/>
      <w:pPr>
        <w:ind w:left="2357" w:hanging="360"/>
      </w:pPr>
      <w:rPr>
        <w:rFonts w:hint="default"/>
      </w:rPr>
    </w:lvl>
    <w:lvl w:ilvl="3">
      <w:start w:val="1"/>
      <w:numFmt w:val="decimal"/>
      <w:lvlText w:val="(%4)"/>
      <w:lvlJc w:val="left"/>
      <w:pPr>
        <w:ind w:left="2717" w:hanging="360"/>
      </w:pPr>
      <w:rPr>
        <w:rFonts w:hint="default"/>
      </w:rPr>
    </w:lvl>
    <w:lvl w:ilvl="4">
      <w:start w:val="1"/>
      <w:numFmt w:val="lowerLetter"/>
      <w:lvlText w:val="(%5)"/>
      <w:lvlJc w:val="left"/>
      <w:pPr>
        <w:ind w:left="3077" w:hanging="360"/>
      </w:pPr>
      <w:rPr>
        <w:rFonts w:hint="default"/>
      </w:rPr>
    </w:lvl>
    <w:lvl w:ilvl="5">
      <w:start w:val="1"/>
      <w:numFmt w:val="lowerRoman"/>
      <w:lvlText w:val="(%6)"/>
      <w:lvlJc w:val="left"/>
      <w:pPr>
        <w:ind w:left="3437" w:hanging="360"/>
      </w:pPr>
      <w:rPr>
        <w:rFonts w:hint="default"/>
      </w:rPr>
    </w:lvl>
    <w:lvl w:ilvl="6">
      <w:start w:val="1"/>
      <w:numFmt w:val="decimal"/>
      <w:lvlText w:val="%7."/>
      <w:lvlJc w:val="left"/>
      <w:pPr>
        <w:ind w:left="3797" w:hanging="360"/>
      </w:pPr>
      <w:rPr>
        <w:rFonts w:hint="default"/>
      </w:rPr>
    </w:lvl>
    <w:lvl w:ilvl="7">
      <w:start w:val="1"/>
      <w:numFmt w:val="lowerLetter"/>
      <w:lvlText w:val="%8."/>
      <w:lvlJc w:val="left"/>
      <w:pPr>
        <w:ind w:left="4157" w:hanging="360"/>
      </w:pPr>
      <w:rPr>
        <w:rFonts w:hint="default"/>
      </w:rPr>
    </w:lvl>
    <w:lvl w:ilvl="8">
      <w:start w:val="1"/>
      <w:numFmt w:val="lowerRoman"/>
      <w:lvlText w:val="%9."/>
      <w:lvlJc w:val="left"/>
      <w:pPr>
        <w:ind w:left="4517" w:hanging="360"/>
      </w:pPr>
      <w:rPr>
        <w:rFonts w:hint="default"/>
      </w:rPr>
    </w:lvl>
  </w:abstractNum>
  <w:abstractNum w:abstractNumId="22">
    <w:nsid w:val="5733025B"/>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57663703"/>
    <w:multiLevelType w:val="hybridMultilevel"/>
    <w:tmpl w:val="6424382A"/>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4">
    <w:nsid w:val="581B5EC5"/>
    <w:multiLevelType w:val="multilevel"/>
    <w:tmpl w:val="F162CBDC"/>
    <w:lvl w:ilvl="0">
      <w:start w:val="1"/>
      <w:numFmt w:val="decimal"/>
      <w:lvlText w:val="%1."/>
      <w:lvlJc w:val="left"/>
      <w:pPr>
        <w:ind w:left="709" w:hanging="709"/>
      </w:pPr>
      <w:rPr>
        <w:rFonts w:hint="default"/>
      </w:rPr>
    </w:lvl>
    <w:lvl w:ilvl="1">
      <w:start w:val="1"/>
      <w:numFmt w:val="decimal"/>
      <w:lvlText w:val="%2)"/>
      <w:lvlJc w:val="left"/>
      <w:pPr>
        <w:ind w:left="720" w:hanging="360"/>
      </w:pPr>
      <w:rPr>
        <w:rFonts w:hint="default"/>
      </w:rPr>
    </w:lvl>
    <w:lvl w:ilvl="2">
      <w:start w:val="1"/>
      <w:numFmt w:val="russianLow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5ADE36EE"/>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6587281B"/>
    <w:multiLevelType w:val="singleLevel"/>
    <w:tmpl w:val="90AC7918"/>
    <w:lvl w:ilvl="0">
      <w:start w:val="1"/>
      <w:numFmt w:val="decimal"/>
      <w:lvlText w:val="4.4.%1."/>
      <w:legacy w:legacy="1" w:legacySpace="0" w:legacyIndent="494"/>
      <w:lvlJc w:val="left"/>
      <w:rPr>
        <w:rFonts w:ascii="Times New Roman" w:hAnsi="Times New Roman" w:cs="Times New Roman" w:hint="default"/>
      </w:rPr>
    </w:lvl>
  </w:abstractNum>
  <w:abstractNum w:abstractNumId="27">
    <w:nsid w:val="65960755"/>
    <w:multiLevelType w:val="hybridMultilevel"/>
    <w:tmpl w:val="45D8D9B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6706264D"/>
    <w:multiLevelType w:val="multilevel"/>
    <w:tmpl w:val="F162CBDC"/>
    <w:lvl w:ilvl="0">
      <w:start w:val="1"/>
      <w:numFmt w:val="decimal"/>
      <w:lvlText w:val="%1."/>
      <w:lvlJc w:val="left"/>
      <w:pPr>
        <w:ind w:left="709" w:hanging="709"/>
      </w:pPr>
      <w:rPr>
        <w:rFonts w:hint="default"/>
      </w:rPr>
    </w:lvl>
    <w:lvl w:ilvl="1">
      <w:start w:val="1"/>
      <w:numFmt w:val="decimal"/>
      <w:lvlText w:val="%2)"/>
      <w:lvlJc w:val="left"/>
      <w:pPr>
        <w:ind w:left="720" w:hanging="360"/>
      </w:pPr>
      <w:rPr>
        <w:rFonts w:hint="default"/>
      </w:rPr>
    </w:lvl>
    <w:lvl w:ilvl="2">
      <w:start w:val="1"/>
      <w:numFmt w:val="russianLow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6D7D2F49"/>
    <w:multiLevelType w:val="multilevel"/>
    <w:tmpl w:val="DFA8DFEC"/>
    <w:lvl w:ilvl="0">
      <w:start w:val="1"/>
      <w:numFmt w:val="decimal"/>
      <w:lvlText w:val="%1."/>
      <w:lvlJc w:val="left"/>
      <w:pPr>
        <w:ind w:left="709" w:hanging="709"/>
      </w:pPr>
      <w:rPr>
        <w:rFonts w:hint="default"/>
      </w:rPr>
    </w:lvl>
    <w:lvl w:ilvl="1">
      <w:start w:val="1"/>
      <w:numFmt w:val="decimal"/>
      <w:lvlText w:val="%2)"/>
      <w:lvlJc w:val="left"/>
      <w:pPr>
        <w:ind w:left="709" w:hanging="709"/>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6E323870"/>
    <w:multiLevelType w:val="hybridMultilevel"/>
    <w:tmpl w:val="DAE8B8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39D2C95"/>
    <w:multiLevelType w:val="hybridMultilevel"/>
    <w:tmpl w:val="B0764526"/>
    <w:lvl w:ilvl="0" w:tplc="E610A3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7EDB69E4"/>
    <w:multiLevelType w:val="multilevel"/>
    <w:tmpl w:val="F162CBDC"/>
    <w:lvl w:ilvl="0">
      <w:start w:val="1"/>
      <w:numFmt w:val="decimal"/>
      <w:lvlText w:val="%1."/>
      <w:lvlJc w:val="left"/>
      <w:pPr>
        <w:ind w:left="709" w:hanging="709"/>
      </w:pPr>
      <w:rPr>
        <w:rFonts w:hint="default"/>
      </w:rPr>
    </w:lvl>
    <w:lvl w:ilvl="1">
      <w:start w:val="1"/>
      <w:numFmt w:val="decimal"/>
      <w:lvlText w:val="%2)"/>
      <w:lvlJc w:val="left"/>
      <w:pPr>
        <w:ind w:left="720" w:hanging="360"/>
      </w:pPr>
      <w:rPr>
        <w:rFonts w:hint="default"/>
      </w:rPr>
    </w:lvl>
    <w:lvl w:ilvl="2">
      <w:start w:val="1"/>
      <w:numFmt w:val="russianLow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9"/>
  </w:num>
  <w:num w:numId="2">
    <w:abstractNumId w:val="23"/>
  </w:num>
  <w:num w:numId="3">
    <w:abstractNumId w:val="8"/>
  </w:num>
  <w:num w:numId="4">
    <w:abstractNumId w:val="16"/>
  </w:num>
  <w:num w:numId="5">
    <w:abstractNumId w:val="26"/>
  </w:num>
  <w:num w:numId="6">
    <w:abstractNumId w:val="2"/>
  </w:num>
  <w:num w:numId="7">
    <w:abstractNumId w:val="11"/>
  </w:num>
  <w:num w:numId="8">
    <w:abstractNumId w:val="20"/>
  </w:num>
  <w:num w:numId="9">
    <w:abstractNumId w:val="30"/>
  </w:num>
  <w:num w:numId="10">
    <w:abstractNumId w:val="27"/>
  </w:num>
  <w:num w:numId="11">
    <w:abstractNumId w:val="5"/>
  </w:num>
  <w:num w:numId="12">
    <w:abstractNumId w:val="6"/>
  </w:num>
  <w:num w:numId="13">
    <w:abstractNumId w:val="14"/>
  </w:num>
  <w:num w:numId="14">
    <w:abstractNumId w:val="9"/>
  </w:num>
  <w:num w:numId="15">
    <w:abstractNumId w:val="10"/>
  </w:num>
  <w:num w:numId="16">
    <w:abstractNumId w:val="31"/>
  </w:num>
  <w:num w:numId="17">
    <w:abstractNumId w:val="25"/>
  </w:num>
  <w:num w:numId="18">
    <w:abstractNumId w:val="18"/>
  </w:num>
  <w:num w:numId="19">
    <w:abstractNumId w:val="21"/>
  </w:num>
  <w:num w:numId="20">
    <w:abstractNumId w:val="3"/>
  </w:num>
  <w:num w:numId="21">
    <w:abstractNumId w:val="15"/>
  </w:num>
  <w:num w:numId="22">
    <w:abstractNumId w:val="24"/>
  </w:num>
  <w:num w:numId="23">
    <w:abstractNumId w:val="32"/>
  </w:num>
  <w:num w:numId="24">
    <w:abstractNumId w:val="13"/>
  </w:num>
  <w:num w:numId="25">
    <w:abstractNumId w:val="7"/>
  </w:num>
  <w:num w:numId="26">
    <w:abstractNumId w:val="0"/>
  </w:num>
  <w:num w:numId="27">
    <w:abstractNumId w:val="28"/>
  </w:num>
  <w:num w:numId="28">
    <w:abstractNumId w:val="17"/>
  </w:num>
  <w:num w:numId="29">
    <w:abstractNumId w:val="12"/>
  </w:num>
  <w:num w:numId="30">
    <w:abstractNumId w:val="4"/>
  </w:num>
  <w:num w:numId="31">
    <w:abstractNumId w:val="29"/>
  </w:num>
  <w:num w:numId="32">
    <w:abstractNumId w:val="1"/>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3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9EB"/>
    <w:rsid w:val="000006AC"/>
    <w:rsid w:val="00000BA2"/>
    <w:rsid w:val="000017BD"/>
    <w:rsid w:val="00001D85"/>
    <w:rsid w:val="00002445"/>
    <w:rsid w:val="00005B31"/>
    <w:rsid w:val="0000739F"/>
    <w:rsid w:val="0000756B"/>
    <w:rsid w:val="00007A03"/>
    <w:rsid w:val="00007AB3"/>
    <w:rsid w:val="00007F23"/>
    <w:rsid w:val="00011EE4"/>
    <w:rsid w:val="00011F83"/>
    <w:rsid w:val="000123C3"/>
    <w:rsid w:val="00012F05"/>
    <w:rsid w:val="00014966"/>
    <w:rsid w:val="00015E53"/>
    <w:rsid w:val="00016077"/>
    <w:rsid w:val="00016643"/>
    <w:rsid w:val="00016799"/>
    <w:rsid w:val="000169E1"/>
    <w:rsid w:val="000179A7"/>
    <w:rsid w:val="00017B55"/>
    <w:rsid w:val="000200E2"/>
    <w:rsid w:val="00020B74"/>
    <w:rsid w:val="0002286A"/>
    <w:rsid w:val="00022F02"/>
    <w:rsid w:val="00023571"/>
    <w:rsid w:val="00024783"/>
    <w:rsid w:val="00024B1B"/>
    <w:rsid w:val="00024DFE"/>
    <w:rsid w:val="00025607"/>
    <w:rsid w:val="00026194"/>
    <w:rsid w:val="00027B29"/>
    <w:rsid w:val="00030361"/>
    <w:rsid w:val="000311F7"/>
    <w:rsid w:val="00032604"/>
    <w:rsid w:val="00032B53"/>
    <w:rsid w:val="00033343"/>
    <w:rsid w:val="00033DFE"/>
    <w:rsid w:val="00034EB3"/>
    <w:rsid w:val="00035CB9"/>
    <w:rsid w:val="0003696E"/>
    <w:rsid w:val="00036CFF"/>
    <w:rsid w:val="0003745C"/>
    <w:rsid w:val="00037F23"/>
    <w:rsid w:val="000408F3"/>
    <w:rsid w:val="00040F4F"/>
    <w:rsid w:val="000411DF"/>
    <w:rsid w:val="000419C1"/>
    <w:rsid w:val="000425B5"/>
    <w:rsid w:val="00042F49"/>
    <w:rsid w:val="0004301B"/>
    <w:rsid w:val="00043259"/>
    <w:rsid w:val="00045251"/>
    <w:rsid w:val="00045913"/>
    <w:rsid w:val="00045B48"/>
    <w:rsid w:val="00045BB3"/>
    <w:rsid w:val="00045F15"/>
    <w:rsid w:val="00046EFF"/>
    <w:rsid w:val="00047BB8"/>
    <w:rsid w:val="000503A7"/>
    <w:rsid w:val="00050781"/>
    <w:rsid w:val="00053839"/>
    <w:rsid w:val="00054DF1"/>
    <w:rsid w:val="000551A7"/>
    <w:rsid w:val="00055A17"/>
    <w:rsid w:val="00056698"/>
    <w:rsid w:val="00057454"/>
    <w:rsid w:val="000579BA"/>
    <w:rsid w:val="00057FB7"/>
    <w:rsid w:val="0006049A"/>
    <w:rsid w:val="000616FD"/>
    <w:rsid w:val="0006258A"/>
    <w:rsid w:val="000627F2"/>
    <w:rsid w:val="00062B16"/>
    <w:rsid w:val="000633F5"/>
    <w:rsid w:val="0006373F"/>
    <w:rsid w:val="00063DBA"/>
    <w:rsid w:val="000646DF"/>
    <w:rsid w:val="00065030"/>
    <w:rsid w:val="00066A41"/>
    <w:rsid w:val="00067775"/>
    <w:rsid w:val="00070E9D"/>
    <w:rsid w:val="00071C51"/>
    <w:rsid w:val="00072B02"/>
    <w:rsid w:val="00073F97"/>
    <w:rsid w:val="0007614B"/>
    <w:rsid w:val="00076E4B"/>
    <w:rsid w:val="0007709D"/>
    <w:rsid w:val="00077F0E"/>
    <w:rsid w:val="0008074C"/>
    <w:rsid w:val="00081595"/>
    <w:rsid w:val="000819DE"/>
    <w:rsid w:val="000823F4"/>
    <w:rsid w:val="00082BBB"/>
    <w:rsid w:val="00084359"/>
    <w:rsid w:val="0008526A"/>
    <w:rsid w:val="000862B1"/>
    <w:rsid w:val="0008637E"/>
    <w:rsid w:val="000878AC"/>
    <w:rsid w:val="00087DFC"/>
    <w:rsid w:val="00090553"/>
    <w:rsid w:val="000926F8"/>
    <w:rsid w:val="0009322A"/>
    <w:rsid w:val="000A1270"/>
    <w:rsid w:val="000A229D"/>
    <w:rsid w:val="000A2C8F"/>
    <w:rsid w:val="000A2CFB"/>
    <w:rsid w:val="000A3894"/>
    <w:rsid w:val="000A641E"/>
    <w:rsid w:val="000A6C98"/>
    <w:rsid w:val="000A70A6"/>
    <w:rsid w:val="000B0723"/>
    <w:rsid w:val="000B17B0"/>
    <w:rsid w:val="000B21BC"/>
    <w:rsid w:val="000B3FDD"/>
    <w:rsid w:val="000B63CA"/>
    <w:rsid w:val="000B6841"/>
    <w:rsid w:val="000B7075"/>
    <w:rsid w:val="000B7CE3"/>
    <w:rsid w:val="000C1C56"/>
    <w:rsid w:val="000C1F9B"/>
    <w:rsid w:val="000C3372"/>
    <w:rsid w:val="000C337C"/>
    <w:rsid w:val="000C3BEE"/>
    <w:rsid w:val="000C4475"/>
    <w:rsid w:val="000C5212"/>
    <w:rsid w:val="000C544F"/>
    <w:rsid w:val="000C61AC"/>
    <w:rsid w:val="000C6255"/>
    <w:rsid w:val="000C6B3B"/>
    <w:rsid w:val="000C7330"/>
    <w:rsid w:val="000C7674"/>
    <w:rsid w:val="000C7B53"/>
    <w:rsid w:val="000D2187"/>
    <w:rsid w:val="000D26C7"/>
    <w:rsid w:val="000D28AE"/>
    <w:rsid w:val="000D28F7"/>
    <w:rsid w:val="000D5658"/>
    <w:rsid w:val="000D5700"/>
    <w:rsid w:val="000D6AF0"/>
    <w:rsid w:val="000D77EB"/>
    <w:rsid w:val="000E0369"/>
    <w:rsid w:val="000E11E2"/>
    <w:rsid w:val="000E17D4"/>
    <w:rsid w:val="000E1937"/>
    <w:rsid w:val="000E1D32"/>
    <w:rsid w:val="000E2446"/>
    <w:rsid w:val="000E2F12"/>
    <w:rsid w:val="000E353C"/>
    <w:rsid w:val="000E4605"/>
    <w:rsid w:val="000E4893"/>
    <w:rsid w:val="000E571F"/>
    <w:rsid w:val="000E6237"/>
    <w:rsid w:val="000E6EA6"/>
    <w:rsid w:val="000E7089"/>
    <w:rsid w:val="000F24E3"/>
    <w:rsid w:val="000F2705"/>
    <w:rsid w:val="000F2E9A"/>
    <w:rsid w:val="000F6040"/>
    <w:rsid w:val="000F7030"/>
    <w:rsid w:val="001012E7"/>
    <w:rsid w:val="001015E1"/>
    <w:rsid w:val="0010355D"/>
    <w:rsid w:val="00103DE6"/>
    <w:rsid w:val="0010431E"/>
    <w:rsid w:val="00104D85"/>
    <w:rsid w:val="00105B8D"/>
    <w:rsid w:val="00107515"/>
    <w:rsid w:val="001077D2"/>
    <w:rsid w:val="0011087B"/>
    <w:rsid w:val="00110E8F"/>
    <w:rsid w:val="00110F51"/>
    <w:rsid w:val="0011204C"/>
    <w:rsid w:val="00112288"/>
    <w:rsid w:val="0011275D"/>
    <w:rsid w:val="0011275F"/>
    <w:rsid w:val="0011605E"/>
    <w:rsid w:val="001179EB"/>
    <w:rsid w:val="00121479"/>
    <w:rsid w:val="001226AB"/>
    <w:rsid w:val="00122D86"/>
    <w:rsid w:val="00124C47"/>
    <w:rsid w:val="001251DA"/>
    <w:rsid w:val="00125AF1"/>
    <w:rsid w:val="00126CCE"/>
    <w:rsid w:val="00127556"/>
    <w:rsid w:val="001308D9"/>
    <w:rsid w:val="00131085"/>
    <w:rsid w:val="0013224D"/>
    <w:rsid w:val="001338D5"/>
    <w:rsid w:val="00133F5E"/>
    <w:rsid w:val="0013427C"/>
    <w:rsid w:val="001343AF"/>
    <w:rsid w:val="0013455B"/>
    <w:rsid w:val="00134D46"/>
    <w:rsid w:val="00134E10"/>
    <w:rsid w:val="00135F56"/>
    <w:rsid w:val="0013696B"/>
    <w:rsid w:val="00137040"/>
    <w:rsid w:val="00137137"/>
    <w:rsid w:val="00140047"/>
    <w:rsid w:val="0014056A"/>
    <w:rsid w:val="00140665"/>
    <w:rsid w:val="001409C4"/>
    <w:rsid w:val="00140A47"/>
    <w:rsid w:val="00141215"/>
    <w:rsid w:val="001420F7"/>
    <w:rsid w:val="00143629"/>
    <w:rsid w:val="001443F6"/>
    <w:rsid w:val="00144A73"/>
    <w:rsid w:val="0014533D"/>
    <w:rsid w:val="001457C1"/>
    <w:rsid w:val="00146554"/>
    <w:rsid w:val="00146790"/>
    <w:rsid w:val="001471CC"/>
    <w:rsid w:val="001474E0"/>
    <w:rsid w:val="001513B2"/>
    <w:rsid w:val="0015140E"/>
    <w:rsid w:val="00152122"/>
    <w:rsid w:val="00152EEA"/>
    <w:rsid w:val="00153616"/>
    <w:rsid w:val="001541A3"/>
    <w:rsid w:val="00154785"/>
    <w:rsid w:val="00155332"/>
    <w:rsid w:val="00155BCE"/>
    <w:rsid w:val="00157397"/>
    <w:rsid w:val="0015745E"/>
    <w:rsid w:val="00160239"/>
    <w:rsid w:val="001611FA"/>
    <w:rsid w:val="0016128E"/>
    <w:rsid w:val="00162EAA"/>
    <w:rsid w:val="00163013"/>
    <w:rsid w:val="00163BD3"/>
    <w:rsid w:val="0016405D"/>
    <w:rsid w:val="001640A9"/>
    <w:rsid w:val="001660EE"/>
    <w:rsid w:val="001667BF"/>
    <w:rsid w:val="001669A6"/>
    <w:rsid w:val="00166BB2"/>
    <w:rsid w:val="0016774E"/>
    <w:rsid w:val="0017002D"/>
    <w:rsid w:val="00170B1D"/>
    <w:rsid w:val="0017136C"/>
    <w:rsid w:val="001715C7"/>
    <w:rsid w:val="00171DEA"/>
    <w:rsid w:val="00172E09"/>
    <w:rsid w:val="00173E0B"/>
    <w:rsid w:val="00174FC8"/>
    <w:rsid w:val="001753EB"/>
    <w:rsid w:val="00175CFE"/>
    <w:rsid w:val="00176C85"/>
    <w:rsid w:val="00176D3B"/>
    <w:rsid w:val="00176F1C"/>
    <w:rsid w:val="0018102F"/>
    <w:rsid w:val="00181905"/>
    <w:rsid w:val="00184589"/>
    <w:rsid w:val="00184EDF"/>
    <w:rsid w:val="00185171"/>
    <w:rsid w:val="001855AD"/>
    <w:rsid w:val="001855C8"/>
    <w:rsid w:val="00185D60"/>
    <w:rsid w:val="00190146"/>
    <w:rsid w:val="00190350"/>
    <w:rsid w:val="00191162"/>
    <w:rsid w:val="00191CBA"/>
    <w:rsid w:val="00192614"/>
    <w:rsid w:val="00192978"/>
    <w:rsid w:val="00194F1B"/>
    <w:rsid w:val="0019509E"/>
    <w:rsid w:val="00195378"/>
    <w:rsid w:val="001958B8"/>
    <w:rsid w:val="001959A6"/>
    <w:rsid w:val="00196A9E"/>
    <w:rsid w:val="0019780C"/>
    <w:rsid w:val="001A0493"/>
    <w:rsid w:val="001A07CA"/>
    <w:rsid w:val="001A154A"/>
    <w:rsid w:val="001A37E4"/>
    <w:rsid w:val="001A49B8"/>
    <w:rsid w:val="001A54DA"/>
    <w:rsid w:val="001A630D"/>
    <w:rsid w:val="001A6CE8"/>
    <w:rsid w:val="001A6D7E"/>
    <w:rsid w:val="001B17D4"/>
    <w:rsid w:val="001B2F38"/>
    <w:rsid w:val="001B35A0"/>
    <w:rsid w:val="001B3608"/>
    <w:rsid w:val="001B3F6E"/>
    <w:rsid w:val="001B67D7"/>
    <w:rsid w:val="001B7BB5"/>
    <w:rsid w:val="001C0EE8"/>
    <w:rsid w:val="001C165C"/>
    <w:rsid w:val="001C22DE"/>
    <w:rsid w:val="001C2CF3"/>
    <w:rsid w:val="001C3F93"/>
    <w:rsid w:val="001C400D"/>
    <w:rsid w:val="001C412A"/>
    <w:rsid w:val="001C43F1"/>
    <w:rsid w:val="001C58FA"/>
    <w:rsid w:val="001C6F0C"/>
    <w:rsid w:val="001C6FEA"/>
    <w:rsid w:val="001D0F2B"/>
    <w:rsid w:val="001D2ECF"/>
    <w:rsid w:val="001D30EB"/>
    <w:rsid w:val="001D3382"/>
    <w:rsid w:val="001D3516"/>
    <w:rsid w:val="001D38B0"/>
    <w:rsid w:val="001D3C83"/>
    <w:rsid w:val="001D71AF"/>
    <w:rsid w:val="001D7F32"/>
    <w:rsid w:val="001D7F89"/>
    <w:rsid w:val="001E096F"/>
    <w:rsid w:val="001E0A63"/>
    <w:rsid w:val="001E1097"/>
    <w:rsid w:val="001E4006"/>
    <w:rsid w:val="001E4BD1"/>
    <w:rsid w:val="001E7A76"/>
    <w:rsid w:val="001F0E14"/>
    <w:rsid w:val="001F0E29"/>
    <w:rsid w:val="001F1769"/>
    <w:rsid w:val="001F21FE"/>
    <w:rsid w:val="001F2EEE"/>
    <w:rsid w:val="001F4154"/>
    <w:rsid w:val="001F53F2"/>
    <w:rsid w:val="001F702A"/>
    <w:rsid w:val="001F7B0F"/>
    <w:rsid w:val="001F7D59"/>
    <w:rsid w:val="002005BA"/>
    <w:rsid w:val="00200F75"/>
    <w:rsid w:val="00202874"/>
    <w:rsid w:val="002047E4"/>
    <w:rsid w:val="00206905"/>
    <w:rsid w:val="002069E2"/>
    <w:rsid w:val="00206A0E"/>
    <w:rsid w:val="00206CA7"/>
    <w:rsid w:val="00207603"/>
    <w:rsid w:val="002104B7"/>
    <w:rsid w:val="00210BDF"/>
    <w:rsid w:val="00212242"/>
    <w:rsid w:val="002127D4"/>
    <w:rsid w:val="00212F91"/>
    <w:rsid w:val="00215944"/>
    <w:rsid w:val="00215BD5"/>
    <w:rsid w:val="002164DE"/>
    <w:rsid w:val="00216C51"/>
    <w:rsid w:val="00216E94"/>
    <w:rsid w:val="002214B7"/>
    <w:rsid w:val="002220D4"/>
    <w:rsid w:val="0022426B"/>
    <w:rsid w:val="00224950"/>
    <w:rsid w:val="00224B5B"/>
    <w:rsid w:val="00224DE3"/>
    <w:rsid w:val="00225780"/>
    <w:rsid w:val="00226A8F"/>
    <w:rsid w:val="00230DC1"/>
    <w:rsid w:val="002319AB"/>
    <w:rsid w:val="002330C2"/>
    <w:rsid w:val="00233B5D"/>
    <w:rsid w:val="00237528"/>
    <w:rsid w:val="002412AE"/>
    <w:rsid w:val="00241745"/>
    <w:rsid w:val="00241D78"/>
    <w:rsid w:val="00242B59"/>
    <w:rsid w:val="002440EA"/>
    <w:rsid w:val="00244F12"/>
    <w:rsid w:val="0024569D"/>
    <w:rsid w:val="00246196"/>
    <w:rsid w:val="00246A1F"/>
    <w:rsid w:val="00246FE7"/>
    <w:rsid w:val="00251478"/>
    <w:rsid w:val="002529FE"/>
    <w:rsid w:val="00252E2A"/>
    <w:rsid w:val="0025398C"/>
    <w:rsid w:val="002552CB"/>
    <w:rsid w:val="00256248"/>
    <w:rsid w:val="002569C7"/>
    <w:rsid w:val="00257354"/>
    <w:rsid w:val="00260DE5"/>
    <w:rsid w:val="002617A6"/>
    <w:rsid w:val="002628BD"/>
    <w:rsid w:val="00262B85"/>
    <w:rsid w:val="00262BF2"/>
    <w:rsid w:val="00265608"/>
    <w:rsid w:val="00265CD9"/>
    <w:rsid w:val="00266039"/>
    <w:rsid w:val="00266178"/>
    <w:rsid w:val="00266AA9"/>
    <w:rsid w:val="002704EE"/>
    <w:rsid w:val="0027140D"/>
    <w:rsid w:val="00271926"/>
    <w:rsid w:val="00271AA8"/>
    <w:rsid w:val="00272541"/>
    <w:rsid w:val="002731D5"/>
    <w:rsid w:val="0027403B"/>
    <w:rsid w:val="00274563"/>
    <w:rsid w:val="00274626"/>
    <w:rsid w:val="00274C25"/>
    <w:rsid w:val="002753E6"/>
    <w:rsid w:val="00276282"/>
    <w:rsid w:val="002762F1"/>
    <w:rsid w:val="00276D4C"/>
    <w:rsid w:val="0027733D"/>
    <w:rsid w:val="0028058B"/>
    <w:rsid w:val="002814D8"/>
    <w:rsid w:val="00281E09"/>
    <w:rsid w:val="00281E5C"/>
    <w:rsid w:val="00282F08"/>
    <w:rsid w:val="002868AF"/>
    <w:rsid w:val="00286910"/>
    <w:rsid w:val="00287317"/>
    <w:rsid w:val="00290450"/>
    <w:rsid w:val="002916BC"/>
    <w:rsid w:val="00291A81"/>
    <w:rsid w:val="0029461B"/>
    <w:rsid w:val="00295B24"/>
    <w:rsid w:val="00295E51"/>
    <w:rsid w:val="00296DF1"/>
    <w:rsid w:val="002A0DA3"/>
    <w:rsid w:val="002A239D"/>
    <w:rsid w:val="002A5E29"/>
    <w:rsid w:val="002A6E89"/>
    <w:rsid w:val="002A6F72"/>
    <w:rsid w:val="002B0CFC"/>
    <w:rsid w:val="002B0F37"/>
    <w:rsid w:val="002B11B8"/>
    <w:rsid w:val="002B2B96"/>
    <w:rsid w:val="002B39E7"/>
    <w:rsid w:val="002B3BE2"/>
    <w:rsid w:val="002B444B"/>
    <w:rsid w:val="002B4A73"/>
    <w:rsid w:val="002B4ADE"/>
    <w:rsid w:val="002B5A79"/>
    <w:rsid w:val="002B5C9D"/>
    <w:rsid w:val="002B6E2D"/>
    <w:rsid w:val="002B7B1A"/>
    <w:rsid w:val="002B7B65"/>
    <w:rsid w:val="002B7F34"/>
    <w:rsid w:val="002C09D6"/>
    <w:rsid w:val="002C119B"/>
    <w:rsid w:val="002C1647"/>
    <w:rsid w:val="002C1B4C"/>
    <w:rsid w:val="002C4315"/>
    <w:rsid w:val="002C4B68"/>
    <w:rsid w:val="002C4F3E"/>
    <w:rsid w:val="002C4F51"/>
    <w:rsid w:val="002C5008"/>
    <w:rsid w:val="002C5290"/>
    <w:rsid w:val="002C5BA6"/>
    <w:rsid w:val="002D0066"/>
    <w:rsid w:val="002D173B"/>
    <w:rsid w:val="002D358D"/>
    <w:rsid w:val="002D3DF3"/>
    <w:rsid w:val="002D489A"/>
    <w:rsid w:val="002D5253"/>
    <w:rsid w:val="002D55A0"/>
    <w:rsid w:val="002D6674"/>
    <w:rsid w:val="002D672F"/>
    <w:rsid w:val="002D6F60"/>
    <w:rsid w:val="002E1FAA"/>
    <w:rsid w:val="002E226E"/>
    <w:rsid w:val="002E37B9"/>
    <w:rsid w:val="002E3D30"/>
    <w:rsid w:val="002E5B16"/>
    <w:rsid w:val="002E6127"/>
    <w:rsid w:val="002E64A7"/>
    <w:rsid w:val="002E6ECF"/>
    <w:rsid w:val="002E71CE"/>
    <w:rsid w:val="002E7E7B"/>
    <w:rsid w:val="002F084E"/>
    <w:rsid w:val="002F1C12"/>
    <w:rsid w:val="002F5357"/>
    <w:rsid w:val="002F5B39"/>
    <w:rsid w:val="002F64F0"/>
    <w:rsid w:val="003006A4"/>
    <w:rsid w:val="00300A04"/>
    <w:rsid w:val="00300FF9"/>
    <w:rsid w:val="00301421"/>
    <w:rsid w:val="0030146A"/>
    <w:rsid w:val="00301C0C"/>
    <w:rsid w:val="003026F0"/>
    <w:rsid w:val="00306261"/>
    <w:rsid w:val="003063D1"/>
    <w:rsid w:val="0030654F"/>
    <w:rsid w:val="003065F4"/>
    <w:rsid w:val="003110A6"/>
    <w:rsid w:val="003110C4"/>
    <w:rsid w:val="0031185E"/>
    <w:rsid w:val="00312088"/>
    <w:rsid w:val="00312623"/>
    <w:rsid w:val="00312ED7"/>
    <w:rsid w:val="00315B1D"/>
    <w:rsid w:val="00315EA3"/>
    <w:rsid w:val="00315EDC"/>
    <w:rsid w:val="00316EF7"/>
    <w:rsid w:val="00317ACF"/>
    <w:rsid w:val="00322572"/>
    <w:rsid w:val="0032281F"/>
    <w:rsid w:val="00324599"/>
    <w:rsid w:val="00324DDD"/>
    <w:rsid w:val="003254F3"/>
    <w:rsid w:val="00325785"/>
    <w:rsid w:val="00325B56"/>
    <w:rsid w:val="003266CC"/>
    <w:rsid w:val="00326EBC"/>
    <w:rsid w:val="003307F9"/>
    <w:rsid w:val="00330D2A"/>
    <w:rsid w:val="00332770"/>
    <w:rsid w:val="00333672"/>
    <w:rsid w:val="0033480E"/>
    <w:rsid w:val="00334D64"/>
    <w:rsid w:val="00335C00"/>
    <w:rsid w:val="00335F8C"/>
    <w:rsid w:val="00336BCD"/>
    <w:rsid w:val="00336D7F"/>
    <w:rsid w:val="00337777"/>
    <w:rsid w:val="003379A5"/>
    <w:rsid w:val="003400BB"/>
    <w:rsid w:val="003408AF"/>
    <w:rsid w:val="00340A71"/>
    <w:rsid w:val="00340B19"/>
    <w:rsid w:val="00340E5A"/>
    <w:rsid w:val="003428D9"/>
    <w:rsid w:val="003439A4"/>
    <w:rsid w:val="0034461D"/>
    <w:rsid w:val="00345F05"/>
    <w:rsid w:val="0034694A"/>
    <w:rsid w:val="00347A63"/>
    <w:rsid w:val="00350BBA"/>
    <w:rsid w:val="00351A4B"/>
    <w:rsid w:val="003522E6"/>
    <w:rsid w:val="003527E6"/>
    <w:rsid w:val="00353C3E"/>
    <w:rsid w:val="00354701"/>
    <w:rsid w:val="003549FB"/>
    <w:rsid w:val="003550AA"/>
    <w:rsid w:val="00355AC1"/>
    <w:rsid w:val="00355AD9"/>
    <w:rsid w:val="003563B8"/>
    <w:rsid w:val="00356E57"/>
    <w:rsid w:val="00362275"/>
    <w:rsid w:val="0036279B"/>
    <w:rsid w:val="00362E8E"/>
    <w:rsid w:val="00363F87"/>
    <w:rsid w:val="003640F4"/>
    <w:rsid w:val="003645D7"/>
    <w:rsid w:val="00365428"/>
    <w:rsid w:val="00365610"/>
    <w:rsid w:val="003656A5"/>
    <w:rsid w:val="00367A86"/>
    <w:rsid w:val="00370C4B"/>
    <w:rsid w:val="0037132B"/>
    <w:rsid w:val="00372681"/>
    <w:rsid w:val="0037272A"/>
    <w:rsid w:val="00372963"/>
    <w:rsid w:val="003738C9"/>
    <w:rsid w:val="00373947"/>
    <w:rsid w:val="0037452D"/>
    <w:rsid w:val="003755D0"/>
    <w:rsid w:val="003776E1"/>
    <w:rsid w:val="003801D2"/>
    <w:rsid w:val="003812CC"/>
    <w:rsid w:val="00381EBB"/>
    <w:rsid w:val="003831EF"/>
    <w:rsid w:val="00383399"/>
    <w:rsid w:val="003834DC"/>
    <w:rsid w:val="00383587"/>
    <w:rsid w:val="003838BF"/>
    <w:rsid w:val="00383955"/>
    <w:rsid w:val="003850E9"/>
    <w:rsid w:val="003852F1"/>
    <w:rsid w:val="00387437"/>
    <w:rsid w:val="00387C43"/>
    <w:rsid w:val="00387EDC"/>
    <w:rsid w:val="0039026C"/>
    <w:rsid w:val="003915D3"/>
    <w:rsid w:val="00391DAD"/>
    <w:rsid w:val="00392BD5"/>
    <w:rsid w:val="00392CE9"/>
    <w:rsid w:val="00393E75"/>
    <w:rsid w:val="003955E4"/>
    <w:rsid w:val="003959F2"/>
    <w:rsid w:val="00395F08"/>
    <w:rsid w:val="00395F96"/>
    <w:rsid w:val="00396203"/>
    <w:rsid w:val="00396A07"/>
    <w:rsid w:val="00396E98"/>
    <w:rsid w:val="00397F8C"/>
    <w:rsid w:val="003A183F"/>
    <w:rsid w:val="003A2FA9"/>
    <w:rsid w:val="003A37F0"/>
    <w:rsid w:val="003A4097"/>
    <w:rsid w:val="003A4632"/>
    <w:rsid w:val="003A4983"/>
    <w:rsid w:val="003A5853"/>
    <w:rsid w:val="003A5A2A"/>
    <w:rsid w:val="003A5D4C"/>
    <w:rsid w:val="003A62B7"/>
    <w:rsid w:val="003A69A7"/>
    <w:rsid w:val="003A77B1"/>
    <w:rsid w:val="003A7ADD"/>
    <w:rsid w:val="003A7C9E"/>
    <w:rsid w:val="003B1C6F"/>
    <w:rsid w:val="003B2A54"/>
    <w:rsid w:val="003B301D"/>
    <w:rsid w:val="003B4589"/>
    <w:rsid w:val="003B49D3"/>
    <w:rsid w:val="003B4C07"/>
    <w:rsid w:val="003B4D41"/>
    <w:rsid w:val="003B685F"/>
    <w:rsid w:val="003B6DFF"/>
    <w:rsid w:val="003B76DC"/>
    <w:rsid w:val="003C214D"/>
    <w:rsid w:val="003C3F54"/>
    <w:rsid w:val="003C48FF"/>
    <w:rsid w:val="003C4AC4"/>
    <w:rsid w:val="003C53EC"/>
    <w:rsid w:val="003D2784"/>
    <w:rsid w:val="003D2884"/>
    <w:rsid w:val="003D2C1F"/>
    <w:rsid w:val="003D2F57"/>
    <w:rsid w:val="003D4666"/>
    <w:rsid w:val="003D4B3A"/>
    <w:rsid w:val="003D4CF5"/>
    <w:rsid w:val="003D4DD5"/>
    <w:rsid w:val="003D4E63"/>
    <w:rsid w:val="003D59A3"/>
    <w:rsid w:val="003D63A7"/>
    <w:rsid w:val="003D6EC0"/>
    <w:rsid w:val="003E0A0A"/>
    <w:rsid w:val="003E233D"/>
    <w:rsid w:val="003E3241"/>
    <w:rsid w:val="003E3299"/>
    <w:rsid w:val="003E3646"/>
    <w:rsid w:val="003E4646"/>
    <w:rsid w:val="003E610D"/>
    <w:rsid w:val="003F1059"/>
    <w:rsid w:val="003F1538"/>
    <w:rsid w:val="003F1764"/>
    <w:rsid w:val="003F1B86"/>
    <w:rsid w:val="003F2702"/>
    <w:rsid w:val="003F3A30"/>
    <w:rsid w:val="003F3AB0"/>
    <w:rsid w:val="003F4875"/>
    <w:rsid w:val="003F74C2"/>
    <w:rsid w:val="00400311"/>
    <w:rsid w:val="00401E63"/>
    <w:rsid w:val="0040204A"/>
    <w:rsid w:val="004034B1"/>
    <w:rsid w:val="0040364B"/>
    <w:rsid w:val="00405698"/>
    <w:rsid w:val="00405CC2"/>
    <w:rsid w:val="004100CD"/>
    <w:rsid w:val="00410F84"/>
    <w:rsid w:val="0041153B"/>
    <w:rsid w:val="00413DA1"/>
    <w:rsid w:val="004171FE"/>
    <w:rsid w:val="00417702"/>
    <w:rsid w:val="00417A63"/>
    <w:rsid w:val="004239D0"/>
    <w:rsid w:val="004244C5"/>
    <w:rsid w:val="00425BE7"/>
    <w:rsid w:val="00426C77"/>
    <w:rsid w:val="0042757D"/>
    <w:rsid w:val="00427936"/>
    <w:rsid w:val="004306E9"/>
    <w:rsid w:val="00430C8E"/>
    <w:rsid w:val="004336F1"/>
    <w:rsid w:val="00433ED2"/>
    <w:rsid w:val="004343A4"/>
    <w:rsid w:val="004345C0"/>
    <w:rsid w:val="00434939"/>
    <w:rsid w:val="004362D5"/>
    <w:rsid w:val="004364D7"/>
    <w:rsid w:val="00437743"/>
    <w:rsid w:val="00440484"/>
    <w:rsid w:val="00441A4D"/>
    <w:rsid w:val="004431CC"/>
    <w:rsid w:val="004442E1"/>
    <w:rsid w:val="00445276"/>
    <w:rsid w:val="004453C4"/>
    <w:rsid w:val="00445F10"/>
    <w:rsid w:val="0044737D"/>
    <w:rsid w:val="004475DC"/>
    <w:rsid w:val="00447813"/>
    <w:rsid w:val="00450BA6"/>
    <w:rsid w:val="004521F3"/>
    <w:rsid w:val="004525D7"/>
    <w:rsid w:val="004541BE"/>
    <w:rsid w:val="00455BAE"/>
    <w:rsid w:val="004562D6"/>
    <w:rsid w:val="00456D31"/>
    <w:rsid w:val="00457969"/>
    <w:rsid w:val="00457CF3"/>
    <w:rsid w:val="004601C9"/>
    <w:rsid w:val="00460AC4"/>
    <w:rsid w:val="00464A61"/>
    <w:rsid w:val="0046528D"/>
    <w:rsid w:val="0046529F"/>
    <w:rsid w:val="00467567"/>
    <w:rsid w:val="00467795"/>
    <w:rsid w:val="0046794B"/>
    <w:rsid w:val="004705C0"/>
    <w:rsid w:val="0047131E"/>
    <w:rsid w:val="004720B6"/>
    <w:rsid w:val="004742C2"/>
    <w:rsid w:val="00474E5D"/>
    <w:rsid w:val="0047503E"/>
    <w:rsid w:val="00475C25"/>
    <w:rsid w:val="0047670C"/>
    <w:rsid w:val="00477324"/>
    <w:rsid w:val="00480349"/>
    <w:rsid w:val="00480E0F"/>
    <w:rsid w:val="00481E11"/>
    <w:rsid w:val="00484053"/>
    <w:rsid w:val="00485BCE"/>
    <w:rsid w:val="00486F15"/>
    <w:rsid w:val="00490B98"/>
    <w:rsid w:val="00491CC3"/>
    <w:rsid w:val="00492AB0"/>
    <w:rsid w:val="00493F36"/>
    <w:rsid w:val="004943FA"/>
    <w:rsid w:val="0049442E"/>
    <w:rsid w:val="00495F39"/>
    <w:rsid w:val="0049776A"/>
    <w:rsid w:val="004A1672"/>
    <w:rsid w:val="004A1E63"/>
    <w:rsid w:val="004A245E"/>
    <w:rsid w:val="004A2EED"/>
    <w:rsid w:val="004A56EE"/>
    <w:rsid w:val="004A6481"/>
    <w:rsid w:val="004A67A6"/>
    <w:rsid w:val="004A6C27"/>
    <w:rsid w:val="004A6FC1"/>
    <w:rsid w:val="004B2CF0"/>
    <w:rsid w:val="004B33F4"/>
    <w:rsid w:val="004B3D1D"/>
    <w:rsid w:val="004B6AF7"/>
    <w:rsid w:val="004B6CBC"/>
    <w:rsid w:val="004B75EE"/>
    <w:rsid w:val="004B7CFF"/>
    <w:rsid w:val="004C07C3"/>
    <w:rsid w:val="004C0CB2"/>
    <w:rsid w:val="004C266A"/>
    <w:rsid w:val="004C2B69"/>
    <w:rsid w:val="004C30A3"/>
    <w:rsid w:val="004C3A2C"/>
    <w:rsid w:val="004C52AC"/>
    <w:rsid w:val="004C714B"/>
    <w:rsid w:val="004C75A9"/>
    <w:rsid w:val="004D0302"/>
    <w:rsid w:val="004D30ED"/>
    <w:rsid w:val="004D6169"/>
    <w:rsid w:val="004D6FFA"/>
    <w:rsid w:val="004D7996"/>
    <w:rsid w:val="004E166B"/>
    <w:rsid w:val="004E2124"/>
    <w:rsid w:val="004E21F1"/>
    <w:rsid w:val="004E3759"/>
    <w:rsid w:val="004E3FE1"/>
    <w:rsid w:val="004E53A4"/>
    <w:rsid w:val="004E74E7"/>
    <w:rsid w:val="004F07AC"/>
    <w:rsid w:val="004F0A64"/>
    <w:rsid w:val="004F0DC8"/>
    <w:rsid w:val="004F117D"/>
    <w:rsid w:val="004F1CAE"/>
    <w:rsid w:val="004F2A0E"/>
    <w:rsid w:val="004F3461"/>
    <w:rsid w:val="004F45EE"/>
    <w:rsid w:val="004F49F4"/>
    <w:rsid w:val="004F51AB"/>
    <w:rsid w:val="004F769E"/>
    <w:rsid w:val="004F78EC"/>
    <w:rsid w:val="00500346"/>
    <w:rsid w:val="00500872"/>
    <w:rsid w:val="00501824"/>
    <w:rsid w:val="00501C11"/>
    <w:rsid w:val="0050370C"/>
    <w:rsid w:val="00503FFC"/>
    <w:rsid w:val="005044D0"/>
    <w:rsid w:val="005059F8"/>
    <w:rsid w:val="00507B47"/>
    <w:rsid w:val="0051166F"/>
    <w:rsid w:val="00512E4B"/>
    <w:rsid w:val="00512F65"/>
    <w:rsid w:val="00513AA0"/>
    <w:rsid w:val="0051502F"/>
    <w:rsid w:val="0051646B"/>
    <w:rsid w:val="00516F4C"/>
    <w:rsid w:val="00517EB5"/>
    <w:rsid w:val="00520411"/>
    <w:rsid w:val="00521006"/>
    <w:rsid w:val="0052147C"/>
    <w:rsid w:val="0052306D"/>
    <w:rsid w:val="005230BE"/>
    <w:rsid w:val="00524119"/>
    <w:rsid w:val="00526A26"/>
    <w:rsid w:val="00530890"/>
    <w:rsid w:val="0053092D"/>
    <w:rsid w:val="00530B72"/>
    <w:rsid w:val="00531C32"/>
    <w:rsid w:val="00533F39"/>
    <w:rsid w:val="005342EF"/>
    <w:rsid w:val="00534B1A"/>
    <w:rsid w:val="00534DD4"/>
    <w:rsid w:val="00535139"/>
    <w:rsid w:val="0053622E"/>
    <w:rsid w:val="00536895"/>
    <w:rsid w:val="00537126"/>
    <w:rsid w:val="00537F8D"/>
    <w:rsid w:val="00540124"/>
    <w:rsid w:val="00541271"/>
    <w:rsid w:val="005428C0"/>
    <w:rsid w:val="00543943"/>
    <w:rsid w:val="005440E8"/>
    <w:rsid w:val="0054620A"/>
    <w:rsid w:val="00546251"/>
    <w:rsid w:val="00546A0E"/>
    <w:rsid w:val="00550BEA"/>
    <w:rsid w:val="00551719"/>
    <w:rsid w:val="00552E53"/>
    <w:rsid w:val="00554A5E"/>
    <w:rsid w:val="0055575E"/>
    <w:rsid w:val="00555CFB"/>
    <w:rsid w:val="00556C2C"/>
    <w:rsid w:val="00560489"/>
    <w:rsid w:val="005613CC"/>
    <w:rsid w:val="0056377C"/>
    <w:rsid w:val="0056539C"/>
    <w:rsid w:val="005654B2"/>
    <w:rsid w:val="005659D7"/>
    <w:rsid w:val="00566F5B"/>
    <w:rsid w:val="0056788D"/>
    <w:rsid w:val="0057483C"/>
    <w:rsid w:val="0057548B"/>
    <w:rsid w:val="00575B68"/>
    <w:rsid w:val="00576365"/>
    <w:rsid w:val="00580B4D"/>
    <w:rsid w:val="00581768"/>
    <w:rsid w:val="005821AE"/>
    <w:rsid w:val="00582CE2"/>
    <w:rsid w:val="005834BF"/>
    <w:rsid w:val="0058424F"/>
    <w:rsid w:val="0058618D"/>
    <w:rsid w:val="00586EE2"/>
    <w:rsid w:val="005909C4"/>
    <w:rsid w:val="00590CF8"/>
    <w:rsid w:val="00591A4C"/>
    <w:rsid w:val="00592BF1"/>
    <w:rsid w:val="00593999"/>
    <w:rsid w:val="00594177"/>
    <w:rsid w:val="00594B12"/>
    <w:rsid w:val="00595736"/>
    <w:rsid w:val="0059667A"/>
    <w:rsid w:val="00596EA6"/>
    <w:rsid w:val="00597E0D"/>
    <w:rsid w:val="005A0240"/>
    <w:rsid w:val="005A178C"/>
    <w:rsid w:val="005A23B0"/>
    <w:rsid w:val="005A240F"/>
    <w:rsid w:val="005A404A"/>
    <w:rsid w:val="005A574D"/>
    <w:rsid w:val="005A5D9B"/>
    <w:rsid w:val="005A6865"/>
    <w:rsid w:val="005A7494"/>
    <w:rsid w:val="005A7D3C"/>
    <w:rsid w:val="005A7F7D"/>
    <w:rsid w:val="005B0161"/>
    <w:rsid w:val="005B0E17"/>
    <w:rsid w:val="005B0ED5"/>
    <w:rsid w:val="005B13BB"/>
    <w:rsid w:val="005B16E5"/>
    <w:rsid w:val="005B2660"/>
    <w:rsid w:val="005B2ACA"/>
    <w:rsid w:val="005B451F"/>
    <w:rsid w:val="005B47FE"/>
    <w:rsid w:val="005B5294"/>
    <w:rsid w:val="005B5BAE"/>
    <w:rsid w:val="005B65F6"/>
    <w:rsid w:val="005B6965"/>
    <w:rsid w:val="005B7239"/>
    <w:rsid w:val="005B7FBF"/>
    <w:rsid w:val="005C0937"/>
    <w:rsid w:val="005C1971"/>
    <w:rsid w:val="005C1B70"/>
    <w:rsid w:val="005C2952"/>
    <w:rsid w:val="005C2D25"/>
    <w:rsid w:val="005C2E5E"/>
    <w:rsid w:val="005C38C9"/>
    <w:rsid w:val="005C3A21"/>
    <w:rsid w:val="005C4271"/>
    <w:rsid w:val="005C48B4"/>
    <w:rsid w:val="005C57DB"/>
    <w:rsid w:val="005C6AC6"/>
    <w:rsid w:val="005C6DCC"/>
    <w:rsid w:val="005C6E38"/>
    <w:rsid w:val="005C7D00"/>
    <w:rsid w:val="005D0019"/>
    <w:rsid w:val="005D075B"/>
    <w:rsid w:val="005D1849"/>
    <w:rsid w:val="005D1D55"/>
    <w:rsid w:val="005D1F50"/>
    <w:rsid w:val="005D23D7"/>
    <w:rsid w:val="005D38AE"/>
    <w:rsid w:val="005D4043"/>
    <w:rsid w:val="005D5204"/>
    <w:rsid w:val="005D57B9"/>
    <w:rsid w:val="005D61DD"/>
    <w:rsid w:val="005D66E3"/>
    <w:rsid w:val="005D7E19"/>
    <w:rsid w:val="005E0EE0"/>
    <w:rsid w:val="005E1462"/>
    <w:rsid w:val="005E1620"/>
    <w:rsid w:val="005E1FB3"/>
    <w:rsid w:val="005E33C7"/>
    <w:rsid w:val="005E3695"/>
    <w:rsid w:val="005E49B1"/>
    <w:rsid w:val="005F01A1"/>
    <w:rsid w:val="005F12F7"/>
    <w:rsid w:val="005F2009"/>
    <w:rsid w:val="005F251A"/>
    <w:rsid w:val="005F2D4F"/>
    <w:rsid w:val="005F403C"/>
    <w:rsid w:val="005F443C"/>
    <w:rsid w:val="005F465F"/>
    <w:rsid w:val="005F58E7"/>
    <w:rsid w:val="005F5AD5"/>
    <w:rsid w:val="005F6179"/>
    <w:rsid w:val="005F6A90"/>
    <w:rsid w:val="005F6D05"/>
    <w:rsid w:val="005F7363"/>
    <w:rsid w:val="005F7D4F"/>
    <w:rsid w:val="0060006F"/>
    <w:rsid w:val="006006F9"/>
    <w:rsid w:val="00600749"/>
    <w:rsid w:val="00600A4F"/>
    <w:rsid w:val="00600EA5"/>
    <w:rsid w:val="00600F50"/>
    <w:rsid w:val="006035E1"/>
    <w:rsid w:val="00603D26"/>
    <w:rsid w:val="006042E0"/>
    <w:rsid w:val="006042EF"/>
    <w:rsid w:val="00605C33"/>
    <w:rsid w:val="00610A58"/>
    <w:rsid w:val="00611206"/>
    <w:rsid w:val="00611A90"/>
    <w:rsid w:val="00611E7B"/>
    <w:rsid w:val="00611F3D"/>
    <w:rsid w:val="00611FFE"/>
    <w:rsid w:val="006122E1"/>
    <w:rsid w:val="00613571"/>
    <w:rsid w:val="00614639"/>
    <w:rsid w:val="00615B4A"/>
    <w:rsid w:val="00615E77"/>
    <w:rsid w:val="0062063C"/>
    <w:rsid w:val="00620C09"/>
    <w:rsid w:val="00621587"/>
    <w:rsid w:val="006217BB"/>
    <w:rsid w:val="00622F1F"/>
    <w:rsid w:val="00623256"/>
    <w:rsid w:val="0062549C"/>
    <w:rsid w:val="006259DB"/>
    <w:rsid w:val="00625E51"/>
    <w:rsid w:val="00626488"/>
    <w:rsid w:val="006266A0"/>
    <w:rsid w:val="00626BBB"/>
    <w:rsid w:val="00627289"/>
    <w:rsid w:val="006277C8"/>
    <w:rsid w:val="006302AA"/>
    <w:rsid w:val="00630AA6"/>
    <w:rsid w:val="00632126"/>
    <w:rsid w:val="006331AA"/>
    <w:rsid w:val="00633663"/>
    <w:rsid w:val="00636472"/>
    <w:rsid w:val="00636872"/>
    <w:rsid w:val="00637DBC"/>
    <w:rsid w:val="0064129F"/>
    <w:rsid w:val="00641E6D"/>
    <w:rsid w:val="0064274B"/>
    <w:rsid w:val="006437A8"/>
    <w:rsid w:val="006437E2"/>
    <w:rsid w:val="00643B15"/>
    <w:rsid w:val="0064411A"/>
    <w:rsid w:val="00644289"/>
    <w:rsid w:val="00644DFF"/>
    <w:rsid w:val="00644E08"/>
    <w:rsid w:val="006470D6"/>
    <w:rsid w:val="00647D88"/>
    <w:rsid w:val="00652301"/>
    <w:rsid w:val="0065428B"/>
    <w:rsid w:val="006545B1"/>
    <w:rsid w:val="00654D55"/>
    <w:rsid w:val="00655A7E"/>
    <w:rsid w:val="006561A2"/>
    <w:rsid w:val="00662028"/>
    <w:rsid w:val="00663994"/>
    <w:rsid w:val="00665092"/>
    <w:rsid w:val="00665616"/>
    <w:rsid w:val="00665C0D"/>
    <w:rsid w:val="006669AB"/>
    <w:rsid w:val="006675F6"/>
    <w:rsid w:val="00667855"/>
    <w:rsid w:val="006703F0"/>
    <w:rsid w:val="0067063C"/>
    <w:rsid w:val="00671731"/>
    <w:rsid w:val="00672FC7"/>
    <w:rsid w:val="006741B6"/>
    <w:rsid w:val="006742A6"/>
    <w:rsid w:val="00674528"/>
    <w:rsid w:val="00675FE9"/>
    <w:rsid w:val="00676204"/>
    <w:rsid w:val="006769EF"/>
    <w:rsid w:val="00676FD8"/>
    <w:rsid w:val="00677413"/>
    <w:rsid w:val="006803A7"/>
    <w:rsid w:val="00680B6E"/>
    <w:rsid w:val="006822A6"/>
    <w:rsid w:val="0068311C"/>
    <w:rsid w:val="0068436B"/>
    <w:rsid w:val="00685C61"/>
    <w:rsid w:val="00686051"/>
    <w:rsid w:val="006904B7"/>
    <w:rsid w:val="00691F5C"/>
    <w:rsid w:val="0069220F"/>
    <w:rsid w:val="006930D4"/>
    <w:rsid w:val="006938AB"/>
    <w:rsid w:val="00693A9B"/>
    <w:rsid w:val="00694F8D"/>
    <w:rsid w:val="0069511C"/>
    <w:rsid w:val="0069538C"/>
    <w:rsid w:val="00697273"/>
    <w:rsid w:val="00697517"/>
    <w:rsid w:val="006A019E"/>
    <w:rsid w:val="006A02C8"/>
    <w:rsid w:val="006A171E"/>
    <w:rsid w:val="006A31C3"/>
    <w:rsid w:val="006A47CE"/>
    <w:rsid w:val="006A52DF"/>
    <w:rsid w:val="006A66BF"/>
    <w:rsid w:val="006A7521"/>
    <w:rsid w:val="006B1CCA"/>
    <w:rsid w:val="006B2157"/>
    <w:rsid w:val="006B22B1"/>
    <w:rsid w:val="006B2DCC"/>
    <w:rsid w:val="006B2FCD"/>
    <w:rsid w:val="006B39BE"/>
    <w:rsid w:val="006B434B"/>
    <w:rsid w:val="006B49CD"/>
    <w:rsid w:val="006B4A2A"/>
    <w:rsid w:val="006B5B0C"/>
    <w:rsid w:val="006B603A"/>
    <w:rsid w:val="006B6277"/>
    <w:rsid w:val="006B6FC9"/>
    <w:rsid w:val="006B7550"/>
    <w:rsid w:val="006C0C59"/>
    <w:rsid w:val="006C214A"/>
    <w:rsid w:val="006C2945"/>
    <w:rsid w:val="006C2E33"/>
    <w:rsid w:val="006C372E"/>
    <w:rsid w:val="006C3C48"/>
    <w:rsid w:val="006C4D2B"/>
    <w:rsid w:val="006C52BA"/>
    <w:rsid w:val="006C58DC"/>
    <w:rsid w:val="006C5AF3"/>
    <w:rsid w:val="006C5E24"/>
    <w:rsid w:val="006C6908"/>
    <w:rsid w:val="006C6CFC"/>
    <w:rsid w:val="006C76DD"/>
    <w:rsid w:val="006D1392"/>
    <w:rsid w:val="006D1C9F"/>
    <w:rsid w:val="006D2539"/>
    <w:rsid w:val="006D2A99"/>
    <w:rsid w:val="006D44C4"/>
    <w:rsid w:val="006D478A"/>
    <w:rsid w:val="006D5A51"/>
    <w:rsid w:val="006D5D01"/>
    <w:rsid w:val="006D78DA"/>
    <w:rsid w:val="006D7BD4"/>
    <w:rsid w:val="006E0A09"/>
    <w:rsid w:val="006E2611"/>
    <w:rsid w:val="006E3002"/>
    <w:rsid w:val="006E3753"/>
    <w:rsid w:val="006E4A33"/>
    <w:rsid w:val="006E5731"/>
    <w:rsid w:val="006E5E20"/>
    <w:rsid w:val="006E65F1"/>
    <w:rsid w:val="006E6D49"/>
    <w:rsid w:val="006E734F"/>
    <w:rsid w:val="006E7C91"/>
    <w:rsid w:val="006F00BC"/>
    <w:rsid w:val="006F1912"/>
    <w:rsid w:val="006F21F8"/>
    <w:rsid w:val="006F3FC1"/>
    <w:rsid w:val="006F4184"/>
    <w:rsid w:val="006F55B7"/>
    <w:rsid w:val="006F5BD4"/>
    <w:rsid w:val="006F6DEC"/>
    <w:rsid w:val="006F6FEF"/>
    <w:rsid w:val="006F7579"/>
    <w:rsid w:val="00701A79"/>
    <w:rsid w:val="0070257E"/>
    <w:rsid w:val="00702844"/>
    <w:rsid w:val="007028D7"/>
    <w:rsid w:val="00702965"/>
    <w:rsid w:val="00703368"/>
    <w:rsid w:val="00704063"/>
    <w:rsid w:val="00704303"/>
    <w:rsid w:val="00707DCA"/>
    <w:rsid w:val="007108F4"/>
    <w:rsid w:val="00711246"/>
    <w:rsid w:val="007117C4"/>
    <w:rsid w:val="0071278C"/>
    <w:rsid w:val="00712DB7"/>
    <w:rsid w:val="00712DF7"/>
    <w:rsid w:val="007147CE"/>
    <w:rsid w:val="00715260"/>
    <w:rsid w:val="0071731B"/>
    <w:rsid w:val="00721444"/>
    <w:rsid w:val="00721B4B"/>
    <w:rsid w:val="0072254E"/>
    <w:rsid w:val="0072306D"/>
    <w:rsid w:val="00723664"/>
    <w:rsid w:val="00723A7F"/>
    <w:rsid w:val="007241BF"/>
    <w:rsid w:val="007242C2"/>
    <w:rsid w:val="00724484"/>
    <w:rsid w:val="00724BD9"/>
    <w:rsid w:val="00724E4F"/>
    <w:rsid w:val="00725C7D"/>
    <w:rsid w:val="00726F88"/>
    <w:rsid w:val="00727885"/>
    <w:rsid w:val="00727DBF"/>
    <w:rsid w:val="007313AE"/>
    <w:rsid w:val="00731715"/>
    <w:rsid w:val="007317B0"/>
    <w:rsid w:val="00731973"/>
    <w:rsid w:val="007325C7"/>
    <w:rsid w:val="00732A5D"/>
    <w:rsid w:val="00732EC0"/>
    <w:rsid w:val="00734243"/>
    <w:rsid w:val="00735972"/>
    <w:rsid w:val="00735C51"/>
    <w:rsid w:val="0073632F"/>
    <w:rsid w:val="00737283"/>
    <w:rsid w:val="00742365"/>
    <w:rsid w:val="0074255B"/>
    <w:rsid w:val="00743DDF"/>
    <w:rsid w:val="00744F70"/>
    <w:rsid w:val="007456A0"/>
    <w:rsid w:val="007458C1"/>
    <w:rsid w:val="00745B7A"/>
    <w:rsid w:val="00746DED"/>
    <w:rsid w:val="00747A0A"/>
    <w:rsid w:val="00751806"/>
    <w:rsid w:val="00751A57"/>
    <w:rsid w:val="00752D0C"/>
    <w:rsid w:val="00752FE4"/>
    <w:rsid w:val="007537D7"/>
    <w:rsid w:val="007537E9"/>
    <w:rsid w:val="0075383E"/>
    <w:rsid w:val="007547BA"/>
    <w:rsid w:val="00755852"/>
    <w:rsid w:val="00757943"/>
    <w:rsid w:val="00761F1E"/>
    <w:rsid w:val="007627E3"/>
    <w:rsid w:val="00762DBF"/>
    <w:rsid w:val="0076380F"/>
    <w:rsid w:val="00763EEA"/>
    <w:rsid w:val="00765DFE"/>
    <w:rsid w:val="00767784"/>
    <w:rsid w:val="0077010C"/>
    <w:rsid w:val="0077254E"/>
    <w:rsid w:val="00773AB2"/>
    <w:rsid w:val="00773C24"/>
    <w:rsid w:val="00774742"/>
    <w:rsid w:val="00774BB4"/>
    <w:rsid w:val="00774E2B"/>
    <w:rsid w:val="0077686C"/>
    <w:rsid w:val="0077690E"/>
    <w:rsid w:val="007773CC"/>
    <w:rsid w:val="00781D5B"/>
    <w:rsid w:val="007824B8"/>
    <w:rsid w:val="00784EB3"/>
    <w:rsid w:val="0078559C"/>
    <w:rsid w:val="00785868"/>
    <w:rsid w:val="00785BA2"/>
    <w:rsid w:val="00785EAE"/>
    <w:rsid w:val="00786C7E"/>
    <w:rsid w:val="007871B2"/>
    <w:rsid w:val="00790903"/>
    <w:rsid w:val="00792996"/>
    <w:rsid w:val="00792B7F"/>
    <w:rsid w:val="007941B8"/>
    <w:rsid w:val="00794772"/>
    <w:rsid w:val="0079491C"/>
    <w:rsid w:val="00794CA0"/>
    <w:rsid w:val="00796AA5"/>
    <w:rsid w:val="00796E1F"/>
    <w:rsid w:val="007975BB"/>
    <w:rsid w:val="00797ED5"/>
    <w:rsid w:val="007A0487"/>
    <w:rsid w:val="007A0F2D"/>
    <w:rsid w:val="007A32D5"/>
    <w:rsid w:val="007A5608"/>
    <w:rsid w:val="007A6167"/>
    <w:rsid w:val="007A6A01"/>
    <w:rsid w:val="007A7756"/>
    <w:rsid w:val="007B0723"/>
    <w:rsid w:val="007B116B"/>
    <w:rsid w:val="007B125B"/>
    <w:rsid w:val="007B1620"/>
    <w:rsid w:val="007B2BD6"/>
    <w:rsid w:val="007B370E"/>
    <w:rsid w:val="007B42B2"/>
    <w:rsid w:val="007B474F"/>
    <w:rsid w:val="007B5163"/>
    <w:rsid w:val="007B6B7D"/>
    <w:rsid w:val="007B76E2"/>
    <w:rsid w:val="007C095F"/>
    <w:rsid w:val="007C1008"/>
    <w:rsid w:val="007C1E2C"/>
    <w:rsid w:val="007C3692"/>
    <w:rsid w:val="007C40BB"/>
    <w:rsid w:val="007D02B4"/>
    <w:rsid w:val="007D0E12"/>
    <w:rsid w:val="007D14C8"/>
    <w:rsid w:val="007D165E"/>
    <w:rsid w:val="007D2079"/>
    <w:rsid w:val="007D2346"/>
    <w:rsid w:val="007D2E7B"/>
    <w:rsid w:val="007D34EC"/>
    <w:rsid w:val="007D5CD0"/>
    <w:rsid w:val="007D7F2D"/>
    <w:rsid w:val="007E099F"/>
    <w:rsid w:val="007E19E7"/>
    <w:rsid w:val="007E1F7B"/>
    <w:rsid w:val="007E2391"/>
    <w:rsid w:val="007E28E6"/>
    <w:rsid w:val="007E4B87"/>
    <w:rsid w:val="007E66E7"/>
    <w:rsid w:val="007E6721"/>
    <w:rsid w:val="007E73BA"/>
    <w:rsid w:val="007E73D8"/>
    <w:rsid w:val="007E79BF"/>
    <w:rsid w:val="007F0171"/>
    <w:rsid w:val="007F15E2"/>
    <w:rsid w:val="007F2C6A"/>
    <w:rsid w:val="007F31F3"/>
    <w:rsid w:val="007F45F2"/>
    <w:rsid w:val="007F497A"/>
    <w:rsid w:val="007F4C36"/>
    <w:rsid w:val="007F5C15"/>
    <w:rsid w:val="007F733C"/>
    <w:rsid w:val="007F7683"/>
    <w:rsid w:val="007F773A"/>
    <w:rsid w:val="0080159F"/>
    <w:rsid w:val="008030ED"/>
    <w:rsid w:val="008049A5"/>
    <w:rsid w:val="008049FE"/>
    <w:rsid w:val="00806641"/>
    <w:rsid w:val="008068E1"/>
    <w:rsid w:val="00807004"/>
    <w:rsid w:val="0081025D"/>
    <w:rsid w:val="00810A51"/>
    <w:rsid w:val="0081225D"/>
    <w:rsid w:val="00812D73"/>
    <w:rsid w:val="00812DB6"/>
    <w:rsid w:val="0081306D"/>
    <w:rsid w:val="008133C5"/>
    <w:rsid w:val="008141F4"/>
    <w:rsid w:val="00815B78"/>
    <w:rsid w:val="0081659F"/>
    <w:rsid w:val="0081716B"/>
    <w:rsid w:val="00821C74"/>
    <w:rsid w:val="00821F26"/>
    <w:rsid w:val="008226B9"/>
    <w:rsid w:val="0082300C"/>
    <w:rsid w:val="00823101"/>
    <w:rsid w:val="008271F6"/>
    <w:rsid w:val="00830886"/>
    <w:rsid w:val="00831341"/>
    <w:rsid w:val="008315BF"/>
    <w:rsid w:val="00832244"/>
    <w:rsid w:val="00832536"/>
    <w:rsid w:val="00832D96"/>
    <w:rsid w:val="00834013"/>
    <w:rsid w:val="0083408D"/>
    <w:rsid w:val="00834455"/>
    <w:rsid w:val="008352C8"/>
    <w:rsid w:val="00835809"/>
    <w:rsid w:val="00835F2A"/>
    <w:rsid w:val="00836670"/>
    <w:rsid w:val="00837C57"/>
    <w:rsid w:val="00840F1A"/>
    <w:rsid w:val="00841017"/>
    <w:rsid w:val="00841768"/>
    <w:rsid w:val="008430D9"/>
    <w:rsid w:val="00843501"/>
    <w:rsid w:val="00843F47"/>
    <w:rsid w:val="008448E2"/>
    <w:rsid w:val="008463F1"/>
    <w:rsid w:val="00846FD2"/>
    <w:rsid w:val="008473C9"/>
    <w:rsid w:val="00850DB1"/>
    <w:rsid w:val="00850FB7"/>
    <w:rsid w:val="0085149B"/>
    <w:rsid w:val="00851EA7"/>
    <w:rsid w:val="00852D43"/>
    <w:rsid w:val="00855AE4"/>
    <w:rsid w:val="00856DDC"/>
    <w:rsid w:val="00857477"/>
    <w:rsid w:val="00860317"/>
    <w:rsid w:val="00860B33"/>
    <w:rsid w:val="00861EC3"/>
    <w:rsid w:val="00863254"/>
    <w:rsid w:val="008639F3"/>
    <w:rsid w:val="00863C07"/>
    <w:rsid w:val="00863E44"/>
    <w:rsid w:val="00864031"/>
    <w:rsid w:val="00865CD3"/>
    <w:rsid w:val="00866260"/>
    <w:rsid w:val="00866B36"/>
    <w:rsid w:val="00867635"/>
    <w:rsid w:val="00871FF0"/>
    <w:rsid w:val="00872334"/>
    <w:rsid w:val="00873F9F"/>
    <w:rsid w:val="00875330"/>
    <w:rsid w:val="0087582C"/>
    <w:rsid w:val="00876A3E"/>
    <w:rsid w:val="00877907"/>
    <w:rsid w:val="008800DA"/>
    <w:rsid w:val="008815C6"/>
    <w:rsid w:val="00884007"/>
    <w:rsid w:val="00884340"/>
    <w:rsid w:val="008843D1"/>
    <w:rsid w:val="008851AD"/>
    <w:rsid w:val="0088721B"/>
    <w:rsid w:val="008905A4"/>
    <w:rsid w:val="00890B76"/>
    <w:rsid w:val="008919F8"/>
    <w:rsid w:val="00892015"/>
    <w:rsid w:val="008923E8"/>
    <w:rsid w:val="008939FD"/>
    <w:rsid w:val="00894452"/>
    <w:rsid w:val="00894D25"/>
    <w:rsid w:val="00895007"/>
    <w:rsid w:val="008965CD"/>
    <w:rsid w:val="008966DD"/>
    <w:rsid w:val="008970CD"/>
    <w:rsid w:val="0089719E"/>
    <w:rsid w:val="0089774C"/>
    <w:rsid w:val="00897ACD"/>
    <w:rsid w:val="008A1E9E"/>
    <w:rsid w:val="008A24C3"/>
    <w:rsid w:val="008A2762"/>
    <w:rsid w:val="008A2D49"/>
    <w:rsid w:val="008A375F"/>
    <w:rsid w:val="008A3B52"/>
    <w:rsid w:val="008A4295"/>
    <w:rsid w:val="008A4461"/>
    <w:rsid w:val="008A4599"/>
    <w:rsid w:val="008A5065"/>
    <w:rsid w:val="008A5785"/>
    <w:rsid w:val="008A68B0"/>
    <w:rsid w:val="008B003E"/>
    <w:rsid w:val="008B2A52"/>
    <w:rsid w:val="008B488B"/>
    <w:rsid w:val="008B4F9F"/>
    <w:rsid w:val="008B52CA"/>
    <w:rsid w:val="008B5BF0"/>
    <w:rsid w:val="008B7454"/>
    <w:rsid w:val="008C06E1"/>
    <w:rsid w:val="008C0CEA"/>
    <w:rsid w:val="008C14DC"/>
    <w:rsid w:val="008C264C"/>
    <w:rsid w:val="008C34A7"/>
    <w:rsid w:val="008C467D"/>
    <w:rsid w:val="008C5A2C"/>
    <w:rsid w:val="008C6BBE"/>
    <w:rsid w:val="008D0D19"/>
    <w:rsid w:val="008D0D7C"/>
    <w:rsid w:val="008D14BD"/>
    <w:rsid w:val="008D20B1"/>
    <w:rsid w:val="008D22B7"/>
    <w:rsid w:val="008D2EB7"/>
    <w:rsid w:val="008D3158"/>
    <w:rsid w:val="008D3190"/>
    <w:rsid w:val="008D35D4"/>
    <w:rsid w:val="008D36A2"/>
    <w:rsid w:val="008D491A"/>
    <w:rsid w:val="008D50CE"/>
    <w:rsid w:val="008D57FA"/>
    <w:rsid w:val="008D5934"/>
    <w:rsid w:val="008D5AE7"/>
    <w:rsid w:val="008D609C"/>
    <w:rsid w:val="008E0DFD"/>
    <w:rsid w:val="008E0F21"/>
    <w:rsid w:val="008E0FA3"/>
    <w:rsid w:val="008E146A"/>
    <w:rsid w:val="008E1832"/>
    <w:rsid w:val="008E2FD6"/>
    <w:rsid w:val="008E3055"/>
    <w:rsid w:val="008E3855"/>
    <w:rsid w:val="008E4A7D"/>
    <w:rsid w:val="008E4FF9"/>
    <w:rsid w:val="008E5BB6"/>
    <w:rsid w:val="008E6497"/>
    <w:rsid w:val="008E6582"/>
    <w:rsid w:val="008E686F"/>
    <w:rsid w:val="008E702F"/>
    <w:rsid w:val="008E783B"/>
    <w:rsid w:val="008E78D6"/>
    <w:rsid w:val="008E7A4B"/>
    <w:rsid w:val="008F166E"/>
    <w:rsid w:val="008F1AFD"/>
    <w:rsid w:val="008F3631"/>
    <w:rsid w:val="008F412A"/>
    <w:rsid w:val="008F4967"/>
    <w:rsid w:val="008F54F8"/>
    <w:rsid w:val="008F62A9"/>
    <w:rsid w:val="008F6ADE"/>
    <w:rsid w:val="008F6C96"/>
    <w:rsid w:val="008F6E82"/>
    <w:rsid w:val="008F759F"/>
    <w:rsid w:val="008F7F10"/>
    <w:rsid w:val="00901080"/>
    <w:rsid w:val="0090121F"/>
    <w:rsid w:val="0090140D"/>
    <w:rsid w:val="00902077"/>
    <w:rsid w:val="0090289C"/>
    <w:rsid w:val="009033B3"/>
    <w:rsid w:val="009038EE"/>
    <w:rsid w:val="00904911"/>
    <w:rsid w:val="00905B65"/>
    <w:rsid w:val="009069BF"/>
    <w:rsid w:val="0091154D"/>
    <w:rsid w:val="00911C91"/>
    <w:rsid w:val="009129FB"/>
    <w:rsid w:val="00913B41"/>
    <w:rsid w:val="00914588"/>
    <w:rsid w:val="00915223"/>
    <w:rsid w:val="0091588B"/>
    <w:rsid w:val="00915CDE"/>
    <w:rsid w:val="00916398"/>
    <w:rsid w:val="00920E31"/>
    <w:rsid w:val="0092114A"/>
    <w:rsid w:val="00921462"/>
    <w:rsid w:val="00921E8A"/>
    <w:rsid w:val="00923742"/>
    <w:rsid w:val="00924F28"/>
    <w:rsid w:val="00924FC4"/>
    <w:rsid w:val="00926F73"/>
    <w:rsid w:val="00927148"/>
    <w:rsid w:val="00931249"/>
    <w:rsid w:val="0093248C"/>
    <w:rsid w:val="00933413"/>
    <w:rsid w:val="00933D4C"/>
    <w:rsid w:val="00933E54"/>
    <w:rsid w:val="009360A7"/>
    <w:rsid w:val="009361BD"/>
    <w:rsid w:val="009366B8"/>
    <w:rsid w:val="00936C9A"/>
    <w:rsid w:val="00937677"/>
    <w:rsid w:val="00944286"/>
    <w:rsid w:val="00946CF8"/>
    <w:rsid w:val="00947579"/>
    <w:rsid w:val="00947AF9"/>
    <w:rsid w:val="00947F3C"/>
    <w:rsid w:val="009509FC"/>
    <w:rsid w:val="00951CFA"/>
    <w:rsid w:val="00952699"/>
    <w:rsid w:val="00952EEA"/>
    <w:rsid w:val="009532F8"/>
    <w:rsid w:val="009534E5"/>
    <w:rsid w:val="00953B37"/>
    <w:rsid w:val="0095400C"/>
    <w:rsid w:val="009559A9"/>
    <w:rsid w:val="00956608"/>
    <w:rsid w:val="0096247A"/>
    <w:rsid w:val="00962BDF"/>
    <w:rsid w:val="009660B3"/>
    <w:rsid w:val="009663A8"/>
    <w:rsid w:val="00971F9B"/>
    <w:rsid w:val="009722DA"/>
    <w:rsid w:val="0097242D"/>
    <w:rsid w:val="00975153"/>
    <w:rsid w:val="009763F9"/>
    <w:rsid w:val="0097755F"/>
    <w:rsid w:val="00977949"/>
    <w:rsid w:val="00977A43"/>
    <w:rsid w:val="009801F3"/>
    <w:rsid w:val="00980C1F"/>
    <w:rsid w:val="00980DA2"/>
    <w:rsid w:val="00982A07"/>
    <w:rsid w:val="00982D42"/>
    <w:rsid w:val="00983997"/>
    <w:rsid w:val="0098640A"/>
    <w:rsid w:val="0098657D"/>
    <w:rsid w:val="00986FDA"/>
    <w:rsid w:val="00995AF0"/>
    <w:rsid w:val="009972A9"/>
    <w:rsid w:val="009A139D"/>
    <w:rsid w:val="009A24FF"/>
    <w:rsid w:val="009A37A2"/>
    <w:rsid w:val="009A4F95"/>
    <w:rsid w:val="009A5072"/>
    <w:rsid w:val="009A6696"/>
    <w:rsid w:val="009A6E53"/>
    <w:rsid w:val="009B125E"/>
    <w:rsid w:val="009B1967"/>
    <w:rsid w:val="009B19E8"/>
    <w:rsid w:val="009B2E3E"/>
    <w:rsid w:val="009B6984"/>
    <w:rsid w:val="009B75EE"/>
    <w:rsid w:val="009B797E"/>
    <w:rsid w:val="009C0BA5"/>
    <w:rsid w:val="009C0C14"/>
    <w:rsid w:val="009C1359"/>
    <w:rsid w:val="009C254D"/>
    <w:rsid w:val="009C3E44"/>
    <w:rsid w:val="009C44C0"/>
    <w:rsid w:val="009C47E5"/>
    <w:rsid w:val="009C50A3"/>
    <w:rsid w:val="009C5175"/>
    <w:rsid w:val="009C582A"/>
    <w:rsid w:val="009C68FB"/>
    <w:rsid w:val="009C69E9"/>
    <w:rsid w:val="009C7C30"/>
    <w:rsid w:val="009C7F1B"/>
    <w:rsid w:val="009D0CC9"/>
    <w:rsid w:val="009D1D19"/>
    <w:rsid w:val="009D275D"/>
    <w:rsid w:val="009D2AE8"/>
    <w:rsid w:val="009D31C9"/>
    <w:rsid w:val="009D3619"/>
    <w:rsid w:val="009D3851"/>
    <w:rsid w:val="009D4EF8"/>
    <w:rsid w:val="009D5142"/>
    <w:rsid w:val="009D62A4"/>
    <w:rsid w:val="009D698F"/>
    <w:rsid w:val="009D6FCA"/>
    <w:rsid w:val="009D7F42"/>
    <w:rsid w:val="009E06BB"/>
    <w:rsid w:val="009E1648"/>
    <w:rsid w:val="009E1729"/>
    <w:rsid w:val="009E3B04"/>
    <w:rsid w:val="009E4AF6"/>
    <w:rsid w:val="009E4DB6"/>
    <w:rsid w:val="009E5021"/>
    <w:rsid w:val="009E573B"/>
    <w:rsid w:val="009E596C"/>
    <w:rsid w:val="009E6822"/>
    <w:rsid w:val="009E73CF"/>
    <w:rsid w:val="009F0233"/>
    <w:rsid w:val="009F11EB"/>
    <w:rsid w:val="009F12B6"/>
    <w:rsid w:val="009F3202"/>
    <w:rsid w:val="009F365A"/>
    <w:rsid w:val="009F598A"/>
    <w:rsid w:val="009F5DB6"/>
    <w:rsid w:val="009F7A96"/>
    <w:rsid w:val="00A001EA"/>
    <w:rsid w:val="00A00AFD"/>
    <w:rsid w:val="00A028FB"/>
    <w:rsid w:val="00A02924"/>
    <w:rsid w:val="00A03FEF"/>
    <w:rsid w:val="00A04893"/>
    <w:rsid w:val="00A0571C"/>
    <w:rsid w:val="00A05C4B"/>
    <w:rsid w:val="00A06687"/>
    <w:rsid w:val="00A0715D"/>
    <w:rsid w:val="00A11B68"/>
    <w:rsid w:val="00A11C2E"/>
    <w:rsid w:val="00A12545"/>
    <w:rsid w:val="00A1332F"/>
    <w:rsid w:val="00A15A5B"/>
    <w:rsid w:val="00A177EA"/>
    <w:rsid w:val="00A17F1D"/>
    <w:rsid w:val="00A206F0"/>
    <w:rsid w:val="00A2102A"/>
    <w:rsid w:val="00A21348"/>
    <w:rsid w:val="00A216F0"/>
    <w:rsid w:val="00A22884"/>
    <w:rsid w:val="00A236ED"/>
    <w:rsid w:val="00A23E84"/>
    <w:rsid w:val="00A24C6A"/>
    <w:rsid w:val="00A24CE5"/>
    <w:rsid w:val="00A2540A"/>
    <w:rsid w:val="00A26953"/>
    <w:rsid w:val="00A26E68"/>
    <w:rsid w:val="00A27FC8"/>
    <w:rsid w:val="00A300EA"/>
    <w:rsid w:val="00A30DB4"/>
    <w:rsid w:val="00A31074"/>
    <w:rsid w:val="00A31949"/>
    <w:rsid w:val="00A32006"/>
    <w:rsid w:val="00A3467F"/>
    <w:rsid w:val="00A34EDE"/>
    <w:rsid w:val="00A367DC"/>
    <w:rsid w:val="00A423EF"/>
    <w:rsid w:val="00A42571"/>
    <w:rsid w:val="00A44EC8"/>
    <w:rsid w:val="00A4578D"/>
    <w:rsid w:val="00A46B0C"/>
    <w:rsid w:val="00A50C94"/>
    <w:rsid w:val="00A50E45"/>
    <w:rsid w:val="00A5181C"/>
    <w:rsid w:val="00A51C3A"/>
    <w:rsid w:val="00A51C54"/>
    <w:rsid w:val="00A521DE"/>
    <w:rsid w:val="00A5439C"/>
    <w:rsid w:val="00A5528E"/>
    <w:rsid w:val="00A559E3"/>
    <w:rsid w:val="00A561A6"/>
    <w:rsid w:val="00A56F57"/>
    <w:rsid w:val="00A60061"/>
    <w:rsid w:val="00A61959"/>
    <w:rsid w:val="00A62D3E"/>
    <w:rsid w:val="00A646E8"/>
    <w:rsid w:val="00A66789"/>
    <w:rsid w:val="00A66ADF"/>
    <w:rsid w:val="00A66F41"/>
    <w:rsid w:val="00A67956"/>
    <w:rsid w:val="00A7053B"/>
    <w:rsid w:val="00A7072F"/>
    <w:rsid w:val="00A711AE"/>
    <w:rsid w:val="00A7134C"/>
    <w:rsid w:val="00A71527"/>
    <w:rsid w:val="00A71756"/>
    <w:rsid w:val="00A7178F"/>
    <w:rsid w:val="00A71FF2"/>
    <w:rsid w:val="00A720BE"/>
    <w:rsid w:val="00A75833"/>
    <w:rsid w:val="00A77509"/>
    <w:rsid w:val="00A777AC"/>
    <w:rsid w:val="00A77B53"/>
    <w:rsid w:val="00A77BD9"/>
    <w:rsid w:val="00A80242"/>
    <w:rsid w:val="00A8194F"/>
    <w:rsid w:val="00A83117"/>
    <w:rsid w:val="00A83762"/>
    <w:rsid w:val="00A84138"/>
    <w:rsid w:val="00A84CF7"/>
    <w:rsid w:val="00A87080"/>
    <w:rsid w:val="00A87B68"/>
    <w:rsid w:val="00A90E33"/>
    <w:rsid w:val="00A90FC8"/>
    <w:rsid w:val="00A919A0"/>
    <w:rsid w:val="00A91CFB"/>
    <w:rsid w:val="00A92504"/>
    <w:rsid w:val="00A92A91"/>
    <w:rsid w:val="00A936D1"/>
    <w:rsid w:val="00A937AD"/>
    <w:rsid w:val="00A938BA"/>
    <w:rsid w:val="00A93A4E"/>
    <w:rsid w:val="00A94D16"/>
    <w:rsid w:val="00AA07B7"/>
    <w:rsid w:val="00AA090F"/>
    <w:rsid w:val="00AA1EC8"/>
    <w:rsid w:val="00AA2073"/>
    <w:rsid w:val="00AA35A5"/>
    <w:rsid w:val="00AA3C02"/>
    <w:rsid w:val="00AA42CF"/>
    <w:rsid w:val="00AA440F"/>
    <w:rsid w:val="00AA48B1"/>
    <w:rsid w:val="00AA555E"/>
    <w:rsid w:val="00AA5A97"/>
    <w:rsid w:val="00AA5F42"/>
    <w:rsid w:val="00AA65AD"/>
    <w:rsid w:val="00AA7387"/>
    <w:rsid w:val="00AA7CB0"/>
    <w:rsid w:val="00AB029B"/>
    <w:rsid w:val="00AB0516"/>
    <w:rsid w:val="00AB0A3D"/>
    <w:rsid w:val="00AB0E8D"/>
    <w:rsid w:val="00AB1E22"/>
    <w:rsid w:val="00AB2D17"/>
    <w:rsid w:val="00AB4108"/>
    <w:rsid w:val="00AB41AB"/>
    <w:rsid w:val="00AB4544"/>
    <w:rsid w:val="00AB4584"/>
    <w:rsid w:val="00AC02F1"/>
    <w:rsid w:val="00AC0D13"/>
    <w:rsid w:val="00AC1B65"/>
    <w:rsid w:val="00AC2037"/>
    <w:rsid w:val="00AC3BE1"/>
    <w:rsid w:val="00AC49DA"/>
    <w:rsid w:val="00AC5E69"/>
    <w:rsid w:val="00AC6613"/>
    <w:rsid w:val="00AC69EA"/>
    <w:rsid w:val="00AD0AF5"/>
    <w:rsid w:val="00AD107A"/>
    <w:rsid w:val="00AD19F2"/>
    <w:rsid w:val="00AD1B01"/>
    <w:rsid w:val="00AD1EED"/>
    <w:rsid w:val="00AD2570"/>
    <w:rsid w:val="00AD37F9"/>
    <w:rsid w:val="00AD570D"/>
    <w:rsid w:val="00AD6BC2"/>
    <w:rsid w:val="00AD6EF4"/>
    <w:rsid w:val="00AD7184"/>
    <w:rsid w:val="00AD730F"/>
    <w:rsid w:val="00AE0F4A"/>
    <w:rsid w:val="00AE1BD5"/>
    <w:rsid w:val="00AE1DB8"/>
    <w:rsid w:val="00AE2D15"/>
    <w:rsid w:val="00AE578D"/>
    <w:rsid w:val="00AF013C"/>
    <w:rsid w:val="00AF1467"/>
    <w:rsid w:val="00AF2967"/>
    <w:rsid w:val="00AF2CD6"/>
    <w:rsid w:val="00AF3000"/>
    <w:rsid w:val="00AF34DA"/>
    <w:rsid w:val="00AF46B1"/>
    <w:rsid w:val="00AF4998"/>
    <w:rsid w:val="00AF6897"/>
    <w:rsid w:val="00AF6F84"/>
    <w:rsid w:val="00B00CD6"/>
    <w:rsid w:val="00B03E99"/>
    <w:rsid w:val="00B05432"/>
    <w:rsid w:val="00B0598B"/>
    <w:rsid w:val="00B05EA7"/>
    <w:rsid w:val="00B06043"/>
    <w:rsid w:val="00B06D4F"/>
    <w:rsid w:val="00B07824"/>
    <w:rsid w:val="00B07CA9"/>
    <w:rsid w:val="00B10D89"/>
    <w:rsid w:val="00B125B9"/>
    <w:rsid w:val="00B128FB"/>
    <w:rsid w:val="00B1530E"/>
    <w:rsid w:val="00B215ED"/>
    <w:rsid w:val="00B22060"/>
    <w:rsid w:val="00B222E1"/>
    <w:rsid w:val="00B23070"/>
    <w:rsid w:val="00B24DFC"/>
    <w:rsid w:val="00B25581"/>
    <w:rsid w:val="00B26ECC"/>
    <w:rsid w:val="00B323B7"/>
    <w:rsid w:val="00B3540A"/>
    <w:rsid w:val="00B36AB5"/>
    <w:rsid w:val="00B36EE6"/>
    <w:rsid w:val="00B3788B"/>
    <w:rsid w:val="00B37F54"/>
    <w:rsid w:val="00B40F28"/>
    <w:rsid w:val="00B410F9"/>
    <w:rsid w:val="00B42825"/>
    <w:rsid w:val="00B431C9"/>
    <w:rsid w:val="00B43BA1"/>
    <w:rsid w:val="00B44067"/>
    <w:rsid w:val="00B45A3D"/>
    <w:rsid w:val="00B462CA"/>
    <w:rsid w:val="00B46DB7"/>
    <w:rsid w:val="00B523B6"/>
    <w:rsid w:val="00B52421"/>
    <w:rsid w:val="00B52BDC"/>
    <w:rsid w:val="00B5389F"/>
    <w:rsid w:val="00B54396"/>
    <w:rsid w:val="00B54423"/>
    <w:rsid w:val="00B54ABB"/>
    <w:rsid w:val="00B54ACC"/>
    <w:rsid w:val="00B54B4D"/>
    <w:rsid w:val="00B54F0E"/>
    <w:rsid w:val="00B550A1"/>
    <w:rsid w:val="00B556EF"/>
    <w:rsid w:val="00B574BE"/>
    <w:rsid w:val="00B57513"/>
    <w:rsid w:val="00B57AC2"/>
    <w:rsid w:val="00B61E73"/>
    <w:rsid w:val="00B624E8"/>
    <w:rsid w:val="00B637C9"/>
    <w:rsid w:val="00B63C2C"/>
    <w:rsid w:val="00B649FD"/>
    <w:rsid w:val="00B64A88"/>
    <w:rsid w:val="00B65C8A"/>
    <w:rsid w:val="00B66001"/>
    <w:rsid w:val="00B66BAB"/>
    <w:rsid w:val="00B6708F"/>
    <w:rsid w:val="00B67949"/>
    <w:rsid w:val="00B705F0"/>
    <w:rsid w:val="00B706A1"/>
    <w:rsid w:val="00B71B4E"/>
    <w:rsid w:val="00B72675"/>
    <w:rsid w:val="00B72938"/>
    <w:rsid w:val="00B72E26"/>
    <w:rsid w:val="00B73D1C"/>
    <w:rsid w:val="00B73D6F"/>
    <w:rsid w:val="00B75A51"/>
    <w:rsid w:val="00B75B1F"/>
    <w:rsid w:val="00B762FB"/>
    <w:rsid w:val="00B76CAC"/>
    <w:rsid w:val="00B77947"/>
    <w:rsid w:val="00B77B93"/>
    <w:rsid w:val="00B8071F"/>
    <w:rsid w:val="00B81520"/>
    <w:rsid w:val="00B844EB"/>
    <w:rsid w:val="00B84928"/>
    <w:rsid w:val="00B84C8D"/>
    <w:rsid w:val="00B85505"/>
    <w:rsid w:val="00B91310"/>
    <w:rsid w:val="00B91353"/>
    <w:rsid w:val="00B92013"/>
    <w:rsid w:val="00B924E0"/>
    <w:rsid w:val="00B92A37"/>
    <w:rsid w:val="00B94612"/>
    <w:rsid w:val="00B94BDD"/>
    <w:rsid w:val="00B94C4B"/>
    <w:rsid w:val="00B94CC7"/>
    <w:rsid w:val="00B95A44"/>
    <w:rsid w:val="00B95D73"/>
    <w:rsid w:val="00B969C5"/>
    <w:rsid w:val="00BA34C4"/>
    <w:rsid w:val="00BA3828"/>
    <w:rsid w:val="00BA4E62"/>
    <w:rsid w:val="00BB03AF"/>
    <w:rsid w:val="00BB0E73"/>
    <w:rsid w:val="00BB1B89"/>
    <w:rsid w:val="00BB389B"/>
    <w:rsid w:val="00BB40C3"/>
    <w:rsid w:val="00BB4483"/>
    <w:rsid w:val="00BB49E3"/>
    <w:rsid w:val="00BB5282"/>
    <w:rsid w:val="00BB55AA"/>
    <w:rsid w:val="00BB61B9"/>
    <w:rsid w:val="00BB664B"/>
    <w:rsid w:val="00BB6E0D"/>
    <w:rsid w:val="00BB6F74"/>
    <w:rsid w:val="00BC006F"/>
    <w:rsid w:val="00BC17F7"/>
    <w:rsid w:val="00BC2D36"/>
    <w:rsid w:val="00BC3BA2"/>
    <w:rsid w:val="00BC3BDF"/>
    <w:rsid w:val="00BC55E9"/>
    <w:rsid w:val="00BC5EBD"/>
    <w:rsid w:val="00BC5FF0"/>
    <w:rsid w:val="00BC6167"/>
    <w:rsid w:val="00BC77A8"/>
    <w:rsid w:val="00BD0273"/>
    <w:rsid w:val="00BD15FD"/>
    <w:rsid w:val="00BD24B3"/>
    <w:rsid w:val="00BD3538"/>
    <w:rsid w:val="00BD5BEF"/>
    <w:rsid w:val="00BD7159"/>
    <w:rsid w:val="00BD7206"/>
    <w:rsid w:val="00BE04B7"/>
    <w:rsid w:val="00BE0D6E"/>
    <w:rsid w:val="00BE1142"/>
    <w:rsid w:val="00BE1E36"/>
    <w:rsid w:val="00BE2151"/>
    <w:rsid w:val="00BE2E0C"/>
    <w:rsid w:val="00BE419A"/>
    <w:rsid w:val="00BE4362"/>
    <w:rsid w:val="00BE56C4"/>
    <w:rsid w:val="00BE572A"/>
    <w:rsid w:val="00BE624E"/>
    <w:rsid w:val="00BE67E5"/>
    <w:rsid w:val="00BF2410"/>
    <w:rsid w:val="00BF2D8C"/>
    <w:rsid w:val="00BF4A67"/>
    <w:rsid w:val="00BF4C9B"/>
    <w:rsid w:val="00BF7196"/>
    <w:rsid w:val="00BF7B31"/>
    <w:rsid w:val="00C0002A"/>
    <w:rsid w:val="00C01E8A"/>
    <w:rsid w:val="00C027F4"/>
    <w:rsid w:val="00C02A16"/>
    <w:rsid w:val="00C02B88"/>
    <w:rsid w:val="00C033C7"/>
    <w:rsid w:val="00C0409A"/>
    <w:rsid w:val="00C0415D"/>
    <w:rsid w:val="00C0706A"/>
    <w:rsid w:val="00C07856"/>
    <w:rsid w:val="00C10248"/>
    <w:rsid w:val="00C11D25"/>
    <w:rsid w:val="00C120C8"/>
    <w:rsid w:val="00C13962"/>
    <w:rsid w:val="00C16032"/>
    <w:rsid w:val="00C16539"/>
    <w:rsid w:val="00C1700D"/>
    <w:rsid w:val="00C215A7"/>
    <w:rsid w:val="00C21847"/>
    <w:rsid w:val="00C21D95"/>
    <w:rsid w:val="00C22189"/>
    <w:rsid w:val="00C22908"/>
    <w:rsid w:val="00C23CA6"/>
    <w:rsid w:val="00C2627D"/>
    <w:rsid w:val="00C2796E"/>
    <w:rsid w:val="00C30155"/>
    <w:rsid w:val="00C31B26"/>
    <w:rsid w:val="00C33398"/>
    <w:rsid w:val="00C33F35"/>
    <w:rsid w:val="00C34E7C"/>
    <w:rsid w:val="00C3607B"/>
    <w:rsid w:val="00C360C7"/>
    <w:rsid w:val="00C36670"/>
    <w:rsid w:val="00C37059"/>
    <w:rsid w:val="00C37A02"/>
    <w:rsid w:val="00C37D59"/>
    <w:rsid w:val="00C37FD4"/>
    <w:rsid w:val="00C40B3C"/>
    <w:rsid w:val="00C40BBA"/>
    <w:rsid w:val="00C41DF2"/>
    <w:rsid w:val="00C42113"/>
    <w:rsid w:val="00C42EA4"/>
    <w:rsid w:val="00C43247"/>
    <w:rsid w:val="00C44052"/>
    <w:rsid w:val="00C4793F"/>
    <w:rsid w:val="00C47977"/>
    <w:rsid w:val="00C50071"/>
    <w:rsid w:val="00C50EAF"/>
    <w:rsid w:val="00C52EEC"/>
    <w:rsid w:val="00C530C8"/>
    <w:rsid w:val="00C5310D"/>
    <w:rsid w:val="00C538E4"/>
    <w:rsid w:val="00C53A2B"/>
    <w:rsid w:val="00C569D4"/>
    <w:rsid w:val="00C60607"/>
    <w:rsid w:val="00C61653"/>
    <w:rsid w:val="00C617C0"/>
    <w:rsid w:val="00C62167"/>
    <w:rsid w:val="00C63302"/>
    <w:rsid w:val="00C639A5"/>
    <w:rsid w:val="00C646F4"/>
    <w:rsid w:val="00C64B0A"/>
    <w:rsid w:val="00C64F4A"/>
    <w:rsid w:val="00C64F73"/>
    <w:rsid w:val="00C65AE9"/>
    <w:rsid w:val="00C66E2D"/>
    <w:rsid w:val="00C67F43"/>
    <w:rsid w:val="00C71983"/>
    <w:rsid w:val="00C71C7F"/>
    <w:rsid w:val="00C721E3"/>
    <w:rsid w:val="00C737E2"/>
    <w:rsid w:val="00C73E19"/>
    <w:rsid w:val="00C73EFF"/>
    <w:rsid w:val="00C74182"/>
    <w:rsid w:val="00C76DDF"/>
    <w:rsid w:val="00C77F85"/>
    <w:rsid w:val="00C804AB"/>
    <w:rsid w:val="00C805B0"/>
    <w:rsid w:val="00C81064"/>
    <w:rsid w:val="00C81872"/>
    <w:rsid w:val="00C81950"/>
    <w:rsid w:val="00C819CD"/>
    <w:rsid w:val="00C81CE0"/>
    <w:rsid w:val="00C81FC4"/>
    <w:rsid w:val="00C834E2"/>
    <w:rsid w:val="00C8395C"/>
    <w:rsid w:val="00C845E3"/>
    <w:rsid w:val="00C8610D"/>
    <w:rsid w:val="00C86114"/>
    <w:rsid w:val="00C86666"/>
    <w:rsid w:val="00C868C5"/>
    <w:rsid w:val="00C87496"/>
    <w:rsid w:val="00C90DB3"/>
    <w:rsid w:val="00C90F8D"/>
    <w:rsid w:val="00C9106B"/>
    <w:rsid w:val="00C9505D"/>
    <w:rsid w:val="00C95118"/>
    <w:rsid w:val="00C95C66"/>
    <w:rsid w:val="00C95F6E"/>
    <w:rsid w:val="00C96A65"/>
    <w:rsid w:val="00CA00CC"/>
    <w:rsid w:val="00CA1875"/>
    <w:rsid w:val="00CA31E2"/>
    <w:rsid w:val="00CA3B57"/>
    <w:rsid w:val="00CA3E38"/>
    <w:rsid w:val="00CA3EEA"/>
    <w:rsid w:val="00CA5DF2"/>
    <w:rsid w:val="00CA677B"/>
    <w:rsid w:val="00CA7731"/>
    <w:rsid w:val="00CB02F1"/>
    <w:rsid w:val="00CB11A9"/>
    <w:rsid w:val="00CB14A3"/>
    <w:rsid w:val="00CB37E4"/>
    <w:rsid w:val="00CB408E"/>
    <w:rsid w:val="00CB4C79"/>
    <w:rsid w:val="00CB5317"/>
    <w:rsid w:val="00CB5558"/>
    <w:rsid w:val="00CB599C"/>
    <w:rsid w:val="00CB5B17"/>
    <w:rsid w:val="00CB5D0D"/>
    <w:rsid w:val="00CB6513"/>
    <w:rsid w:val="00CB7CE6"/>
    <w:rsid w:val="00CB7D53"/>
    <w:rsid w:val="00CC108C"/>
    <w:rsid w:val="00CC18EB"/>
    <w:rsid w:val="00CC2F06"/>
    <w:rsid w:val="00CC31FB"/>
    <w:rsid w:val="00CC3E28"/>
    <w:rsid w:val="00CC3E5B"/>
    <w:rsid w:val="00CC6B4C"/>
    <w:rsid w:val="00CC78F0"/>
    <w:rsid w:val="00CC7F77"/>
    <w:rsid w:val="00CD030D"/>
    <w:rsid w:val="00CD059B"/>
    <w:rsid w:val="00CD05BC"/>
    <w:rsid w:val="00CD06C5"/>
    <w:rsid w:val="00CD2272"/>
    <w:rsid w:val="00CD24CB"/>
    <w:rsid w:val="00CD2750"/>
    <w:rsid w:val="00CD4D46"/>
    <w:rsid w:val="00CD58BE"/>
    <w:rsid w:val="00CE0F6A"/>
    <w:rsid w:val="00CE1BFB"/>
    <w:rsid w:val="00CE20FE"/>
    <w:rsid w:val="00CE2135"/>
    <w:rsid w:val="00CE2544"/>
    <w:rsid w:val="00CE48AC"/>
    <w:rsid w:val="00CE5904"/>
    <w:rsid w:val="00CE5A18"/>
    <w:rsid w:val="00CE7D2F"/>
    <w:rsid w:val="00CF0D29"/>
    <w:rsid w:val="00CF0FE1"/>
    <w:rsid w:val="00CF26B9"/>
    <w:rsid w:val="00CF5B6A"/>
    <w:rsid w:val="00CF5C09"/>
    <w:rsid w:val="00CF6309"/>
    <w:rsid w:val="00CF68A3"/>
    <w:rsid w:val="00CF6C5B"/>
    <w:rsid w:val="00CF7A56"/>
    <w:rsid w:val="00D028A1"/>
    <w:rsid w:val="00D02CB6"/>
    <w:rsid w:val="00D02D5E"/>
    <w:rsid w:val="00D034B2"/>
    <w:rsid w:val="00D0368F"/>
    <w:rsid w:val="00D044A9"/>
    <w:rsid w:val="00D04E97"/>
    <w:rsid w:val="00D0543F"/>
    <w:rsid w:val="00D059B9"/>
    <w:rsid w:val="00D06DAC"/>
    <w:rsid w:val="00D10359"/>
    <w:rsid w:val="00D118E6"/>
    <w:rsid w:val="00D12942"/>
    <w:rsid w:val="00D1332E"/>
    <w:rsid w:val="00D13897"/>
    <w:rsid w:val="00D14269"/>
    <w:rsid w:val="00D1528A"/>
    <w:rsid w:val="00D15631"/>
    <w:rsid w:val="00D166C5"/>
    <w:rsid w:val="00D16763"/>
    <w:rsid w:val="00D20073"/>
    <w:rsid w:val="00D2165A"/>
    <w:rsid w:val="00D230EF"/>
    <w:rsid w:val="00D23D95"/>
    <w:rsid w:val="00D242F0"/>
    <w:rsid w:val="00D2510A"/>
    <w:rsid w:val="00D258BC"/>
    <w:rsid w:val="00D26DDD"/>
    <w:rsid w:val="00D276F7"/>
    <w:rsid w:val="00D3065C"/>
    <w:rsid w:val="00D3083A"/>
    <w:rsid w:val="00D315FB"/>
    <w:rsid w:val="00D31B67"/>
    <w:rsid w:val="00D31D61"/>
    <w:rsid w:val="00D31E53"/>
    <w:rsid w:val="00D32C04"/>
    <w:rsid w:val="00D35885"/>
    <w:rsid w:val="00D37D3E"/>
    <w:rsid w:val="00D40387"/>
    <w:rsid w:val="00D423CC"/>
    <w:rsid w:val="00D42C45"/>
    <w:rsid w:val="00D42FD7"/>
    <w:rsid w:val="00D44129"/>
    <w:rsid w:val="00D4570B"/>
    <w:rsid w:val="00D461DA"/>
    <w:rsid w:val="00D47A07"/>
    <w:rsid w:val="00D506FE"/>
    <w:rsid w:val="00D52B6C"/>
    <w:rsid w:val="00D52C22"/>
    <w:rsid w:val="00D532B5"/>
    <w:rsid w:val="00D543BF"/>
    <w:rsid w:val="00D54F4B"/>
    <w:rsid w:val="00D54FC2"/>
    <w:rsid w:val="00D56789"/>
    <w:rsid w:val="00D60620"/>
    <w:rsid w:val="00D61138"/>
    <w:rsid w:val="00D61AA5"/>
    <w:rsid w:val="00D61EF4"/>
    <w:rsid w:val="00D627C3"/>
    <w:rsid w:val="00D628C6"/>
    <w:rsid w:val="00D62F9C"/>
    <w:rsid w:val="00D630CA"/>
    <w:rsid w:val="00D63CF5"/>
    <w:rsid w:val="00D63D77"/>
    <w:rsid w:val="00D64906"/>
    <w:rsid w:val="00D652D3"/>
    <w:rsid w:val="00D65CE2"/>
    <w:rsid w:val="00D6632A"/>
    <w:rsid w:val="00D705C1"/>
    <w:rsid w:val="00D70B75"/>
    <w:rsid w:val="00D70C27"/>
    <w:rsid w:val="00D7102D"/>
    <w:rsid w:val="00D74928"/>
    <w:rsid w:val="00D753B5"/>
    <w:rsid w:val="00D757D1"/>
    <w:rsid w:val="00D7658A"/>
    <w:rsid w:val="00D76C44"/>
    <w:rsid w:val="00D80154"/>
    <w:rsid w:val="00D806BE"/>
    <w:rsid w:val="00D81B87"/>
    <w:rsid w:val="00D824A8"/>
    <w:rsid w:val="00D827D7"/>
    <w:rsid w:val="00D846AD"/>
    <w:rsid w:val="00D85266"/>
    <w:rsid w:val="00D863B0"/>
    <w:rsid w:val="00D86C36"/>
    <w:rsid w:val="00D903B2"/>
    <w:rsid w:val="00D9081A"/>
    <w:rsid w:val="00D91B5F"/>
    <w:rsid w:val="00D91E29"/>
    <w:rsid w:val="00D92268"/>
    <w:rsid w:val="00D92CA7"/>
    <w:rsid w:val="00D939F9"/>
    <w:rsid w:val="00D93EA8"/>
    <w:rsid w:val="00D944D2"/>
    <w:rsid w:val="00D95F06"/>
    <w:rsid w:val="00D962AE"/>
    <w:rsid w:val="00D97AA1"/>
    <w:rsid w:val="00D97CF2"/>
    <w:rsid w:val="00DA0CB1"/>
    <w:rsid w:val="00DA14BC"/>
    <w:rsid w:val="00DB05CF"/>
    <w:rsid w:val="00DB0627"/>
    <w:rsid w:val="00DB12F8"/>
    <w:rsid w:val="00DB1434"/>
    <w:rsid w:val="00DB180C"/>
    <w:rsid w:val="00DB256B"/>
    <w:rsid w:val="00DB4834"/>
    <w:rsid w:val="00DB5537"/>
    <w:rsid w:val="00DB598C"/>
    <w:rsid w:val="00DB6C75"/>
    <w:rsid w:val="00DC18FC"/>
    <w:rsid w:val="00DC2664"/>
    <w:rsid w:val="00DC2D49"/>
    <w:rsid w:val="00DC3A22"/>
    <w:rsid w:val="00DC4119"/>
    <w:rsid w:val="00DC50BA"/>
    <w:rsid w:val="00DC6BE7"/>
    <w:rsid w:val="00DD16BC"/>
    <w:rsid w:val="00DD1724"/>
    <w:rsid w:val="00DD1792"/>
    <w:rsid w:val="00DD279B"/>
    <w:rsid w:val="00DD32C6"/>
    <w:rsid w:val="00DD3751"/>
    <w:rsid w:val="00DD390A"/>
    <w:rsid w:val="00DD4042"/>
    <w:rsid w:val="00DD4D1F"/>
    <w:rsid w:val="00DD4F7F"/>
    <w:rsid w:val="00DD5037"/>
    <w:rsid w:val="00DD5FC1"/>
    <w:rsid w:val="00DD61AF"/>
    <w:rsid w:val="00DD6C5E"/>
    <w:rsid w:val="00DD6EA3"/>
    <w:rsid w:val="00DD76A3"/>
    <w:rsid w:val="00DE0ABF"/>
    <w:rsid w:val="00DE1EA8"/>
    <w:rsid w:val="00DE20F5"/>
    <w:rsid w:val="00DE421D"/>
    <w:rsid w:val="00DE4C8F"/>
    <w:rsid w:val="00DE51C6"/>
    <w:rsid w:val="00DE7975"/>
    <w:rsid w:val="00DF195D"/>
    <w:rsid w:val="00DF329A"/>
    <w:rsid w:val="00DF4234"/>
    <w:rsid w:val="00DF5951"/>
    <w:rsid w:val="00DF64E4"/>
    <w:rsid w:val="00DF6A68"/>
    <w:rsid w:val="00DF6DFE"/>
    <w:rsid w:val="00DF7024"/>
    <w:rsid w:val="00DF7D83"/>
    <w:rsid w:val="00E00574"/>
    <w:rsid w:val="00E01B0D"/>
    <w:rsid w:val="00E02624"/>
    <w:rsid w:val="00E036F0"/>
    <w:rsid w:val="00E03BD8"/>
    <w:rsid w:val="00E03C11"/>
    <w:rsid w:val="00E03C71"/>
    <w:rsid w:val="00E04BDB"/>
    <w:rsid w:val="00E05262"/>
    <w:rsid w:val="00E06054"/>
    <w:rsid w:val="00E07D60"/>
    <w:rsid w:val="00E100E0"/>
    <w:rsid w:val="00E10B4C"/>
    <w:rsid w:val="00E123C7"/>
    <w:rsid w:val="00E12BAB"/>
    <w:rsid w:val="00E14870"/>
    <w:rsid w:val="00E14E5F"/>
    <w:rsid w:val="00E15022"/>
    <w:rsid w:val="00E15FA0"/>
    <w:rsid w:val="00E17095"/>
    <w:rsid w:val="00E21AF7"/>
    <w:rsid w:val="00E2496D"/>
    <w:rsid w:val="00E25AAE"/>
    <w:rsid w:val="00E31ACE"/>
    <w:rsid w:val="00E31BEA"/>
    <w:rsid w:val="00E3208C"/>
    <w:rsid w:val="00E332CF"/>
    <w:rsid w:val="00E34F4F"/>
    <w:rsid w:val="00E35D4A"/>
    <w:rsid w:val="00E3700C"/>
    <w:rsid w:val="00E37952"/>
    <w:rsid w:val="00E40116"/>
    <w:rsid w:val="00E40651"/>
    <w:rsid w:val="00E4135F"/>
    <w:rsid w:val="00E43463"/>
    <w:rsid w:val="00E4474E"/>
    <w:rsid w:val="00E44D24"/>
    <w:rsid w:val="00E44D5A"/>
    <w:rsid w:val="00E453E2"/>
    <w:rsid w:val="00E46AB4"/>
    <w:rsid w:val="00E46E3A"/>
    <w:rsid w:val="00E47AC5"/>
    <w:rsid w:val="00E47B1D"/>
    <w:rsid w:val="00E5032B"/>
    <w:rsid w:val="00E51146"/>
    <w:rsid w:val="00E53064"/>
    <w:rsid w:val="00E53435"/>
    <w:rsid w:val="00E53E97"/>
    <w:rsid w:val="00E544C4"/>
    <w:rsid w:val="00E563B4"/>
    <w:rsid w:val="00E56716"/>
    <w:rsid w:val="00E5751F"/>
    <w:rsid w:val="00E6066A"/>
    <w:rsid w:val="00E62A64"/>
    <w:rsid w:val="00E62EE5"/>
    <w:rsid w:val="00E64CF9"/>
    <w:rsid w:val="00E6530D"/>
    <w:rsid w:val="00E658E5"/>
    <w:rsid w:val="00E65CD5"/>
    <w:rsid w:val="00E6729B"/>
    <w:rsid w:val="00E67624"/>
    <w:rsid w:val="00E70DD2"/>
    <w:rsid w:val="00E70F2A"/>
    <w:rsid w:val="00E7131A"/>
    <w:rsid w:val="00E71785"/>
    <w:rsid w:val="00E71D0E"/>
    <w:rsid w:val="00E74E81"/>
    <w:rsid w:val="00E75A94"/>
    <w:rsid w:val="00E76A80"/>
    <w:rsid w:val="00E80F99"/>
    <w:rsid w:val="00E80FEE"/>
    <w:rsid w:val="00E81ADB"/>
    <w:rsid w:val="00E82CB4"/>
    <w:rsid w:val="00E82D44"/>
    <w:rsid w:val="00E839D1"/>
    <w:rsid w:val="00E83CF0"/>
    <w:rsid w:val="00E86220"/>
    <w:rsid w:val="00E91DEC"/>
    <w:rsid w:val="00E92AE7"/>
    <w:rsid w:val="00E931E4"/>
    <w:rsid w:val="00E93209"/>
    <w:rsid w:val="00E9338F"/>
    <w:rsid w:val="00E939D7"/>
    <w:rsid w:val="00E952E3"/>
    <w:rsid w:val="00E95311"/>
    <w:rsid w:val="00E96487"/>
    <w:rsid w:val="00E96800"/>
    <w:rsid w:val="00E97146"/>
    <w:rsid w:val="00E97164"/>
    <w:rsid w:val="00EA054E"/>
    <w:rsid w:val="00EA05FC"/>
    <w:rsid w:val="00EA0F89"/>
    <w:rsid w:val="00EA1146"/>
    <w:rsid w:val="00EA18B4"/>
    <w:rsid w:val="00EA40A5"/>
    <w:rsid w:val="00EA4147"/>
    <w:rsid w:val="00EA4CA0"/>
    <w:rsid w:val="00EA5EB3"/>
    <w:rsid w:val="00EA6141"/>
    <w:rsid w:val="00EA7AED"/>
    <w:rsid w:val="00EB086C"/>
    <w:rsid w:val="00EB1A35"/>
    <w:rsid w:val="00EB1A3F"/>
    <w:rsid w:val="00EB3BF4"/>
    <w:rsid w:val="00EB4035"/>
    <w:rsid w:val="00EB41EC"/>
    <w:rsid w:val="00EB43D2"/>
    <w:rsid w:val="00EB47F7"/>
    <w:rsid w:val="00EB5561"/>
    <w:rsid w:val="00EB634E"/>
    <w:rsid w:val="00EB6505"/>
    <w:rsid w:val="00EB6D51"/>
    <w:rsid w:val="00EC110D"/>
    <w:rsid w:val="00EC15AC"/>
    <w:rsid w:val="00EC4193"/>
    <w:rsid w:val="00EC4AED"/>
    <w:rsid w:val="00EC651C"/>
    <w:rsid w:val="00EC6C66"/>
    <w:rsid w:val="00EC726F"/>
    <w:rsid w:val="00ED265B"/>
    <w:rsid w:val="00ED4383"/>
    <w:rsid w:val="00ED4994"/>
    <w:rsid w:val="00ED5DF0"/>
    <w:rsid w:val="00ED6B2D"/>
    <w:rsid w:val="00ED7314"/>
    <w:rsid w:val="00ED7E36"/>
    <w:rsid w:val="00EE0B1A"/>
    <w:rsid w:val="00EE0D9C"/>
    <w:rsid w:val="00EE1542"/>
    <w:rsid w:val="00EE159B"/>
    <w:rsid w:val="00EE3B67"/>
    <w:rsid w:val="00EE46B0"/>
    <w:rsid w:val="00EE4FC2"/>
    <w:rsid w:val="00EE572D"/>
    <w:rsid w:val="00EE5DA7"/>
    <w:rsid w:val="00EE6729"/>
    <w:rsid w:val="00EF12B6"/>
    <w:rsid w:val="00EF1754"/>
    <w:rsid w:val="00EF2AD8"/>
    <w:rsid w:val="00EF2DDD"/>
    <w:rsid w:val="00EF2FE2"/>
    <w:rsid w:val="00EF323F"/>
    <w:rsid w:val="00EF35F2"/>
    <w:rsid w:val="00EF40A8"/>
    <w:rsid w:val="00EF6DF6"/>
    <w:rsid w:val="00EF7575"/>
    <w:rsid w:val="00F000E4"/>
    <w:rsid w:val="00F001F4"/>
    <w:rsid w:val="00F01083"/>
    <w:rsid w:val="00F011C7"/>
    <w:rsid w:val="00F01C16"/>
    <w:rsid w:val="00F023FB"/>
    <w:rsid w:val="00F02960"/>
    <w:rsid w:val="00F02CEF"/>
    <w:rsid w:val="00F03006"/>
    <w:rsid w:val="00F0409F"/>
    <w:rsid w:val="00F047BA"/>
    <w:rsid w:val="00F048DF"/>
    <w:rsid w:val="00F10937"/>
    <w:rsid w:val="00F10F94"/>
    <w:rsid w:val="00F12777"/>
    <w:rsid w:val="00F13FDC"/>
    <w:rsid w:val="00F145A9"/>
    <w:rsid w:val="00F15291"/>
    <w:rsid w:val="00F15EC1"/>
    <w:rsid w:val="00F16FC5"/>
    <w:rsid w:val="00F17986"/>
    <w:rsid w:val="00F20B83"/>
    <w:rsid w:val="00F20D6F"/>
    <w:rsid w:val="00F220F8"/>
    <w:rsid w:val="00F24FCA"/>
    <w:rsid w:val="00F2505B"/>
    <w:rsid w:val="00F2586F"/>
    <w:rsid w:val="00F25906"/>
    <w:rsid w:val="00F26002"/>
    <w:rsid w:val="00F26106"/>
    <w:rsid w:val="00F266AB"/>
    <w:rsid w:val="00F26EC6"/>
    <w:rsid w:val="00F31291"/>
    <w:rsid w:val="00F31BB2"/>
    <w:rsid w:val="00F31D1C"/>
    <w:rsid w:val="00F32C48"/>
    <w:rsid w:val="00F34033"/>
    <w:rsid w:val="00F34459"/>
    <w:rsid w:val="00F34E0B"/>
    <w:rsid w:val="00F3537F"/>
    <w:rsid w:val="00F36FD9"/>
    <w:rsid w:val="00F3770A"/>
    <w:rsid w:val="00F37A20"/>
    <w:rsid w:val="00F37D36"/>
    <w:rsid w:val="00F40A4E"/>
    <w:rsid w:val="00F40DAA"/>
    <w:rsid w:val="00F41249"/>
    <w:rsid w:val="00F413AB"/>
    <w:rsid w:val="00F4230E"/>
    <w:rsid w:val="00F42483"/>
    <w:rsid w:val="00F43636"/>
    <w:rsid w:val="00F44DFB"/>
    <w:rsid w:val="00F45088"/>
    <w:rsid w:val="00F45946"/>
    <w:rsid w:val="00F45FB1"/>
    <w:rsid w:val="00F466EE"/>
    <w:rsid w:val="00F474E6"/>
    <w:rsid w:val="00F501A8"/>
    <w:rsid w:val="00F506E7"/>
    <w:rsid w:val="00F50715"/>
    <w:rsid w:val="00F51AAA"/>
    <w:rsid w:val="00F51B4F"/>
    <w:rsid w:val="00F52426"/>
    <w:rsid w:val="00F52C73"/>
    <w:rsid w:val="00F547F9"/>
    <w:rsid w:val="00F5502F"/>
    <w:rsid w:val="00F56B92"/>
    <w:rsid w:val="00F57326"/>
    <w:rsid w:val="00F579F3"/>
    <w:rsid w:val="00F57A1F"/>
    <w:rsid w:val="00F60FB0"/>
    <w:rsid w:val="00F61AAF"/>
    <w:rsid w:val="00F6229F"/>
    <w:rsid w:val="00F624B4"/>
    <w:rsid w:val="00F6337A"/>
    <w:rsid w:val="00F64FBE"/>
    <w:rsid w:val="00F65027"/>
    <w:rsid w:val="00F65838"/>
    <w:rsid w:val="00F65BFF"/>
    <w:rsid w:val="00F67C7C"/>
    <w:rsid w:val="00F71970"/>
    <w:rsid w:val="00F72177"/>
    <w:rsid w:val="00F72878"/>
    <w:rsid w:val="00F72B6D"/>
    <w:rsid w:val="00F7339F"/>
    <w:rsid w:val="00F74369"/>
    <w:rsid w:val="00F75264"/>
    <w:rsid w:val="00F75AC3"/>
    <w:rsid w:val="00F76727"/>
    <w:rsid w:val="00F77DE9"/>
    <w:rsid w:val="00F80F12"/>
    <w:rsid w:val="00F81596"/>
    <w:rsid w:val="00F81B35"/>
    <w:rsid w:val="00F82609"/>
    <w:rsid w:val="00F836AD"/>
    <w:rsid w:val="00F85620"/>
    <w:rsid w:val="00F85806"/>
    <w:rsid w:val="00F86806"/>
    <w:rsid w:val="00F86DF7"/>
    <w:rsid w:val="00F87B62"/>
    <w:rsid w:val="00F90210"/>
    <w:rsid w:val="00F91E1A"/>
    <w:rsid w:val="00F91E6E"/>
    <w:rsid w:val="00F92148"/>
    <w:rsid w:val="00F96BE9"/>
    <w:rsid w:val="00F970C6"/>
    <w:rsid w:val="00F974A7"/>
    <w:rsid w:val="00F97ADD"/>
    <w:rsid w:val="00F97C5B"/>
    <w:rsid w:val="00FA01A5"/>
    <w:rsid w:val="00FA0689"/>
    <w:rsid w:val="00FA121E"/>
    <w:rsid w:val="00FA3A92"/>
    <w:rsid w:val="00FA4BC7"/>
    <w:rsid w:val="00FA4C1F"/>
    <w:rsid w:val="00FA5C33"/>
    <w:rsid w:val="00FA6C30"/>
    <w:rsid w:val="00FB037A"/>
    <w:rsid w:val="00FB385C"/>
    <w:rsid w:val="00FB39E0"/>
    <w:rsid w:val="00FB4C48"/>
    <w:rsid w:val="00FB61E4"/>
    <w:rsid w:val="00FB6609"/>
    <w:rsid w:val="00FB6A09"/>
    <w:rsid w:val="00FB6BC1"/>
    <w:rsid w:val="00FC05AD"/>
    <w:rsid w:val="00FC3545"/>
    <w:rsid w:val="00FC4CF7"/>
    <w:rsid w:val="00FC5374"/>
    <w:rsid w:val="00FC63DA"/>
    <w:rsid w:val="00FC6621"/>
    <w:rsid w:val="00FC6C01"/>
    <w:rsid w:val="00FD444B"/>
    <w:rsid w:val="00FD4D57"/>
    <w:rsid w:val="00FD513F"/>
    <w:rsid w:val="00FD56F8"/>
    <w:rsid w:val="00FD5AFF"/>
    <w:rsid w:val="00FD67E0"/>
    <w:rsid w:val="00FD7C62"/>
    <w:rsid w:val="00FE074D"/>
    <w:rsid w:val="00FE2699"/>
    <w:rsid w:val="00FE4100"/>
    <w:rsid w:val="00FE6382"/>
    <w:rsid w:val="00FE681D"/>
    <w:rsid w:val="00FE717E"/>
    <w:rsid w:val="00FE7FD9"/>
    <w:rsid w:val="00FF2F78"/>
    <w:rsid w:val="00FF492E"/>
    <w:rsid w:val="00FF585D"/>
    <w:rsid w:val="00FF5CF1"/>
    <w:rsid w:val="00FF7E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57513"/>
    <w:pPr>
      <w:ind w:firstLine="709"/>
    </w:pPr>
    <w:rPr>
      <w:sz w:val="26"/>
    </w:rPr>
  </w:style>
  <w:style w:type="paragraph" w:styleId="1">
    <w:name w:val="heading 1"/>
    <w:basedOn w:val="a"/>
    <w:next w:val="a"/>
    <w:qFormat/>
    <w:pPr>
      <w:keepNext/>
      <w:shd w:val="clear" w:color="auto" w:fill="FFFFFF"/>
      <w:spacing w:before="288" w:line="226" w:lineRule="exact"/>
      <w:ind w:left="427" w:firstLine="0"/>
      <w:jc w:val="both"/>
      <w:outlineLvl w:val="0"/>
    </w:pPr>
    <w:rPr>
      <w:b/>
      <w:color w:val="000000"/>
      <w:spacing w:val="-2"/>
      <w:sz w:val="25"/>
    </w:rPr>
  </w:style>
  <w:style w:type="paragraph" w:styleId="2">
    <w:name w:val="heading 2"/>
    <w:basedOn w:val="a"/>
    <w:next w:val="a"/>
    <w:qFormat/>
    <w:pPr>
      <w:keepNext/>
      <w:shd w:val="clear" w:color="auto" w:fill="FFFFFF"/>
      <w:tabs>
        <w:tab w:val="left" w:pos="787"/>
      </w:tabs>
      <w:spacing w:before="5" w:line="226" w:lineRule="exact"/>
      <w:ind w:firstLine="0"/>
      <w:jc w:val="both"/>
      <w:outlineLvl w:val="1"/>
    </w:pPr>
    <w:rPr>
      <w:bCs/>
      <w:i/>
      <w:iCs/>
      <w:color w:val="000000"/>
      <w:spacing w:val="-5"/>
      <w:sz w:val="25"/>
    </w:rPr>
  </w:style>
  <w:style w:type="paragraph" w:styleId="3">
    <w:name w:val="heading 3"/>
    <w:basedOn w:val="a"/>
    <w:next w:val="a"/>
    <w:qFormat/>
    <w:pPr>
      <w:keepNext/>
      <w:ind w:left="-108" w:right="-108" w:firstLine="0"/>
      <w:jc w:val="center"/>
      <w:outlineLvl w:val="2"/>
    </w:pPr>
    <w:rPr>
      <w:b/>
      <w:sz w:val="30"/>
      <w:szCs w:val="24"/>
    </w:rPr>
  </w:style>
  <w:style w:type="paragraph" w:styleId="4">
    <w:name w:val="heading 4"/>
    <w:basedOn w:val="a"/>
    <w:next w:val="a"/>
    <w:qFormat/>
    <w:pPr>
      <w:keepNext/>
      <w:shd w:val="clear" w:color="auto" w:fill="FFFFFF"/>
      <w:ind w:left="29" w:hanging="29"/>
      <w:jc w:val="both"/>
      <w:outlineLvl w:val="3"/>
    </w:pPr>
    <w:rPr>
      <w:b/>
      <w:color w:val="000000"/>
      <w:spacing w:val="-6"/>
      <w:sz w:val="24"/>
    </w:rPr>
  </w:style>
  <w:style w:type="paragraph" w:styleId="5">
    <w:name w:val="heading 5"/>
    <w:basedOn w:val="a"/>
    <w:next w:val="a"/>
    <w:qFormat/>
    <w:pPr>
      <w:keepNext/>
      <w:shd w:val="clear" w:color="auto" w:fill="FFFFFF"/>
      <w:tabs>
        <w:tab w:val="left" w:pos="787"/>
      </w:tabs>
      <w:spacing w:before="5" w:line="226" w:lineRule="exact"/>
      <w:ind w:left="427" w:firstLine="0"/>
      <w:jc w:val="right"/>
      <w:outlineLvl w:val="4"/>
    </w:pPr>
    <w:rPr>
      <w:sz w:val="28"/>
    </w:rPr>
  </w:style>
  <w:style w:type="paragraph" w:styleId="6">
    <w:name w:val="heading 6"/>
    <w:basedOn w:val="a"/>
    <w:next w:val="a"/>
    <w:qFormat/>
    <w:pPr>
      <w:keepNext/>
      <w:ind w:firstLine="0"/>
      <w:jc w:val="both"/>
      <w:outlineLvl w:val="5"/>
    </w:pPr>
    <w:rPr>
      <w:i/>
      <w:sz w:val="28"/>
    </w:rPr>
  </w:style>
  <w:style w:type="paragraph" w:styleId="7">
    <w:name w:val="heading 7"/>
    <w:basedOn w:val="a"/>
    <w:next w:val="a"/>
    <w:qFormat/>
    <w:pPr>
      <w:keepNext/>
      <w:ind w:right="-99" w:firstLine="0"/>
      <w:jc w:val="center"/>
      <w:outlineLvl w:val="6"/>
    </w:pPr>
    <w:rPr>
      <w:b/>
      <w:sz w:val="23"/>
    </w:rPr>
  </w:style>
  <w:style w:type="paragraph" w:styleId="8">
    <w:name w:val="heading 8"/>
    <w:basedOn w:val="a"/>
    <w:next w:val="a"/>
    <w:qFormat/>
    <w:pPr>
      <w:keepNext/>
      <w:ind w:firstLine="0"/>
      <w:jc w:val="both"/>
      <w:outlineLvl w:val="7"/>
    </w:pPr>
    <w:rPr>
      <w:b/>
      <w:bCs/>
      <w:i/>
      <w:iCs/>
      <w:sz w:val="24"/>
    </w:rPr>
  </w:style>
  <w:style w:type="paragraph" w:styleId="9">
    <w:name w:val="heading 9"/>
    <w:basedOn w:val="a"/>
    <w:next w:val="a"/>
    <w:qFormat/>
    <w:pPr>
      <w:keepNext/>
      <w:shd w:val="clear" w:color="auto" w:fill="FFFFFF"/>
      <w:spacing w:before="115"/>
      <w:ind w:left="4536" w:firstLine="0"/>
      <w:outlineLvl w:val="8"/>
    </w:pPr>
    <w:rPr>
      <w:color w:val="000000"/>
      <w:spacing w:val="-2"/>
      <w:sz w:val="2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pPr>
      <w:ind w:firstLine="0"/>
      <w:jc w:val="both"/>
    </w:pPr>
    <w:rPr>
      <w:sz w:val="22"/>
    </w:rPr>
  </w:style>
  <w:style w:type="paragraph" w:styleId="a4">
    <w:name w:val="header"/>
    <w:basedOn w:val="a"/>
    <w:link w:val="a5"/>
    <w:uiPriority w:val="99"/>
    <w:pPr>
      <w:tabs>
        <w:tab w:val="center" w:pos="4153"/>
        <w:tab w:val="right" w:pos="8306"/>
      </w:tabs>
      <w:spacing w:before="120" w:after="240"/>
      <w:jc w:val="center"/>
    </w:pPr>
    <w:rPr>
      <w:b/>
      <w:caps/>
      <w:sz w:val="28"/>
    </w:rPr>
  </w:style>
  <w:style w:type="paragraph" w:styleId="a6">
    <w:name w:val="footer"/>
    <w:basedOn w:val="a"/>
    <w:pPr>
      <w:tabs>
        <w:tab w:val="center" w:pos="4153"/>
        <w:tab w:val="right" w:pos="8306"/>
      </w:tabs>
    </w:pPr>
  </w:style>
  <w:style w:type="character" w:styleId="a7">
    <w:name w:val="page number"/>
    <w:basedOn w:val="a0"/>
  </w:style>
  <w:style w:type="paragraph" w:styleId="a8">
    <w:name w:val="caption"/>
    <w:basedOn w:val="a"/>
    <w:next w:val="a"/>
    <w:qFormat/>
    <w:pPr>
      <w:jc w:val="center"/>
    </w:pPr>
    <w:rPr>
      <w:b/>
      <w:sz w:val="28"/>
    </w:rPr>
  </w:style>
  <w:style w:type="paragraph" w:styleId="20">
    <w:name w:val="Body Text 2"/>
    <w:basedOn w:val="a"/>
    <w:pPr>
      <w:spacing w:before="120"/>
      <w:ind w:right="5102" w:firstLine="0"/>
      <w:jc w:val="center"/>
    </w:pPr>
  </w:style>
  <w:style w:type="paragraph" w:customStyle="1" w:styleId="a9">
    <w:name w:val="Обращение"/>
    <w:basedOn w:val="a"/>
    <w:next w:val="a"/>
    <w:pPr>
      <w:spacing w:before="240" w:after="120"/>
      <w:ind w:firstLine="0"/>
      <w:jc w:val="center"/>
    </w:pPr>
    <w:rPr>
      <w:b/>
    </w:rPr>
  </w:style>
  <w:style w:type="paragraph" w:customStyle="1" w:styleId="aa">
    <w:name w:val="Адресные реквизиты"/>
    <w:basedOn w:val="a3"/>
    <w:next w:val="a3"/>
    <w:pPr>
      <w:jc w:val="left"/>
    </w:pPr>
    <w:rPr>
      <w:sz w:val="16"/>
    </w:rPr>
  </w:style>
  <w:style w:type="paragraph" w:customStyle="1" w:styleId="ab">
    <w:name w:val="Адресат"/>
    <w:basedOn w:val="a"/>
    <w:pPr>
      <w:spacing w:before="120"/>
      <w:ind w:firstLine="0"/>
    </w:pPr>
    <w:rPr>
      <w:b/>
    </w:rPr>
  </w:style>
  <w:style w:type="paragraph" w:styleId="30">
    <w:name w:val="Body Text 3"/>
    <w:basedOn w:val="a"/>
    <w:pPr>
      <w:tabs>
        <w:tab w:val="left" w:pos="7371"/>
      </w:tabs>
      <w:spacing w:before="120"/>
      <w:ind w:firstLine="0"/>
    </w:pPr>
    <w:rPr>
      <w:sz w:val="28"/>
    </w:rPr>
  </w:style>
  <w:style w:type="paragraph" w:styleId="ac">
    <w:name w:val="Body Text Indent"/>
    <w:basedOn w:val="a"/>
    <w:pPr>
      <w:spacing w:after="120"/>
      <w:ind w:left="283" w:firstLine="0"/>
    </w:pPr>
    <w:rPr>
      <w:sz w:val="24"/>
    </w:rPr>
  </w:style>
  <w:style w:type="paragraph" w:styleId="21">
    <w:name w:val="Body Text Indent 2"/>
    <w:basedOn w:val="a"/>
    <w:pPr>
      <w:jc w:val="both"/>
    </w:pPr>
    <w:rPr>
      <w:sz w:val="24"/>
      <w:szCs w:val="24"/>
    </w:rPr>
  </w:style>
  <w:style w:type="paragraph" w:styleId="ad">
    <w:name w:val="Title"/>
    <w:basedOn w:val="a"/>
    <w:qFormat/>
    <w:pPr>
      <w:widowControl w:val="0"/>
      <w:shd w:val="clear" w:color="auto" w:fill="FFFFFF"/>
      <w:autoSpaceDE w:val="0"/>
      <w:autoSpaceDN w:val="0"/>
      <w:adjustRightInd w:val="0"/>
      <w:spacing w:line="365" w:lineRule="exact"/>
      <w:ind w:left="130" w:firstLine="0"/>
      <w:jc w:val="center"/>
      <w:outlineLvl w:val="0"/>
    </w:pPr>
    <w:rPr>
      <w:b/>
      <w:color w:val="000000"/>
      <w:spacing w:val="-9"/>
      <w:sz w:val="28"/>
    </w:rPr>
  </w:style>
  <w:style w:type="character" w:styleId="ae">
    <w:name w:val="Hyperlink"/>
    <w:basedOn w:val="a0"/>
    <w:rPr>
      <w:strike w:val="0"/>
      <w:dstrike w:val="0"/>
      <w:color w:val="971417"/>
      <w:u w:val="none"/>
      <w:effect w:val="none"/>
    </w:rPr>
  </w:style>
  <w:style w:type="paragraph" w:customStyle="1" w:styleId="Web">
    <w:name w:val="Обычный (Web)"/>
    <w:basedOn w:val="a"/>
    <w:pPr>
      <w:spacing w:before="100" w:beforeAutospacing="1" w:after="100" w:afterAutospacing="1"/>
      <w:ind w:firstLine="400"/>
    </w:pPr>
    <w:rPr>
      <w:rFonts w:ascii="Tahoma" w:hAnsi="Tahoma" w:cs="Tahoma"/>
      <w:color w:val="333333"/>
      <w:sz w:val="12"/>
      <w:szCs w:val="12"/>
    </w:rPr>
  </w:style>
  <w:style w:type="paragraph" w:styleId="31">
    <w:name w:val="Body Text Indent 3"/>
    <w:basedOn w:val="a"/>
    <w:link w:val="32"/>
    <w:pPr>
      <w:spacing w:before="100" w:beforeAutospacing="1" w:after="100" w:afterAutospacing="1"/>
      <w:ind w:left="360" w:firstLine="0"/>
      <w:jc w:val="both"/>
    </w:pPr>
    <w:rPr>
      <w:color w:val="333333"/>
      <w:sz w:val="25"/>
      <w:szCs w:val="12"/>
    </w:rPr>
  </w:style>
  <w:style w:type="paragraph" w:customStyle="1" w:styleId="af">
    <w:name w:val="Должность"/>
    <w:basedOn w:val="a"/>
    <w:next w:val="a"/>
    <w:pPr>
      <w:ind w:firstLine="0"/>
    </w:pPr>
    <w:rPr>
      <w:i/>
      <w:color w:val="000000"/>
      <w:sz w:val="24"/>
    </w:rPr>
  </w:style>
  <w:style w:type="character" w:styleId="af0">
    <w:name w:val="FollowedHyperlink"/>
    <w:basedOn w:val="a0"/>
    <w:rPr>
      <w:color w:val="800080"/>
      <w:u w:val="single"/>
    </w:rPr>
  </w:style>
  <w:style w:type="character" w:styleId="af1">
    <w:name w:val="Strong"/>
    <w:basedOn w:val="a0"/>
    <w:qFormat/>
    <w:rPr>
      <w:b/>
      <w:bCs/>
    </w:rPr>
  </w:style>
  <w:style w:type="paragraph" w:customStyle="1" w:styleId="ConsPlusNonformat">
    <w:name w:val="ConsPlusNonformat"/>
    <w:pPr>
      <w:widowControl w:val="0"/>
    </w:pPr>
    <w:rPr>
      <w:rFonts w:ascii="Courier New" w:hAnsi="Courier New"/>
      <w:snapToGrid w:val="0"/>
    </w:rPr>
  </w:style>
  <w:style w:type="paragraph" w:customStyle="1" w:styleId="ConsPlusNormal">
    <w:name w:val="ConsPlusNormal"/>
    <w:pPr>
      <w:widowControl w:val="0"/>
      <w:ind w:firstLine="720"/>
    </w:pPr>
    <w:rPr>
      <w:rFonts w:ascii="Arial" w:hAnsi="Arial"/>
      <w:snapToGrid w:val="0"/>
    </w:rPr>
  </w:style>
  <w:style w:type="paragraph" w:customStyle="1" w:styleId="H4">
    <w:name w:val="H4"/>
    <w:basedOn w:val="a"/>
    <w:next w:val="a"/>
    <w:pPr>
      <w:keepNext/>
      <w:spacing w:before="100" w:after="100"/>
      <w:ind w:firstLine="0"/>
      <w:outlineLvl w:val="4"/>
    </w:pPr>
    <w:rPr>
      <w:b/>
      <w:snapToGrid w:val="0"/>
      <w:sz w:val="24"/>
    </w:rPr>
  </w:style>
  <w:style w:type="paragraph" w:customStyle="1" w:styleId="DefinitionList">
    <w:name w:val="Definition List"/>
    <w:basedOn w:val="a"/>
    <w:next w:val="a"/>
    <w:pPr>
      <w:ind w:left="360" w:firstLine="0"/>
    </w:pPr>
    <w:rPr>
      <w:snapToGrid w:val="0"/>
      <w:sz w:val="24"/>
    </w:rPr>
  </w:style>
  <w:style w:type="paragraph" w:customStyle="1" w:styleId="af2">
    <w:name w:val="Заголовок текста док"/>
    <w:basedOn w:val="a"/>
    <w:autoRedefine/>
    <w:pPr>
      <w:ind w:left="-107" w:firstLine="0"/>
    </w:pPr>
    <w:rPr>
      <w:sz w:val="22"/>
    </w:rPr>
  </w:style>
  <w:style w:type="paragraph" w:customStyle="1" w:styleId="af3">
    <w:name w:val="Дата документа"/>
    <w:basedOn w:val="a"/>
    <w:autoRedefine/>
    <w:pPr>
      <w:spacing w:line="360" w:lineRule="auto"/>
      <w:ind w:firstLine="0"/>
    </w:pPr>
    <w:rPr>
      <w:sz w:val="24"/>
      <w:u w:val="single"/>
    </w:rPr>
  </w:style>
  <w:style w:type="paragraph" w:customStyle="1" w:styleId="af4">
    <w:name w:val="Исполнитель"/>
    <w:basedOn w:val="a"/>
    <w:autoRedefine/>
    <w:pPr>
      <w:ind w:right="142" w:firstLine="130"/>
    </w:pPr>
    <w:rPr>
      <w:i/>
      <w:sz w:val="14"/>
      <w:szCs w:val="14"/>
    </w:rPr>
  </w:style>
  <w:style w:type="paragraph" w:customStyle="1" w:styleId="af5">
    <w:name w:val="Подпись док"/>
    <w:basedOn w:val="1"/>
    <w:autoRedefine/>
    <w:pPr>
      <w:shd w:val="clear" w:color="auto" w:fill="auto"/>
      <w:tabs>
        <w:tab w:val="left" w:pos="7380"/>
        <w:tab w:val="left" w:pos="8280"/>
      </w:tabs>
      <w:spacing w:before="0" w:line="240" w:lineRule="auto"/>
      <w:ind w:left="0" w:right="2340"/>
    </w:pPr>
    <w:rPr>
      <w:b w:val="0"/>
      <w:color w:val="auto"/>
      <w:spacing w:val="0"/>
      <w:sz w:val="28"/>
    </w:rPr>
  </w:style>
  <w:style w:type="paragraph" w:customStyle="1" w:styleId="af6">
    <w:name w:val="Текст док"/>
    <w:basedOn w:val="a"/>
    <w:autoRedefine/>
    <w:pPr>
      <w:tabs>
        <w:tab w:val="left" w:pos="7088"/>
      </w:tabs>
      <w:spacing w:before="60"/>
      <w:jc w:val="both"/>
    </w:pPr>
    <w:rPr>
      <w:sz w:val="28"/>
    </w:rPr>
  </w:style>
  <w:style w:type="paragraph" w:styleId="af7">
    <w:name w:val="Block Text"/>
    <w:basedOn w:val="a"/>
    <w:pPr>
      <w:ind w:left="1418" w:right="-284" w:firstLine="0"/>
      <w:jc w:val="center"/>
    </w:pPr>
    <w:rPr>
      <w:sz w:val="20"/>
    </w:rPr>
  </w:style>
  <w:style w:type="table" w:styleId="af8">
    <w:name w:val="Table Grid"/>
    <w:basedOn w:val="a1"/>
    <w:pPr>
      <w:ind w:firstLine="709"/>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pPr>
      <w:widowControl w:val="0"/>
      <w:autoSpaceDE w:val="0"/>
      <w:autoSpaceDN w:val="0"/>
      <w:adjustRightInd w:val="0"/>
    </w:pPr>
    <w:rPr>
      <w:rFonts w:ascii="Arial" w:hAnsi="Arial" w:cs="Arial"/>
      <w:b/>
      <w:bCs/>
    </w:rPr>
  </w:style>
  <w:style w:type="paragraph" w:customStyle="1" w:styleId="af9">
    <w:name w:val="Àäðåñíûå ðåêâèçèòû"/>
    <w:basedOn w:val="a3"/>
    <w:next w:val="a3"/>
    <w:pPr>
      <w:jc w:val="left"/>
    </w:pPr>
    <w:rPr>
      <w:sz w:val="16"/>
    </w:rPr>
  </w:style>
  <w:style w:type="paragraph" w:customStyle="1" w:styleId="afa">
    <w:name w:val="Адресат док"/>
    <w:basedOn w:val="a4"/>
    <w:autoRedefine/>
    <w:pPr>
      <w:tabs>
        <w:tab w:val="clear" w:pos="4153"/>
        <w:tab w:val="clear" w:pos="8306"/>
        <w:tab w:val="right" w:pos="10260"/>
      </w:tabs>
      <w:spacing w:before="0" w:after="0"/>
      <w:ind w:right="857" w:firstLine="0"/>
      <w:jc w:val="right"/>
    </w:pPr>
    <w:rPr>
      <w:b w:val="0"/>
      <w:caps w:val="0"/>
    </w:rPr>
  </w:style>
  <w:style w:type="paragraph" w:styleId="afb">
    <w:name w:val="footnote text"/>
    <w:basedOn w:val="a"/>
    <w:semiHidden/>
    <w:rPr>
      <w:sz w:val="20"/>
    </w:rPr>
  </w:style>
  <w:style w:type="character" w:styleId="afc">
    <w:name w:val="footnote reference"/>
    <w:basedOn w:val="a0"/>
    <w:semiHidden/>
    <w:rPr>
      <w:vertAlign w:val="superscript"/>
    </w:rPr>
  </w:style>
  <w:style w:type="paragraph" w:customStyle="1" w:styleId="33">
    <w:name w:val="Текст документа Перед:  3 пт"/>
    <w:basedOn w:val="a"/>
    <w:pPr>
      <w:spacing w:before="60"/>
      <w:jc w:val="both"/>
    </w:pPr>
    <w:rPr>
      <w:szCs w:val="26"/>
    </w:rPr>
  </w:style>
  <w:style w:type="paragraph" w:customStyle="1" w:styleId="afd">
    <w:name w:val="Телефон"/>
    <w:basedOn w:val="a"/>
    <w:pPr>
      <w:ind w:firstLine="0"/>
      <w:jc w:val="center"/>
    </w:pPr>
    <w:rPr>
      <w:b/>
      <w:sz w:val="24"/>
    </w:rPr>
  </w:style>
  <w:style w:type="paragraph" w:customStyle="1" w:styleId="22">
    <w:name w:val="Шапка2"/>
    <w:basedOn w:val="a"/>
    <w:pPr>
      <w:pBdr>
        <w:bottom w:val="single" w:sz="8" w:space="1" w:color="auto"/>
      </w:pBdr>
      <w:spacing w:after="240"/>
      <w:ind w:firstLine="0"/>
      <w:jc w:val="center"/>
    </w:pPr>
    <w:rPr>
      <w:b/>
      <w:sz w:val="20"/>
    </w:rPr>
  </w:style>
  <w:style w:type="paragraph" w:customStyle="1" w:styleId="ConsNonformat">
    <w:name w:val="ConsNonformat"/>
    <w:rPr>
      <w:rFonts w:ascii="Courier New" w:hAnsi="Courier New"/>
      <w:snapToGrid w:val="0"/>
    </w:rPr>
  </w:style>
  <w:style w:type="paragraph" w:customStyle="1" w:styleId="ConsNormal">
    <w:name w:val="ConsNormal"/>
    <w:pPr>
      <w:ind w:firstLine="720"/>
    </w:pPr>
    <w:rPr>
      <w:rFonts w:ascii="Arial" w:hAnsi="Arial"/>
      <w:snapToGrid w:val="0"/>
    </w:rPr>
  </w:style>
  <w:style w:type="paragraph" w:customStyle="1" w:styleId="ConsTitle">
    <w:name w:val="ConsTitle"/>
    <w:rPr>
      <w:rFonts w:ascii="Arial" w:hAnsi="Arial"/>
      <w:b/>
      <w:snapToGrid w:val="0"/>
      <w:sz w:val="16"/>
    </w:rPr>
  </w:style>
  <w:style w:type="paragraph" w:customStyle="1" w:styleId="10">
    <w:name w:val="Знак1 Знак Знак Знак"/>
    <w:basedOn w:val="a"/>
    <w:pPr>
      <w:ind w:firstLine="0"/>
    </w:pPr>
    <w:rPr>
      <w:rFonts w:ascii="Verdana" w:hAnsi="Verdana" w:cs="Verdana"/>
      <w:sz w:val="20"/>
      <w:lang w:val="en-US" w:eastAsia="en-US"/>
    </w:rPr>
  </w:style>
  <w:style w:type="paragraph" w:styleId="afe">
    <w:name w:val="Balloon Text"/>
    <w:basedOn w:val="a"/>
    <w:link w:val="aff"/>
    <w:rsid w:val="0060006F"/>
    <w:rPr>
      <w:rFonts w:ascii="Tahoma" w:hAnsi="Tahoma" w:cs="Tahoma"/>
      <w:sz w:val="16"/>
      <w:szCs w:val="16"/>
    </w:rPr>
  </w:style>
  <w:style w:type="character" w:customStyle="1" w:styleId="aff">
    <w:name w:val="Текст выноски Знак"/>
    <w:basedOn w:val="a0"/>
    <w:link w:val="afe"/>
    <w:rsid w:val="0060006F"/>
    <w:rPr>
      <w:rFonts w:ascii="Tahoma" w:hAnsi="Tahoma" w:cs="Tahoma"/>
      <w:sz w:val="16"/>
      <w:szCs w:val="16"/>
    </w:rPr>
  </w:style>
  <w:style w:type="character" w:customStyle="1" w:styleId="32">
    <w:name w:val="Основной текст с отступом 3 Знак"/>
    <w:basedOn w:val="a0"/>
    <w:link w:val="31"/>
    <w:rsid w:val="00D52C22"/>
    <w:rPr>
      <w:color w:val="333333"/>
      <w:sz w:val="25"/>
      <w:szCs w:val="12"/>
    </w:rPr>
  </w:style>
  <w:style w:type="paragraph" w:styleId="aff0">
    <w:name w:val="Revision"/>
    <w:hidden/>
    <w:uiPriority w:val="99"/>
    <w:semiHidden/>
    <w:rsid w:val="00936C9A"/>
    <w:rPr>
      <w:sz w:val="26"/>
    </w:rPr>
  </w:style>
  <w:style w:type="character" w:styleId="aff1">
    <w:name w:val="annotation reference"/>
    <w:basedOn w:val="a0"/>
    <w:rsid w:val="00936C9A"/>
    <w:rPr>
      <w:sz w:val="16"/>
      <w:szCs w:val="16"/>
    </w:rPr>
  </w:style>
  <w:style w:type="paragraph" w:styleId="aff2">
    <w:name w:val="annotation text"/>
    <w:basedOn w:val="a"/>
    <w:link w:val="aff3"/>
    <w:rsid w:val="00936C9A"/>
    <w:rPr>
      <w:sz w:val="20"/>
    </w:rPr>
  </w:style>
  <w:style w:type="character" w:customStyle="1" w:styleId="aff3">
    <w:name w:val="Текст примечания Знак"/>
    <w:basedOn w:val="a0"/>
    <w:link w:val="aff2"/>
    <w:rsid w:val="00936C9A"/>
  </w:style>
  <w:style w:type="paragraph" w:styleId="aff4">
    <w:name w:val="annotation subject"/>
    <w:basedOn w:val="aff2"/>
    <w:next w:val="aff2"/>
    <w:link w:val="aff5"/>
    <w:rsid w:val="00936C9A"/>
    <w:rPr>
      <w:b/>
      <w:bCs/>
    </w:rPr>
  </w:style>
  <w:style w:type="character" w:customStyle="1" w:styleId="aff5">
    <w:name w:val="Тема примечания Знак"/>
    <w:basedOn w:val="aff3"/>
    <w:link w:val="aff4"/>
    <w:rsid w:val="00936C9A"/>
    <w:rPr>
      <w:b/>
      <w:bCs/>
    </w:rPr>
  </w:style>
  <w:style w:type="character" w:customStyle="1" w:styleId="a5">
    <w:name w:val="Верхний колонтитул Знак"/>
    <w:basedOn w:val="a0"/>
    <w:link w:val="a4"/>
    <w:uiPriority w:val="99"/>
    <w:rsid w:val="00F76727"/>
    <w:rPr>
      <w:b/>
      <w:caps/>
      <w:sz w:val="28"/>
    </w:rPr>
  </w:style>
  <w:style w:type="paragraph" w:styleId="aff6">
    <w:name w:val="Normal (Web)"/>
    <w:basedOn w:val="a"/>
    <w:rsid w:val="00605C33"/>
    <w:rPr>
      <w:sz w:val="24"/>
      <w:szCs w:val="24"/>
    </w:rPr>
  </w:style>
  <w:style w:type="paragraph" w:styleId="aff7">
    <w:name w:val="List Paragraph"/>
    <w:basedOn w:val="a"/>
    <w:uiPriority w:val="34"/>
    <w:qFormat/>
    <w:rsid w:val="00863254"/>
    <w:pPr>
      <w:ind w:left="720"/>
      <w:contextualSpacing/>
    </w:pPr>
  </w:style>
  <w:style w:type="paragraph" w:styleId="HTML">
    <w:name w:val="HTML Preformatted"/>
    <w:basedOn w:val="a"/>
    <w:link w:val="HTML0"/>
    <w:uiPriority w:val="99"/>
    <w:unhideWhenUsed/>
    <w:rsid w:val="00CF7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hAnsi="Courier New" w:cs="Courier New"/>
      <w:sz w:val="20"/>
    </w:rPr>
  </w:style>
  <w:style w:type="character" w:customStyle="1" w:styleId="HTML0">
    <w:name w:val="Стандартный HTML Знак"/>
    <w:basedOn w:val="a0"/>
    <w:link w:val="HTML"/>
    <w:uiPriority w:val="99"/>
    <w:rsid w:val="00CF7A56"/>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57513"/>
    <w:pPr>
      <w:ind w:firstLine="709"/>
    </w:pPr>
    <w:rPr>
      <w:sz w:val="26"/>
    </w:rPr>
  </w:style>
  <w:style w:type="paragraph" w:styleId="1">
    <w:name w:val="heading 1"/>
    <w:basedOn w:val="a"/>
    <w:next w:val="a"/>
    <w:qFormat/>
    <w:pPr>
      <w:keepNext/>
      <w:shd w:val="clear" w:color="auto" w:fill="FFFFFF"/>
      <w:spacing w:before="288" w:line="226" w:lineRule="exact"/>
      <w:ind w:left="427" w:firstLine="0"/>
      <w:jc w:val="both"/>
      <w:outlineLvl w:val="0"/>
    </w:pPr>
    <w:rPr>
      <w:b/>
      <w:color w:val="000000"/>
      <w:spacing w:val="-2"/>
      <w:sz w:val="25"/>
    </w:rPr>
  </w:style>
  <w:style w:type="paragraph" w:styleId="2">
    <w:name w:val="heading 2"/>
    <w:basedOn w:val="a"/>
    <w:next w:val="a"/>
    <w:qFormat/>
    <w:pPr>
      <w:keepNext/>
      <w:shd w:val="clear" w:color="auto" w:fill="FFFFFF"/>
      <w:tabs>
        <w:tab w:val="left" w:pos="787"/>
      </w:tabs>
      <w:spacing w:before="5" w:line="226" w:lineRule="exact"/>
      <w:ind w:firstLine="0"/>
      <w:jc w:val="both"/>
      <w:outlineLvl w:val="1"/>
    </w:pPr>
    <w:rPr>
      <w:bCs/>
      <w:i/>
      <w:iCs/>
      <w:color w:val="000000"/>
      <w:spacing w:val="-5"/>
      <w:sz w:val="25"/>
    </w:rPr>
  </w:style>
  <w:style w:type="paragraph" w:styleId="3">
    <w:name w:val="heading 3"/>
    <w:basedOn w:val="a"/>
    <w:next w:val="a"/>
    <w:qFormat/>
    <w:pPr>
      <w:keepNext/>
      <w:ind w:left="-108" w:right="-108" w:firstLine="0"/>
      <w:jc w:val="center"/>
      <w:outlineLvl w:val="2"/>
    </w:pPr>
    <w:rPr>
      <w:b/>
      <w:sz w:val="30"/>
      <w:szCs w:val="24"/>
    </w:rPr>
  </w:style>
  <w:style w:type="paragraph" w:styleId="4">
    <w:name w:val="heading 4"/>
    <w:basedOn w:val="a"/>
    <w:next w:val="a"/>
    <w:qFormat/>
    <w:pPr>
      <w:keepNext/>
      <w:shd w:val="clear" w:color="auto" w:fill="FFFFFF"/>
      <w:ind w:left="29" w:hanging="29"/>
      <w:jc w:val="both"/>
      <w:outlineLvl w:val="3"/>
    </w:pPr>
    <w:rPr>
      <w:b/>
      <w:color w:val="000000"/>
      <w:spacing w:val="-6"/>
      <w:sz w:val="24"/>
    </w:rPr>
  </w:style>
  <w:style w:type="paragraph" w:styleId="5">
    <w:name w:val="heading 5"/>
    <w:basedOn w:val="a"/>
    <w:next w:val="a"/>
    <w:qFormat/>
    <w:pPr>
      <w:keepNext/>
      <w:shd w:val="clear" w:color="auto" w:fill="FFFFFF"/>
      <w:tabs>
        <w:tab w:val="left" w:pos="787"/>
      </w:tabs>
      <w:spacing w:before="5" w:line="226" w:lineRule="exact"/>
      <w:ind w:left="427" w:firstLine="0"/>
      <w:jc w:val="right"/>
      <w:outlineLvl w:val="4"/>
    </w:pPr>
    <w:rPr>
      <w:sz w:val="28"/>
    </w:rPr>
  </w:style>
  <w:style w:type="paragraph" w:styleId="6">
    <w:name w:val="heading 6"/>
    <w:basedOn w:val="a"/>
    <w:next w:val="a"/>
    <w:qFormat/>
    <w:pPr>
      <w:keepNext/>
      <w:ind w:firstLine="0"/>
      <w:jc w:val="both"/>
      <w:outlineLvl w:val="5"/>
    </w:pPr>
    <w:rPr>
      <w:i/>
      <w:sz w:val="28"/>
    </w:rPr>
  </w:style>
  <w:style w:type="paragraph" w:styleId="7">
    <w:name w:val="heading 7"/>
    <w:basedOn w:val="a"/>
    <w:next w:val="a"/>
    <w:qFormat/>
    <w:pPr>
      <w:keepNext/>
      <w:ind w:right="-99" w:firstLine="0"/>
      <w:jc w:val="center"/>
      <w:outlineLvl w:val="6"/>
    </w:pPr>
    <w:rPr>
      <w:b/>
      <w:sz w:val="23"/>
    </w:rPr>
  </w:style>
  <w:style w:type="paragraph" w:styleId="8">
    <w:name w:val="heading 8"/>
    <w:basedOn w:val="a"/>
    <w:next w:val="a"/>
    <w:qFormat/>
    <w:pPr>
      <w:keepNext/>
      <w:ind w:firstLine="0"/>
      <w:jc w:val="both"/>
      <w:outlineLvl w:val="7"/>
    </w:pPr>
    <w:rPr>
      <w:b/>
      <w:bCs/>
      <w:i/>
      <w:iCs/>
      <w:sz w:val="24"/>
    </w:rPr>
  </w:style>
  <w:style w:type="paragraph" w:styleId="9">
    <w:name w:val="heading 9"/>
    <w:basedOn w:val="a"/>
    <w:next w:val="a"/>
    <w:qFormat/>
    <w:pPr>
      <w:keepNext/>
      <w:shd w:val="clear" w:color="auto" w:fill="FFFFFF"/>
      <w:spacing w:before="115"/>
      <w:ind w:left="4536" w:firstLine="0"/>
      <w:outlineLvl w:val="8"/>
    </w:pPr>
    <w:rPr>
      <w:color w:val="000000"/>
      <w:spacing w:val="-2"/>
      <w:sz w:val="2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pPr>
      <w:ind w:firstLine="0"/>
      <w:jc w:val="both"/>
    </w:pPr>
    <w:rPr>
      <w:sz w:val="22"/>
    </w:rPr>
  </w:style>
  <w:style w:type="paragraph" w:styleId="a4">
    <w:name w:val="header"/>
    <w:basedOn w:val="a"/>
    <w:link w:val="a5"/>
    <w:uiPriority w:val="99"/>
    <w:pPr>
      <w:tabs>
        <w:tab w:val="center" w:pos="4153"/>
        <w:tab w:val="right" w:pos="8306"/>
      </w:tabs>
      <w:spacing w:before="120" w:after="240"/>
      <w:jc w:val="center"/>
    </w:pPr>
    <w:rPr>
      <w:b/>
      <w:caps/>
      <w:sz w:val="28"/>
    </w:rPr>
  </w:style>
  <w:style w:type="paragraph" w:styleId="a6">
    <w:name w:val="footer"/>
    <w:basedOn w:val="a"/>
    <w:pPr>
      <w:tabs>
        <w:tab w:val="center" w:pos="4153"/>
        <w:tab w:val="right" w:pos="8306"/>
      </w:tabs>
    </w:pPr>
  </w:style>
  <w:style w:type="character" w:styleId="a7">
    <w:name w:val="page number"/>
    <w:basedOn w:val="a0"/>
  </w:style>
  <w:style w:type="paragraph" w:styleId="a8">
    <w:name w:val="caption"/>
    <w:basedOn w:val="a"/>
    <w:next w:val="a"/>
    <w:qFormat/>
    <w:pPr>
      <w:jc w:val="center"/>
    </w:pPr>
    <w:rPr>
      <w:b/>
      <w:sz w:val="28"/>
    </w:rPr>
  </w:style>
  <w:style w:type="paragraph" w:styleId="20">
    <w:name w:val="Body Text 2"/>
    <w:basedOn w:val="a"/>
    <w:pPr>
      <w:spacing w:before="120"/>
      <w:ind w:right="5102" w:firstLine="0"/>
      <w:jc w:val="center"/>
    </w:pPr>
  </w:style>
  <w:style w:type="paragraph" w:customStyle="1" w:styleId="a9">
    <w:name w:val="Обращение"/>
    <w:basedOn w:val="a"/>
    <w:next w:val="a"/>
    <w:pPr>
      <w:spacing w:before="240" w:after="120"/>
      <w:ind w:firstLine="0"/>
      <w:jc w:val="center"/>
    </w:pPr>
    <w:rPr>
      <w:b/>
    </w:rPr>
  </w:style>
  <w:style w:type="paragraph" w:customStyle="1" w:styleId="aa">
    <w:name w:val="Адресные реквизиты"/>
    <w:basedOn w:val="a3"/>
    <w:next w:val="a3"/>
    <w:pPr>
      <w:jc w:val="left"/>
    </w:pPr>
    <w:rPr>
      <w:sz w:val="16"/>
    </w:rPr>
  </w:style>
  <w:style w:type="paragraph" w:customStyle="1" w:styleId="ab">
    <w:name w:val="Адресат"/>
    <w:basedOn w:val="a"/>
    <w:pPr>
      <w:spacing w:before="120"/>
      <w:ind w:firstLine="0"/>
    </w:pPr>
    <w:rPr>
      <w:b/>
    </w:rPr>
  </w:style>
  <w:style w:type="paragraph" w:styleId="30">
    <w:name w:val="Body Text 3"/>
    <w:basedOn w:val="a"/>
    <w:pPr>
      <w:tabs>
        <w:tab w:val="left" w:pos="7371"/>
      </w:tabs>
      <w:spacing w:before="120"/>
      <w:ind w:firstLine="0"/>
    </w:pPr>
    <w:rPr>
      <w:sz w:val="28"/>
    </w:rPr>
  </w:style>
  <w:style w:type="paragraph" w:styleId="ac">
    <w:name w:val="Body Text Indent"/>
    <w:basedOn w:val="a"/>
    <w:pPr>
      <w:spacing w:after="120"/>
      <w:ind w:left="283" w:firstLine="0"/>
    </w:pPr>
    <w:rPr>
      <w:sz w:val="24"/>
    </w:rPr>
  </w:style>
  <w:style w:type="paragraph" w:styleId="21">
    <w:name w:val="Body Text Indent 2"/>
    <w:basedOn w:val="a"/>
    <w:pPr>
      <w:jc w:val="both"/>
    </w:pPr>
    <w:rPr>
      <w:sz w:val="24"/>
      <w:szCs w:val="24"/>
    </w:rPr>
  </w:style>
  <w:style w:type="paragraph" w:styleId="ad">
    <w:name w:val="Title"/>
    <w:basedOn w:val="a"/>
    <w:qFormat/>
    <w:pPr>
      <w:widowControl w:val="0"/>
      <w:shd w:val="clear" w:color="auto" w:fill="FFFFFF"/>
      <w:autoSpaceDE w:val="0"/>
      <w:autoSpaceDN w:val="0"/>
      <w:adjustRightInd w:val="0"/>
      <w:spacing w:line="365" w:lineRule="exact"/>
      <w:ind w:left="130" w:firstLine="0"/>
      <w:jc w:val="center"/>
      <w:outlineLvl w:val="0"/>
    </w:pPr>
    <w:rPr>
      <w:b/>
      <w:color w:val="000000"/>
      <w:spacing w:val="-9"/>
      <w:sz w:val="28"/>
    </w:rPr>
  </w:style>
  <w:style w:type="character" w:styleId="ae">
    <w:name w:val="Hyperlink"/>
    <w:basedOn w:val="a0"/>
    <w:rPr>
      <w:strike w:val="0"/>
      <w:dstrike w:val="0"/>
      <w:color w:val="971417"/>
      <w:u w:val="none"/>
      <w:effect w:val="none"/>
    </w:rPr>
  </w:style>
  <w:style w:type="paragraph" w:customStyle="1" w:styleId="Web">
    <w:name w:val="Обычный (Web)"/>
    <w:basedOn w:val="a"/>
    <w:pPr>
      <w:spacing w:before="100" w:beforeAutospacing="1" w:after="100" w:afterAutospacing="1"/>
      <w:ind w:firstLine="400"/>
    </w:pPr>
    <w:rPr>
      <w:rFonts w:ascii="Tahoma" w:hAnsi="Tahoma" w:cs="Tahoma"/>
      <w:color w:val="333333"/>
      <w:sz w:val="12"/>
      <w:szCs w:val="12"/>
    </w:rPr>
  </w:style>
  <w:style w:type="paragraph" w:styleId="31">
    <w:name w:val="Body Text Indent 3"/>
    <w:basedOn w:val="a"/>
    <w:link w:val="32"/>
    <w:pPr>
      <w:spacing w:before="100" w:beforeAutospacing="1" w:after="100" w:afterAutospacing="1"/>
      <w:ind w:left="360" w:firstLine="0"/>
      <w:jc w:val="both"/>
    </w:pPr>
    <w:rPr>
      <w:color w:val="333333"/>
      <w:sz w:val="25"/>
      <w:szCs w:val="12"/>
    </w:rPr>
  </w:style>
  <w:style w:type="paragraph" w:customStyle="1" w:styleId="af">
    <w:name w:val="Должность"/>
    <w:basedOn w:val="a"/>
    <w:next w:val="a"/>
    <w:pPr>
      <w:ind w:firstLine="0"/>
    </w:pPr>
    <w:rPr>
      <w:i/>
      <w:color w:val="000000"/>
      <w:sz w:val="24"/>
    </w:rPr>
  </w:style>
  <w:style w:type="character" w:styleId="af0">
    <w:name w:val="FollowedHyperlink"/>
    <w:basedOn w:val="a0"/>
    <w:rPr>
      <w:color w:val="800080"/>
      <w:u w:val="single"/>
    </w:rPr>
  </w:style>
  <w:style w:type="character" w:styleId="af1">
    <w:name w:val="Strong"/>
    <w:basedOn w:val="a0"/>
    <w:qFormat/>
    <w:rPr>
      <w:b/>
      <w:bCs/>
    </w:rPr>
  </w:style>
  <w:style w:type="paragraph" w:customStyle="1" w:styleId="ConsPlusNonformat">
    <w:name w:val="ConsPlusNonformat"/>
    <w:pPr>
      <w:widowControl w:val="0"/>
    </w:pPr>
    <w:rPr>
      <w:rFonts w:ascii="Courier New" w:hAnsi="Courier New"/>
      <w:snapToGrid w:val="0"/>
    </w:rPr>
  </w:style>
  <w:style w:type="paragraph" w:customStyle="1" w:styleId="ConsPlusNormal">
    <w:name w:val="ConsPlusNormal"/>
    <w:pPr>
      <w:widowControl w:val="0"/>
      <w:ind w:firstLine="720"/>
    </w:pPr>
    <w:rPr>
      <w:rFonts w:ascii="Arial" w:hAnsi="Arial"/>
      <w:snapToGrid w:val="0"/>
    </w:rPr>
  </w:style>
  <w:style w:type="paragraph" w:customStyle="1" w:styleId="H4">
    <w:name w:val="H4"/>
    <w:basedOn w:val="a"/>
    <w:next w:val="a"/>
    <w:pPr>
      <w:keepNext/>
      <w:spacing w:before="100" w:after="100"/>
      <w:ind w:firstLine="0"/>
      <w:outlineLvl w:val="4"/>
    </w:pPr>
    <w:rPr>
      <w:b/>
      <w:snapToGrid w:val="0"/>
      <w:sz w:val="24"/>
    </w:rPr>
  </w:style>
  <w:style w:type="paragraph" w:customStyle="1" w:styleId="DefinitionList">
    <w:name w:val="Definition List"/>
    <w:basedOn w:val="a"/>
    <w:next w:val="a"/>
    <w:pPr>
      <w:ind w:left="360" w:firstLine="0"/>
    </w:pPr>
    <w:rPr>
      <w:snapToGrid w:val="0"/>
      <w:sz w:val="24"/>
    </w:rPr>
  </w:style>
  <w:style w:type="paragraph" w:customStyle="1" w:styleId="af2">
    <w:name w:val="Заголовок текста док"/>
    <w:basedOn w:val="a"/>
    <w:autoRedefine/>
    <w:pPr>
      <w:ind w:left="-107" w:firstLine="0"/>
    </w:pPr>
    <w:rPr>
      <w:sz w:val="22"/>
    </w:rPr>
  </w:style>
  <w:style w:type="paragraph" w:customStyle="1" w:styleId="af3">
    <w:name w:val="Дата документа"/>
    <w:basedOn w:val="a"/>
    <w:autoRedefine/>
    <w:pPr>
      <w:spacing w:line="360" w:lineRule="auto"/>
      <w:ind w:firstLine="0"/>
    </w:pPr>
    <w:rPr>
      <w:sz w:val="24"/>
      <w:u w:val="single"/>
    </w:rPr>
  </w:style>
  <w:style w:type="paragraph" w:customStyle="1" w:styleId="af4">
    <w:name w:val="Исполнитель"/>
    <w:basedOn w:val="a"/>
    <w:autoRedefine/>
    <w:pPr>
      <w:ind w:right="142" w:firstLine="130"/>
    </w:pPr>
    <w:rPr>
      <w:i/>
      <w:sz w:val="14"/>
      <w:szCs w:val="14"/>
    </w:rPr>
  </w:style>
  <w:style w:type="paragraph" w:customStyle="1" w:styleId="af5">
    <w:name w:val="Подпись док"/>
    <w:basedOn w:val="1"/>
    <w:autoRedefine/>
    <w:pPr>
      <w:shd w:val="clear" w:color="auto" w:fill="auto"/>
      <w:tabs>
        <w:tab w:val="left" w:pos="7380"/>
        <w:tab w:val="left" w:pos="8280"/>
      </w:tabs>
      <w:spacing w:before="0" w:line="240" w:lineRule="auto"/>
      <w:ind w:left="0" w:right="2340"/>
    </w:pPr>
    <w:rPr>
      <w:b w:val="0"/>
      <w:color w:val="auto"/>
      <w:spacing w:val="0"/>
      <w:sz w:val="28"/>
    </w:rPr>
  </w:style>
  <w:style w:type="paragraph" w:customStyle="1" w:styleId="af6">
    <w:name w:val="Текст док"/>
    <w:basedOn w:val="a"/>
    <w:autoRedefine/>
    <w:pPr>
      <w:tabs>
        <w:tab w:val="left" w:pos="7088"/>
      </w:tabs>
      <w:spacing w:before="60"/>
      <w:jc w:val="both"/>
    </w:pPr>
    <w:rPr>
      <w:sz w:val="28"/>
    </w:rPr>
  </w:style>
  <w:style w:type="paragraph" w:styleId="af7">
    <w:name w:val="Block Text"/>
    <w:basedOn w:val="a"/>
    <w:pPr>
      <w:ind w:left="1418" w:right="-284" w:firstLine="0"/>
      <w:jc w:val="center"/>
    </w:pPr>
    <w:rPr>
      <w:sz w:val="20"/>
    </w:rPr>
  </w:style>
  <w:style w:type="table" w:styleId="af8">
    <w:name w:val="Table Grid"/>
    <w:basedOn w:val="a1"/>
    <w:pPr>
      <w:ind w:firstLine="709"/>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pPr>
      <w:widowControl w:val="0"/>
      <w:autoSpaceDE w:val="0"/>
      <w:autoSpaceDN w:val="0"/>
      <w:adjustRightInd w:val="0"/>
    </w:pPr>
    <w:rPr>
      <w:rFonts w:ascii="Arial" w:hAnsi="Arial" w:cs="Arial"/>
      <w:b/>
      <w:bCs/>
    </w:rPr>
  </w:style>
  <w:style w:type="paragraph" w:customStyle="1" w:styleId="af9">
    <w:name w:val="Àäðåñíûå ðåêâèçèòû"/>
    <w:basedOn w:val="a3"/>
    <w:next w:val="a3"/>
    <w:pPr>
      <w:jc w:val="left"/>
    </w:pPr>
    <w:rPr>
      <w:sz w:val="16"/>
    </w:rPr>
  </w:style>
  <w:style w:type="paragraph" w:customStyle="1" w:styleId="afa">
    <w:name w:val="Адресат док"/>
    <w:basedOn w:val="a4"/>
    <w:autoRedefine/>
    <w:pPr>
      <w:tabs>
        <w:tab w:val="clear" w:pos="4153"/>
        <w:tab w:val="clear" w:pos="8306"/>
        <w:tab w:val="right" w:pos="10260"/>
      </w:tabs>
      <w:spacing w:before="0" w:after="0"/>
      <w:ind w:right="857" w:firstLine="0"/>
      <w:jc w:val="right"/>
    </w:pPr>
    <w:rPr>
      <w:b w:val="0"/>
      <w:caps w:val="0"/>
    </w:rPr>
  </w:style>
  <w:style w:type="paragraph" w:styleId="afb">
    <w:name w:val="footnote text"/>
    <w:basedOn w:val="a"/>
    <w:semiHidden/>
    <w:rPr>
      <w:sz w:val="20"/>
    </w:rPr>
  </w:style>
  <w:style w:type="character" w:styleId="afc">
    <w:name w:val="footnote reference"/>
    <w:basedOn w:val="a0"/>
    <w:semiHidden/>
    <w:rPr>
      <w:vertAlign w:val="superscript"/>
    </w:rPr>
  </w:style>
  <w:style w:type="paragraph" w:customStyle="1" w:styleId="33">
    <w:name w:val="Текст документа Перед:  3 пт"/>
    <w:basedOn w:val="a"/>
    <w:pPr>
      <w:spacing w:before="60"/>
      <w:jc w:val="both"/>
    </w:pPr>
    <w:rPr>
      <w:szCs w:val="26"/>
    </w:rPr>
  </w:style>
  <w:style w:type="paragraph" w:customStyle="1" w:styleId="afd">
    <w:name w:val="Телефон"/>
    <w:basedOn w:val="a"/>
    <w:pPr>
      <w:ind w:firstLine="0"/>
      <w:jc w:val="center"/>
    </w:pPr>
    <w:rPr>
      <w:b/>
      <w:sz w:val="24"/>
    </w:rPr>
  </w:style>
  <w:style w:type="paragraph" w:customStyle="1" w:styleId="22">
    <w:name w:val="Шапка2"/>
    <w:basedOn w:val="a"/>
    <w:pPr>
      <w:pBdr>
        <w:bottom w:val="single" w:sz="8" w:space="1" w:color="auto"/>
      </w:pBdr>
      <w:spacing w:after="240"/>
      <w:ind w:firstLine="0"/>
      <w:jc w:val="center"/>
    </w:pPr>
    <w:rPr>
      <w:b/>
      <w:sz w:val="20"/>
    </w:rPr>
  </w:style>
  <w:style w:type="paragraph" w:customStyle="1" w:styleId="ConsNonformat">
    <w:name w:val="ConsNonformat"/>
    <w:rPr>
      <w:rFonts w:ascii="Courier New" w:hAnsi="Courier New"/>
      <w:snapToGrid w:val="0"/>
    </w:rPr>
  </w:style>
  <w:style w:type="paragraph" w:customStyle="1" w:styleId="ConsNormal">
    <w:name w:val="ConsNormal"/>
    <w:pPr>
      <w:ind w:firstLine="720"/>
    </w:pPr>
    <w:rPr>
      <w:rFonts w:ascii="Arial" w:hAnsi="Arial"/>
      <w:snapToGrid w:val="0"/>
    </w:rPr>
  </w:style>
  <w:style w:type="paragraph" w:customStyle="1" w:styleId="ConsTitle">
    <w:name w:val="ConsTitle"/>
    <w:rPr>
      <w:rFonts w:ascii="Arial" w:hAnsi="Arial"/>
      <w:b/>
      <w:snapToGrid w:val="0"/>
      <w:sz w:val="16"/>
    </w:rPr>
  </w:style>
  <w:style w:type="paragraph" w:customStyle="1" w:styleId="10">
    <w:name w:val="Знак1 Знак Знак Знак"/>
    <w:basedOn w:val="a"/>
    <w:pPr>
      <w:ind w:firstLine="0"/>
    </w:pPr>
    <w:rPr>
      <w:rFonts w:ascii="Verdana" w:hAnsi="Verdana" w:cs="Verdana"/>
      <w:sz w:val="20"/>
      <w:lang w:val="en-US" w:eastAsia="en-US"/>
    </w:rPr>
  </w:style>
  <w:style w:type="paragraph" w:styleId="afe">
    <w:name w:val="Balloon Text"/>
    <w:basedOn w:val="a"/>
    <w:link w:val="aff"/>
    <w:rsid w:val="0060006F"/>
    <w:rPr>
      <w:rFonts w:ascii="Tahoma" w:hAnsi="Tahoma" w:cs="Tahoma"/>
      <w:sz w:val="16"/>
      <w:szCs w:val="16"/>
    </w:rPr>
  </w:style>
  <w:style w:type="character" w:customStyle="1" w:styleId="aff">
    <w:name w:val="Текст выноски Знак"/>
    <w:basedOn w:val="a0"/>
    <w:link w:val="afe"/>
    <w:rsid w:val="0060006F"/>
    <w:rPr>
      <w:rFonts w:ascii="Tahoma" w:hAnsi="Tahoma" w:cs="Tahoma"/>
      <w:sz w:val="16"/>
      <w:szCs w:val="16"/>
    </w:rPr>
  </w:style>
  <w:style w:type="character" w:customStyle="1" w:styleId="32">
    <w:name w:val="Основной текст с отступом 3 Знак"/>
    <w:basedOn w:val="a0"/>
    <w:link w:val="31"/>
    <w:rsid w:val="00D52C22"/>
    <w:rPr>
      <w:color w:val="333333"/>
      <w:sz w:val="25"/>
      <w:szCs w:val="12"/>
    </w:rPr>
  </w:style>
  <w:style w:type="paragraph" w:styleId="aff0">
    <w:name w:val="Revision"/>
    <w:hidden/>
    <w:uiPriority w:val="99"/>
    <w:semiHidden/>
    <w:rsid w:val="00936C9A"/>
    <w:rPr>
      <w:sz w:val="26"/>
    </w:rPr>
  </w:style>
  <w:style w:type="character" w:styleId="aff1">
    <w:name w:val="annotation reference"/>
    <w:basedOn w:val="a0"/>
    <w:rsid w:val="00936C9A"/>
    <w:rPr>
      <w:sz w:val="16"/>
      <w:szCs w:val="16"/>
    </w:rPr>
  </w:style>
  <w:style w:type="paragraph" w:styleId="aff2">
    <w:name w:val="annotation text"/>
    <w:basedOn w:val="a"/>
    <w:link w:val="aff3"/>
    <w:rsid w:val="00936C9A"/>
    <w:rPr>
      <w:sz w:val="20"/>
    </w:rPr>
  </w:style>
  <w:style w:type="character" w:customStyle="1" w:styleId="aff3">
    <w:name w:val="Текст примечания Знак"/>
    <w:basedOn w:val="a0"/>
    <w:link w:val="aff2"/>
    <w:rsid w:val="00936C9A"/>
  </w:style>
  <w:style w:type="paragraph" w:styleId="aff4">
    <w:name w:val="annotation subject"/>
    <w:basedOn w:val="aff2"/>
    <w:next w:val="aff2"/>
    <w:link w:val="aff5"/>
    <w:rsid w:val="00936C9A"/>
    <w:rPr>
      <w:b/>
      <w:bCs/>
    </w:rPr>
  </w:style>
  <w:style w:type="character" w:customStyle="1" w:styleId="aff5">
    <w:name w:val="Тема примечания Знак"/>
    <w:basedOn w:val="aff3"/>
    <w:link w:val="aff4"/>
    <w:rsid w:val="00936C9A"/>
    <w:rPr>
      <w:b/>
      <w:bCs/>
    </w:rPr>
  </w:style>
  <w:style w:type="character" w:customStyle="1" w:styleId="a5">
    <w:name w:val="Верхний колонтитул Знак"/>
    <w:basedOn w:val="a0"/>
    <w:link w:val="a4"/>
    <w:uiPriority w:val="99"/>
    <w:rsid w:val="00F76727"/>
    <w:rPr>
      <w:b/>
      <w:caps/>
      <w:sz w:val="28"/>
    </w:rPr>
  </w:style>
  <w:style w:type="paragraph" w:styleId="aff6">
    <w:name w:val="Normal (Web)"/>
    <w:basedOn w:val="a"/>
    <w:rsid w:val="00605C33"/>
    <w:rPr>
      <w:sz w:val="24"/>
      <w:szCs w:val="24"/>
    </w:rPr>
  </w:style>
  <w:style w:type="paragraph" w:styleId="aff7">
    <w:name w:val="List Paragraph"/>
    <w:basedOn w:val="a"/>
    <w:uiPriority w:val="34"/>
    <w:qFormat/>
    <w:rsid w:val="00863254"/>
    <w:pPr>
      <w:ind w:left="720"/>
      <w:contextualSpacing/>
    </w:pPr>
  </w:style>
  <w:style w:type="paragraph" w:styleId="HTML">
    <w:name w:val="HTML Preformatted"/>
    <w:basedOn w:val="a"/>
    <w:link w:val="HTML0"/>
    <w:uiPriority w:val="99"/>
    <w:unhideWhenUsed/>
    <w:rsid w:val="00CF7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hAnsi="Courier New" w:cs="Courier New"/>
      <w:sz w:val="20"/>
    </w:rPr>
  </w:style>
  <w:style w:type="character" w:customStyle="1" w:styleId="HTML0">
    <w:name w:val="Стандартный HTML Знак"/>
    <w:basedOn w:val="a0"/>
    <w:link w:val="HTML"/>
    <w:uiPriority w:val="99"/>
    <w:rsid w:val="00CF7A56"/>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550">
      <w:bodyDiv w:val="1"/>
      <w:marLeft w:val="0"/>
      <w:marRight w:val="0"/>
      <w:marTop w:val="0"/>
      <w:marBottom w:val="0"/>
      <w:divBdr>
        <w:top w:val="none" w:sz="0" w:space="0" w:color="auto"/>
        <w:left w:val="none" w:sz="0" w:space="0" w:color="auto"/>
        <w:bottom w:val="none" w:sz="0" w:space="0" w:color="auto"/>
        <w:right w:val="none" w:sz="0" w:space="0" w:color="auto"/>
      </w:divBdr>
    </w:div>
    <w:div w:id="2435680">
      <w:bodyDiv w:val="1"/>
      <w:marLeft w:val="0"/>
      <w:marRight w:val="0"/>
      <w:marTop w:val="0"/>
      <w:marBottom w:val="0"/>
      <w:divBdr>
        <w:top w:val="none" w:sz="0" w:space="0" w:color="auto"/>
        <w:left w:val="none" w:sz="0" w:space="0" w:color="auto"/>
        <w:bottom w:val="none" w:sz="0" w:space="0" w:color="auto"/>
        <w:right w:val="none" w:sz="0" w:space="0" w:color="auto"/>
      </w:divBdr>
    </w:div>
    <w:div w:id="4676194">
      <w:bodyDiv w:val="1"/>
      <w:marLeft w:val="0"/>
      <w:marRight w:val="0"/>
      <w:marTop w:val="0"/>
      <w:marBottom w:val="0"/>
      <w:divBdr>
        <w:top w:val="none" w:sz="0" w:space="0" w:color="auto"/>
        <w:left w:val="none" w:sz="0" w:space="0" w:color="auto"/>
        <w:bottom w:val="none" w:sz="0" w:space="0" w:color="auto"/>
        <w:right w:val="none" w:sz="0" w:space="0" w:color="auto"/>
      </w:divBdr>
    </w:div>
    <w:div w:id="6948336">
      <w:bodyDiv w:val="1"/>
      <w:marLeft w:val="0"/>
      <w:marRight w:val="0"/>
      <w:marTop w:val="0"/>
      <w:marBottom w:val="0"/>
      <w:divBdr>
        <w:top w:val="none" w:sz="0" w:space="0" w:color="auto"/>
        <w:left w:val="none" w:sz="0" w:space="0" w:color="auto"/>
        <w:bottom w:val="none" w:sz="0" w:space="0" w:color="auto"/>
        <w:right w:val="none" w:sz="0" w:space="0" w:color="auto"/>
      </w:divBdr>
    </w:div>
    <w:div w:id="11415304">
      <w:bodyDiv w:val="1"/>
      <w:marLeft w:val="0"/>
      <w:marRight w:val="0"/>
      <w:marTop w:val="0"/>
      <w:marBottom w:val="0"/>
      <w:divBdr>
        <w:top w:val="none" w:sz="0" w:space="0" w:color="auto"/>
        <w:left w:val="none" w:sz="0" w:space="0" w:color="auto"/>
        <w:bottom w:val="none" w:sz="0" w:space="0" w:color="auto"/>
        <w:right w:val="none" w:sz="0" w:space="0" w:color="auto"/>
      </w:divBdr>
    </w:div>
    <w:div w:id="13196750">
      <w:bodyDiv w:val="1"/>
      <w:marLeft w:val="0"/>
      <w:marRight w:val="0"/>
      <w:marTop w:val="0"/>
      <w:marBottom w:val="0"/>
      <w:divBdr>
        <w:top w:val="none" w:sz="0" w:space="0" w:color="auto"/>
        <w:left w:val="none" w:sz="0" w:space="0" w:color="auto"/>
        <w:bottom w:val="none" w:sz="0" w:space="0" w:color="auto"/>
        <w:right w:val="none" w:sz="0" w:space="0" w:color="auto"/>
      </w:divBdr>
    </w:div>
    <w:div w:id="14239027">
      <w:bodyDiv w:val="1"/>
      <w:marLeft w:val="0"/>
      <w:marRight w:val="0"/>
      <w:marTop w:val="0"/>
      <w:marBottom w:val="0"/>
      <w:divBdr>
        <w:top w:val="none" w:sz="0" w:space="0" w:color="auto"/>
        <w:left w:val="none" w:sz="0" w:space="0" w:color="auto"/>
        <w:bottom w:val="none" w:sz="0" w:space="0" w:color="auto"/>
        <w:right w:val="none" w:sz="0" w:space="0" w:color="auto"/>
      </w:divBdr>
    </w:div>
    <w:div w:id="15734790">
      <w:bodyDiv w:val="1"/>
      <w:marLeft w:val="0"/>
      <w:marRight w:val="0"/>
      <w:marTop w:val="0"/>
      <w:marBottom w:val="0"/>
      <w:divBdr>
        <w:top w:val="none" w:sz="0" w:space="0" w:color="auto"/>
        <w:left w:val="none" w:sz="0" w:space="0" w:color="auto"/>
        <w:bottom w:val="none" w:sz="0" w:space="0" w:color="auto"/>
        <w:right w:val="none" w:sz="0" w:space="0" w:color="auto"/>
      </w:divBdr>
    </w:div>
    <w:div w:id="16126361">
      <w:bodyDiv w:val="1"/>
      <w:marLeft w:val="0"/>
      <w:marRight w:val="0"/>
      <w:marTop w:val="0"/>
      <w:marBottom w:val="0"/>
      <w:divBdr>
        <w:top w:val="none" w:sz="0" w:space="0" w:color="auto"/>
        <w:left w:val="none" w:sz="0" w:space="0" w:color="auto"/>
        <w:bottom w:val="none" w:sz="0" w:space="0" w:color="auto"/>
        <w:right w:val="none" w:sz="0" w:space="0" w:color="auto"/>
      </w:divBdr>
    </w:div>
    <w:div w:id="19429737">
      <w:bodyDiv w:val="1"/>
      <w:marLeft w:val="0"/>
      <w:marRight w:val="0"/>
      <w:marTop w:val="0"/>
      <w:marBottom w:val="0"/>
      <w:divBdr>
        <w:top w:val="none" w:sz="0" w:space="0" w:color="auto"/>
        <w:left w:val="none" w:sz="0" w:space="0" w:color="auto"/>
        <w:bottom w:val="none" w:sz="0" w:space="0" w:color="auto"/>
        <w:right w:val="none" w:sz="0" w:space="0" w:color="auto"/>
      </w:divBdr>
    </w:div>
    <w:div w:id="29453770">
      <w:bodyDiv w:val="1"/>
      <w:marLeft w:val="0"/>
      <w:marRight w:val="0"/>
      <w:marTop w:val="0"/>
      <w:marBottom w:val="0"/>
      <w:divBdr>
        <w:top w:val="none" w:sz="0" w:space="0" w:color="auto"/>
        <w:left w:val="none" w:sz="0" w:space="0" w:color="auto"/>
        <w:bottom w:val="none" w:sz="0" w:space="0" w:color="auto"/>
        <w:right w:val="none" w:sz="0" w:space="0" w:color="auto"/>
      </w:divBdr>
    </w:div>
    <w:div w:id="36399643">
      <w:bodyDiv w:val="1"/>
      <w:marLeft w:val="0"/>
      <w:marRight w:val="0"/>
      <w:marTop w:val="0"/>
      <w:marBottom w:val="0"/>
      <w:divBdr>
        <w:top w:val="none" w:sz="0" w:space="0" w:color="auto"/>
        <w:left w:val="none" w:sz="0" w:space="0" w:color="auto"/>
        <w:bottom w:val="none" w:sz="0" w:space="0" w:color="auto"/>
        <w:right w:val="none" w:sz="0" w:space="0" w:color="auto"/>
      </w:divBdr>
    </w:div>
    <w:div w:id="41447533">
      <w:bodyDiv w:val="1"/>
      <w:marLeft w:val="0"/>
      <w:marRight w:val="0"/>
      <w:marTop w:val="0"/>
      <w:marBottom w:val="0"/>
      <w:divBdr>
        <w:top w:val="none" w:sz="0" w:space="0" w:color="auto"/>
        <w:left w:val="none" w:sz="0" w:space="0" w:color="auto"/>
        <w:bottom w:val="none" w:sz="0" w:space="0" w:color="auto"/>
        <w:right w:val="none" w:sz="0" w:space="0" w:color="auto"/>
      </w:divBdr>
      <w:divsChild>
        <w:div w:id="601911572">
          <w:marLeft w:val="60"/>
          <w:marRight w:val="60"/>
          <w:marTop w:val="100"/>
          <w:marBottom w:val="100"/>
          <w:divBdr>
            <w:top w:val="none" w:sz="0" w:space="0" w:color="auto"/>
            <w:left w:val="none" w:sz="0" w:space="0" w:color="auto"/>
            <w:bottom w:val="none" w:sz="0" w:space="0" w:color="auto"/>
            <w:right w:val="none" w:sz="0" w:space="0" w:color="auto"/>
          </w:divBdr>
        </w:div>
        <w:div w:id="1169759762">
          <w:marLeft w:val="60"/>
          <w:marRight w:val="60"/>
          <w:marTop w:val="100"/>
          <w:marBottom w:val="100"/>
          <w:divBdr>
            <w:top w:val="none" w:sz="0" w:space="0" w:color="auto"/>
            <w:left w:val="none" w:sz="0" w:space="0" w:color="auto"/>
            <w:bottom w:val="none" w:sz="0" w:space="0" w:color="auto"/>
            <w:right w:val="none" w:sz="0" w:space="0" w:color="auto"/>
          </w:divBdr>
        </w:div>
        <w:div w:id="646471806">
          <w:marLeft w:val="60"/>
          <w:marRight w:val="60"/>
          <w:marTop w:val="100"/>
          <w:marBottom w:val="100"/>
          <w:divBdr>
            <w:top w:val="none" w:sz="0" w:space="0" w:color="auto"/>
            <w:left w:val="none" w:sz="0" w:space="0" w:color="auto"/>
            <w:bottom w:val="none" w:sz="0" w:space="0" w:color="auto"/>
            <w:right w:val="none" w:sz="0" w:space="0" w:color="auto"/>
          </w:divBdr>
        </w:div>
        <w:div w:id="1878275297">
          <w:marLeft w:val="60"/>
          <w:marRight w:val="60"/>
          <w:marTop w:val="100"/>
          <w:marBottom w:val="100"/>
          <w:divBdr>
            <w:top w:val="none" w:sz="0" w:space="0" w:color="auto"/>
            <w:left w:val="none" w:sz="0" w:space="0" w:color="auto"/>
            <w:bottom w:val="none" w:sz="0" w:space="0" w:color="auto"/>
            <w:right w:val="none" w:sz="0" w:space="0" w:color="auto"/>
          </w:divBdr>
        </w:div>
        <w:div w:id="662320757">
          <w:marLeft w:val="60"/>
          <w:marRight w:val="60"/>
          <w:marTop w:val="100"/>
          <w:marBottom w:val="100"/>
          <w:divBdr>
            <w:top w:val="none" w:sz="0" w:space="0" w:color="auto"/>
            <w:left w:val="none" w:sz="0" w:space="0" w:color="auto"/>
            <w:bottom w:val="none" w:sz="0" w:space="0" w:color="auto"/>
            <w:right w:val="none" w:sz="0" w:space="0" w:color="auto"/>
          </w:divBdr>
        </w:div>
        <w:div w:id="2064281361">
          <w:marLeft w:val="60"/>
          <w:marRight w:val="60"/>
          <w:marTop w:val="100"/>
          <w:marBottom w:val="100"/>
          <w:divBdr>
            <w:top w:val="none" w:sz="0" w:space="0" w:color="auto"/>
            <w:left w:val="none" w:sz="0" w:space="0" w:color="auto"/>
            <w:bottom w:val="none" w:sz="0" w:space="0" w:color="auto"/>
            <w:right w:val="none" w:sz="0" w:space="0" w:color="auto"/>
          </w:divBdr>
          <w:divsChild>
            <w:div w:id="1074669954">
              <w:marLeft w:val="0"/>
              <w:marRight w:val="0"/>
              <w:marTop w:val="0"/>
              <w:marBottom w:val="0"/>
              <w:divBdr>
                <w:top w:val="none" w:sz="0" w:space="0" w:color="auto"/>
                <w:left w:val="none" w:sz="0" w:space="0" w:color="auto"/>
                <w:bottom w:val="none" w:sz="0" w:space="0" w:color="auto"/>
                <w:right w:val="none" w:sz="0" w:space="0" w:color="auto"/>
              </w:divBdr>
            </w:div>
          </w:divsChild>
        </w:div>
        <w:div w:id="1311405194">
          <w:marLeft w:val="60"/>
          <w:marRight w:val="60"/>
          <w:marTop w:val="100"/>
          <w:marBottom w:val="100"/>
          <w:divBdr>
            <w:top w:val="none" w:sz="0" w:space="0" w:color="auto"/>
            <w:left w:val="none" w:sz="0" w:space="0" w:color="auto"/>
            <w:bottom w:val="none" w:sz="0" w:space="0" w:color="auto"/>
            <w:right w:val="none" w:sz="0" w:space="0" w:color="auto"/>
          </w:divBdr>
          <w:divsChild>
            <w:div w:id="2029135793">
              <w:marLeft w:val="0"/>
              <w:marRight w:val="0"/>
              <w:marTop w:val="0"/>
              <w:marBottom w:val="0"/>
              <w:divBdr>
                <w:top w:val="none" w:sz="0" w:space="0" w:color="auto"/>
                <w:left w:val="none" w:sz="0" w:space="0" w:color="auto"/>
                <w:bottom w:val="none" w:sz="0" w:space="0" w:color="auto"/>
                <w:right w:val="none" w:sz="0" w:space="0" w:color="auto"/>
              </w:divBdr>
            </w:div>
          </w:divsChild>
        </w:div>
        <w:div w:id="85198939">
          <w:marLeft w:val="60"/>
          <w:marRight w:val="60"/>
          <w:marTop w:val="100"/>
          <w:marBottom w:val="100"/>
          <w:divBdr>
            <w:top w:val="none" w:sz="0" w:space="0" w:color="auto"/>
            <w:left w:val="none" w:sz="0" w:space="0" w:color="auto"/>
            <w:bottom w:val="none" w:sz="0" w:space="0" w:color="auto"/>
            <w:right w:val="none" w:sz="0" w:space="0" w:color="auto"/>
          </w:divBdr>
          <w:divsChild>
            <w:div w:id="148406234">
              <w:marLeft w:val="0"/>
              <w:marRight w:val="0"/>
              <w:marTop w:val="0"/>
              <w:marBottom w:val="0"/>
              <w:divBdr>
                <w:top w:val="none" w:sz="0" w:space="0" w:color="auto"/>
                <w:left w:val="none" w:sz="0" w:space="0" w:color="auto"/>
                <w:bottom w:val="none" w:sz="0" w:space="0" w:color="auto"/>
                <w:right w:val="none" w:sz="0" w:space="0" w:color="auto"/>
              </w:divBdr>
            </w:div>
          </w:divsChild>
        </w:div>
        <w:div w:id="616646222">
          <w:marLeft w:val="60"/>
          <w:marRight w:val="60"/>
          <w:marTop w:val="100"/>
          <w:marBottom w:val="100"/>
          <w:divBdr>
            <w:top w:val="none" w:sz="0" w:space="0" w:color="auto"/>
            <w:left w:val="none" w:sz="0" w:space="0" w:color="auto"/>
            <w:bottom w:val="none" w:sz="0" w:space="0" w:color="auto"/>
            <w:right w:val="none" w:sz="0" w:space="0" w:color="auto"/>
          </w:divBdr>
        </w:div>
        <w:div w:id="816845922">
          <w:marLeft w:val="60"/>
          <w:marRight w:val="60"/>
          <w:marTop w:val="100"/>
          <w:marBottom w:val="100"/>
          <w:divBdr>
            <w:top w:val="none" w:sz="0" w:space="0" w:color="auto"/>
            <w:left w:val="none" w:sz="0" w:space="0" w:color="auto"/>
            <w:bottom w:val="none" w:sz="0" w:space="0" w:color="auto"/>
            <w:right w:val="none" w:sz="0" w:space="0" w:color="auto"/>
          </w:divBdr>
          <w:divsChild>
            <w:div w:id="780875554">
              <w:marLeft w:val="0"/>
              <w:marRight w:val="0"/>
              <w:marTop w:val="0"/>
              <w:marBottom w:val="0"/>
              <w:divBdr>
                <w:top w:val="none" w:sz="0" w:space="0" w:color="auto"/>
                <w:left w:val="none" w:sz="0" w:space="0" w:color="auto"/>
                <w:bottom w:val="none" w:sz="0" w:space="0" w:color="auto"/>
                <w:right w:val="none" w:sz="0" w:space="0" w:color="auto"/>
              </w:divBdr>
            </w:div>
          </w:divsChild>
        </w:div>
        <w:div w:id="1934124988">
          <w:marLeft w:val="60"/>
          <w:marRight w:val="60"/>
          <w:marTop w:val="100"/>
          <w:marBottom w:val="100"/>
          <w:divBdr>
            <w:top w:val="none" w:sz="0" w:space="0" w:color="auto"/>
            <w:left w:val="none" w:sz="0" w:space="0" w:color="auto"/>
            <w:bottom w:val="none" w:sz="0" w:space="0" w:color="auto"/>
            <w:right w:val="none" w:sz="0" w:space="0" w:color="auto"/>
          </w:divBdr>
          <w:divsChild>
            <w:div w:id="32313792">
              <w:marLeft w:val="0"/>
              <w:marRight w:val="0"/>
              <w:marTop w:val="0"/>
              <w:marBottom w:val="0"/>
              <w:divBdr>
                <w:top w:val="none" w:sz="0" w:space="0" w:color="auto"/>
                <w:left w:val="none" w:sz="0" w:space="0" w:color="auto"/>
                <w:bottom w:val="none" w:sz="0" w:space="0" w:color="auto"/>
                <w:right w:val="none" w:sz="0" w:space="0" w:color="auto"/>
              </w:divBdr>
            </w:div>
          </w:divsChild>
        </w:div>
        <w:div w:id="1200513424">
          <w:marLeft w:val="60"/>
          <w:marRight w:val="60"/>
          <w:marTop w:val="100"/>
          <w:marBottom w:val="100"/>
          <w:divBdr>
            <w:top w:val="none" w:sz="0" w:space="0" w:color="auto"/>
            <w:left w:val="none" w:sz="0" w:space="0" w:color="auto"/>
            <w:bottom w:val="none" w:sz="0" w:space="0" w:color="auto"/>
            <w:right w:val="none" w:sz="0" w:space="0" w:color="auto"/>
          </w:divBdr>
          <w:divsChild>
            <w:div w:id="800733757">
              <w:marLeft w:val="0"/>
              <w:marRight w:val="0"/>
              <w:marTop w:val="0"/>
              <w:marBottom w:val="0"/>
              <w:divBdr>
                <w:top w:val="none" w:sz="0" w:space="0" w:color="auto"/>
                <w:left w:val="none" w:sz="0" w:space="0" w:color="auto"/>
                <w:bottom w:val="none" w:sz="0" w:space="0" w:color="auto"/>
                <w:right w:val="none" w:sz="0" w:space="0" w:color="auto"/>
              </w:divBdr>
            </w:div>
          </w:divsChild>
        </w:div>
        <w:div w:id="112746882">
          <w:marLeft w:val="60"/>
          <w:marRight w:val="60"/>
          <w:marTop w:val="100"/>
          <w:marBottom w:val="100"/>
          <w:divBdr>
            <w:top w:val="none" w:sz="0" w:space="0" w:color="auto"/>
            <w:left w:val="none" w:sz="0" w:space="0" w:color="auto"/>
            <w:bottom w:val="none" w:sz="0" w:space="0" w:color="auto"/>
            <w:right w:val="none" w:sz="0" w:space="0" w:color="auto"/>
          </w:divBdr>
        </w:div>
        <w:div w:id="1063986710">
          <w:marLeft w:val="60"/>
          <w:marRight w:val="60"/>
          <w:marTop w:val="100"/>
          <w:marBottom w:val="100"/>
          <w:divBdr>
            <w:top w:val="none" w:sz="0" w:space="0" w:color="auto"/>
            <w:left w:val="none" w:sz="0" w:space="0" w:color="auto"/>
            <w:bottom w:val="none" w:sz="0" w:space="0" w:color="auto"/>
            <w:right w:val="none" w:sz="0" w:space="0" w:color="auto"/>
          </w:divBdr>
          <w:divsChild>
            <w:div w:id="1763840490">
              <w:marLeft w:val="0"/>
              <w:marRight w:val="0"/>
              <w:marTop w:val="0"/>
              <w:marBottom w:val="0"/>
              <w:divBdr>
                <w:top w:val="none" w:sz="0" w:space="0" w:color="auto"/>
                <w:left w:val="none" w:sz="0" w:space="0" w:color="auto"/>
                <w:bottom w:val="none" w:sz="0" w:space="0" w:color="auto"/>
                <w:right w:val="none" w:sz="0" w:space="0" w:color="auto"/>
              </w:divBdr>
            </w:div>
          </w:divsChild>
        </w:div>
        <w:div w:id="1317302121">
          <w:marLeft w:val="60"/>
          <w:marRight w:val="60"/>
          <w:marTop w:val="100"/>
          <w:marBottom w:val="100"/>
          <w:divBdr>
            <w:top w:val="none" w:sz="0" w:space="0" w:color="auto"/>
            <w:left w:val="none" w:sz="0" w:space="0" w:color="auto"/>
            <w:bottom w:val="none" w:sz="0" w:space="0" w:color="auto"/>
            <w:right w:val="none" w:sz="0" w:space="0" w:color="auto"/>
          </w:divBdr>
          <w:divsChild>
            <w:div w:id="660815121">
              <w:marLeft w:val="0"/>
              <w:marRight w:val="0"/>
              <w:marTop w:val="0"/>
              <w:marBottom w:val="0"/>
              <w:divBdr>
                <w:top w:val="none" w:sz="0" w:space="0" w:color="auto"/>
                <w:left w:val="none" w:sz="0" w:space="0" w:color="auto"/>
                <w:bottom w:val="none" w:sz="0" w:space="0" w:color="auto"/>
                <w:right w:val="none" w:sz="0" w:space="0" w:color="auto"/>
              </w:divBdr>
            </w:div>
          </w:divsChild>
        </w:div>
        <w:div w:id="484515193">
          <w:marLeft w:val="60"/>
          <w:marRight w:val="60"/>
          <w:marTop w:val="100"/>
          <w:marBottom w:val="100"/>
          <w:divBdr>
            <w:top w:val="none" w:sz="0" w:space="0" w:color="auto"/>
            <w:left w:val="none" w:sz="0" w:space="0" w:color="auto"/>
            <w:bottom w:val="none" w:sz="0" w:space="0" w:color="auto"/>
            <w:right w:val="none" w:sz="0" w:space="0" w:color="auto"/>
          </w:divBdr>
          <w:divsChild>
            <w:div w:id="112685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51544">
      <w:bodyDiv w:val="1"/>
      <w:marLeft w:val="0"/>
      <w:marRight w:val="0"/>
      <w:marTop w:val="0"/>
      <w:marBottom w:val="0"/>
      <w:divBdr>
        <w:top w:val="none" w:sz="0" w:space="0" w:color="auto"/>
        <w:left w:val="none" w:sz="0" w:space="0" w:color="auto"/>
        <w:bottom w:val="none" w:sz="0" w:space="0" w:color="auto"/>
        <w:right w:val="none" w:sz="0" w:space="0" w:color="auto"/>
      </w:divBdr>
    </w:div>
    <w:div w:id="110709211">
      <w:bodyDiv w:val="1"/>
      <w:marLeft w:val="0"/>
      <w:marRight w:val="0"/>
      <w:marTop w:val="0"/>
      <w:marBottom w:val="0"/>
      <w:divBdr>
        <w:top w:val="none" w:sz="0" w:space="0" w:color="auto"/>
        <w:left w:val="none" w:sz="0" w:space="0" w:color="auto"/>
        <w:bottom w:val="none" w:sz="0" w:space="0" w:color="auto"/>
        <w:right w:val="none" w:sz="0" w:space="0" w:color="auto"/>
      </w:divBdr>
    </w:div>
    <w:div w:id="111945297">
      <w:bodyDiv w:val="1"/>
      <w:marLeft w:val="0"/>
      <w:marRight w:val="0"/>
      <w:marTop w:val="0"/>
      <w:marBottom w:val="0"/>
      <w:divBdr>
        <w:top w:val="none" w:sz="0" w:space="0" w:color="auto"/>
        <w:left w:val="none" w:sz="0" w:space="0" w:color="auto"/>
        <w:bottom w:val="none" w:sz="0" w:space="0" w:color="auto"/>
        <w:right w:val="none" w:sz="0" w:space="0" w:color="auto"/>
      </w:divBdr>
    </w:div>
    <w:div w:id="117258243">
      <w:bodyDiv w:val="1"/>
      <w:marLeft w:val="0"/>
      <w:marRight w:val="0"/>
      <w:marTop w:val="0"/>
      <w:marBottom w:val="0"/>
      <w:divBdr>
        <w:top w:val="none" w:sz="0" w:space="0" w:color="auto"/>
        <w:left w:val="none" w:sz="0" w:space="0" w:color="auto"/>
        <w:bottom w:val="none" w:sz="0" w:space="0" w:color="auto"/>
        <w:right w:val="none" w:sz="0" w:space="0" w:color="auto"/>
      </w:divBdr>
    </w:div>
    <w:div w:id="129980335">
      <w:bodyDiv w:val="1"/>
      <w:marLeft w:val="0"/>
      <w:marRight w:val="0"/>
      <w:marTop w:val="0"/>
      <w:marBottom w:val="0"/>
      <w:divBdr>
        <w:top w:val="none" w:sz="0" w:space="0" w:color="auto"/>
        <w:left w:val="none" w:sz="0" w:space="0" w:color="auto"/>
        <w:bottom w:val="none" w:sz="0" w:space="0" w:color="auto"/>
        <w:right w:val="none" w:sz="0" w:space="0" w:color="auto"/>
      </w:divBdr>
    </w:div>
    <w:div w:id="144056055">
      <w:bodyDiv w:val="1"/>
      <w:marLeft w:val="0"/>
      <w:marRight w:val="0"/>
      <w:marTop w:val="0"/>
      <w:marBottom w:val="0"/>
      <w:divBdr>
        <w:top w:val="none" w:sz="0" w:space="0" w:color="auto"/>
        <w:left w:val="none" w:sz="0" w:space="0" w:color="auto"/>
        <w:bottom w:val="none" w:sz="0" w:space="0" w:color="auto"/>
        <w:right w:val="none" w:sz="0" w:space="0" w:color="auto"/>
      </w:divBdr>
    </w:div>
    <w:div w:id="162623928">
      <w:bodyDiv w:val="1"/>
      <w:marLeft w:val="0"/>
      <w:marRight w:val="0"/>
      <w:marTop w:val="0"/>
      <w:marBottom w:val="0"/>
      <w:divBdr>
        <w:top w:val="none" w:sz="0" w:space="0" w:color="auto"/>
        <w:left w:val="none" w:sz="0" w:space="0" w:color="auto"/>
        <w:bottom w:val="none" w:sz="0" w:space="0" w:color="auto"/>
        <w:right w:val="none" w:sz="0" w:space="0" w:color="auto"/>
      </w:divBdr>
    </w:div>
    <w:div w:id="163513118">
      <w:bodyDiv w:val="1"/>
      <w:marLeft w:val="0"/>
      <w:marRight w:val="0"/>
      <w:marTop w:val="0"/>
      <w:marBottom w:val="0"/>
      <w:divBdr>
        <w:top w:val="none" w:sz="0" w:space="0" w:color="auto"/>
        <w:left w:val="none" w:sz="0" w:space="0" w:color="auto"/>
        <w:bottom w:val="none" w:sz="0" w:space="0" w:color="auto"/>
        <w:right w:val="none" w:sz="0" w:space="0" w:color="auto"/>
      </w:divBdr>
    </w:div>
    <w:div w:id="166218661">
      <w:bodyDiv w:val="1"/>
      <w:marLeft w:val="0"/>
      <w:marRight w:val="0"/>
      <w:marTop w:val="0"/>
      <w:marBottom w:val="0"/>
      <w:divBdr>
        <w:top w:val="none" w:sz="0" w:space="0" w:color="auto"/>
        <w:left w:val="none" w:sz="0" w:space="0" w:color="auto"/>
        <w:bottom w:val="none" w:sz="0" w:space="0" w:color="auto"/>
        <w:right w:val="none" w:sz="0" w:space="0" w:color="auto"/>
      </w:divBdr>
    </w:div>
    <w:div w:id="176967006">
      <w:bodyDiv w:val="1"/>
      <w:marLeft w:val="0"/>
      <w:marRight w:val="0"/>
      <w:marTop w:val="0"/>
      <w:marBottom w:val="0"/>
      <w:divBdr>
        <w:top w:val="none" w:sz="0" w:space="0" w:color="auto"/>
        <w:left w:val="none" w:sz="0" w:space="0" w:color="auto"/>
        <w:bottom w:val="none" w:sz="0" w:space="0" w:color="auto"/>
        <w:right w:val="none" w:sz="0" w:space="0" w:color="auto"/>
      </w:divBdr>
    </w:div>
    <w:div w:id="185170151">
      <w:bodyDiv w:val="1"/>
      <w:marLeft w:val="0"/>
      <w:marRight w:val="0"/>
      <w:marTop w:val="0"/>
      <w:marBottom w:val="0"/>
      <w:divBdr>
        <w:top w:val="none" w:sz="0" w:space="0" w:color="auto"/>
        <w:left w:val="none" w:sz="0" w:space="0" w:color="auto"/>
        <w:bottom w:val="none" w:sz="0" w:space="0" w:color="auto"/>
        <w:right w:val="none" w:sz="0" w:space="0" w:color="auto"/>
      </w:divBdr>
    </w:div>
    <w:div w:id="189877427">
      <w:bodyDiv w:val="1"/>
      <w:marLeft w:val="0"/>
      <w:marRight w:val="0"/>
      <w:marTop w:val="0"/>
      <w:marBottom w:val="0"/>
      <w:divBdr>
        <w:top w:val="none" w:sz="0" w:space="0" w:color="auto"/>
        <w:left w:val="none" w:sz="0" w:space="0" w:color="auto"/>
        <w:bottom w:val="none" w:sz="0" w:space="0" w:color="auto"/>
        <w:right w:val="none" w:sz="0" w:space="0" w:color="auto"/>
      </w:divBdr>
    </w:div>
    <w:div w:id="220790922">
      <w:bodyDiv w:val="1"/>
      <w:marLeft w:val="0"/>
      <w:marRight w:val="0"/>
      <w:marTop w:val="0"/>
      <w:marBottom w:val="0"/>
      <w:divBdr>
        <w:top w:val="none" w:sz="0" w:space="0" w:color="auto"/>
        <w:left w:val="none" w:sz="0" w:space="0" w:color="auto"/>
        <w:bottom w:val="none" w:sz="0" w:space="0" w:color="auto"/>
        <w:right w:val="none" w:sz="0" w:space="0" w:color="auto"/>
      </w:divBdr>
      <w:divsChild>
        <w:div w:id="652567071">
          <w:marLeft w:val="60"/>
          <w:marRight w:val="60"/>
          <w:marTop w:val="100"/>
          <w:marBottom w:val="100"/>
          <w:divBdr>
            <w:top w:val="none" w:sz="0" w:space="0" w:color="auto"/>
            <w:left w:val="none" w:sz="0" w:space="0" w:color="auto"/>
            <w:bottom w:val="none" w:sz="0" w:space="0" w:color="auto"/>
            <w:right w:val="none" w:sz="0" w:space="0" w:color="auto"/>
          </w:divBdr>
        </w:div>
        <w:div w:id="1907646399">
          <w:marLeft w:val="60"/>
          <w:marRight w:val="60"/>
          <w:marTop w:val="100"/>
          <w:marBottom w:val="100"/>
          <w:divBdr>
            <w:top w:val="none" w:sz="0" w:space="0" w:color="auto"/>
            <w:left w:val="none" w:sz="0" w:space="0" w:color="auto"/>
            <w:bottom w:val="none" w:sz="0" w:space="0" w:color="auto"/>
            <w:right w:val="none" w:sz="0" w:space="0" w:color="auto"/>
          </w:divBdr>
        </w:div>
        <w:div w:id="982345208">
          <w:marLeft w:val="60"/>
          <w:marRight w:val="60"/>
          <w:marTop w:val="100"/>
          <w:marBottom w:val="100"/>
          <w:divBdr>
            <w:top w:val="none" w:sz="0" w:space="0" w:color="auto"/>
            <w:left w:val="none" w:sz="0" w:space="0" w:color="auto"/>
            <w:bottom w:val="none" w:sz="0" w:space="0" w:color="auto"/>
            <w:right w:val="none" w:sz="0" w:space="0" w:color="auto"/>
          </w:divBdr>
        </w:div>
        <w:div w:id="2018995369">
          <w:marLeft w:val="60"/>
          <w:marRight w:val="60"/>
          <w:marTop w:val="100"/>
          <w:marBottom w:val="100"/>
          <w:divBdr>
            <w:top w:val="none" w:sz="0" w:space="0" w:color="auto"/>
            <w:left w:val="none" w:sz="0" w:space="0" w:color="auto"/>
            <w:bottom w:val="none" w:sz="0" w:space="0" w:color="auto"/>
            <w:right w:val="none" w:sz="0" w:space="0" w:color="auto"/>
          </w:divBdr>
        </w:div>
        <w:div w:id="393940467">
          <w:marLeft w:val="60"/>
          <w:marRight w:val="60"/>
          <w:marTop w:val="100"/>
          <w:marBottom w:val="100"/>
          <w:divBdr>
            <w:top w:val="none" w:sz="0" w:space="0" w:color="auto"/>
            <w:left w:val="none" w:sz="0" w:space="0" w:color="auto"/>
            <w:bottom w:val="none" w:sz="0" w:space="0" w:color="auto"/>
            <w:right w:val="none" w:sz="0" w:space="0" w:color="auto"/>
          </w:divBdr>
          <w:divsChild>
            <w:div w:id="836770775">
              <w:marLeft w:val="0"/>
              <w:marRight w:val="0"/>
              <w:marTop w:val="0"/>
              <w:marBottom w:val="0"/>
              <w:divBdr>
                <w:top w:val="none" w:sz="0" w:space="0" w:color="auto"/>
                <w:left w:val="none" w:sz="0" w:space="0" w:color="auto"/>
                <w:bottom w:val="none" w:sz="0" w:space="0" w:color="auto"/>
                <w:right w:val="none" w:sz="0" w:space="0" w:color="auto"/>
              </w:divBdr>
            </w:div>
          </w:divsChild>
        </w:div>
        <w:div w:id="599265951">
          <w:marLeft w:val="60"/>
          <w:marRight w:val="60"/>
          <w:marTop w:val="100"/>
          <w:marBottom w:val="100"/>
          <w:divBdr>
            <w:top w:val="none" w:sz="0" w:space="0" w:color="auto"/>
            <w:left w:val="none" w:sz="0" w:space="0" w:color="auto"/>
            <w:bottom w:val="none" w:sz="0" w:space="0" w:color="auto"/>
            <w:right w:val="none" w:sz="0" w:space="0" w:color="auto"/>
          </w:divBdr>
          <w:divsChild>
            <w:div w:id="742415441">
              <w:marLeft w:val="0"/>
              <w:marRight w:val="0"/>
              <w:marTop w:val="0"/>
              <w:marBottom w:val="0"/>
              <w:divBdr>
                <w:top w:val="none" w:sz="0" w:space="0" w:color="auto"/>
                <w:left w:val="none" w:sz="0" w:space="0" w:color="auto"/>
                <w:bottom w:val="none" w:sz="0" w:space="0" w:color="auto"/>
                <w:right w:val="none" w:sz="0" w:space="0" w:color="auto"/>
              </w:divBdr>
            </w:div>
          </w:divsChild>
        </w:div>
        <w:div w:id="1818299922">
          <w:marLeft w:val="60"/>
          <w:marRight w:val="60"/>
          <w:marTop w:val="100"/>
          <w:marBottom w:val="100"/>
          <w:divBdr>
            <w:top w:val="none" w:sz="0" w:space="0" w:color="auto"/>
            <w:left w:val="none" w:sz="0" w:space="0" w:color="auto"/>
            <w:bottom w:val="none" w:sz="0" w:space="0" w:color="auto"/>
            <w:right w:val="none" w:sz="0" w:space="0" w:color="auto"/>
          </w:divBdr>
          <w:divsChild>
            <w:div w:id="1803226526">
              <w:marLeft w:val="0"/>
              <w:marRight w:val="0"/>
              <w:marTop w:val="0"/>
              <w:marBottom w:val="0"/>
              <w:divBdr>
                <w:top w:val="none" w:sz="0" w:space="0" w:color="auto"/>
                <w:left w:val="none" w:sz="0" w:space="0" w:color="auto"/>
                <w:bottom w:val="none" w:sz="0" w:space="0" w:color="auto"/>
                <w:right w:val="none" w:sz="0" w:space="0" w:color="auto"/>
              </w:divBdr>
            </w:div>
            <w:div w:id="1946841903">
              <w:marLeft w:val="0"/>
              <w:marRight w:val="0"/>
              <w:marTop w:val="0"/>
              <w:marBottom w:val="0"/>
              <w:divBdr>
                <w:top w:val="none" w:sz="0" w:space="0" w:color="auto"/>
                <w:left w:val="none" w:sz="0" w:space="0" w:color="auto"/>
                <w:bottom w:val="none" w:sz="0" w:space="0" w:color="auto"/>
                <w:right w:val="none" w:sz="0" w:space="0" w:color="auto"/>
              </w:divBdr>
            </w:div>
            <w:div w:id="1890454612">
              <w:marLeft w:val="0"/>
              <w:marRight w:val="0"/>
              <w:marTop w:val="0"/>
              <w:marBottom w:val="0"/>
              <w:divBdr>
                <w:top w:val="none" w:sz="0" w:space="0" w:color="auto"/>
                <w:left w:val="none" w:sz="0" w:space="0" w:color="auto"/>
                <w:bottom w:val="none" w:sz="0" w:space="0" w:color="auto"/>
                <w:right w:val="none" w:sz="0" w:space="0" w:color="auto"/>
              </w:divBdr>
            </w:div>
          </w:divsChild>
        </w:div>
        <w:div w:id="460264965">
          <w:marLeft w:val="60"/>
          <w:marRight w:val="60"/>
          <w:marTop w:val="100"/>
          <w:marBottom w:val="100"/>
          <w:divBdr>
            <w:top w:val="none" w:sz="0" w:space="0" w:color="auto"/>
            <w:left w:val="none" w:sz="0" w:space="0" w:color="auto"/>
            <w:bottom w:val="none" w:sz="0" w:space="0" w:color="auto"/>
            <w:right w:val="none" w:sz="0" w:space="0" w:color="auto"/>
          </w:divBdr>
          <w:divsChild>
            <w:div w:id="1580286394">
              <w:marLeft w:val="0"/>
              <w:marRight w:val="0"/>
              <w:marTop w:val="0"/>
              <w:marBottom w:val="0"/>
              <w:divBdr>
                <w:top w:val="none" w:sz="0" w:space="0" w:color="auto"/>
                <w:left w:val="none" w:sz="0" w:space="0" w:color="auto"/>
                <w:bottom w:val="none" w:sz="0" w:space="0" w:color="auto"/>
                <w:right w:val="none" w:sz="0" w:space="0" w:color="auto"/>
              </w:divBdr>
            </w:div>
          </w:divsChild>
        </w:div>
        <w:div w:id="865866513">
          <w:marLeft w:val="60"/>
          <w:marRight w:val="60"/>
          <w:marTop w:val="100"/>
          <w:marBottom w:val="100"/>
          <w:divBdr>
            <w:top w:val="none" w:sz="0" w:space="0" w:color="auto"/>
            <w:left w:val="none" w:sz="0" w:space="0" w:color="auto"/>
            <w:bottom w:val="none" w:sz="0" w:space="0" w:color="auto"/>
            <w:right w:val="none" w:sz="0" w:space="0" w:color="auto"/>
          </w:divBdr>
          <w:divsChild>
            <w:div w:id="2102408496">
              <w:marLeft w:val="0"/>
              <w:marRight w:val="0"/>
              <w:marTop w:val="0"/>
              <w:marBottom w:val="0"/>
              <w:divBdr>
                <w:top w:val="none" w:sz="0" w:space="0" w:color="auto"/>
                <w:left w:val="none" w:sz="0" w:space="0" w:color="auto"/>
                <w:bottom w:val="none" w:sz="0" w:space="0" w:color="auto"/>
                <w:right w:val="none" w:sz="0" w:space="0" w:color="auto"/>
              </w:divBdr>
            </w:div>
            <w:div w:id="2144151017">
              <w:marLeft w:val="0"/>
              <w:marRight w:val="0"/>
              <w:marTop w:val="0"/>
              <w:marBottom w:val="0"/>
              <w:divBdr>
                <w:top w:val="none" w:sz="0" w:space="0" w:color="auto"/>
                <w:left w:val="none" w:sz="0" w:space="0" w:color="auto"/>
                <w:bottom w:val="none" w:sz="0" w:space="0" w:color="auto"/>
                <w:right w:val="none" w:sz="0" w:space="0" w:color="auto"/>
              </w:divBdr>
            </w:div>
            <w:div w:id="2067532385">
              <w:marLeft w:val="0"/>
              <w:marRight w:val="0"/>
              <w:marTop w:val="0"/>
              <w:marBottom w:val="0"/>
              <w:divBdr>
                <w:top w:val="none" w:sz="0" w:space="0" w:color="auto"/>
                <w:left w:val="none" w:sz="0" w:space="0" w:color="auto"/>
                <w:bottom w:val="none" w:sz="0" w:space="0" w:color="auto"/>
                <w:right w:val="none" w:sz="0" w:space="0" w:color="auto"/>
              </w:divBdr>
            </w:div>
          </w:divsChild>
        </w:div>
        <w:div w:id="1579825958">
          <w:marLeft w:val="60"/>
          <w:marRight w:val="60"/>
          <w:marTop w:val="100"/>
          <w:marBottom w:val="100"/>
          <w:divBdr>
            <w:top w:val="none" w:sz="0" w:space="0" w:color="auto"/>
            <w:left w:val="none" w:sz="0" w:space="0" w:color="auto"/>
            <w:bottom w:val="none" w:sz="0" w:space="0" w:color="auto"/>
            <w:right w:val="none" w:sz="0" w:space="0" w:color="auto"/>
          </w:divBdr>
          <w:divsChild>
            <w:div w:id="133909268">
              <w:marLeft w:val="0"/>
              <w:marRight w:val="0"/>
              <w:marTop w:val="0"/>
              <w:marBottom w:val="0"/>
              <w:divBdr>
                <w:top w:val="none" w:sz="0" w:space="0" w:color="auto"/>
                <w:left w:val="none" w:sz="0" w:space="0" w:color="auto"/>
                <w:bottom w:val="none" w:sz="0" w:space="0" w:color="auto"/>
                <w:right w:val="none" w:sz="0" w:space="0" w:color="auto"/>
              </w:divBdr>
            </w:div>
          </w:divsChild>
        </w:div>
        <w:div w:id="1194226623">
          <w:marLeft w:val="60"/>
          <w:marRight w:val="60"/>
          <w:marTop w:val="100"/>
          <w:marBottom w:val="100"/>
          <w:divBdr>
            <w:top w:val="none" w:sz="0" w:space="0" w:color="auto"/>
            <w:left w:val="none" w:sz="0" w:space="0" w:color="auto"/>
            <w:bottom w:val="none" w:sz="0" w:space="0" w:color="auto"/>
            <w:right w:val="none" w:sz="0" w:space="0" w:color="auto"/>
          </w:divBdr>
        </w:div>
        <w:div w:id="567107433">
          <w:marLeft w:val="60"/>
          <w:marRight w:val="60"/>
          <w:marTop w:val="100"/>
          <w:marBottom w:val="100"/>
          <w:divBdr>
            <w:top w:val="none" w:sz="0" w:space="0" w:color="auto"/>
            <w:left w:val="none" w:sz="0" w:space="0" w:color="auto"/>
            <w:bottom w:val="none" w:sz="0" w:space="0" w:color="auto"/>
            <w:right w:val="none" w:sz="0" w:space="0" w:color="auto"/>
          </w:divBdr>
          <w:divsChild>
            <w:div w:id="415709759">
              <w:marLeft w:val="0"/>
              <w:marRight w:val="0"/>
              <w:marTop w:val="0"/>
              <w:marBottom w:val="0"/>
              <w:divBdr>
                <w:top w:val="none" w:sz="0" w:space="0" w:color="auto"/>
                <w:left w:val="none" w:sz="0" w:space="0" w:color="auto"/>
                <w:bottom w:val="none" w:sz="0" w:space="0" w:color="auto"/>
                <w:right w:val="none" w:sz="0" w:space="0" w:color="auto"/>
              </w:divBdr>
            </w:div>
          </w:divsChild>
        </w:div>
        <w:div w:id="229586352">
          <w:marLeft w:val="60"/>
          <w:marRight w:val="60"/>
          <w:marTop w:val="100"/>
          <w:marBottom w:val="100"/>
          <w:divBdr>
            <w:top w:val="none" w:sz="0" w:space="0" w:color="auto"/>
            <w:left w:val="none" w:sz="0" w:space="0" w:color="auto"/>
            <w:bottom w:val="none" w:sz="0" w:space="0" w:color="auto"/>
            <w:right w:val="none" w:sz="0" w:space="0" w:color="auto"/>
          </w:divBdr>
          <w:divsChild>
            <w:div w:id="1711874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498822">
      <w:bodyDiv w:val="1"/>
      <w:marLeft w:val="0"/>
      <w:marRight w:val="0"/>
      <w:marTop w:val="0"/>
      <w:marBottom w:val="0"/>
      <w:divBdr>
        <w:top w:val="none" w:sz="0" w:space="0" w:color="auto"/>
        <w:left w:val="none" w:sz="0" w:space="0" w:color="auto"/>
        <w:bottom w:val="none" w:sz="0" w:space="0" w:color="auto"/>
        <w:right w:val="none" w:sz="0" w:space="0" w:color="auto"/>
      </w:divBdr>
    </w:div>
    <w:div w:id="248582609">
      <w:bodyDiv w:val="1"/>
      <w:marLeft w:val="0"/>
      <w:marRight w:val="0"/>
      <w:marTop w:val="0"/>
      <w:marBottom w:val="0"/>
      <w:divBdr>
        <w:top w:val="none" w:sz="0" w:space="0" w:color="auto"/>
        <w:left w:val="none" w:sz="0" w:space="0" w:color="auto"/>
        <w:bottom w:val="none" w:sz="0" w:space="0" w:color="auto"/>
        <w:right w:val="none" w:sz="0" w:space="0" w:color="auto"/>
      </w:divBdr>
    </w:div>
    <w:div w:id="277953886">
      <w:bodyDiv w:val="1"/>
      <w:marLeft w:val="0"/>
      <w:marRight w:val="0"/>
      <w:marTop w:val="0"/>
      <w:marBottom w:val="0"/>
      <w:divBdr>
        <w:top w:val="none" w:sz="0" w:space="0" w:color="auto"/>
        <w:left w:val="none" w:sz="0" w:space="0" w:color="auto"/>
        <w:bottom w:val="none" w:sz="0" w:space="0" w:color="auto"/>
        <w:right w:val="none" w:sz="0" w:space="0" w:color="auto"/>
      </w:divBdr>
    </w:div>
    <w:div w:id="278683191">
      <w:bodyDiv w:val="1"/>
      <w:marLeft w:val="0"/>
      <w:marRight w:val="0"/>
      <w:marTop w:val="0"/>
      <w:marBottom w:val="0"/>
      <w:divBdr>
        <w:top w:val="none" w:sz="0" w:space="0" w:color="auto"/>
        <w:left w:val="none" w:sz="0" w:space="0" w:color="auto"/>
        <w:bottom w:val="none" w:sz="0" w:space="0" w:color="auto"/>
        <w:right w:val="none" w:sz="0" w:space="0" w:color="auto"/>
      </w:divBdr>
    </w:div>
    <w:div w:id="278807095">
      <w:bodyDiv w:val="1"/>
      <w:marLeft w:val="0"/>
      <w:marRight w:val="0"/>
      <w:marTop w:val="0"/>
      <w:marBottom w:val="0"/>
      <w:divBdr>
        <w:top w:val="none" w:sz="0" w:space="0" w:color="auto"/>
        <w:left w:val="none" w:sz="0" w:space="0" w:color="auto"/>
        <w:bottom w:val="none" w:sz="0" w:space="0" w:color="auto"/>
        <w:right w:val="none" w:sz="0" w:space="0" w:color="auto"/>
      </w:divBdr>
    </w:div>
    <w:div w:id="280264375">
      <w:bodyDiv w:val="1"/>
      <w:marLeft w:val="0"/>
      <w:marRight w:val="0"/>
      <w:marTop w:val="0"/>
      <w:marBottom w:val="0"/>
      <w:divBdr>
        <w:top w:val="none" w:sz="0" w:space="0" w:color="auto"/>
        <w:left w:val="none" w:sz="0" w:space="0" w:color="auto"/>
        <w:bottom w:val="none" w:sz="0" w:space="0" w:color="auto"/>
        <w:right w:val="none" w:sz="0" w:space="0" w:color="auto"/>
      </w:divBdr>
    </w:div>
    <w:div w:id="280650100">
      <w:bodyDiv w:val="1"/>
      <w:marLeft w:val="0"/>
      <w:marRight w:val="0"/>
      <w:marTop w:val="0"/>
      <w:marBottom w:val="0"/>
      <w:divBdr>
        <w:top w:val="none" w:sz="0" w:space="0" w:color="auto"/>
        <w:left w:val="none" w:sz="0" w:space="0" w:color="auto"/>
        <w:bottom w:val="none" w:sz="0" w:space="0" w:color="auto"/>
        <w:right w:val="none" w:sz="0" w:space="0" w:color="auto"/>
      </w:divBdr>
    </w:div>
    <w:div w:id="284510402">
      <w:bodyDiv w:val="1"/>
      <w:marLeft w:val="0"/>
      <w:marRight w:val="0"/>
      <w:marTop w:val="0"/>
      <w:marBottom w:val="0"/>
      <w:divBdr>
        <w:top w:val="none" w:sz="0" w:space="0" w:color="auto"/>
        <w:left w:val="none" w:sz="0" w:space="0" w:color="auto"/>
        <w:bottom w:val="none" w:sz="0" w:space="0" w:color="auto"/>
        <w:right w:val="none" w:sz="0" w:space="0" w:color="auto"/>
      </w:divBdr>
    </w:div>
    <w:div w:id="301234732">
      <w:bodyDiv w:val="1"/>
      <w:marLeft w:val="0"/>
      <w:marRight w:val="0"/>
      <w:marTop w:val="0"/>
      <w:marBottom w:val="0"/>
      <w:divBdr>
        <w:top w:val="none" w:sz="0" w:space="0" w:color="auto"/>
        <w:left w:val="none" w:sz="0" w:space="0" w:color="auto"/>
        <w:bottom w:val="none" w:sz="0" w:space="0" w:color="auto"/>
        <w:right w:val="none" w:sz="0" w:space="0" w:color="auto"/>
      </w:divBdr>
    </w:div>
    <w:div w:id="358094548">
      <w:bodyDiv w:val="1"/>
      <w:marLeft w:val="0"/>
      <w:marRight w:val="0"/>
      <w:marTop w:val="0"/>
      <w:marBottom w:val="0"/>
      <w:divBdr>
        <w:top w:val="none" w:sz="0" w:space="0" w:color="auto"/>
        <w:left w:val="none" w:sz="0" w:space="0" w:color="auto"/>
        <w:bottom w:val="none" w:sz="0" w:space="0" w:color="auto"/>
        <w:right w:val="none" w:sz="0" w:space="0" w:color="auto"/>
      </w:divBdr>
    </w:div>
    <w:div w:id="401830581">
      <w:bodyDiv w:val="1"/>
      <w:marLeft w:val="0"/>
      <w:marRight w:val="0"/>
      <w:marTop w:val="0"/>
      <w:marBottom w:val="0"/>
      <w:divBdr>
        <w:top w:val="none" w:sz="0" w:space="0" w:color="auto"/>
        <w:left w:val="none" w:sz="0" w:space="0" w:color="auto"/>
        <w:bottom w:val="none" w:sz="0" w:space="0" w:color="auto"/>
        <w:right w:val="none" w:sz="0" w:space="0" w:color="auto"/>
      </w:divBdr>
    </w:div>
    <w:div w:id="408845277">
      <w:bodyDiv w:val="1"/>
      <w:marLeft w:val="0"/>
      <w:marRight w:val="0"/>
      <w:marTop w:val="0"/>
      <w:marBottom w:val="0"/>
      <w:divBdr>
        <w:top w:val="none" w:sz="0" w:space="0" w:color="auto"/>
        <w:left w:val="none" w:sz="0" w:space="0" w:color="auto"/>
        <w:bottom w:val="none" w:sz="0" w:space="0" w:color="auto"/>
        <w:right w:val="none" w:sz="0" w:space="0" w:color="auto"/>
      </w:divBdr>
    </w:div>
    <w:div w:id="422068926">
      <w:bodyDiv w:val="1"/>
      <w:marLeft w:val="0"/>
      <w:marRight w:val="0"/>
      <w:marTop w:val="0"/>
      <w:marBottom w:val="0"/>
      <w:divBdr>
        <w:top w:val="none" w:sz="0" w:space="0" w:color="auto"/>
        <w:left w:val="none" w:sz="0" w:space="0" w:color="auto"/>
        <w:bottom w:val="none" w:sz="0" w:space="0" w:color="auto"/>
        <w:right w:val="none" w:sz="0" w:space="0" w:color="auto"/>
      </w:divBdr>
      <w:divsChild>
        <w:div w:id="1372149920">
          <w:marLeft w:val="0"/>
          <w:marRight w:val="0"/>
          <w:marTop w:val="0"/>
          <w:marBottom w:val="0"/>
          <w:divBdr>
            <w:top w:val="none" w:sz="0" w:space="0" w:color="auto"/>
            <w:left w:val="none" w:sz="0" w:space="0" w:color="auto"/>
            <w:bottom w:val="none" w:sz="0" w:space="0" w:color="auto"/>
            <w:right w:val="none" w:sz="0" w:space="0" w:color="auto"/>
          </w:divBdr>
        </w:div>
        <w:div w:id="457921150">
          <w:marLeft w:val="0"/>
          <w:marRight w:val="0"/>
          <w:marTop w:val="0"/>
          <w:marBottom w:val="0"/>
          <w:divBdr>
            <w:top w:val="none" w:sz="0" w:space="0" w:color="auto"/>
            <w:left w:val="none" w:sz="0" w:space="0" w:color="auto"/>
            <w:bottom w:val="none" w:sz="0" w:space="0" w:color="auto"/>
            <w:right w:val="none" w:sz="0" w:space="0" w:color="auto"/>
          </w:divBdr>
        </w:div>
        <w:div w:id="1299145186">
          <w:marLeft w:val="0"/>
          <w:marRight w:val="0"/>
          <w:marTop w:val="0"/>
          <w:marBottom w:val="0"/>
          <w:divBdr>
            <w:top w:val="none" w:sz="0" w:space="0" w:color="auto"/>
            <w:left w:val="none" w:sz="0" w:space="0" w:color="auto"/>
            <w:bottom w:val="none" w:sz="0" w:space="0" w:color="auto"/>
            <w:right w:val="none" w:sz="0" w:space="0" w:color="auto"/>
          </w:divBdr>
        </w:div>
        <w:div w:id="1083138384">
          <w:marLeft w:val="0"/>
          <w:marRight w:val="0"/>
          <w:marTop w:val="0"/>
          <w:marBottom w:val="0"/>
          <w:divBdr>
            <w:top w:val="none" w:sz="0" w:space="0" w:color="auto"/>
            <w:left w:val="none" w:sz="0" w:space="0" w:color="auto"/>
            <w:bottom w:val="none" w:sz="0" w:space="0" w:color="auto"/>
            <w:right w:val="none" w:sz="0" w:space="0" w:color="auto"/>
          </w:divBdr>
        </w:div>
        <w:div w:id="1567911227">
          <w:marLeft w:val="0"/>
          <w:marRight w:val="0"/>
          <w:marTop w:val="0"/>
          <w:marBottom w:val="0"/>
          <w:divBdr>
            <w:top w:val="none" w:sz="0" w:space="0" w:color="auto"/>
            <w:left w:val="none" w:sz="0" w:space="0" w:color="auto"/>
            <w:bottom w:val="none" w:sz="0" w:space="0" w:color="auto"/>
            <w:right w:val="none" w:sz="0" w:space="0" w:color="auto"/>
          </w:divBdr>
        </w:div>
      </w:divsChild>
    </w:div>
    <w:div w:id="438110578">
      <w:bodyDiv w:val="1"/>
      <w:marLeft w:val="0"/>
      <w:marRight w:val="0"/>
      <w:marTop w:val="0"/>
      <w:marBottom w:val="0"/>
      <w:divBdr>
        <w:top w:val="none" w:sz="0" w:space="0" w:color="auto"/>
        <w:left w:val="none" w:sz="0" w:space="0" w:color="auto"/>
        <w:bottom w:val="none" w:sz="0" w:space="0" w:color="auto"/>
        <w:right w:val="none" w:sz="0" w:space="0" w:color="auto"/>
      </w:divBdr>
    </w:div>
    <w:div w:id="441345484">
      <w:bodyDiv w:val="1"/>
      <w:marLeft w:val="0"/>
      <w:marRight w:val="0"/>
      <w:marTop w:val="0"/>
      <w:marBottom w:val="0"/>
      <w:divBdr>
        <w:top w:val="none" w:sz="0" w:space="0" w:color="auto"/>
        <w:left w:val="none" w:sz="0" w:space="0" w:color="auto"/>
        <w:bottom w:val="none" w:sz="0" w:space="0" w:color="auto"/>
        <w:right w:val="none" w:sz="0" w:space="0" w:color="auto"/>
      </w:divBdr>
    </w:div>
    <w:div w:id="450248029">
      <w:bodyDiv w:val="1"/>
      <w:marLeft w:val="0"/>
      <w:marRight w:val="0"/>
      <w:marTop w:val="0"/>
      <w:marBottom w:val="0"/>
      <w:divBdr>
        <w:top w:val="none" w:sz="0" w:space="0" w:color="auto"/>
        <w:left w:val="none" w:sz="0" w:space="0" w:color="auto"/>
        <w:bottom w:val="none" w:sz="0" w:space="0" w:color="auto"/>
        <w:right w:val="none" w:sz="0" w:space="0" w:color="auto"/>
      </w:divBdr>
    </w:div>
    <w:div w:id="468863099">
      <w:bodyDiv w:val="1"/>
      <w:marLeft w:val="0"/>
      <w:marRight w:val="0"/>
      <w:marTop w:val="0"/>
      <w:marBottom w:val="0"/>
      <w:divBdr>
        <w:top w:val="none" w:sz="0" w:space="0" w:color="auto"/>
        <w:left w:val="none" w:sz="0" w:space="0" w:color="auto"/>
        <w:bottom w:val="none" w:sz="0" w:space="0" w:color="auto"/>
        <w:right w:val="none" w:sz="0" w:space="0" w:color="auto"/>
      </w:divBdr>
    </w:div>
    <w:div w:id="475338492">
      <w:bodyDiv w:val="1"/>
      <w:marLeft w:val="0"/>
      <w:marRight w:val="0"/>
      <w:marTop w:val="0"/>
      <w:marBottom w:val="0"/>
      <w:divBdr>
        <w:top w:val="none" w:sz="0" w:space="0" w:color="auto"/>
        <w:left w:val="none" w:sz="0" w:space="0" w:color="auto"/>
        <w:bottom w:val="none" w:sz="0" w:space="0" w:color="auto"/>
        <w:right w:val="none" w:sz="0" w:space="0" w:color="auto"/>
      </w:divBdr>
    </w:div>
    <w:div w:id="513613532">
      <w:bodyDiv w:val="1"/>
      <w:marLeft w:val="0"/>
      <w:marRight w:val="0"/>
      <w:marTop w:val="0"/>
      <w:marBottom w:val="0"/>
      <w:divBdr>
        <w:top w:val="none" w:sz="0" w:space="0" w:color="auto"/>
        <w:left w:val="none" w:sz="0" w:space="0" w:color="auto"/>
        <w:bottom w:val="none" w:sz="0" w:space="0" w:color="auto"/>
        <w:right w:val="none" w:sz="0" w:space="0" w:color="auto"/>
      </w:divBdr>
    </w:div>
    <w:div w:id="532613567">
      <w:bodyDiv w:val="1"/>
      <w:marLeft w:val="0"/>
      <w:marRight w:val="0"/>
      <w:marTop w:val="0"/>
      <w:marBottom w:val="0"/>
      <w:divBdr>
        <w:top w:val="none" w:sz="0" w:space="0" w:color="auto"/>
        <w:left w:val="none" w:sz="0" w:space="0" w:color="auto"/>
        <w:bottom w:val="none" w:sz="0" w:space="0" w:color="auto"/>
        <w:right w:val="none" w:sz="0" w:space="0" w:color="auto"/>
      </w:divBdr>
    </w:div>
    <w:div w:id="534732977">
      <w:bodyDiv w:val="1"/>
      <w:marLeft w:val="0"/>
      <w:marRight w:val="0"/>
      <w:marTop w:val="0"/>
      <w:marBottom w:val="0"/>
      <w:divBdr>
        <w:top w:val="none" w:sz="0" w:space="0" w:color="auto"/>
        <w:left w:val="none" w:sz="0" w:space="0" w:color="auto"/>
        <w:bottom w:val="none" w:sz="0" w:space="0" w:color="auto"/>
        <w:right w:val="none" w:sz="0" w:space="0" w:color="auto"/>
      </w:divBdr>
    </w:div>
    <w:div w:id="541555844">
      <w:bodyDiv w:val="1"/>
      <w:marLeft w:val="0"/>
      <w:marRight w:val="0"/>
      <w:marTop w:val="0"/>
      <w:marBottom w:val="0"/>
      <w:divBdr>
        <w:top w:val="none" w:sz="0" w:space="0" w:color="auto"/>
        <w:left w:val="none" w:sz="0" w:space="0" w:color="auto"/>
        <w:bottom w:val="none" w:sz="0" w:space="0" w:color="auto"/>
        <w:right w:val="none" w:sz="0" w:space="0" w:color="auto"/>
      </w:divBdr>
    </w:div>
    <w:div w:id="561915301">
      <w:bodyDiv w:val="1"/>
      <w:marLeft w:val="0"/>
      <w:marRight w:val="0"/>
      <w:marTop w:val="0"/>
      <w:marBottom w:val="0"/>
      <w:divBdr>
        <w:top w:val="none" w:sz="0" w:space="0" w:color="auto"/>
        <w:left w:val="none" w:sz="0" w:space="0" w:color="auto"/>
        <w:bottom w:val="none" w:sz="0" w:space="0" w:color="auto"/>
        <w:right w:val="none" w:sz="0" w:space="0" w:color="auto"/>
      </w:divBdr>
    </w:div>
    <w:div w:id="577446788">
      <w:bodyDiv w:val="1"/>
      <w:marLeft w:val="0"/>
      <w:marRight w:val="0"/>
      <w:marTop w:val="0"/>
      <w:marBottom w:val="0"/>
      <w:divBdr>
        <w:top w:val="none" w:sz="0" w:space="0" w:color="auto"/>
        <w:left w:val="none" w:sz="0" w:space="0" w:color="auto"/>
        <w:bottom w:val="none" w:sz="0" w:space="0" w:color="auto"/>
        <w:right w:val="none" w:sz="0" w:space="0" w:color="auto"/>
      </w:divBdr>
      <w:divsChild>
        <w:div w:id="1635717074">
          <w:marLeft w:val="60"/>
          <w:marRight w:val="60"/>
          <w:marTop w:val="100"/>
          <w:marBottom w:val="100"/>
          <w:divBdr>
            <w:top w:val="none" w:sz="0" w:space="0" w:color="auto"/>
            <w:left w:val="none" w:sz="0" w:space="0" w:color="auto"/>
            <w:bottom w:val="none" w:sz="0" w:space="0" w:color="auto"/>
            <w:right w:val="none" w:sz="0" w:space="0" w:color="auto"/>
          </w:divBdr>
        </w:div>
        <w:div w:id="2003969242">
          <w:marLeft w:val="60"/>
          <w:marRight w:val="60"/>
          <w:marTop w:val="100"/>
          <w:marBottom w:val="100"/>
          <w:divBdr>
            <w:top w:val="none" w:sz="0" w:space="0" w:color="auto"/>
            <w:left w:val="none" w:sz="0" w:space="0" w:color="auto"/>
            <w:bottom w:val="none" w:sz="0" w:space="0" w:color="auto"/>
            <w:right w:val="none" w:sz="0" w:space="0" w:color="auto"/>
          </w:divBdr>
        </w:div>
        <w:div w:id="1434321769">
          <w:marLeft w:val="60"/>
          <w:marRight w:val="60"/>
          <w:marTop w:val="100"/>
          <w:marBottom w:val="100"/>
          <w:divBdr>
            <w:top w:val="none" w:sz="0" w:space="0" w:color="auto"/>
            <w:left w:val="none" w:sz="0" w:space="0" w:color="auto"/>
            <w:bottom w:val="none" w:sz="0" w:space="0" w:color="auto"/>
            <w:right w:val="none" w:sz="0" w:space="0" w:color="auto"/>
          </w:divBdr>
        </w:div>
        <w:div w:id="1660888032">
          <w:marLeft w:val="60"/>
          <w:marRight w:val="60"/>
          <w:marTop w:val="100"/>
          <w:marBottom w:val="100"/>
          <w:divBdr>
            <w:top w:val="none" w:sz="0" w:space="0" w:color="auto"/>
            <w:left w:val="none" w:sz="0" w:space="0" w:color="auto"/>
            <w:bottom w:val="none" w:sz="0" w:space="0" w:color="auto"/>
            <w:right w:val="none" w:sz="0" w:space="0" w:color="auto"/>
          </w:divBdr>
        </w:div>
        <w:div w:id="1692101301">
          <w:marLeft w:val="60"/>
          <w:marRight w:val="60"/>
          <w:marTop w:val="100"/>
          <w:marBottom w:val="100"/>
          <w:divBdr>
            <w:top w:val="none" w:sz="0" w:space="0" w:color="auto"/>
            <w:left w:val="none" w:sz="0" w:space="0" w:color="auto"/>
            <w:bottom w:val="none" w:sz="0" w:space="0" w:color="auto"/>
            <w:right w:val="none" w:sz="0" w:space="0" w:color="auto"/>
          </w:divBdr>
          <w:divsChild>
            <w:div w:id="1354962968">
              <w:marLeft w:val="0"/>
              <w:marRight w:val="0"/>
              <w:marTop w:val="0"/>
              <w:marBottom w:val="0"/>
              <w:divBdr>
                <w:top w:val="none" w:sz="0" w:space="0" w:color="auto"/>
                <w:left w:val="none" w:sz="0" w:space="0" w:color="auto"/>
                <w:bottom w:val="none" w:sz="0" w:space="0" w:color="auto"/>
                <w:right w:val="none" w:sz="0" w:space="0" w:color="auto"/>
              </w:divBdr>
            </w:div>
          </w:divsChild>
        </w:div>
        <w:div w:id="439951615">
          <w:marLeft w:val="60"/>
          <w:marRight w:val="60"/>
          <w:marTop w:val="100"/>
          <w:marBottom w:val="100"/>
          <w:divBdr>
            <w:top w:val="none" w:sz="0" w:space="0" w:color="auto"/>
            <w:left w:val="none" w:sz="0" w:space="0" w:color="auto"/>
            <w:bottom w:val="none" w:sz="0" w:space="0" w:color="auto"/>
            <w:right w:val="none" w:sz="0" w:space="0" w:color="auto"/>
          </w:divBdr>
          <w:divsChild>
            <w:div w:id="1168447340">
              <w:marLeft w:val="0"/>
              <w:marRight w:val="0"/>
              <w:marTop w:val="0"/>
              <w:marBottom w:val="0"/>
              <w:divBdr>
                <w:top w:val="none" w:sz="0" w:space="0" w:color="auto"/>
                <w:left w:val="none" w:sz="0" w:space="0" w:color="auto"/>
                <w:bottom w:val="none" w:sz="0" w:space="0" w:color="auto"/>
                <w:right w:val="none" w:sz="0" w:space="0" w:color="auto"/>
              </w:divBdr>
            </w:div>
          </w:divsChild>
        </w:div>
        <w:div w:id="132063361">
          <w:marLeft w:val="60"/>
          <w:marRight w:val="60"/>
          <w:marTop w:val="100"/>
          <w:marBottom w:val="100"/>
          <w:divBdr>
            <w:top w:val="none" w:sz="0" w:space="0" w:color="auto"/>
            <w:left w:val="none" w:sz="0" w:space="0" w:color="auto"/>
            <w:bottom w:val="none" w:sz="0" w:space="0" w:color="auto"/>
            <w:right w:val="none" w:sz="0" w:space="0" w:color="auto"/>
          </w:divBdr>
          <w:divsChild>
            <w:div w:id="2046254117">
              <w:marLeft w:val="0"/>
              <w:marRight w:val="0"/>
              <w:marTop w:val="0"/>
              <w:marBottom w:val="0"/>
              <w:divBdr>
                <w:top w:val="none" w:sz="0" w:space="0" w:color="auto"/>
                <w:left w:val="none" w:sz="0" w:space="0" w:color="auto"/>
                <w:bottom w:val="none" w:sz="0" w:space="0" w:color="auto"/>
                <w:right w:val="none" w:sz="0" w:space="0" w:color="auto"/>
              </w:divBdr>
            </w:div>
          </w:divsChild>
        </w:div>
        <w:div w:id="2083721312">
          <w:marLeft w:val="60"/>
          <w:marRight w:val="60"/>
          <w:marTop w:val="100"/>
          <w:marBottom w:val="100"/>
          <w:divBdr>
            <w:top w:val="none" w:sz="0" w:space="0" w:color="auto"/>
            <w:left w:val="none" w:sz="0" w:space="0" w:color="auto"/>
            <w:bottom w:val="none" w:sz="0" w:space="0" w:color="auto"/>
            <w:right w:val="none" w:sz="0" w:space="0" w:color="auto"/>
          </w:divBdr>
          <w:divsChild>
            <w:div w:id="2027906949">
              <w:marLeft w:val="0"/>
              <w:marRight w:val="0"/>
              <w:marTop w:val="0"/>
              <w:marBottom w:val="0"/>
              <w:divBdr>
                <w:top w:val="none" w:sz="0" w:space="0" w:color="auto"/>
                <w:left w:val="none" w:sz="0" w:space="0" w:color="auto"/>
                <w:bottom w:val="none" w:sz="0" w:space="0" w:color="auto"/>
                <w:right w:val="none" w:sz="0" w:space="0" w:color="auto"/>
              </w:divBdr>
            </w:div>
          </w:divsChild>
        </w:div>
        <w:div w:id="1319655865">
          <w:marLeft w:val="60"/>
          <w:marRight w:val="60"/>
          <w:marTop w:val="100"/>
          <w:marBottom w:val="100"/>
          <w:divBdr>
            <w:top w:val="none" w:sz="0" w:space="0" w:color="auto"/>
            <w:left w:val="none" w:sz="0" w:space="0" w:color="auto"/>
            <w:bottom w:val="none" w:sz="0" w:space="0" w:color="auto"/>
            <w:right w:val="none" w:sz="0" w:space="0" w:color="auto"/>
          </w:divBdr>
        </w:div>
        <w:div w:id="177735801">
          <w:marLeft w:val="60"/>
          <w:marRight w:val="60"/>
          <w:marTop w:val="100"/>
          <w:marBottom w:val="100"/>
          <w:divBdr>
            <w:top w:val="none" w:sz="0" w:space="0" w:color="auto"/>
            <w:left w:val="none" w:sz="0" w:space="0" w:color="auto"/>
            <w:bottom w:val="none" w:sz="0" w:space="0" w:color="auto"/>
            <w:right w:val="none" w:sz="0" w:space="0" w:color="auto"/>
          </w:divBdr>
          <w:divsChild>
            <w:div w:id="744036267">
              <w:marLeft w:val="0"/>
              <w:marRight w:val="0"/>
              <w:marTop w:val="0"/>
              <w:marBottom w:val="0"/>
              <w:divBdr>
                <w:top w:val="none" w:sz="0" w:space="0" w:color="auto"/>
                <w:left w:val="none" w:sz="0" w:space="0" w:color="auto"/>
                <w:bottom w:val="none" w:sz="0" w:space="0" w:color="auto"/>
                <w:right w:val="none" w:sz="0" w:space="0" w:color="auto"/>
              </w:divBdr>
            </w:div>
          </w:divsChild>
        </w:div>
        <w:div w:id="153643739">
          <w:marLeft w:val="60"/>
          <w:marRight w:val="60"/>
          <w:marTop w:val="100"/>
          <w:marBottom w:val="100"/>
          <w:divBdr>
            <w:top w:val="none" w:sz="0" w:space="0" w:color="auto"/>
            <w:left w:val="none" w:sz="0" w:space="0" w:color="auto"/>
            <w:bottom w:val="none" w:sz="0" w:space="0" w:color="auto"/>
            <w:right w:val="none" w:sz="0" w:space="0" w:color="auto"/>
          </w:divBdr>
        </w:div>
        <w:div w:id="782916274">
          <w:marLeft w:val="60"/>
          <w:marRight w:val="60"/>
          <w:marTop w:val="100"/>
          <w:marBottom w:val="100"/>
          <w:divBdr>
            <w:top w:val="none" w:sz="0" w:space="0" w:color="auto"/>
            <w:left w:val="none" w:sz="0" w:space="0" w:color="auto"/>
            <w:bottom w:val="none" w:sz="0" w:space="0" w:color="auto"/>
            <w:right w:val="none" w:sz="0" w:space="0" w:color="auto"/>
          </w:divBdr>
          <w:divsChild>
            <w:div w:id="1956866854">
              <w:marLeft w:val="0"/>
              <w:marRight w:val="0"/>
              <w:marTop w:val="0"/>
              <w:marBottom w:val="0"/>
              <w:divBdr>
                <w:top w:val="none" w:sz="0" w:space="0" w:color="auto"/>
                <w:left w:val="none" w:sz="0" w:space="0" w:color="auto"/>
                <w:bottom w:val="none" w:sz="0" w:space="0" w:color="auto"/>
                <w:right w:val="none" w:sz="0" w:space="0" w:color="auto"/>
              </w:divBdr>
            </w:div>
          </w:divsChild>
        </w:div>
        <w:div w:id="156962327">
          <w:marLeft w:val="60"/>
          <w:marRight w:val="60"/>
          <w:marTop w:val="100"/>
          <w:marBottom w:val="100"/>
          <w:divBdr>
            <w:top w:val="none" w:sz="0" w:space="0" w:color="auto"/>
            <w:left w:val="none" w:sz="0" w:space="0" w:color="auto"/>
            <w:bottom w:val="none" w:sz="0" w:space="0" w:color="auto"/>
            <w:right w:val="none" w:sz="0" w:space="0" w:color="auto"/>
          </w:divBdr>
        </w:div>
        <w:div w:id="768233209">
          <w:marLeft w:val="60"/>
          <w:marRight w:val="60"/>
          <w:marTop w:val="100"/>
          <w:marBottom w:val="100"/>
          <w:divBdr>
            <w:top w:val="none" w:sz="0" w:space="0" w:color="auto"/>
            <w:left w:val="none" w:sz="0" w:space="0" w:color="auto"/>
            <w:bottom w:val="none" w:sz="0" w:space="0" w:color="auto"/>
            <w:right w:val="none" w:sz="0" w:space="0" w:color="auto"/>
          </w:divBdr>
          <w:divsChild>
            <w:div w:id="503013691">
              <w:marLeft w:val="0"/>
              <w:marRight w:val="0"/>
              <w:marTop w:val="0"/>
              <w:marBottom w:val="0"/>
              <w:divBdr>
                <w:top w:val="none" w:sz="0" w:space="0" w:color="auto"/>
                <w:left w:val="none" w:sz="0" w:space="0" w:color="auto"/>
                <w:bottom w:val="none" w:sz="0" w:space="0" w:color="auto"/>
                <w:right w:val="none" w:sz="0" w:space="0" w:color="auto"/>
              </w:divBdr>
            </w:div>
          </w:divsChild>
        </w:div>
        <w:div w:id="1002973283">
          <w:marLeft w:val="60"/>
          <w:marRight w:val="60"/>
          <w:marTop w:val="100"/>
          <w:marBottom w:val="100"/>
          <w:divBdr>
            <w:top w:val="none" w:sz="0" w:space="0" w:color="auto"/>
            <w:left w:val="none" w:sz="0" w:space="0" w:color="auto"/>
            <w:bottom w:val="none" w:sz="0" w:space="0" w:color="auto"/>
            <w:right w:val="none" w:sz="0" w:space="0" w:color="auto"/>
          </w:divBdr>
        </w:div>
        <w:div w:id="1386219488">
          <w:marLeft w:val="60"/>
          <w:marRight w:val="60"/>
          <w:marTop w:val="100"/>
          <w:marBottom w:val="100"/>
          <w:divBdr>
            <w:top w:val="none" w:sz="0" w:space="0" w:color="auto"/>
            <w:left w:val="none" w:sz="0" w:space="0" w:color="auto"/>
            <w:bottom w:val="none" w:sz="0" w:space="0" w:color="auto"/>
            <w:right w:val="none" w:sz="0" w:space="0" w:color="auto"/>
          </w:divBdr>
          <w:divsChild>
            <w:div w:id="209573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807889">
      <w:bodyDiv w:val="1"/>
      <w:marLeft w:val="0"/>
      <w:marRight w:val="0"/>
      <w:marTop w:val="0"/>
      <w:marBottom w:val="0"/>
      <w:divBdr>
        <w:top w:val="none" w:sz="0" w:space="0" w:color="auto"/>
        <w:left w:val="none" w:sz="0" w:space="0" w:color="auto"/>
        <w:bottom w:val="none" w:sz="0" w:space="0" w:color="auto"/>
        <w:right w:val="none" w:sz="0" w:space="0" w:color="auto"/>
      </w:divBdr>
    </w:div>
    <w:div w:id="588736522">
      <w:bodyDiv w:val="1"/>
      <w:marLeft w:val="0"/>
      <w:marRight w:val="0"/>
      <w:marTop w:val="0"/>
      <w:marBottom w:val="0"/>
      <w:divBdr>
        <w:top w:val="none" w:sz="0" w:space="0" w:color="auto"/>
        <w:left w:val="none" w:sz="0" w:space="0" w:color="auto"/>
        <w:bottom w:val="none" w:sz="0" w:space="0" w:color="auto"/>
        <w:right w:val="none" w:sz="0" w:space="0" w:color="auto"/>
      </w:divBdr>
    </w:div>
    <w:div w:id="590352039">
      <w:bodyDiv w:val="1"/>
      <w:marLeft w:val="0"/>
      <w:marRight w:val="0"/>
      <w:marTop w:val="0"/>
      <w:marBottom w:val="0"/>
      <w:divBdr>
        <w:top w:val="none" w:sz="0" w:space="0" w:color="auto"/>
        <w:left w:val="none" w:sz="0" w:space="0" w:color="auto"/>
        <w:bottom w:val="none" w:sz="0" w:space="0" w:color="auto"/>
        <w:right w:val="none" w:sz="0" w:space="0" w:color="auto"/>
      </w:divBdr>
    </w:div>
    <w:div w:id="634872545">
      <w:bodyDiv w:val="1"/>
      <w:marLeft w:val="0"/>
      <w:marRight w:val="0"/>
      <w:marTop w:val="0"/>
      <w:marBottom w:val="0"/>
      <w:divBdr>
        <w:top w:val="none" w:sz="0" w:space="0" w:color="auto"/>
        <w:left w:val="none" w:sz="0" w:space="0" w:color="auto"/>
        <w:bottom w:val="none" w:sz="0" w:space="0" w:color="auto"/>
        <w:right w:val="none" w:sz="0" w:space="0" w:color="auto"/>
      </w:divBdr>
    </w:div>
    <w:div w:id="643660796">
      <w:bodyDiv w:val="1"/>
      <w:marLeft w:val="0"/>
      <w:marRight w:val="0"/>
      <w:marTop w:val="0"/>
      <w:marBottom w:val="0"/>
      <w:divBdr>
        <w:top w:val="none" w:sz="0" w:space="0" w:color="auto"/>
        <w:left w:val="none" w:sz="0" w:space="0" w:color="auto"/>
        <w:bottom w:val="none" w:sz="0" w:space="0" w:color="auto"/>
        <w:right w:val="none" w:sz="0" w:space="0" w:color="auto"/>
      </w:divBdr>
    </w:div>
    <w:div w:id="672954585">
      <w:bodyDiv w:val="1"/>
      <w:marLeft w:val="0"/>
      <w:marRight w:val="0"/>
      <w:marTop w:val="0"/>
      <w:marBottom w:val="0"/>
      <w:divBdr>
        <w:top w:val="none" w:sz="0" w:space="0" w:color="auto"/>
        <w:left w:val="none" w:sz="0" w:space="0" w:color="auto"/>
        <w:bottom w:val="none" w:sz="0" w:space="0" w:color="auto"/>
        <w:right w:val="none" w:sz="0" w:space="0" w:color="auto"/>
      </w:divBdr>
    </w:div>
    <w:div w:id="689063562">
      <w:bodyDiv w:val="1"/>
      <w:marLeft w:val="0"/>
      <w:marRight w:val="0"/>
      <w:marTop w:val="0"/>
      <w:marBottom w:val="0"/>
      <w:divBdr>
        <w:top w:val="none" w:sz="0" w:space="0" w:color="auto"/>
        <w:left w:val="none" w:sz="0" w:space="0" w:color="auto"/>
        <w:bottom w:val="none" w:sz="0" w:space="0" w:color="auto"/>
        <w:right w:val="none" w:sz="0" w:space="0" w:color="auto"/>
      </w:divBdr>
    </w:div>
    <w:div w:id="721901535">
      <w:bodyDiv w:val="1"/>
      <w:marLeft w:val="0"/>
      <w:marRight w:val="0"/>
      <w:marTop w:val="0"/>
      <w:marBottom w:val="0"/>
      <w:divBdr>
        <w:top w:val="none" w:sz="0" w:space="0" w:color="auto"/>
        <w:left w:val="none" w:sz="0" w:space="0" w:color="auto"/>
        <w:bottom w:val="none" w:sz="0" w:space="0" w:color="auto"/>
        <w:right w:val="none" w:sz="0" w:space="0" w:color="auto"/>
      </w:divBdr>
    </w:div>
    <w:div w:id="728766589">
      <w:bodyDiv w:val="1"/>
      <w:marLeft w:val="0"/>
      <w:marRight w:val="0"/>
      <w:marTop w:val="0"/>
      <w:marBottom w:val="0"/>
      <w:divBdr>
        <w:top w:val="none" w:sz="0" w:space="0" w:color="auto"/>
        <w:left w:val="none" w:sz="0" w:space="0" w:color="auto"/>
        <w:bottom w:val="none" w:sz="0" w:space="0" w:color="auto"/>
        <w:right w:val="none" w:sz="0" w:space="0" w:color="auto"/>
      </w:divBdr>
    </w:div>
    <w:div w:id="729575085">
      <w:bodyDiv w:val="1"/>
      <w:marLeft w:val="0"/>
      <w:marRight w:val="0"/>
      <w:marTop w:val="0"/>
      <w:marBottom w:val="0"/>
      <w:divBdr>
        <w:top w:val="none" w:sz="0" w:space="0" w:color="auto"/>
        <w:left w:val="none" w:sz="0" w:space="0" w:color="auto"/>
        <w:bottom w:val="none" w:sz="0" w:space="0" w:color="auto"/>
        <w:right w:val="none" w:sz="0" w:space="0" w:color="auto"/>
      </w:divBdr>
    </w:div>
    <w:div w:id="733814146">
      <w:bodyDiv w:val="1"/>
      <w:marLeft w:val="0"/>
      <w:marRight w:val="0"/>
      <w:marTop w:val="0"/>
      <w:marBottom w:val="0"/>
      <w:divBdr>
        <w:top w:val="none" w:sz="0" w:space="0" w:color="auto"/>
        <w:left w:val="none" w:sz="0" w:space="0" w:color="auto"/>
        <w:bottom w:val="none" w:sz="0" w:space="0" w:color="auto"/>
        <w:right w:val="none" w:sz="0" w:space="0" w:color="auto"/>
      </w:divBdr>
    </w:div>
    <w:div w:id="737048225">
      <w:bodyDiv w:val="1"/>
      <w:marLeft w:val="0"/>
      <w:marRight w:val="0"/>
      <w:marTop w:val="0"/>
      <w:marBottom w:val="0"/>
      <w:divBdr>
        <w:top w:val="none" w:sz="0" w:space="0" w:color="auto"/>
        <w:left w:val="none" w:sz="0" w:space="0" w:color="auto"/>
        <w:bottom w:val="none" w:sz="0" w:space="0" w:color="auto"/>
        <w:right w:val="none" w:sz="0" w:space="0" w:color="auto"/>
      </w:divBdr>
      <w:divsChild>
        <w:div w:id="668947870">
          <w:marLeft w:val="0"/>
          <w:marRight w:val="0"/>
          <w:marTop w:val="0"/>
          <w:marBottom w:val="0"/>
          <w:divBdr>
            <w:top w:val="none" w:sz="0" w:space="0" w:color="auto"/>
            <w:left w:val="none" w:sz="0" w:space="0" w:color="auto"/>
            <w:bottom w:val="none" w:sz="0" w:space="0" w:color="auto"/>
            <w:right w:val="none" w:sz="0" w:space="0" w:color="auto"/>
          </w:divBdr>
        </w:div>
        <w:div w:id="931544460">
          <w:marLeft w:val="0"/>
          <w:marRight w:val="0"/>
          <w:marTop w:val="0"/>
          <w:marBottom w:val="0"/>
          <w:divBdr>
            <w:top w:val="none" w:sz="0" w:space="0" w:color="auto"/>
            <w:left w:val="none" w:sz="0" w:space="0" w:color="auto"/>
            <w:bottom w:val="none" w:sz="0" w:space="0" w:color="auto"/>
            <w:right w:val="none" w:sz="0" w:space="0" w:color="auto"/>
          </w:divBdr>
        </w:div>
      </w:divsChild>
    </w:div>
    <w:div w:id="746345439">
      <w:bodyDiv w:val="1"/>
      <w:marLeft w:val="0"/>
      <w:marRight w:val="0"/>
      <w:marTop w:val="0"/>
      <w:marBottom w:val="0"/>
      <w:divBdr>
        <w:top w:val="none" w:sz="0" w:space="0" w:color="auto"/>
        <w:left w:val="none" w:sz="0" w:space="0" w:color="auto"/>
        <w:bottom w:val="none" w:sz="0" w:space="0" w:color="auto"/>
        <w:right w:val="none" w:sz="0" w:space="0" w:color="auto"/>
      </w:divBdr>
    </w:div>
    <w:div w:id="747388812">
      <w:bodyDiv w:val="1"/>
      <w:marLeft w:val="0"/>
      <w:marRight w:val="0"/>
      <w:marTop w:val="0"/>
      <w:marBottom w:val="0"/>
      <w:divBdr>
        <w:top w:val="none" w:sz="0" w:space="0" w:color="auto"/>
        <w:left w:val="none" w:sz="0" w:space="0" w:color="auto"/>
        <w:bottom w:val="none" w:sz="0" w:space="0" w:color="auto"/>
        <w:right w:val="none" w:sz="0" w:space="0" w:color="auto"/>
      </w:divBdr>
    </w:div>
    <w:div w:id="750741243">
      <w:bodyDiv w:val="1"/>
      <w:marLeft w:val="0"/>
      <w:marRight w:val="0"/>
      <w:marTop w:val="0"/>
      <w:marBottom w:val="0"/>
      <w:divBdr>
        <w:top w:val="none" w:sz="0" w:space="0" w:color="auto"/>
        <w:left w:val="none" w:sz="0" w:space="0" w:color="auto"/>
        <w:bottom w:val="none" w:sz="0" w:space="0" w:color="auto"/>
        <w:right w:val="none" w:sz="0" w:space="0" w:color="auto"/>
      </w:divBdr>
    </w:div>
    <w:div w:id="752167690">
      <w:bodyDiv w:val="1"/>
      <w:marLeft w:val="0"/>
      <w:marRight w:val="0"/>
      <w:marTop w:val="0"/>
      <w:marBottom w:val="0"/>
      <w:divBdr>
        <w:top w:val="none" w:sz="0" w:space="0" w:color="auto"/>
        <w:left w:val="none" w:sz="0" w:space="0" w:color="auto"/>
        <w:bottom w:val="none" w:sz="0" w:space="0" w:color="auto"/>
        <w:right w:val="none" w:sz="0" w:space="0" w:color="auto"/>
      </w:divBdr>
    </w:div>
    <w:div w:id="761297232">
      <w:bodyDiv w:val="1"/>
      <w:marLeft w:val="0"/>
      <w:marRight w:val="0"/>
      <w:marTop w:val="0"/>
      <w:marBottom w:val="0"/>
      <w:divBdr>
        <w:top w:val="none" w:sz="0" w:space="0" w:color="auto"/>
        <w:left w:val="none" w:sz="0" w:space="0" w:color="auto"/>
        <w:bottom w:val="none" w:sz="0" w:space="0" w:color="auto"/>
        <w:right w:val="none" w:sz="0" w:space="0" w:color="auto"/>
      </w:divBdr>
    </w:div>
    <w:div w:id="766073675">
      <w:bodyDiv w:val="1"/>
      <w:marLeft w:val="0"/>
      <w:marRight w:val="0"/>
      <w:marTop w:val="0"/>
      <w:marBottom w:val="0"/>
      <w:divBdr>
        <w:top w:val="none" w:sz="0" w:space="0" w:color="auto"/>
        <w:left w:val="none" w:sz="0" w:space="0" w:color="auto"/>
        <w:bottom w:val="none" w:sz="0" w:space="0" w:color="auto"/>
        <w:right w:val="none" w:sz="0" w:space="0" w:color="auto"/>
      </w:divBdr>
      <w:divsChild>
        <w:div w:id="203569001">
          <w:marLeft w:val="60"/>
          <w:marRight w:val="60"/>
          <w:marTop w:val="100"/>
          <w:marBottom w:val="100"/>
          <w:divBdr>
            <w:top w:val="none" w:sz="0" w:space="0" w:color="auto"/>
            <w:left w:val="none" w:sz="0" w:space="0" w:color="auto"/>
            <w:bottom w:val="none" w:sz="0" w:space="0" w:color="auto"/>
            <w:right w:val="none" w:sz="0" w:space="0" w:color="auto"/>
          </w:divBdr>
          <w:divsChild>
            <w:div w:id="1863011457">
              <w:marLeft w:val="0"/>
              <w:marRight w:val="0"/>
              <w:marTop w:val="0"/>
              <w:marBottom w:val="0"/>
              <w:divBdr>
                <w:top w:val="none" w:sz="0" w:space="0" w:color="auto"/>
                <w:left w:val="none" w:sz="0" w:space="0" w:color="auto"/>
                <w:bottom w:val="none" w:sz="0" w:space="0" w:color="auto"/>
                <w:right w:val="none" w:sz="0" w:space="0" w:color="auto"/>
              </w:divBdr>
            </w:div>
          </w:divsChild>
        </w:div>
        <w:div w:id="1319193405">
          <w:marLeft w:val="60"/>
          <w:marRight w:val="60"/>
          <w:marTop w:val="100"/>
          <w:marBottom w:val="100"/>
          <w:divBdr>
            <w:top w:val="none" w:sz="0" w:space="0" w:color="auto"/>
            <w:left w:val="none" w:sz="0" w:space="0" w:color="auto"/>
            <w:bottom w:val="none" w:sz="0" w:space="0" w:color="auto"/>
            <w:right w:val="none" w:sz="0" w:space="0" w:color="auto"/>
          </w:divBdr>
        </w:div>
        <w:div w:id="195657455">
          <w:marLeft w:val="60"/>
          <w:marRight w:val="60"/>
          <w:marTop w:val="100"/>
          <w:marBottom w:val="100"/>
          <w:divBdr>
            <w:top w:val="none" w:sz="0" w:space="0" w:color="auto"/>
            <w:left w:val="none" w:sz="0" w:space="0" w:color="auto"/>
            <w:bottom w:val="none" w:sz="0" w:space="0" w:color="auto"/>
            <w:right w:val="none" w:sz="0" w:space="0" w:color="auto"/>
          </w:divBdr>
        </w:div>
        <w:div w:id="1141851077">
          <w:marLeft w:val="60"/>
          <w:marRight w:val="60"/>
          <w:marTop w:val="100"/>
          <w:marBottom w:val="100"/>
          <w:divBdr>
            <w:top w:val="none" w:sz="0" w:space="0" w:color="auto"/>
            <w:left w:val="none" w:sz="0" w:space="0" w:color="auto"/>
            <w:bottom w:val="none" w:sz="0" w:space="0" w:color="auto"/>
            <w:right w:val="none" w:sz="0" w:space="0" w:color="auto"/>
          </w:divBdr>
        </w:div>
        <w:div w:id="1819106144">
          <w:marLeft w:val="60"/>
          <w:marRight w:val="60"/>
          <w:marTop w:val="100"/>
          <w:marBottom w:val="100"/>
          <w:divBdr>
            <w:top w:val="none" w:sz="0" w:space="0" w:color="auto"/>
            <w:left w:val="none" w:sz="0" w:space="0" w:color="auto"/>
            <w:bottom w:val="none" w:sz="0" w:space="0" w:color="auto"/>
            <w:right w:val="none" w:sz="0" w:space="0" w:color="auto"/>
          </w:divBdr>
        </w:div>
        <w:div w:id="375277605">
          <w:marLeft w:val="60"/>
          <w:marRight w:val="60"/>
          <w:marTop w:val="100"/>
          <w:marBottom w:val="100"/>
          <w:divBdr>
            <w:top w:val="none" w:sz="0" w:space="0" w:color="auto"/>
            <w:left w:val="none" w:sz="0" w:space="0" w:color="auto"/>
            <w:bottom w:val="none" w:sz="0" w:space="0" w:color="auto"/>
            <w:right w:val="none" w:sz="0" w:space="0" w:color="auto"/>
          </w:divBdr>
          <w:divsChild>
            <w:div w:id="610817567">
              <w:marLeft w:val="0"/>
              <w:marRight w:val="0"/>
              <w:marTop w:val="0"/>
              <w:marBottom w:val="0"/>
              <w:divBdr>
                <w:top w:val="none" w:sz="0" w:space="0" w:color="auto"/>
                <w:left w:val="none" w:sz="0" w:space="0" w:color="auto"/>
                <w:bottom w:val="none" w:sz="0" w:space="0" w:color="auto"/>
                <w:right w:val="none" w:sz="0" w:space="0" w:color="auto"/>
              </w:divBdr>
            </w:div>
          </w:divsChild>
        </w:div>
        <w:div w:id="1212109465">
          <w:marLeft w:val="60"/>
          <w:marRight w:val="60"/>
          <w:marTop w:val="100"/>
          <w:marBottom w:val="100"/>
          <w:divBdr>
            <w:top w:val="none" w:sz="0" w:space="0" w:color="auto"/>
            <w:left w:val="none" w:sz="0" w:space="0" w:color="auto"/>
            <w:bottom w:val="none" w:sz="0" w:space="0" w:color="auto"/>
            <w:right w:val="none" w:sz="0" w:space="0" w:color="auto"/>
          </w:divBdr>
          <w:divsChild>
            <w:div w:id="1517229446">
              <w:marLeft w:val="0"/>
              <w:marRight w:val="0"/>
              <w:marTop w:val="0"/>
              <w:marBottom w:val="0"/>
              <w:divBdr>
                <w:top w:val="none" w:sz="0" w:space="0" w:color="auto"/>
                <w:left w:val="none" w:sz="0" w:space="0" w:color="auto"/>
                <w:bottom w:val="none" w:sz="0" w:space="0" w:color="auto"/>
                <w:right w:val="none" w:sz="0" w:space="0" w:color="auto"/>
              </w:divBdr>
            </w:div>
          </w:divsChild>
        </w:div>
        <w:div w:id="43721817">
          <w:marLeft w:val="60"/>
          <w:marRight w:val="60"/>
          <w:marTop w:val="100"/>
          <w:marBottom w:val="100"/>
          <w:divBdr>
            <w:top w:val="none" w:sz="0" w:space="0" w:color="auto"/>
            <w:left w:val="none" w:sz="0" w:space="0" w:color="auto"/>
            <w:bottom w:val="none" w:sz="0" w:space="0" w:color="auto"/>
            <w:right w:val="none" w:sz="0" w:space="0" w:color="auto"/>
          </w:divBdr>
          <w:divsChild>
            <w:div w:id="1447650768">
              <w:marLeft w:val="0"/>
              <w:marRight w:val="0"/>
              <w:marTop w:val="0"/>
              <w:marBottom w:val="0"/>
              <w:divBdr>
                <w:top w:val="none" w:sz="0" w:space="0" w:color="auto"/>
                <w:left w:val="none" w:sz="0" w:space="0" w:color="auto"/>
                <w:bottom w:val="none" w:sz="0" w:space="0" w:color="auto"/>
                <w:right w:val="none" w:sz="0" w:space="0" w:color="auto"/>
              </w:divBdr>
            </w:div>
          </w:divsChild>
        </w:div>
        <w:div w:id="230430452">
          <w:marLeft w:val="60"/>
          <w:marRight w:val="60"/>
          <w:marTop w:val="100"/>
          <w:marBottom w:val="100"/>
          <w:divBdr>
            <w:top w:val="none" w:sz="0" w:space="0" w:color="auto"/>
            <w:left w:val="none" w:sz="0" w:space="0" w:color="auto"/>
            <w:bottom w:val="none" w:sz="0" w:space="0" w:color="auto"/>
            <w:right w:val="none" w:sz="0" w:space="0" w:color="auto"/>
          </w:divBdr>
        </w:div>
        <w:div w:id="687558409">
          <w:marLeft w:val="60"/>
          <w:marRight w:val="60"/>
          <w:marTop w:val="100"/>
          <w:marBottom w:val="100"/>
          <w:divBdr>
            <w:top w:val="none" w:sz="0" w:space="0" w:color="auto"/>
            <w:left w:val="none" w:sz="0" w:space="0" w:color="auto"/>
            <w:bottom w:val="none" w:sz="0" w:space="0" w:color="auto"/>
            <w:right w:val="none" w:sz="0" w:space="0" w:color="auto"/>
          </w:divBdr>
          <w:divsChild>
            <w:div w:id="543493025">
              <w:marLeft w:val="0"/>
              <w:marRight w:val="0"/>
              <w:marTop w:val="0"/>
              <w:marBottom w:val="0"/>
              <w:divBdr>
                <w:top w:val="none" w:sz="0" w:space="0" w:color="auto"/>
                <w:left w:val="none" w:sz="0" w:space="0" w:color="auto"/>
                <w:bottom w:val="none" w:sz="0" w:space="0" w:color="auto"/>
                <w:right w:val="none" w:sz="0" w:space="0" w:color="auto"/>
              </w:divBdr>
            </w:div>
          </w:divsChild>
        </w:div>
        <w:div w:id="2101103158">
          <w:marLeft w:val="60"/>
          <w:marRight w:val="60"/>
          <w:marTop w:val="100"/>
          <w:marBottom w:val="100"/>
          <w:divBdr>
            <w:top w:val="none" w:sz="0" w:space="0" w:color="auto"/>
            <w:left w:val="none" w:sz="0" w:space="0" w:color="auto"/>
            <w:bottom w:val="none" w:sz="0" w:space="0" w:color="auto"/>
            <w:right w:val="none" w:sz="0" w:space="0" w:color="auto"/>
          </w:divBdr>
          <w:divsChild>
            <w:div w:id="769661296">
              <w:marLeft w:val="0"/>
              <w:marRight w:val="0"/>
              <w:marTop w:val="0"/>
              <w:marBottom w:val="0"/>
              <w:divBdr>
                <w:top w:val="none" w:sz="0" w:space="0" w:color="auto"/>
                <w:left w:val="none" w:sz="0" w:space="0" w:color="auto"/>
                <w:bottom w:val="none" w:sz="0" w:space="0" w:color="auto"/>
                <w:right w:val="none" w:sz="0" w:space="0" w:color="auto"/>
              </w:divBdr>
            </w:div>
          </w:divsChild>
        </w:div>
        <w:div w:id="1846507886">
          <w:marLeft w:val="60"/>
          <w:marRight w:val="60"/>
          <w:marTop w:val="100"/>
          <w:marBottom w:val="100"/>
          <w:divBdr>
            <w:top w:val="none" w:sz="0" w:space="0" w:color="auto"/>
            <w:left w:val="none" w:sz="0" w:space="0" w:color="auto"/>
            <w:bottom w:val="none" w:sz="0" w:space="0" w:color="auto"/>
            <w:right w:val="none" w:sz="0" w:space="0" w:color="auto"/>
          </w:divBdr>
          <w:divsChild>
            <w:div w:id="418527195">
              <w:marLeft w:val="0"/>
              <w:marRight w:val="0"/>
              <w:marTop w:val="0"/>
              <w:marBottom w:val="0"/>
              <w:divBdr>
                <w:top w:val="none" w:sz="0" w:space="0" w:color="auto"/>
                <w:left w:val="none" w:sz="0" w:space="0" w:color="auto"/>
                <w:bottom w:val="none" w:sz="0" w:space="0" w:color="auto"/>
                <w:right w:val="none" w:sz="0" w:space="0" w:color="auto"/>
              </w:divBdr>
            </w:div>
          </w:divsChild>
        </w:div>
        <w:div w:id="782723327">
          <w:marLeft w:val="60"/>
          <w:marRight w:val="60"/>
          <w:marTop w:val="100"/>
          <w:marBottom w:val="100"/>
          <w:divBdr>
            <w:top w:val="none" w:sz="0" w:space="0" w:color="auto"/>
            <w:left w:val="none" w:sz="0" w:space="0" w:color="auto"/>
            <w:bottom w:val="none" w:sz="0" w:space="0" w:color="auto"/>
            <w:right w:val="none" w:sz="0" w:space="0" w:color="auto"/>
          </w:divBdr>
        </w:div>
        <w:div w:id="553156441">
          <w:marLeft w:val="60"/>
          <w:marRight w:val="60"/>
          <w:marTop w:val="100"/>
          <w:marBottom w:val="100"/>
          <w:divBdr>
            <w:top w:val="none" w:sz="0" w:space="0" w:color="auto"/>
            <w:left w:val="none" w:sz="0" w:space="0" w:color="auto"/>
            <w:bottom w:val="none" w:sz="0" w:space="0" w:color="auto"/>
            <w:right w:val="none" w:sz="0" w:space="0" w:color="auto"/>
          </w:divBdr>
          <w:divsChild>
            <w:div w:id="565653908">
              <w:marLeft w:val="0"/>
              <w:marRight w:val="0"/>
              <w:marTop w:val="0"/>
              <w:marBottom w:val="0"/>
              <w:divBdr>
                <w:top w:val="none" w:sz="0" w:space="0" w:color="auto"/>
                <w:left w:val="none" w:sz="0" w:space="0" w:color="auto"/>
                <w:bottom w:val="none" w:sz="0" w:space="0" w:color="auto"/>
                <w:right w:val="none" w:sz="0" w:space="0" w:color="auto"/>
              </w:divBdr>
            </w:div>
          </w:divsChild>
        </w:div>
        <w:div w:id="635767094">
          <w:marLeft w:val="60"/>
          <w:marRight w:val="60"/>
          <w:marTop w:val="100"/>
          <w:marBottom w:val="100"/>
          <w:divBdr>
            <w:top w:val="none" w:sz="0" w:space="0" w:color="auto"/>
            <w:left w:val="none" w:sz="0" w:space="0" w:color="auto"/>
            <w:bottom w:val="none" w:sz="0" w:space="0" w:color="auto"/>
            <w:right w:val="none" w:sz="0" w:space="0" w:color="auto"/>
          </w:divBdr>
          <w:divsChild>
            <w:div w:id="401373507">
              <w:marLeft w:val="0"/>
              <w:marRight w:val="0"/>
              <w:marTop w:val="0"/>
              <w:marBottom w:val="0"/>
              <w:divBdr>
                <w:top w:val="none" w:sz="0" w:space="0" w:color="auto"/>
                <w:left w:val="none" w:sz="0" w:space="0" w:color="auto"/>
                <w:bottom w:val="none" w:sz="0" w:space="0" w:color="auto"/>
                <w:right w:val="none" w:sz="0" w:space="0" w:color="auto"/>
              </w:divBdr>
            </w:div>
          </w:divsChild>
        </w:div>
        <w:div w:id="186523727">
          <w:marLeft w:val="60"/>
          <w:marRight w:val="60"/>
          <w:marTop w:val="100"/>
          <w:marBottom w:val="100"/>
          <w:divBdr>
            <w:top w:val="none" w:sz="0" w:space="0" w:color="auto"/>
            <w:left w:val="none" w:sz="0" w:space="0" w:color="auto"/>
            <w:bottom w:val="none" w:sz="0" w:space="0" w:color="auto"/>
            <w:right w:val="none" w:sz="0" w:space="0" w:color="auto"/>
          </w:divBdr>
          <w:divsChild>
            <w:div w:id="1655917393">
              <w:marLeft w:val="0"/>
              <w:marRight w:val="0"/>
              <w:marTop w:val="0"/>
              <w:marBottom w:val="0"/>
              <w:divBdr>
                <w:top w:val="none" w:sz="0" w:space="0" w:color="auto"/>
                <w:left w:val="none" w:sz="0" w:space="0" w:color="auto"/>
                <w:bottom w:val="none" w:sz="0" w:space="0" w:color="auto"/>
                <w:right w:val="none" w:sz="0" w:space="0" w:color="auto"/>
              </w:divBdr>
            </w:div>
          </w:divsChild>
        </w:div>
        <w:div w:id="2111312340">
          <w:marLeft w:val="60"/>
          <w:marRight w:val="60"/>
          <w:marTop w:val="100"/>
          <w:marBottom w:val="100"/>
          <w:divBdr>
            <w:top w:val="none" w:sz="0" w:space="0" w:color="auto"/>
            <w:left w:val="none" w:sz="0" w:space="0" w:color="auto"/>
            <w:bottom w:val="none" w:sz="0" w:space="0" w:color="auto"/>
            <w:right w:val="none" w:sz="0" w:space="0" w:color="auto"/>
          </w:divBdr>
        </w:div>
        <w:div w:id="1256790073">
          <w:marLeft w:val="60"/>
          <w:marRight w:val="60"/>
          <w:marTop w:val="100"/>
          <w:marBottom w:val="100"/>
          <w:divBdr>
            <w:top w:val="none" w:sz="0" w:space="0" w:color="auto"/>
            <w:left w:val="none" w:sz="0" w:space="0" w:color="auto"/>
            <w:bottom w:val="none" w:sz="0" w:space="0" w:color="auto"/>
            <w:right w:val="none" w:sz="0" w:space="0" w:color="auto"/>
          </w:divBdr>
          <w:divsChild>
            <w:div w:id="1904294217">
              <w:marLeft w:val="0"/>
              <w:marRight w:val="0"/>
              <w:marTop w:val="0"/>
              <w:marBottom w:val="0"/>
              <w:divBdr>
                <w:top w:val="none" w:sz="0" w:space="0" w:color="auto"/>
                <w:left w:val="none" w:sz="0" w:space="0" w:color="auto"/>
                <w:bottom w:val="none" w:sz="0" w:space="0" w:color="auto"/>
                <w:right w:val="none" w:sz="0" w:space="0" w:color="auto"/>
              </w:divBdr>
            </w:div>
          </w:divsChild>
        </w:div>
        <w:div w:id="569968561">
          <w:marLeft w:val="60"/>
          <w:marRight w:val="60"/>
          <w:marTop w:val="100"/>
          <w:marBottom w:val="100"/>
          <w:divBdr>
            <w:top w:val="none" w:sz="0" w:space="0" w:color="auto"/>
            <w:left w:val="none" w:sz="0" w:space="0" w:color="auto"/>
            <w:bottom w:val="none" w:sz="0" w:space="0" w:color="auto"/>
            <w:right w:val="none" w:sz="0" w:space="0" w:color="auto"/>
          </w:divBdr>
          <w:divsChild>
            <w:div w:id="1071003609">
              <w:marLeft w:val="0"/>
              <w:marRight w:val="0"/>
              <w:marTop w:val="0"/>
              <w:marBottom w:val="0"/>
              <w:divBdr>
                <w:top w:val="none" w:sz="0" w:space="0" w:color="auto"/>
                <w:left w:val="none" w:sz="0" w:space="0" w:color="auto"/>
                <w:bottom w:val="none" w:sz="0" w:space="0" w:color="auto"/>
                <w:right w:val="none" w:sz="0" w:space="0" w:color="auto"/>
              </w:divBdr>
            </w:div>
          </w:divsChild>
        </w:div>
        <w:div w:id="1696467383">
          <w:marLeft w:val="60"/>
          <w:marRight w:val="60"/>
          <w:marTop w:val="100"/>
          <w:marBottom w:val="100"/>
          <w:divBdr>
            <w:top w:val="none" w:sz="0" w:space="0" w:color="auto"/>
            <w:left w:val="none" w:sz="0" w:space="0" w:color="auto"/>
            <w:bottom w:val="none" w:sz="0" w:space="0" w:color="auto"/>
            <w:right w:val="none" w:sz="0" w:space="0" w:color="auto"/>
          </w:divBdr>
          <w:divsChild>
            <w:div w:id="440608750">
              <w:marLeft w:val="0"/>
              <w:marRight w:val="0"/>
              <w:marTop w:val="0"/>
              <w:marBottom w:val="0"/>
              <w:divBdr>
                <w:top w:val="none" w:sz="0" w:space="0" w:color="auto"/>
                <w:left w:val="none" w:sz="0" w:space="0" w:color="auto"/>
                <w:bottom w:val="none" w:sz="0" w:space="0" w:color="auto"/>
                <w:right w:val="none" w:sz="0" w:space="0" w:color="auto"/>
              </w:divBdr>
            </w:div>
          </w:divsChild>
        </w:div>
        <w:div w:id="1295065637">
          <w:marLeft w:val="60"/>
          <w:marRight w:val="60"/>
          <w:marTop w:val="100"/>
          <w:marBottom w:val="100"/>
          <w:divBdr>
            <w:top w:val="none" w:sz="0" w:space="0" w:color="auto"/>
            <w:left w:val="none" w:sz="0" w:space="0" w:color="auto"/>
            <w:bottom w:val="none" w:sz="0" w:space="0" w:color="auto"/>
            <w:right w:val="none" w:sz="0" w:space="0" w:color="auto"/>
          </w:divBdr>
        </w:div>
        <w:div w:id="2081710752">
          <w:marLeft w:val="60"/>
          <w:marRight w:val="60"/>
          <w:marTop w:val="100"/>
          <w:marBottom w:val="100"/>
          <w:divBdr>
            <w:top w:val="none" w:sz="0" w:space="0" w:color="auto"/>
            <w:left w:val="none" w:sz="0" w:space="0" w:color="auto"/>
            <w:bottom w:val="none" w:sz="0" w:space="0" w:color="auto"/>
            <w:right w:val="none" w:sz="0" w:space="0" w:color="auto"/>
          </w:divBdr>
          <w:divsChild>
            <w:div w:id="1979991628">
              <w:marLeft w:val="0"/>
              <w:marRight w:val="0"/>
              <w:marTop w:val="0"/>
              <w:marBottom w:val="0"/>
              <w:divBdr>
                <w:top w:val="none" w:sz="0" w:space="0" w:color="auto"/>
                <w:left w:val="none" w:sz="0" w:space="0" w:color="auto"/>
                <w:bottom w:val="none" w:sz="0" w:space="0" w:color="auto"/>
                <w:right w:val="none" w:sz="0" w:space="0" w:color="auto"/>
              </w:divBdr>
            </w:div>
          </w:divsChild>
        </w:div>
        <w:div w:id="1361978088">
          <w:marLeft w:val="60"/>
          <w:marRight w:val="60"/>
          <w:marTop w:val="100"/>
          <w:marBottom w:val="100"/>
          <w:divBdr>
            <w:top w:val="none" w:sz="0" w:space="0" w:color="auto"/>
            <w:left w:val="none" w:sz="0" w:space="0" w:color="auto"/>
            <w:bottom w:val="none" w:sz="0" w:space="0" w:color="auto"/>
            <w:right w:val="none" w:sz="0" w:space="0" w:color="auto"/>
          </w:divBdr>
          <w:divsChild>
            <w:div w:id="885413109">
              <w:marLeft w:val="0"/>
              <w:marRight w:val="0"/>
              <w:marTop w:val="0"/>
              <w:marBottom w:val="0"/>
              <w:divBdr>
                <w:top w:val="none" w:sz="0" w:space="0" w:color="auto"/>
                <w:left w:val="none" w:sz="0" w:space="0" w:color="auto"/>
                <w:bottom w:val="none" w:sz="0" w:space="0" w:color="auto"/>
                <w:right w:val="none" w:sz="0" w:space="0" w:color="auto"/>
              </w:divBdr>
            </w:div>
          </w:divsChild>
        </w:div>
        <w:div w:id="193659724">
          <w:marLeft w:val="60"/>
          <w:marRight w:val="60"/>
          <w:marTop w:val="100"/>
          <w:marBottom w:val="100"/>
          <w:divBdr>
            <w:top w:val="none" w:sz="0" w:space="0" w:color="auto"/>
            <w:left w:val="none" w:sz="0" w:space="0" w:color="auto"/>
            <w:bottom w:val="none" w:sz="0" w:space="0" w:color="auto"/>
            <w:right w:val="none" w:sz="0" w:space="0" w:color="auto"/>
          </w:divBdr>
          <w:divsChild>
            <w:div w:id="620183930">
              <w:marLeft w:val="0"/>
              <w:marRight w:val="0"/>
              <w:marTop w:val="0"/>
              <w:marBottom w:val="0"/>
              <w:divBdr>
                <w:top w:val="none" w:sz="0" w:space="0" w:color="auto"/>
                <w:left w:val="none" w:sz="0" w:space="0" w:color="auto"/>
                <w:bottom w:val="none" w:sz="0" w:space="0" w:color="auto"/>
                <w:right w:val="none" w:sz="0" w:space="0" w:color="auto"/>
              </w:divBdr>
            </w:div>
          </w:divsChild>
        </w:div>
        <w:div w:id="1920553109">
          <w:marLeft w:val="60"/>
          <w:marRight w:val="60"/>
          <w:marTop w:val="100"/>
          <w:marBottom w:val="100"/>
          <w:divBdr>
            <w:top w:val="none" w:sz="0" w:space="0" w:color="auto"/>
            <w:left w:val="none" w:sz="0" w:space="0" w:color="auto"/>
            <w:bottom w:val="none" w:sz="0" w:space="0" w:color="auto"/>
            <w:right w:val="none" w:sz="0" w:space="0" w:color="auto"/>
          </w:divBdr>
        </w:div>
        <w:div w:id="319433589">
          <w:marLeft w:val="60"/>
          <w:marRight w:val="60"/>
          <w:marTop w:val="100"/>
          <w:marBottom w:val="100"/>
          <w:divBdr>
            <w:top w:val="none" w:sz="0" w:space="0" w:color="auto"/>
            <w:left w:val="none" w:sz="0" w:space="0" w:color="auto"/>
            <w:bottom w:val="none" w:sz="0" w:space="0" w:color="auto"/>
            <w:right w:val="none" w:sz="0" w:space="0" w:color="auto"/>
          </w:divBdr>
          <w:divsChild>
            <w:div w:id="2138982379">
              <w:marLeft w:val="0"/>
              <w:marRight w:val="0"/>
              <w:marTop w:val="0"/>
              <w:marBottom w:val="0"/>
              <w:divBdr>
                <w:top w:val="none" w:sz="0" w:space="0" w:color="auto"/>
                <w:left w:val="none" w:sz="0" w:space="0" w:color="auto"/>
                <w:bottom w:val="none" w:sz="0" w:space="0" w:color="auto"/>
                <w:right w:val="none" w:sz="0" w:space="0" w:color="auto"/>
              </w:divBdr>
            </w:div>
          </w:divsChild>
        </w:div>
        <w:div w:id="249430981">
          <w:marLeft w:val="60"/>
          <w:marRight w:val="60"/>
          <w:marTop w:val="100"/>
          <w:marBottom w:val="100"/>
          <w:divBdr>
            <w:top w:val="none" w:sz="0" w:space="0" w:color="auto"/>
            <w:left w:val="none" w:sz="0" w:space="0" w:color="auto"/>
            <w:bottom w:val="none" w:sz="0" w:space="0" w:color="auto"/>
            <w:right w:val="none" w:sz="0" w:space="0" w:color="auto"/>
          </w:divBdr>
          <w:divsChild>
            <w:div w:id="1231768288">
              <w:marLeft w:val="0"/>
              <w:marRight w:val="0"/>
              <w:marTop w:val="0"/>
              <w:marBottom w:val="0"/>
              <w:divBdr>
                <w:top w:val="none" w:sz="0" w:space="0" w:color="auto"/>
                <w:left w:val="none" w:sz="0" w:space="0" w:color="auto"/>
                <w:bottom w:val="none" w:sz="0" w:space="0" w:color="auto"/>
                <w:right w:val="none" w:sz="0" w:space="0" w:color="auto"/>
              </w:divBdr>
            </w:div>
          </w:divsChild>
        </w:div>
        <w:div w:id="1317104740">
          <w:marLeft w:val="60"/>
          <w:marRight w:val="60"/>
          <w:marTop w:val="100"/>
          <w:marBottom w:val="100"/>
          <w:divBdr>
            <w:top w:val="none" w:sz="0" w:space="0" w:color="auto"/>
            <w:left w:val="none" w:sz="0" w:space="0" w:color="auto"/>
            <w:bottom w:val="none" w:sz="0" w:space="0" w:color="auto"/>
            <w:right w:val="none" w:sz="0" w:space="0" w:color="auto"/>
          </w:divBdr>
          <w:divsChild>
            <w:div w:id="413360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093843">
      <w:bodyDiv w:val="1"/>
      <w:marLeft w:val="0"/>
      <w:marRight w:val="0"/>
      <w:marTop w:val="0"/>
      <w:marBottom w:val="0"/>
      <w:divBdr>
        <w:top w:val="none" w:sz="0" w:space="0" w:color="auto"/>
        <w:left w:val="none" w:sz="0" w:space="0" w:color="auto"/>
        <w:bottom w:val="none" w:sz="0" w:space="0" w:color="auto"/>
        <w:right w:val="none" w:sz="0" w:space="0" w:color="auto"/>
      </w:divBdr>
    </w:div>
    <w:div w:id="792678012">
      <w:bodyDiv w:val="1"/>
      <w:marLeft w:val="0"/>
      <w:marRight w:val="0"/>
      <w:marTop w:val="0"/>
      <w:marBottom w:val="0"/>
      <w:divBdr>
        <w:top w:val="none" w:sz="0" w:space="0" w:color="auto"/>
        <w:left w:val="none" w:sz="0" w:space="0" w:color="auto"/>
        <w:bottom w:val="none" w:sz="0" w:space="0" w:color="auto"/>
        <w:right w:val="none" w:sz="0" w:space="0" w:color="auto"/>
      </w:divBdr>
    </w:div>
    <w:div w:id="810828698">
      <w:bodyDiv w:val="1"/>
      <w:marLeft w:val="0"/>
      <w:marRight w:val="0"/>
      <w:marTop w:val="0"/>
      <w:marBottom w:val="0"/>
      <w:divBdr>
        <w:top w:val="none" w:sz="0" w:space="0" w:color="auto"/>
        <w:left w:val="none" w:sz="0" w:space="0" w:color="auto"/>
        <w:bottom w:val="none" w:sz="0" w:space="0" w:color="auto"/>
        <w:right w:val="none" w:sz="0" w:space="0" w:color="auto"/>
      </w:divBdr>
    </w:div>
    <w:div w:id="816608003">
      <w:bodyDiv w:val="1"/>
      <w:marLeft w:val="0"/>
      <w:marRight w:val="0"/>
      <w:marTop w:val="0"/>
      <w:marBottom w:val="0"/>
      <w:divBdr>
        <w:top w:val="none" w:sz="0" w:space="0" w:color="auto"/>
        <w:left w:val="none" w:sz="0" w:space="0" w:color="auto"/>
        <w:bottom w:val="none" w:sz="0" w:space="0" w:color="auto"/>
        <w:right w:val="none" w:sz="0" w:space="0" w:color="auto"/>
      </w:divBdr>
    </w:div>
    <w:div w:id="831994474">
      <w:bodyDiv w:val="1"/>
      <w:marLeft w:val="0"/>
      <w:marRight w:val="0"/>
      <w:marTop w:val="0"/>
      <w:marBottom w:val="0"/>
      <w:divBdr>
        <w:top w:val="none" w:sz="0" w:space="0" w:color="auto"/>
        <w:left w:val="none" w:sz="0" w:space="0" w:color="auto"/>
        <w:bottom w:val="none" w:sz="0" w:space="0" w:color="auto"/>
        <w:right w:val="none" w:sz="0" w:space="0" w:color="auto"/>
      </w:divBdr>
    </w:div>
    <w:div w:id="836580430">
      <w:bodyDiv w:val="1"/>
      <w:marLeft w:val="0"/>
      <w:marRight w:val="0"/>
      <w:marTop w:val="0"/>
      <w:marBottom w:val="0"/>
      <w:divBdr>
        <w:top w:val="none" w:sz="0" w:space="0" w:color="auto"/>
        <w:left w:val="none" w:sz="0" w:space="0" w:color="auto"/>
        <w:bottom w:val="none" w:sz="0" w:space="0" w:color="auto"/>
        <w:right w:val="none" w:sz="0" w:space="0" w:color="auto"/>
      </w:divBdr>
    </w:div>
    <w:div w:id="841437622">
      <w:bodyDiv w:val="1"/>
      <w:marLeft w:val="0"/>
      <w:marRight w:val="0"/>
      <w:marTop w:val="0"/>
      <w:marBottom w:val="0"/>
      <w:divBdr>
        <w:top w:val="none" w:sz="0" w:space="0" w:color="auto"/>
        <w:left w:val="none" w:sz="0" w:space="0" w:color="auto"/>
        <w:bottom w:val="none" w:sz="0" w:space="0" w:color="auto"/>
        <w:right w:val="none" w:sz="0" w:space="0" w:color="auto"/>
      </w:divBdr>
    </w:div>
    <w:div w:id="849949680">
      <w:bodyDiv w:val="1"/>
      <w:marLeft w:val="0"/>
      <w:marRight w:val="0"/>
      <w:marTop w:val="0"/>
      <w:marBottom w:val="0"/>
      <w:divBdr>
        <w:top w:val="none" w:sz="0" w:space="0" w:color="auto"/>
        <w:left w:val="none" w:sz="0" w:space="0" w:color="auto"/>
        <w:bottom w:val="none" w:sz="0" w:space="0" w:color="auto"/>
        <w:right w:val="none" w:sz="0" w:space="0" w:color="auto"/>
      </w:divBdr>
    </w:div>
    <w:div w:id="858856839">
      <w:bodyDiv w:val="1"/>
      <w:marLeft w:val="0"/>
      <w:marRight w:val="0"/>
      <w:marTop w:val="0"/>
      <w:marBottom w:val="0"/>
      <w:divBdr>
        <w:top w:val="none" w:sz="0" w:space="0" w:color="auto"/>
        <w:left w:val="none" w:sz="0" w:space="0" w:color="auto"/>
        <w:bottom w:val="none" w:sz="0" w:space="0" w:color="auto"/>
        <w:right w:val="none" w:sz="0" w:space="0" w:color="auto"/>
      </w:divBdr>
    </w:div>
    <w:div w:id="864440207">
      <w:bodyDiv w:val="1"/>
      <w:marLeft w:val="0"/>
      <w:marRight w:val="0"/>
      <w:marTop w:val="0"/>
      <w:marBottom w:val="0"/>
      <w:divBdr>
        <w:top w:val="none" w:sz="0" w:space="0" w:color="auto"/>
        <w:left w:val="none" w:sz="0" w:space="0" w:color="auto"/>
        <w:bottom w:val="none" w:sz="0" w:space="0" w:color="auto"/>
        <w:right w:val="none" w:sz="0" w:space="0" w:color="auto"/>
      </w:divBdr>
    </w:div>
    <w:div w:id="867061546">
      <w:bodyDiv w:val="1"/>
      <w:marLeft w:val="0"/>
      <w:marRight w:val="0"/>
      <w:marTop w:val="0"/>
      <w:marBottom w:val="0"/>
      <w:divBdr>
        <w:top w:val="none" w:sz="0" w:space="0" w:color="auto"/>
        <w:left w:val="none" w:sz="0" w:space="0" w:color="auto"/>
        <w:bottom w:val="none" w:sz="0" w:space="0" w:color="auto"/>
        <w:right w:val="none" w:sz="0" w:space="0" w:color="auto"/>
      </w:divBdr>
    </w:div>
    <w:div w:id="876358004">
      <w:bodyDiv w:val="1"/>
      <w:marLeft w:val="0"/>
      <w:marRight w:val="0"/>
      <w:marTop w:val="0"/>
      <w:marBottom w:val="0"/>
      <w:divBdr>
        <w:top w:val="none" w:sz="0" w:space="0" w:color="auto"/>
        <w:left w:val="none" w:sz="0" w:space="0" w:color="auto"/>
        <w:bottom w:val="none" w:sz="0" w:space="0" w:color="auto"/>
        <w:right w:val="none" w:sz="0" w:space="0" w:color="auto"/>
      </w:divBdr>
    </w:div>
    <w:div w:id="890308808">
      <w:bodyDiv w:val="1"/>
      <w:marLeft w:val="0"/>
      <w:marRight w:val="0"/>
      <w:marTop w:val="0"/>
      <w:marBottom w:val="0"/>
      <w:divBdr>
        <w:top w:val="none" w:sz="0" w:space="0" w:color="auto"/>
        <w:left w:val="none" w:sz="0" w:space="0" w:color="auto"/>
        <w:bottom w:val="none" w:sz="0" w:space="0" w:color="auto"/>
        <w:right w:val="none" w:sz="0" w:space="0" w:color="auto"/>
      </w:divBdr>
    </w:div>
    <w:div w:id="913202600">
      <w:bodyDiv w:val="1"/>
      <w:marLeft w:val="0"/>
      <w:marRight w:val="0"/>
      <w:marTop w:val="0"/>
      <w:marBottom w:val="0"/>
      <w:divBdr>
        <w:top w:val="none" w:sz="0" w:space="0" w:color="auto"/>
        <w:left w:val="none" w:sz="0" w:space="0" w:color="auto"/>
        <w:bottom w:val="none" w:sz="0" w:space="0" w:color="auto"/>
        <w:right w:val="none" w:sz="0" w:space="0" w:color="auto"/>
      </w:divBdr>
    </w:div>
    <w:div w:id="917523569">
      <w:bodyDiv w:val="1"/>
      <w:marLeft w:val="0"/>
      <w:marRight w:val="0"/>
      <w:marTop w:val="0"/>
      <w:marBottom w:val="0"/>
      <w:divBdr>
        <w:top w:val="none" w:sz="0" w:space="0" w:color="auto"/>
        <w:left w:val="none" w:sz="0" w:space="0" w:color="auto"/>
        <w:bottom w:val="none" w:sz="0" w:space="0" w:color="auto"/>
        <w:right w:val="none" w:sz="0" w:space="0" w:color="auto"/>
      </w:divBdr>
    </w:div>
    <w:div w:id="918251188">
      <w:bodyDiv w:val="1"/>
      <w:marLeft w:val="0"/>
      <w:marRight w:val="0"/>
      <w:marTop w:val="0"/>
      <w:marBottom w:val="0"/>
      <w:divBdr>
        <w:top w:val="none" w:sz="0" w:space="0" w:color="auto"/>
        <w:left w:val="none" w:sz="0" w:space="0" w:color="auto"/>
        <w:bottom w:val="none" w:sz="0" w:space="0" w:color="auto"/>
        <w:right w:val="none" w:sz="0" w:space="0" w:color="auto"/>
      </w:divBdr>
    </w:div>
    <w:div w:id="919370658">
      <w:bodyDiv w:val="1"/>
      <w:marLeft w:val="0"/>
      <w:marRight w:val="0"/>
      <w:marTop w:val="0"/>
      <w:marBottom w:val="0"/>
      <w:divBdr>
        <w:top w:val="none" w:sz="0" w:space="0" w:color="auto"/>
        <w:left w:val="none" w:sz="0" w:space="0" w:color="auto"/>
        <w:bottom w:val="none" w:sz="0" w:space="0" w:color="auto"/>
        <w:right w:val="none" w:sz="0" w:space="0" w:color="auto"/>
      </w:divBdr>
    </w:div>
    <w:div w:id="924459576">
      <w:bodyDiv w:val="1"/>
      <w:marLeft w:val="0"/>
      <w:marRight w:val="0"/>
      <w:marTop w:val="0"/>
      <w:marBottom w:val="0"/>
      <w:divBdr>
        <w:top w:val="none" w:sz="0" w:space="0" w:color="auto"/>
        <w:left w:val="none" w:sz="0" w:space="0" w:color="auto"/>
        <w:bottom w:val="none" w:sz="0" w:space="0" w:color="auto"/>
        <w:right w:val="none" w:sz="0" w:space="0" w:color="auto"/>
      </w:divBdr>
    </w:div>
    <w:div w:id="927419049">
      <w:bodyDiv w:val="1"/>
      <w:marLeft w:val="0"/>
      <w:marRight w:val="0"/>
      <w:marTop w:val="0"/>
      <w:marBottom w:val="0"/>
      <w:divBdr>
        <w:top w:val="none" w:sz="0" w:space="0" w:color="auto"/>
        <w:left w:val="none" w:sz="0" w:space="0" w:color="auto"/>
        <w:bottom w:val="none" w:sz="0" w:space="0" w:color="auto"/>
        <w:right w:val="none" w:sz="0" w:space="0" w:color="auto"/>
      </w:divBdr>
    </w:div>
    <w:div w:id="939407328">
      <w:bodyDiv w:val="1"/>
      <w:marLeft w:val="0"/>
      <w:marRight w:val="0"/>
      <w:marTop w:val="0"/>
      <w:marBottom w:val="0"/>
      <w:divBdr>
        <w:top w:val="none" w:sz="0" w:space="0" w:color="auto"/>
        <w:left w:val="none" w:sz="0" w:space="0" w:color="auto"/>
        <w:bottom w:val="none" w:sz="0" w:space="0" w:color="auto"/>
        <w:right w:val="none" w:sz="0" w:space="0" w:color="auto"/>
      </w:divBdr>
    </w:div>
    <w:div w:id="944924354">
      <w:bodyDiv w:val="1"/>
      <w:marLeft w:val="0"/>
      <w:marRight w:val="0"/>
      <w:marTop w:val="0"/>
      <w:marBottom w:val="0"/>
      <w:divBdr>
        <w:top w:val="none" w:sz="0" w:space="0" w:color="auto"/>
        <w:left w:val="none" w:sz="0" w:space="0" w:color="auto"/>
        <w:bottom w:val="none" w:sz="0" w:space="0" w:color="auto"/>
        <w:right w:val="none" w:sz="0" w:space="0" w:color="auto"/>
      </w:divBdr>
    </w:div>
    <w:div w:id="949896580">
      <w:bodyDiv w:val="1"/>
      <w:marLeft w:val="0"/>
      <w:marRight w:val="0"/>
      <w:marTop w:val="0"/>
      <w:marBottom w:val="0"/>
      <w:divBdr>
        <w:top w:val="none" w:sz="0" w:space="0" w:color="auto"/>
        <w:left w:val="none" w:sz="0" w:space="0" w:color="auto"/>
        <w:bottom w:val="none" w:sz="0" w:space="0" w:color="auto"/>
        <w:right w:val="none" w:sz="0" w:space="0" w:color="auto"/>
      </w:divBdr>
    </w:div>
    <w:div w:id="953485564">
      <w:bodyDiv w:val="1"/>
      <w:marLeft w:val="0"/>
      <w:marRight w:val="0"/>
      <w:marTop w:val="0"/>
      <w:marBottom w:val="0"/>
      <w:divBdr>
        <w:top w:val="none" w:sz="0" w:space="0" w:color="auto"/>
        <w:left w:val="none" w:sz="0" w:space="0" w:color="auto"/>
        <w:bottom w:val="none" w:sz="0" w:space="0" w:color="auto"/>
        <w:right w:val="none" w:sz="0" w:space="0" w:color="auto"/>
      </w:divBdr>
    </w:div>
    <w:div w:id="971642341">
      <w:bodyDiv w:val="1"/>
      <w:marLeft w:val="0"/>
      <w:marRight w:val="0"/>
      <w:marTop w:val="0"/>
      <w:marBottom w:val="0"/>
      <w:divBdr>
        <w:top w:val="none" w:sz="0" w:space="0" w:color="auto"/>
        <w:left w:val="none" w:sz="0" w:space="0" w:color="auto"/>
        <w:bottom w:val="none" w:sz="0" w:space="0" w:color="auto"/>
        <w:right w:val="none" w:sz="0" w:space="0" w:color="auto"/>
      </w:divBdr>
    </w:div>
    <w:div w:id="974063379">
      <w:bodyDiv w:val="1"/>
      <w:marLeft w:val="0"/>
      <w:marRight w:val="0"/>
      <w:marTop w:val="0"/>
      <w:marBottom w:val="0"/>
      <w:divBdr>
        <w:top w:val="none" w:sz="0" w:space="0" w:color="auto"/>
        <w:left w:val="none" w:sz="0" w:space="0" w:color="auto"/>
        <w:bottom w:val="none" w:sz="0" w:space="0" w:color="auto"/>
        <w:right w:val="none" w:sz="0" w:space="0" w:color="auto"/>
      </w:divBdr>
    </w:div>
    <w:div w:id="975258402">
      <w:bodyDiv w:val="1"/>
      <w:marLeft w:val="0"/>
      <w:marRight w:val="0"/>
      <w:marTop w:val="0"/>
      <w:marBottom w:val="0"/>
      <w:divBdr>
        <w:top w:val="none" w:sz="0" w:space="0" w:color="auto"/>
        <w:left w:val="none" w:sz="0" w:space="0" w:color="auto"/>
        <w:bottom w:val="none" w:sz="0" w:space="0" w:color="auto"/>
        <w:right w:val="none" w:sz="0" w:space="0" w:color="auto"/>
      </w:divBdr>
    </w:div>
    <w:div w:id="981538217">
      <w:bodyDiv w:val="1"/>
      <w:marLeft w:val="0"/>
      <w:marRight w:val="0"/>
      <w:marTop w:val="0"/>
      <w:marBottom w:val="0"/>
      <w:divBdr>
        <w:top w:val="none" w:sz="0" w:space="0" w:color="auto"/>
        <w:left w:val="none" w:sz="0" w:space="0" w:color="auto"/>
        <w:bottom w:val="none" w:sz="0" w:space="0" w:color="auto"/>
        <w:right w:val="none" w:sz="0" w:space="0" w:color="auto"/>
      </w:divBdr>
    </w:div>
    <w:div w:id="983240810">
      <w:bodyDiv w:val="1"/>
      <w:marLeft w:val="0"/>
      <w:marRight w:val="0"/>
      <w:marTop w:val="0"/>
      <w:marBottom w:val="0"/>
      <w:divBdr>
        <w:top w:val="none" w:sz="0" w:space="0" w:color="auto"/>
        <w:left w:val="none" w:sz="0" w:space="0" w:color="auto"/>
        <w:bottom w:val="none" w:sz="0" w:space="0" w:color="auto"/>
        <w:right w:val="none" w:sz="0" w:space="0" w:color="auto"/>
      </w:divBdr>
    </w:div>
    <w:div w:id="983974944">
      <w:bodyDiv w:val="1"/>
      <w:marLeft w:val="0"/>
      <w:marRight w:val="0"/>
      <w:marTop w:val="0"/>
      <w:marBottom w:val="0"/>
      <w:divBdr>
        <w:top w:val="none" w:sz="0" w:space="0" w:color="auto"/>
        <w:left w:val="none" w:sz="0" w:space="0" w:color="auto"/>
        <w:bottom w:val="none" w:sz="0" w:space="0" w:color="auto"/>
        <w:right w:val="none" w:sz="0" w:space="0" w:color="auto"/>
      </w:divBdr>
    </w:div>
    <w:div w:id="1001858312">
      <w:bodyDiv w:val="1"/>
      <w:marLeft w:val="0"/>
      <w:marRight w:val="0"/>
      <w:marTop w:val="0"/>
      <w:marBottom w:val="0"/>
      <w:divBdr>
        <w:top w:val="none" w:sz="0" w:space="0" w:color="auto"/>
        <w:left w:val="none" w:sz="0" w:space="0" w:color="auto"/>
        <w:bottom w:val="none" w:sz="0" w:space="0" w:color="auto"/>
        <w:right w:val="none" w:sz="0" w:space="0" w:color="auto"/>
      </w:divBdr>
    </w:div>
    <w:div w:id="1013071424">
      <w:bodyDiv w:val="1"/>
      <w:marLeft w:val="0"/>
      <w:marRight w:val="0"/>
      <w:marTop w:val="0"/>
      <w:marBottom w:val="0"/>
      <w:divBdr>
        <w:top w:val="none" w:sz="0" w:space="0" w:color="auto"/>
        <w:left w:val="none" w:sz="0" w:space="0" w:color="auto"/>
        <w:bottom w:val="none" w:sz="0" w:space="0" w:color="auto"/>
        <w:right w:val="none" w:sz="0" w:space="0" w:color="auto"/>
      </w:divBdr>
    </w:div>
    <w:div w:id="1018190952">
      <w:bodyDiv w:val="1"/>
      <w:marLeft w:val="0"/>
      <w:marRight w:val="0"/>
      <w:marTop w:val="0"/>
      <w:marBottom w:val="0"/>
      <w:divBdr>
        <w:top w:val="none" w:sz="0" w:space="0" w:color="auto"/>
        <w:left w:val="none" w:sz="0" w:space="0" w:color="auto"/>
        <w:bottom w:val="none" w:sz="0" w:space="0" w:color="auto"/>
        <w:right w:val="none" w:sz="0" w:space="0" w:color="auto"/>
      </w:divBdr>
    </w:div>
    <w:div w:id="1029067639">
      <w:bodyDiv w:val="1"/>
      <w:marLeft w:val="0"/>
      <w:marRight w:val="0"/>
      <w:marTop w:val="0"/>
      <w:marBottom w:val="0"/>
      <w:divBdr>
        <w:top w:val="none" w:sz="0" w:space="0" w:color="auto"/>
        <w:left w:val="none" w:sz="0" w:space="0" w:color="auto"/>
        <w:bottom w:val="none" w:sz="0" w:space="0" w:color="auto"/>
        <w:right w:val="none" w:sz="0" w:space="0" w:color="auto"/>
      </w:divBdr>
    </w:div>
    <w:div w:id="1031806810">
      <w:bodyDiv w:val="1"/>
      <w:marLeft w:val="0"/>
      <w:marRight w:val="0"/>
      <w:marTop w:val="0"/>
      <w:marBottom w:val="0"/>
      <w:divBdr>
        <w:top w:val="none" w:sz="0" w:space="0" w:color="auto"/>
        <w:left w:val="none" w:sz="0" w:space="0" w:color="auto"/>
        <w:bottom w:val="none" w:sz="0" w:space="0" w:color="auto"/>
        <w:right w:val="none" w:sz="0" w:space="0" w:color="auto"/>
      </w:divBdr>
    </w:div>
    <w:div w:id="1038698019">
      <w:bodyDiv w:val="1"/>
      <w:marLeft w:val="0"/>
      <w:marRight w:val="0"/>
      <w:marTop w:val="0"/>
      <w:marBottom w:val="0"/>
      <w:divBdr>
        <w:top w:val="none" w:sz="0" w:space="0" w:color="auto"/>
        <w:left w:val="none" w:sz="0" w:space="0" w:color="auto"/>
        <w:bottom w:val="none" w:sz="0" w:space="0" w:color="auto"/>
        <w:right w:val="none" w:sz="0" w:space="0" w:color="auto"/>
      </w:divBdr>
    </w:div>
    <w:div w:id="1046373535">
      <w:bodyDiv w:val="1"/>
      <w:marLeft w:val="0"/>
      <w:marRight w:val="0"/>
      <w:marTop w:val="0"/>
      <w:marBottom w:val="0"/>
      <w:divBdr>
        <w:top w:val="none" w:sz="0" w:space="0" w:color="auto"/>
        <w:left w:val="none" w:sz="0" w:space="0" w:color="auto"/>
        <w:bottom w:val="none" w:sz="0" w:space="0" w:color="auto"/>
        <w:right w:val="none" w:sz="0" w:space="0" w:color="auto"/>
      </w:divBdr>
    </w:div>
    <w:div w:id="1061557454">
      <w:bodyDiv w:val="1"/>
      <w:marLeft w:val="0"/>
      <w:marRight w:val="0"/>
      <w:marTop w:val="0"/>
      <w:marBottom w:val="0"/>
      <w:divBdr>
        <w:top w:val="none" w:sz="0" w:space="0" w:color="auto"/>
        <w:left w:val="none" w:sz="0" w:space="0" w:color="auto"/>
        <w:bottom w:val="none" w:sz="0" w:space="0" w:color="auto"/>
        <w:right w:val="none" w:sz="0" w:space="0" w:color="auto"/>
      </w:divBdr>
    </w:div>
    <w:div w:id="1073625800">
      <w:bodyDiv w:val="1"/>
      <w:marLeft w:val="0"/>
      <w:marRight w:val="0"/>
      <w:marTop w:val="0"/>
      <w:marBottom w:val="0"/>
      <w:divBdr>
        <w:top w:val="none" w:sz="0" w:space="0" w:color="auto"/>
        <w:left w:val="none" w:sz="0" w:space="0" w:color="auto"/>
        <w:bottom w:val="none" w:sz="0" w:space="0" w:color="auto"/>
        <w:right w:val="none" w:sz="0" w:space="0" w:color="auto"/>
      </w:divBdr>
    </w:div>
    <w:div w:id="1077049274">
      <w:bodyDiv w:val="1"/>
      <w:marLeft w:val="0"/>
      <w:marRight w:val="0"/>
      <w:marTop w:val="0"/>
      <w:marBottom w:val="0"/>
      <w:divBdr>
        <w:top w:val="none" w:sz="0" w:space="0" w:color="auto"/>
        <w:left w:val="none" w:sz="0" w:space="0" w:color="auto"/>
        <w:bottom w:val="none" w:sz="0" w:space="0" w:color="auto"/>
        <w:right w:val="none" w:sz="0" w:space="0" w:color="auto"/>
      </w:divBdr>
    </w:div>
    <w:div w:id="1087307917">
      <w:bodyDiv w:val="1"/>
      <w:marLeft w:val="0"/>
      <w:marRight w:val="0"/>
      <w:marTop w:val="0"/>
      <w:marBottom w:val="0"/>
      <w:divBdr>
        <w:top w:val="none" w:sz="0" w:space="0" w:color="auto"/>
        <w:left w:val="none" w:sz="0" w:space="0" w:color="auto"/>
        <w:bottom w:val="none" w:sz="0" w:space="0" w:color="auto"/>
        <w:right w:val="none" w:sz="0" w:space="0" w:color="auto"/>
      </w:divBdr>
    </w:div>
    <w:div w:id="1100300347">
      <w:bodyDiv w:val="1"/>
      <w:marLeft w:val="0"/>
      <w:marRight w:val="0"/>
      <w:marTop w:val="0"/>
      <w:marBottom w:val="0"/>
      <w:divBdr>
        <w:top w:val="none" w:sz="0" w:space="0" w:color="auto"/>
        <w:left w:val="none" w:sz="0" w:space="0" w:color="auto"/>
        <w:bottom w:val="none" w:sz="0" w:space="0" w:color="auto"/>
        <w:right w:val="none" w:sz="0" w:space="0" w:color="auto"/>
      </w:divBdr>
    </w:div>
    <w:div w:id="1102216792">
      <w:bodyDiv w:val="1"/>
      <w:marLeft w:val="0"/>
      <w:marRight w:val="0"/>
      <w:marTop w:val="0"/>
      <w:marBottom w:val="0"/>
      <w:divBdr>
        <w:top w:val="none" w:sz="0" w:space="0" w:color="auto"/>
        <w:left w:val="none" w:sz="0" w:space="0" w:color="auto"/>
        <w:bottom w:val="none" w:sz="0" w:space="0" w:color="auto"/>
        <w:right w:val="none" w:sz="0" w:space="0" w:color="auto"/>
      </w:divBdr>
    </w:div>
    <w:div w:id="1154830819">
      <w:bodyDiv w:val="1"/>
      <w:marLeft w:val="0"/>
      <w:marRight w:val="0"/>
      <w:marTop w:val="0"/>
      <w:marBottom w:val="0"/>
      <w:divBdr>
        <w:top w:val="none" w:sz="0" w:space="0" w:color="auto"/>
        <w:left w:val="none" w:sz="0" w:space="0" w:color="auto"/>
        <w:bottom w:val="none" w:sz="0" w:space="0" w:color="auto"/>
        <w:right w:val="none" w:sz="0" w:space="0" w:color="auto"/>
      </w:divBdr>
    </w:div>
    <w:div w:id="1169521577">
      <w:bodyDiv w:val="1"/>
      <w:marLeft w:val="0"/>
      <w:marRight w:val="0"/>
      <w:marTop w:val="0"/>
      <w:marBottom w:val="0"/>
      <w:divBdr>
        <w:top w:val="none" w:sz="0" w:space="0" w:color="auto"/>
        <w:left w:val="none" w:sz="0" w:space="0" w:color="auto"/>
        <w:bottom w:val="none" w:sz="0" w:space="0" w:color="auto"/>
        <w:right w:val="none" w:sz="0" w:space="0" w:color="auto"/>
      </w:divBdr>
    </w:div>
    <w:div w:id="1182092218">
      <w:bodyDiv w:val="1"/>
      <w:marLeft w:val="0"/>
      <w:marRight w:val="0"/>
      <w:marTop w:val="0"/>
      <w:marBottom w:val="0"/>
      <w:divBdr>
        <w:top w:val="none" w:sz="0" w:space="0" w:color="auto"/>
        <w:left w:val="none" w:sz="0" w:space="0" w:color="auto"/>
        <w:bottom w:val="none" w:sz="0" w:space="0" w:color="auto"/>
        <w:right w:val="none" w:sz="0" w:space="0" w:color="auto"/>
      </w:divBdr>
    </w:div>
    <w:div w:id="1182276630">
      <w:bodyDiv w:val="1"/>
      <w:marLeft w:val="0"/>
      <w:marRight w:val="0"/>
      <w:marTop w:val="0"/>
      <w:marBottom w:val="0"/>
      <w:divBdr>
        <w:top w:val="none" w:sz="0" w:space="0" w:color="auto"/>
        <w:left w:val="none" w:sz="0" w:space="0" w:color="auto"/>
        <w:bottom w:val="none" w:sz="0" w:space="0" w:color="auto"/>
        <w:right w:val="none" w:sz="0" w:space="0" w:color="auto"/>
      </w:divBdr>
    </w:div>
    <w:div w:id="1182403203">
      <w:bodyDiv w:val="1"/>
      <w:marLeft w:val="0"/>
      <w:marRight w:val="0"/>
      <w:marTop w:val="0"/>
      <w:marBottom w:val="0"/>
      <w:divBdr>
        <w:top w:val="none" w:sz="0" w:space="0" w:color="auto"/>
        <w:left w:val="none" w:sz="0" w:space="0" w:color="auto"/>
        <w:bottom w:val="none" w:sz="0" w:space="0" w:color="auto"/>
        <w:right w:val="none" w:sz="0" w:space="0" w:color="auto"/>
      </w:divBdr>
    </w:div>
    <w:div w:id="1197813424">
      <w:bodyDiv w:val="1"/>
      <w:marLeft w:val="0"/>
      <w:marRight w:val="0"/>
      <w:marTop w:val="0"/>
      <w:marBottom w:val="0"/>
      <w:divBdr>
        <w:top w:val="none" w:sz="0" w:space="0" w:color="auto"/>
        <w:left w:val="none" w:sz="0" w:space="0" w:color="auto"/>
        <w:bottom w:val="none" w:sz="0" w:space="0" w:color="auto"/>
        <w:right w:val="none" w:sz="0" w:space="0" w:color="auto"/>
      </w:divBdr>
    </w:div>
    <w:div w:id="1203404007">
      <w:bodyDiv w:val="1"/>
      <w:marLeft w:val="0"/>
      <w:marRight w:val="0"/>
      <w:marTop w:val="0"/>
      <w:marBottom w:val="0"/>
      <w:divBdr>
        <w:top w:val="none" w:sz="0" w:space="0" w:color="auto"/>
        <w:left w:val="none" w:sz="0" w:space="0" w:color="auto"/>
        <w:bottom w:val="none" w:sz="0" w:space="0" w:color="auto"/>
        <w:right w:val="none" w:sz="0" w:space="0" w:color="auto"/>
      </w:divBdr>
    </w:div>
    <w:div w:id="1205488345">
      <w:bodyDiv w:val="1"/>
      <w:marLeft w:val="0"/>
      <w:marRight w:val="0"/>
      <w:marTop w:val="0"/>
      <w:marBottom w:val="0"/>
      <w:divBdr>
        <w:top w:val="none" w:sz="0" w:space="0" w:color="auto"/>
        <w:left w:val="none" w:sz="0" w:space="0" w:color="auto"/>
        <w:bottom w:val="none" w:sz="0" w:space="0" w:color="auto"/>
        <w:right w:val="none" w:sz="0" w:space="0" w:color="auto"/>
      </w:divBdr>
    </w:div>
    <w:div w:id="1208374836">
      <w:bodyDiv w:val="1"/>
      <w:marLeft w:val="0"/>
      <w:marRight w:val="0"/>
      <w:marTop w:val="0"/>
      <w:marBottom w:val="0"/>
      <w:divBdr>
        <w:top w:val="none" w:sz="0" w:space="0" w:color="auto"/>
        <w:left w:val="none" w:sz="0" w:space="0" w:color="auto"/>
        <w:bottom w:val="none" w:sz="0" w:space="0" w:color="auto"/>
        <w:right w:val="none" w:sz="0" w:space="0" w:color="auto"/>
      </w:divBdr>
    </w:div>
    <w:div w:id="1210145545">
      <w:bodyDiv w:val="1"/>
      <w:marLeft w:val="0"/>
      <w:marRight w:val="0"/>
      <w:marTop w:val="0"/>
      <w:marBottom w:val="0"/>
      <w:divBdr>
        <w:top w:val="none" w:sz="0" w:space="0" w:color="auto"/>
        <w:left w:val="none" w:sz="0" w:space="0" w:color="auto"/>
        <w:bottom w:val="none" w:sz="0" w:space="0" w:color="auto"/>
        <w:right w:val="none" w:sz="0" w:space="0" w:color="auto"/>
      </w:divBdr>
    </w:div>
    <w:div w:id="1213225095">
      <w:bodyDiv w:val="1"/>
      <w:marLeft w:val="0"/>
      <w:marRight w:val="0"/>
      <w:marTop w:val="0"/>
      <w:marBottom w:val="0"/>
      <w:divBdr>
        <w:top w:val="none" w:sz="0" w:space="0" w:color="auto"/>
        <w:left w:val="none" w:sz="0" w:space="0" w:color="auto"/>
        <w:bottom w:val="none" w:sz="0" w:space="0" w:color="auto"/>
        <w:right w:val="none" w:sz="0" w:space="0" w:color="auto"/>
      </w:divBdr>
    </w:div>
    <w:div w:id="1218711049">
      <w:bodyDiv w:val="1"/>
      <w:marLeft w:val="0"/>
      <w:marRight w:val="0"/>
      <w:marTop w:val="0"/>
      <w:marBottom w:val="0"/>
      <w:divBdr>
        <w:top w:val="none" w:sz="0" w:space="0" w:color="auto"/>
        <w:left w:val="none" w:sz="0" w:space="0" w:color="auto"/>
        <w:bottom w:val="none" w:sz="0" w:space="0" w:color="auto"/>
        <w:right w:val="none" w:sz="0" w:space="0" w:color="auto"/>
      </w:divBdr>
    </w:div>
    <w:div w:id="1239172667">
      <w:bodyDiv w:val="1"/>
      <w:marLeft w:val="0"/>
      <w:marRight w:val="0"/>
      <w:marTop w:val="0"/>
      <w:marBottom w:val="0"/>
      <w:divBdr>
        <w:top w:val="none" w:sz="0" w:space="0" w:color="auto"/>
        <w:left w:val="none" w:sz="0" w:space="0" w:color="auto"/>
        <w:bottom w:val="none" w:sz="0" w:space="0" w:color="auto"/>
        <w:right w:val="none" w:sz="0" w:space="0" w:color="auto"/>
      </w:divBdr>
    </w:div>
    <w:div w:id="1262638309">
      <w:bodyDiv w:val="1"/>
      <w:marLeft w:val="0"/>
      <w:marRight w:val="0"/>
      <w:marTop w:val="0"/>
      <w:marBottom w:val="0"/>
      <w:divBdr>
        <w:top w:val="none" w:sz="0" w:space="0" w:color="auto"/>
        <w:left w:val="none" w:sz="0" w:space="0" w:color="auto"/>
        <w:bottom w:val="none" w:sz="0" w:space="0" w:color="auto"/>
        <w:right w:val="none" w:sz="0" w:space="0" w:color="auto"/>
      </w:divBdr>
    </w:div>
    <w:div w:id="1263563791">
      <w:bodyDiv w:val="1"/>
      <w:marLeft w:val="0"/>
      <w:marRight w:val="0"/>
      <w:marTop w:val="0"/>
      <w:marBottom w:val="0"/>
      <w:divBdr>
        <w:top w:val="none" w:sz="0" w:space="0" w:color="auto"/>
        <w:left w:val="none" w:sz="0" w:space="0" w:color="auto"/>
        <w:bottom w:val="none" w:sz="0" w:space="0" w:color="auto"/>
        <w:right w:val="none" w:sz="0" w:space="0" w:color="auto"/>
      </w:divBdr>
    </w:div>
    <w:div w:id="1273512784">
      <w:bodyDiv w:val="1"/>
      <w:marLeft w:val="0"/>
      <w:marRight w:val="0"/>
      <w:marTop w:val="0"/>
      <w:marBottom w:val="0"/>
      <w:divBdr>
        <w:top w:val="none" w:sz="0" w:space="0" w:color="auto"/>
        <w:left w:val="none" w:sz="0" w:space="0" w:color="auto"/>
        <w:bottom w:val="none" w:sz="0" w:space="0" w:color="auto"/>
        <w:right w:val="none" w:sz="0" w:space="0" w:color="auto"/>
      </w:divBdr>
    </w:div>
    <w:div w:id="1274633440">
      <w:bodyDiv w:val="1"/>
      <w:marLeft w:val="0"/>
      <w:marRight w:val="0"/>
      <w:marTop w:val="0"/>
      <w:marBottom w:val="0"/>
      <w:divBdr>
        <w:top w:val="none" w:sz="0" w:space="0" w:color="auto"/>
        <w:left w:val="none" w:sz="0" w:space="0" w:color="auto"/>
        <w:bottom w:val="none" w:sz="0" w:space="0" w:color="auto"/>
        <w:right w:val="none" w:sz="0" w:space="0" w:color="auto"/>
      </w:divBdr>
    </w:div>
    <w:div w:id="1286353722">
      <w:bodyDiv w:val="1"/>
      <w:marLeft w:val="0"/>
      <w:marRight w:val="0"/>
      <w:marTop w:val="0"/>
      <w:marBottom w:val="0"/>
      <w:divBdr>
        <w:top w:val="none" w:sz="0" w:space="0" w:color="auto"/>
        <w:left w:val="none" w:sz="0" w:space="0" w:color="auto"/>
        <w:bottom w:val="none" w:sz="0" w:space="0" w:color="auto"/>
        <w:right w:val="none" w:sz="0" w:space="0" w:color="auto"/>
      </w:divBdr>
      <w:divsChild>
        <w:div w:id="1243685036">
          <w:marLeft w:val="60"/>
          <w:marRight w:val="60"/>
          <w:marTop w:val="100"/>
          <w:marBottom w:val="100"/>
          <w:divBdr>
            <w:top w:val="none" w:sz="0" w:space="0" w:color="auto"/>
            <w:left w:val="none" w:sz="0" w:space="0" w:color="auto"/>
            <w:bottom w:val="none" w:sz="0" w:space="0" w:color="auto"/>
            <w:right w:val="none" w:sz="0" w:space="0" w:color="auto"/>
          </w:divBdr>
        </w:div>
        <w:div w:id="1844934141">
          <w:marLeft w:val="60"/>
          <w:marRight w:val="60"/>
          <w:marTop w:val="100"/>
          <w:marBottom w:val="100"/>
          <w:divBdr>
            <w:top w:val="none" w:sz="0" w:space="0" w:color="auto"/>
            <w:left w:val="none" w:sz="0" w:space="0" w:color="auto"/>
            <w:bottom w:val="none" w:sz="0" w:space="0" w:color="auto"/>
            <w:right w:val="none" w:sz="0" w:space="0" w:color="auto"/>
          </w:divBdr>
        </w:div>
        <w:div w:id="615217805">
          <w:marLeft w:val="60"/>
          <w:marRight w:val="60"/>
          <w:marTop w:val="100"/>
          <w:marBottom w:val="100"/>
          <w:divBdr>
            <w:top w:val="none" w:sz="0" w:space="0" w:color="auto"/>
            <w:left w:val="none" w:sz="0" w:space="0" w:color="auto"/>
            <w:bottom w:val="none" w:sz="0" w:space="0" w:color="auto"/>
            <w:right w:val="none" w:sz="0" w:space="0" w:color="auto"/>
          </w:divBdr>
        </w:div>
        <w:div w:id="311755374">
          <w:marLeft w:val="60"/>
          <w:marRight w:val="60"/>
          <w:marTop w:val="100"/>
          <w:marBottom w:val="100"/>
          <w:divBdr>
            <w:top w:val="none" w:sz="0" w:space="0" w:color="auto"/>
            <w:left w:val="none" w:sz="0" w:space="0" w:color="auto"/>
            <w:bottom w:val="none" w:sz="0" w:space="0" w:color="auto"/>
            <w:right w:val="none" w:sz="0" w:space="0" w:color="auto"/>
          </w:divBdr>
        </w:div>
        <w:div w:id="747074201">
          <w:marLeft w:val="60"/>
          <w:marRight w:val="60"/>
          <w:marTop w:val="100"/>
          <w:marBottom w:val="100"/>
          <w:divBdr>
            <w:top w:val="none" w:sz="0" w:space="0" w:color="auto"/>
            <w:left w:val="none" w:sz="0" w:space="0" w:color="auto"/>
            <w:bottom w:val="none" w:sz="0" w:space="0" w:color="auto"/>
            <w:right w:val="none" w:sz="0" w:space="0" w:color="auto"/>
          </w:divBdr>
        </w:div>
        <w:div w:id="1981691528">
          <w:marLeft w:val="60"/>
          <w:marRight w:val="60"/>
          <w:marTop w:val="100"/>
          <w:marBottom w:val="100"/>
          <w:divBdr>
            <w:top w:val="none" w:sz="0" w:space="0" w:color="auto"/>
            <w:left w:val="none" w:sz="0" w:space="0" w:color="auto"/>
            <w:bottom w:val="none" w:sz="0" w:space="0" w:color="auto"/>
            <w:right w:val="none" w:sz="0" w:space="0" w:color="auto"/>
          </w:divBdr>
          <w:divsChild>
            <w:div w:id="2130201108">
              <w:marLeft w:val="0"/>
              <w:marRight w:val="0"/>
              <w:marTop w:val="0"/>
              <w:marBottom w:val="0"/>
              <w:divBdr>
                <w:top w:val="none" w:sz="0" w:space="0" w:color="auto"/>
                <w:left w:val="none" w:sz="0" w:space="0" w:color="auto"/>
                <w:bottom w:val="none" w:sz="0" w:space="0" w:color="auto"/>
                <w:right w:val="none" w:sz="0" w:space="0" w:color="auto"/>
              </w:divBdr>
            </w:div>
          </w:divsChild>
        </w:div>
        <w:div w:id="720791500">
          <w:marLeft w:val="60"/>
          <w:marRight w:val="60"/>
          <w:marTop w:val="100"/>
          <w:marBottom w:val="100"/>
          <w:divBdr>
            <w:top w:val="none" w:sz="0" w:space="0" w:color="auto"/>
            <w:left w:val="none" w:sz="0" w:space="0" w:color="auto"/>
            <w:bottom w:val="none" w:sz="0" w:space="0" w:color="auto"/>
            <w:right w:val="none" w:sz="0" w:space="0" w:color="auto"/>
          </w:divBdr>
          <w:divsChild>
            <w:div w:id="252009109">
              <w:marLeft w:val="0"/>
              <w:marRight w:val="0"/>
              <w:marTop w:val="0"/>
              <w:marBottom w:val="0"/>
              <w:divBdr>
                <w:top w:val="none" w:sz="0" w:space="0" w:color="auto"/>
                <w:left w:val="none" w:sz="0" w:space="0" w:color="auto"/>
                <w:bottom w:val="none" w:sz="0" w:space="0" w:color="auto"/>
                <w:right w:val="none" w:sz="0" w:space="0" w:color="auto"/>
              </w:divBdr>
            </w:div>
          </w:divsChild>
        </w:div>
        <w:div w:id="2098400069">
          <w:marLeft w:val="60"/>
          <w:marRight w:val="60"/>
          <w:marTop w:val="100"/>
          <w:marBottom w:val="100"/>
          <w:divBdr>
            <w:top w:val="none" w:sz="0" w:space="0" w:color="auto"/>
            <w:left w:val="none" w:sz="0" w:space="0" w:color="auto"/>
            <w:bottom w:val="none" w:sz="0" w:space="0" w:color="auto"/>
            <w:right w:val="none" w:sz="0" w:space="0" w:color="auto"/>
          </w:divBdr>
          <w:divsChild>
            <w:div w:id="359627291">
              <w:marLeft w:val="0"/>
              <w:marRight w:val="0"/>
              <w:marTop w:val="0"/>
              <w:marBottom w:val="0"/>
              <w:divBdr>
                <w:top w:val="none" w:sz="0" w:space="0" w:color="auto"/>
                <w:left w:val="none" w:sz="0" w:space="0" w:color="auto"/>
                <w:bottom w:val="none" w:sz="0" w:space="0" w:color="auto"/>
                <w:right w:val="none" w:sz="0" w:space="0" w:color="auto"/>
              </w:divBdr>
            </w:div>
          </w:divsChild>
        </w:div>
        <w:div w:id="1363046758">
          <w:marLeft w:val="60"/>
          <w:marRight w:val="60"/>
          <w:marTop w:val="100"/>
          <w:marBottom w:val="100"/>
          <w:divBdr>
            <w:top w:val="none" w:sz="0" w:space="0" w:color="auto"/>
            <w:left w:val="none" w:sz="0" w:space="0" w:color="auto"/>
            <w:bottom w:val="none" w:sz="0" w:space="0" w:color="auto"/>
            <w:right w:val="none" w:sz="0" w:space="0" w:color="auto"/>
          </w:divBdr>
          <w:divsChild>
            <w:div w:id="1196700868">
              <w:marLeft w:val="0"/>
              <w:marRight w:val="0"/>
              <w:marTop w:val="0"/>
              <w:marBottom w:val="0"/>
              <w:divBdr>
                <w:top w:val="none" w:sz="0" w:space="0" w:color="auto"/>
                <w:left w:val="none" w:sz="0" w:space="0" w:color="auto"/>
                <w:bottom w:val="none" w:sz="0" w:space="0" w:color="auto"/>
                <w:right w:val="none" w:sz="0" w:space="0" w:color="auto"/>
              </w:divBdr>
            </w:div>
          </w:divsChild>
        </w:div>
        <w:div w:id="827551744">
          <w:marLeft w:val="60"/>
          <w:marRight w:val="60"/>
          <w:marTop w:val="100"/>
          <w:marBottom w:val="100"/>
          <w:divBdr>
            <w:top w:val="none" w:sz="0" w:space="0" w:color="auto"/>
            <w:left w:val="none" w:sz="0" w:space="0" w:color="auto"/>
            <w:bottom w:val="none" w:sz="0" w:space="0" w:color="auto"/>
            <w:right w:val="none" w:sz="0" w:space="0" w:color="auto"/>
          </w:divBdr>
          <w:divsChild>
            <w:div w:id="162866013">
              <w:marLeft w:val="0"/>
              <w:marRight w:val="0"/>
              <w:marTop w:val="0"/>
              <w:marBottom w:val="0"/>
              <w:divBdr>
                <w:top w:val="none" w:sz="0" w:space="0" w:color="auto"/>
                <w:left w:val="none" w:sz="0" w:space="0" w:color="auto"/>
                <w:bottom w:val="none" w:sz="0" w:space="0" w:color="auto"/>
                <w:right w:val="none" w:sz="0" w:space="0" w:color="auto"/>
              </w:divBdr>
            </w:div>
          </w:divsChild>
        </w:div>
        <w:div w:id="54357819">
          <w:marLeft w:val="60"/>
          <w:marRight w:val="60"/>
          <w:marTop w:val="100"/>
          <w:marBottom w:val="100"/>
          <w:divBdr>
            <w:top w:val="none" w:sz="0" w:space="0" w:color="auto"/>
            <w:left w:val="none" w:sz="0" w:space="0" w:color="auto"/>
            <w:bottom w:val="none" w:sz="0" w:space="0" w:color="auto"/>
            <w:right w:val="none" w:sz="0" w:space="0" w:color="auto"/>
          </w:divBdr>
          <w:divsChild>
            <w:div w:id="1226599568">
              <w:marLeft w:val="0"/>
              <w:marRight w:val="0"/>
              <w:marTop w:val="0"/>
              <w:marBottom w:val="0"/>
              <w:divBdr>
                <w:top w:val="none" w:sz="0" w:space="0" w:color="auto"/>
                <w:left w:val="none" w:sz="0" w:space="0" w:color="auto"/>
                <w:bottom w:val="none" w:sz="0" w:space="0" w:color="auto"/>
                <w:right w:val="none" w:sz="0" w:space="0" w:color="auto"/>
              </w:divBdr>
            </w:div>
          </w:divsChild>
        </w:div>
        <w:div w:id="1377316727">
          <w:marLeft w:val="60"/>
          <w:marRight w:val="60"/>
          <w:marTop w:val="100"/>
          <w:marBottom w:val="100"/>
          <w:divBdr>
            <w:top w:val="none" w:sz="0" w:space="0" w:color="auto"/>
            <w:left w:val="none" w:sz="0" w:space="0" w:color="auto"/>
            <w:bottom w:val="none" w:sz="0" w:space="0" w:color="auto"/>
            <w:right w:val="none" w:sz="0" w:space="0" w:color="auto"/>
          </w:divBdr>
        </w:div>
        <w:div w:id="873928974">
          <w:marLeft w:val="60"/>
          <w:marRight w:val="60"/>
          <w:marTop w:val="100"/>
          <w:marBottom w:val="100"/>
          <w:divBdr>
            <w:top w:val="none" w:sz="0" w:space="0" w:color="auto"/>
            <w:left w:val="none" w:sz="0" w:space="0" w:color="auto"/>
            <w:bottom w:val="none" w:sz="0" w:space="0" w:color="auto"/>
            <w:right w:val="none" w:sz="0" w:space="0" w:color="auto"/>
          </w:divBdr>
          <w:divsChild>
            <w:div w:id="2092237342">
              <w:marLeft w:val="0"/>
              <w:marRight w:val="0"/>
              <w:marTop w:val="0"/>
              <w:marBottom w:val="0"/>
              <w:divBdr>
                <w:top w:val="none" w:sz="0" w:space="0" w:color="auto"/>
                <w:left w:val="none" w:sz="0" w:space="0" w:color="auto"/>
                <w:bottom w:val="none" w:sz="0" w:space="0" w:color="auto"/>
                <w:right w:val="none" w:sz="0" w:space="0" w:color="auto"/>
              </w:divBdr>
            </w:div>
          </w:divsChild>
        </w:div>
        <w:div w:id="399523231">
          <w:marLeft w:val="60"/>
          <w:marRight w:val="60"/>
          <w:marTop w:val="100"/>
          <w:marBottom w:val="100"/>
          <w:divBdr>
            <w:top w:val="none" w:sz="0" w:space="0" w:color="auto"/>
            <w:left w:val="none" w:sz="0" w:space="0" w:color="auto"/>
            <w:bottom w:val="none" w:sz="0" w:space="0" w:color="auto"/>
            <w:right w:val="none" w:sz="0" w:space="0" w:color="auto"/>
          </w:divBdr>
          <w:divsChild>
            <w:div w:id="1257135361">
              <w:marLeft w:val="0"/>
              <w:marRight w:val="0"/>
              <w:marTop w:val="0"/>
              <w:marBottom w:val="0"/>
              <w:divBdr>
                <w:top w:val="none" w:sz="0" w:space="0" w:color="auto"/>
                <w:left w:val="none" w:sz="0" w:space="0" w:color="auto"/>
                <w:bottom w:val="none" w:sz="0" w:space="0" w:color="auto"/>
                <w:right w:val="none" w:sz="0" w:space="0" w:color="auto"/>
              </w:divBdr>
            </w:div>
          </w:divsChild>
        </w:div>
        <w:div w:id="261888305">
          <w:marLeft w:val="60"/>
          <w:marRight w:val="60"/>
          <w:marTop w:val="100"/>
          <w:marBottom w:val="100"/>
          <w:divBdr>
            <w:top w:val="none" w:sz="0" w:space="0" w:color="auto"/>
            <w:left w:val="none" w:sz="0" w:space="0" w:color="auto"/>
            <w:bottom w:val="none" w:sz="0" w:space="0" w:color="auto"/>
            <w:right w:val="none" w:sz="0" w:space="0" w:color="auto"/>
          </w:divBdr>
          <w:divsChild>
            <w:div w:id="601455295">
              <w:marLeft w:val="0"/>
              <w:marRight w:val="0"/>
              <w:marTop w:val="0"/>
              <w:marBottom w:val="0"/>
              <w:divBdr>
                <w:top w:val="none" w:sz="0" w:space="0" w:color="auto"/>
                <w:left w:val="none" w:sz="0" w:space="0" w:color="auto"/>
                <w:bottom w:val="none" w:sz="0" w:space="0" w:color="auto"/>
                <w:right w:val="none" w:sz="0" w:space="0" w:color="auto"/>
              </w:divBdr>
            </w:div>
          </w:divsChild>
        </w:div>
        <w:div w:id="1737627117">
          <w:marLeft w:val="60"/>
          <w:marRight w:val="60"/>
          <w:marTop w:val="100"/>
          <w:marBottom w:val="100"/>
          <w:divBdr>
            <w:top w:val="none" w:sz="0" w:space="0" w:color="auto"/>
            <w:left w:val="none" w:sz="0" w:space="0" w:color="auto"/>
            <w:bottom w:val="none" w:sz="0" w:space="0" w:color="auto"/>
            <w:right w:val="none" w:sz="0" w:space="0" w:color="auto"/>
          </w:divBdr>
          <w:divsChild>
            <w:div w:id="2020352685">
              <w:marLeft w:val="0"/>
              <w:marRight w:val="0"/>
              <w:marTop w:val="0"/>
              <w:marBottom w:val="0"/>
              <w:divBdr>
                <w:top w:val="none" w:sz="0" w:space="0" w:color="auto"/>
                <w:left w:val="none" w:sz="0" w:space="0" w:color="auto"/>
                <w:bottom w:val="none" w:sz="0" w:space="0" w:color="auto"/>
                <w:right w:val="none" w:sz="0" w:space="0" w:color="auto"/>
              </w:divBdr>
            </w:div>
          </w:divsChild>
        </w:div>
        <w:div w:id="1983851150">
          <w:marLeft w:val="60"/>
          <w:marRight w:val="60"/>
          <w:marTop w:val="100"/>
          <w:marBottom w:val="100"/>
          <w:divBdr>
            <w:top w:val="none" w:sz="0" w:space="0" w:color="auto"/>
            <w:left w:val="none" w:sz="0" w:space="0" w:color="auto"/>
            <w:bottom w:val="none" w:sz="0" w:space="0" w:color="auto"/>
            <w:right w:val="none" w:sz="0" w:space="0" w:color="auto"/>
          </w:divBdr>
          <w:divsChild>
            <w:div w:id="664669358">
              <w:marLeft w:val="0"/>
              <w:marRight w:val="0"/>
              <w:marTop w:val="0"/>
              <w:marBottom w:val="0"/>
              <w:divBdr>
                <w:top w:val="none" w:sz="0" w:space="0" w:color="auto"/>
                <w:left w:val="none" w:sz="0" w:space="0" w:color="auto"/>
                <w:bottom w:val="none" w:sz="0" w:space="0" w:color="auto"/>
                <w:right w:val="none" w:sz="0" w:space="0" w:color="auto"/>
              </w:divBdr>
            </w:div>
          </w:divsChild>
        </w:div>
        <w:div w:id="1919247353">
          <w:marLeft w:val="60"/>
          <w:marRight w:val="60"/>
          <w:marTop w:val="100"/>
          <w:marBottom w:val="100"/>
          <w:divBdr>
            <w:top w:val="none" w:sz="0" w:space="0" w:color="auto"/>
            <w:left w:val="none" w:sz="0" w:space="0" w:color="auto"/>
            <w:bottom w:val="none" w:sz="0" w:space="0" w:color="auto"/>
            <w:right w:val="none" w:sz="0" w:space="0" w:color="auto"/>
          </w:divBdr>
          <w:divsChild>
            <w:div w:id="74700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334702">
      <w:bodyDiv w:val="1"/>
      <w:marLeft w:val="0"/>
      <w:marRight w:val="0"/>
      <w:marTop w:val="0"/>
      <w:marBottom w:val="0"/>
      <w:divBdr>
        <w:top w:val="none" w:sz="0" w:space="0" w:color="auto"/>
        <w:left w:val="none" w:sz="0" w:space="0" w:color="auto"/>
        <w:bottom w:val="none" w:sz="0" w:space="0" w:color="auto"/>
        <w:right w:val="none" w:sz="0" w:space="0" w:color="auto"/>
      </w:divBdr>
    </w:div>
    <w:div w:id="1300837852">
      <w:bodyDiv w:val="1"/>
      <w:marLeft w:val="0"/>
      <w:marRight w:val="0"/>
      <w:marTop w:val="0"/>
      <w:marBottom w:val="0"/>
      <w:divBdr>
        <w:top w:val="none" w:sz="0" w:space="0" w:color="auto"/>
        <w:left w:val="none" w:sz="0" w:space="0" w:color="auto"/>
        <w:bottom w:val="none" w:sz="0" w:space="0" w:color="auto"/>
        <w:right w:val="none" w:sz="0" w:space="0" w:color="auto"/>
      </w:divBdr>
    </w:div>
    <w:div w:id="1318729222">
      <w:bodyDiv w:val="1"/>
      <w:marLeft w:val="0"/>
      <w:marRight w:val="0"/>
      <w:marTop w:val="0"/>
      <w:marBottom w:val="0"/>
      <w:divBdr>
        <w:top w:val="none" w:sz="0" w:space="0" w:color="auto"/>
        <w:left w:val="none" w:sz="0" w:space="0" w:color="auto"/>
        <w:bottom w:val="none" w:sz="0" w:space="0" w:color="auto"/>
        <w:right w:val="none" w:sz="0" w:space="0" w:color="auto"/>
      </w:divBdr>
    </w:div>
    <w:div w:id="1322389969">
      <w:bodyDiv w:val="1"/>
      <w:marLeft w:val="0"/>
      <w:marRight w:val="0"/>
      <w:marTop w:val="0"/>
      <w:marBottom w:val="0"/>
      <w:divBdr>
        <w:top w:val="none" w:sz="0" w:space="0" w:color="auto"/>
        <w:left w:val="none" w:sz="0" w:space="0" w:color="auto"/>
        <w:bottom w:val="none" w:sz="0" w:space="0" w:color="auto"/>
        <w:right w:val="none" w:sz="0" w:space="0" w:color="auto"/>
      </w:divBdr>
    </w:div>
    <w:div w:id="1323007571">
      <w:bodyDiv w:val="1"/>
      <w:marLeft w:val="0"/>
      <w:marRight w:val="0"/>
      <w:marTop w:val="0"/>
      <w:marBottom w:val="0"/>
      <w:divBdr>
        <w:top w:val="none" w:sz="0" w:space="0" w:color="auto"/>
        <w:left w:val="none" w:sz="0" w:space="0" w:color="auto"/>
        <w:bottom w:val="none" w:sz="0" w:space="0" w:color="auto"/>
        <w:right w:val="none" w:sz="0" w:space="0" w:color="auto"/>
      </w:divBdr>
    </w:div>
    <w:div w:id="1326738883">
      <w:bodyDiv w:val="1"/>
      <w:marLeft w:val="0"/>
      <w:marRight w:val="0"/>
      <w:marTop w:val="0"/>
      <w:marBottom w:val="0"/>
      <w:divBdr>
        <w:top w:val="none" w:sz="0" w:space="0" w:color="auto"/>
        <w:left w:val="none" w:sz="0" w:space="0" w:color="auto"/>
        <w:bottom w:val="none" w:sz="0" w:space="0" w:color="auto"/>
        <w:right w:val="none" w:sz="0" w:space="0" w:color="auto"/>
      </w:divBdr>
    </w:div>
    <w:div w:id="1342319979">
      <w:bodyDiv w:val="1"/>
      <w:marLeft w:val="0"/>
      <w:marRight w:val="0"/>
      <w:marTop w:val="0"/>
      <w:marBottom w:val="0"/>
      <w:divBdr>
        <w:top w:val="none" w:sz="0" w:space="0" w:color="auto"/>
        <w:left w:val="none" w:sz="0" w:space="0" w:color="auto"/>
        <w:bottom w:val="none" w:sz="0" w:space="0" w:color="auto"/>
        <w:right w:val="none" w:sz="0" w:space="0" w:color="auto"/>
      </w:divBdr>
    </w:div>
    <w:div w:id="1344084910">
      <w:bodyDiv w:val="1"/>
      <w:marLeft w:val="0"/>
      <w:marRight w:val="0"/>
      <w:marTop w:val="0"/>
      <w:marBottom w:val="0"/>
      <w:divBdr>
        <w:top w:val="none" w:sz="0" w:space="0" w:color="auto"/>
        <w:left w:val="none" w:sz="0" w:space="0" w:color="auto"/>
        <w:bottom w:val="none" w:sz="0" w:space="0" w:color="auto"/>
        <w:right w:val="none" w:sz="0" w:space="0" w:color="auto"/>
      </w:divBdr>
    </w:div>
    <w:div w:id="1348364561">
      <w:bodyDiv w:val="1"/>
      <w:marLeft w:val="0"/>
      <w:marRight w:val="0"/>
      <w:marTop w:val="0"/>
      <w:marBottom w:val="0"/>
      <w:divBdr>
        <w:top w:val="none" w:sz="0" w:space="0" w:color="auto"/>
        <w:left w:val="none" w:sz="0" w:space="0" w:color="auto"/>
        <w:bottom w:val="none" w:sz="0" w:space="0" w:color="auto"/>
        <w:right w:val="none" w:sz="0" w:space="0" w:color="auto"/>
      </w:divBdr>
    </w:div>
    <w:div w:id="1351639658">
      <w:bodyDiv w:val="1"/>
      <w:marLeft w:val="0"/>
      <w:marRight w:val="0"/>
      <w:marTop w:val="0"/>
      <w:marBottom w:val="0"/>
      <w:divBdr>
        <w:top w:val="none" w:sz="0" w:space="0" w:color="auto"/>
        <w:left w:val="none" w:sz="0" w:space="0" w:color="auto"/>
        <w:bottom w:val="none" w:sz="0" w:space="0" w:color="auto"/>
        <w:right w:val="none" w:sz="0" w:space="0" w:color="auto"/>
      </w:divBdr>
    </w:div>
    <w:div w:id="1351688661">
      <w:bodyDiv w:val="1"/>
      <w:marLeft w:val="0"/>
      <w:marRight w:val="0"/>
      <w:marTop w:val="0"/>
      <w:marBottom w:val="0"/>
      <w:divBdr>
        <w:top w:val="none" w:sz="0" w:space="0" w:color="auto"/>
        <w:left w:val="none" w:sz="0" w:space="0" w:color="auto"/>
        <w:bottom w:val="none" w:sz="0" w:space="0" w:color="auto"/>
        <w:right w:val="none" w:sz="0" w:space="0" w:color="auto"/>
      </w:divBdr>
    </w:div>
    <w:div w:id="1373117243">
      <w:bodyDiv w:val="1"/>
      <w:marLeft w:val="0"/>
      <w:marRight w:val="0"/>
      <w:marTop w:val="0"/>
      <w:marBottom w:val="0"/>
      <w:divBdr>
        <w:top w:val="none" w:sz="0" w:space="0" w:color="auto"/>
        <w:left w:val="none" w:sz="0" w:space="0" w:color="auto"/>
        <w:bottom w:val="none" w:sz="0" w:space="0" w:color="auto"/>
        <w:right w:val="none" w:sz="0" w:space="0" w:color="auto"/>
      </w:divBdr>
    </w:div>
    <w:div w:id="1375160177">
      <w:bodyDiv w:val="1"/>
      <w:marLeft w:val="0"/>
      <w:marRight w:val="0"/>
      <w:marTop w:val="0"/>
      <w:marBottom w:val="0"/>
      <w:divBdr>
        <w:top w:val="none" w:sz="0" w:space="0" w:color="auto"/>
        <w:left w:val="none" w:sz="0" w:space="0" w:color="auto"/>
        <w:bottom w:val="none" w:sz="0" w:space="0" w:color="auto"/>
        <w:right w:val="none" w:sz="0" w:space="0" w:color="auto"/>
      </w:divBdr>
    </w:div>
    <w:div w:id="1390805520">
      <w:bodyDiv w:val="1"/>
      <w:marLeft w:val="0"/>
      <w:marRight w:val="0"/>
      <w:marTop w:val="0"/>
      <w:marBottom w:val="0"/>
      <w:divBdr>
        <w:top w:val="none" w:sz="0" w:space="0" w:color="auto"/>
        <w:left w:val="none" w:sz="0" w:space="0" w:color="auto"/>
        <w:bottom w:val="none" w:sz="0" w:space="0" w:color="auto"/>
        <w:right w:val="none" w:sz="0" w:space="0" w:color="auto"/>
      </w:divBdr>
      <w:divsChild>
        <w:div w:id="1161431954">
          <w:marLeft w:val="60"/>
          <w:marRight w:val="60"/>
          <w:marTop w:val="100"/>
          <w:marBottom w:val="100"/>
          <w:divBdr>
            <w:top w:val="none" w:sz="0" w:space="0" w:color="auto"/>
            <w:left w:val="none" w:sz="0" w:space="0" w:color="auto"/>
            <w:bottom w:val="none" w:sz="0" w:space="0" w:color="auto"/>
            <w:right w:val="none" w:sz="0" w:space="0" w:color="auto"/>
          </w:divBdr>
          <w:divsChild>
            <w:div w:id="1325671582">
              <w:marLeft w:val="0"/>
              <w:marRight w:val="0"/>
              <w:marTop w:val="0"/>
              <w:marBottom w:val="0"/>
              <w:divBdr>
                <w:top w:val="none" w:sz="0" w:space="0" w:color="auto"/>
                <w:left w:val="none" w:sz="0" w:space="0" w:color="auto"/>
                <w:bottom w:val="none" w:sz="0" w:space="0" w:color="auto"/>
                <w:right w:val="none" w:sz="0" w:space="0" w:color="auto"/>
              </w:divBdr>
            </w:div>
          </w:divsChild>
        </w:div>
        <w:div w:id="2026591417">
          <w:marLeft w:val="60"/>
          <w:marRight w:val="60"/>
          <w:marTop w:val="100"/>
          <w:marBottom w:val="100"/>
          <w:divBdr>
            <w:top w:val="none" w:sz="0" w:space="0" w:color="auto"/>
            <w:left w:val="none" w:sz="0" w:space="0" w:color="auto"/>
            <w:bottom w:val="none" w:sz="0" w:space="0" w:color="auto"/>
            <w:right w:val="none" w:sz="0" w:space="0" w:color="auto"/>
          </w:divBdr>
        </w:div>
        <w:div w:id="1607421868">
          <w:marLeft w:val="60"/>
          <w:marRight w:val="60"/>
          <w:marTop w:val="100"/>
          <w:marBottom w:val="100"/>
          <w:divBdr>
            <w:top w:val="none" w:sz="0" w:space="0" w:color="auto"/>
            <w:left w:val="none" w:sz="0" w:space="0" w:color="auto"/>
            <w:bottom w:val="none" w:sz="0" w:space="0" w:color="auto"/>
            <w:right w:val="none" w:sz="0" w:space="0" w:color="auto"/>
          </w:divBdr>
        </w:div>
        <w:div w:id="354354554">
          <w:marLeft w:val="60"/>
          <w:marRight w:val="60"/>
          <w:marTop w:val="100"/>
          <w:marBottom w:val="100"/>
          <w:divBdr>
            <w:top w:val="none" w:sz="0" w:space="0" w:color="auto"/>
            <w:left w:val="none" w:sz="0" w:space="0" w:color="auto"/>
            <w:bottom w:val="none" w:sz="0" w:space="0" w:color="auto"/>
            <w:right w:val="none" w:sz="0" w:space="0" w:color="auto"/>
          </w:divBdr>
        </w:div>
        <w:div w:id="612521934">
          <w:marLeft w:val="60"/>
          <w:marRight w:val="60"/>
          <w:marTop w:val="100"/>
          <w:marBottom w:val="100"/>
          <w:divBdr>
            <w:top w:val="none" w:sz="0" w:space="0" w:color="auto"/>
            <w:left w:val="none" w:sz="0" w:space="0" w:color="auto"/>
            <w:bottom w:val="none" w:sz="0" w:space="0" w:color="auto"/>
            <w:right w:val="none" w:sz="0" w:space="0" w:color="auto"/>
          </w:divBdr>
        </w:div>
        <w:div w:id="1713728576">
          <w:marLeft w:val="60"/>
          <w:marRight w:val="60"/>
          <w:marTop w:val="100"/>
          <w:marBottom w:val="100"/>
          <w:divBdr>
            <w:top w:val="none" w:sz="0" w:space="0" w:color="auto"/>
            <w:left w:val="none" w:sz="0" w:space="0" w:color="auto"/>
            <w:bottom w:val="none" w:sz="0" w:space="0" w:color="auto"/>
            <w:right w:val="none" w:sz="0" w:space="0" w:color="auto"/>
          </w:divBdr>
          <w:divsChild>
            <w:div w:id="402876309">
              <w:marLeft w:val="0"/>
              <w:marRight w:val="0"/>
              <w:marTop w:val="0"/>
              <w:marBottom w:val="0"/>
              <w:divBdr>
                <w:top w:val="none" w:sz="0" w:space="0" w:color="auto"/>
                <w:left w:val="none" w:sz="0" w:space="0" w:color="auto"/>
                <w:bottom w:val="none" w:sz="0" w:space="0" w:color="auto"/>
                <w:right w:val="none" w:sz="0" w:space="0" w:color="auto"/>
              </w:divBdr>
            </w:div>
          </w:divsChild>
        </w:div>
        <w:div w:id="302085449">
          <w:marLeft w:val="60"/>
          <w:marRight w:val="60"/>
          <w:marTop w:val="100"/>
          <w:marBottom w:val="100"/>
          <w:divBdr>
            <w:top w:val="none" w:sz="0" w:space="0" w:color="auto"/>
            <w:left w:val="none" w:sz="0" w:space="0" w:color="auto"/>
            <w:bottom w:val="none" w:sz="0" w:space="0" w:color="auto"/>
            <w:right w:val="none" w:sz="0" w:space="0" w:color="auto"/>
          </w:divBdr>
          <w:divsChild>
            <w:div w:id="1934580603">
              <w:marLeft w:val="0"/>
              <w:marRight w:val="0"/>
              <w:marTop w:val="0"/>
              <w:marBottom w:val="0"/>
              <w:divBdr>
                <w:top w:val="none" w:sz="0" w:space="0" w:color="auto"/>
                <w:left w:val="none" w:sz="0" w:space="0" w:color="auto"/>
                <w:bottom w:val="none" w:sz="0" w:space="0" w:color="auto"/>
                <w:right w:val="none" w:sz="0" w:space="0" w:color="auto"/>
              </w:divBdr>
            </w:div>
          </w:divsChild>
        </w:div>
        <w:div w:id="1585913084">
          <w:marLeft w:val="60"/>
          <w:marRight w:val="60"/>
          <w:marTop w:val="100"/>
          <w:marBottom w:val="100"/>
          <w:divBdr>
            <w:top w:val="none" w:sz="0" w:space="0" w:color="auto"/>
            <w:left w:val="none" w:sz="0" w:space="0" w:color="auto"/>
            <w:bottom w:val="none" w:sz="0" w:space="0" w:color="auto"/>
            <w:right w:val="none" w:sz="0" w:space="0" w:color="auto"/>
          </w:divBdr>
          <w:divsChild>
            <w:div w:id="287471356">
              <w:marLeft w:val="0"/>
              <w:marRight w:val="0"/>
              <w:marTop w:val="0"/>
              <w:marBottom w:val="0"/>
              <w:divBdr>
                <w:top w:val="none" w:sz="0" w:space="0" w:color="auto"/>
                <w:left w:val="none" w:sz="0" w:space="0" w:color="auto"/>
                <w:bottom w:val="none" w:sz="0" w:space="0" w:color="auto"/>
                <w:right w:val="none" w:sz="0" w:space="0" w:color="auto"/>
              </w:divBdr>
            </w:div>
          </w:divsChild>
        </w:div>
        <w:div w:id="2011710336">
          <w:marLeft w:val="60"/>
          <w:marRight w:val="60"/>
          <w:marTop w:val="100"/>
          <w:marBottom w:val="100"/>
          <w:divBdr>
            <w:top w:val="none" w:sz="0" w:space="0" w:color="auto"/>
            <w:left w:val="none" w:sz="0" w:space="0" w:color="auto"/>
            <w:bottom w:val="none" w:sz="0" w:space="0" w:color="auto"/>
            <w:right w:val="none" w:sz="0" w:space="0" w:color="auto"/>
          </w:divBdr>
        </w:div>
        <w:div w:id="891649110">
          <w:marLeft w:val="60"/>
          <w:marRight w:val="60"/>
          <w:marTop w:val="100"/>
          <w:marBottom w:val="100"/>
          <w:divBdr>
            <w:top w:val="none" w:sz="0" w:space="0" w:color="auto"/>
            <w:left w:val="none" w:sz="0" w:space="0" w:color="auto"/>
            <w:bottom w:val="none" w:sz="0" w:space="0" w:color="auto"/>
            <w:right w:val="none" w:sz="0" w:space="0" w:color="auto"/>
          </w:divBdr>
          <w:divsChild>
            <w:div w:id="400181047">
              <w:marLeft w:val="0"/>
              <w:marRight w:val="0"/>
              <w:marTop w:val="0"/>
              <w:marBottom w:val="0"/>
              <w:divBdr>
                <w:top w:val="none" w:sz="0" w:space="0" w:color="auto"/>
                <w:left w:val="none" w:sz="0" w:space="0" w:color="auto"/>
                <w:bottom w:val="none" w:sz="0" w:space="0" w:color="auto"/>
                <w:right w:val="none" w:sz="0" w:space="0" w:color="auto"/>
              </w:divBdr>
            </w:div>
          </w:divsChild>
        </w:div>
        <w:div w:id="609823478">
          <w:marLeft w:val="60"/>
          <w:marRight w:val="60"/>
          <w:marTop w:val="100"/>
          <w:marBottom w:val="100"/>
          <w:divBdr>
            <w:top w:val="none" w:sz="0" w:space="0" w:color="auto"/>
            <w:left w:val="none" w:sz="0" w:space="0" w:color="auto"/>
            <w:bottom w:val="none" w:sz="0" w:space="0" w:color="auto"/>
            <w:right w:val="none" w:sz="0" w:space="0" w:color="auto"/>
          </w:divBdr>
          <w:divsChild>
            <w:div w:id="552083042">
              <w:marLeft w:val="0"/>
              <w:marRight w:val="0"/>
              <w:marTop w:val="0"/>
              <w:marBottom w:val="0"/>
              <w:divBdr>
                <w:top w:val="none" w:sz="0" w:space="0" w:color="auto"/>
                <w:left w:val="none" w:sz="0" w:space="0" w:color="auto"/>
                <w:bottom w:val="none" w:sz="0" w:space="0" w:color="auto"/>
                <w:right w:val="none" w:sz="0" w:space="0" w:color="auto"/>
              </w:divBdr>
            </w:div>
          </w:divsChild>
        </w:div>
        <w:div w:id="630289301">
          <w:marLeft w:val="60"/>
          <w:marRight w:val="60"/>
          <w:marTop w:val="100"/>
          <w:marBottom w:val="100"/>
          <w:divBdr>
            <w:top w:val="none" w:sz="0" w:space="0" w:color="auto"/>
            <w:left w:val="none" w:sz="0" w:space="0" w:color="auto"/>
            <w:bottom w:val="none" w:sz="0" w:space="0" w:color="auto"/>
            <w:right w:val="none" w:sz="0" w:space="0" w:color="auto"/>
          </w:divBdr>
          <w:divsChild>
            <w:div w:id="1097479756">
              <w:marLeft w:val="0"/>
              <w:marRight w:val="0"/>
              <w:marTop w:val="0"/>
              <w:marBottom w:val="0"/>
              <w:divBdr>
                <w:top w:val="none" w:sz="0" w:space="0" w:color="auto"/>
                <w:left w:val="none" w:sz="0" w:space="0" w:color="auto"/>
                <w:bottom w:val="none" w:sz="0" w:space="0" w:color="auto"/>
                <w:right w:val="none" w:sz="0" w:space="0" w:color="auto"/>
              </w:divBdr>
            </w:div>
          </w:divsChild>
        </w:div>
        <w:div w:id="1037967904">
          <w:marLeft w:val="60"/>
          <w:marRight w:val="60"/>
          <w:marTop w:val="100"/>
          <w:marBottom w:val="100"/>
          <w:divBdr>
            <w:top w:val="none" w:sz="0" w:space="0" w:color="auto"/>
            <w:left w:val="none" w:sz="0" w:space="0" w:color="auto"/>
            <w:bottom w:val="none" w:sz="0" w:space="0" w:color="auto"/>
            <w:right w:val="none" w:sz="0" w:space="0" w:color="auto"/>
          </w:divBdr>
        </w:div>
        <w:div w:id="540628747">
          <w:marLeft w:val="60"/>
          <w:marRight w:val="60"/>
          <w:marTop w:val="100"/>
          <w:marBottom w:val="100"/>
          <w:divBdr>
            <w:top w:val="none" w:sz="0" w:space="0" w:color="auto"/>
            <w:left w:val="none" w:sz="0" w:space="0" w:color="auto"/>
            <w:bottom w:val="none" w:sz="0" w:space="0" w:color="auto"/>
            <w:right w:val="none" w:sz="0" w:space="0" w:color="auto"/>
          </w:divBdr>
          <w:divsChild>
            <w:div w:id="657196200">
              <w:marLeft w:val="0"/>
              <w:marRight w:val="0"/>
              <w:marTop w:val="0"/>
              <w:marBottom w:val="0"/>
              <w:divBdr>
                <w:top w:val="none" w:sz="0" w:space="0" w:color="auto"/>
                <w:left w:val="none" w:sz="0" w:space="0" w:color="auto"/>
                <w:bottom w:val="none" w:sz="0" w:space="0" w:color="auto"/>
                <w:right w:val="none" w:sz="0" w:space="0" w:color="auto"/>
              </w:divBdr>
            </w:div>
          </w:divsChild>
        </w:div>
        <w:div w:id="1263300008">
          <w:marLeft w:val="60"/>
          <w:marRight w:val="60"/>
          <w:marTop w:val="100"/>
          <w:marBottom w:val="100"/>
          <w:divBdr>
            <w:top w:val="none" w:sz="0" w:space="0" w:color="auto"/>
            <w:left w:val="none" w:sz="0" w:space="0" w:color="auto"/>
            <w:bottom w:val="none" w:sz="0" w:space="0" w:color="auto"/>
            <w:right w:val="none" w:sz="0" w:space="0" w:color="auto"/>
          </w:divBdr>
          <w:divsChild>
            <w:div w:id="1389063568">
              <w:marLeft w:val="0"/>
              <w:marRight w:val="0"/>
              <w:marTop w:val="0"/>
              <w:marBottom w:val="0"/>
              <w:divBdr>
                <w:top w:val="none" w:sz="0" w:space="0" w:color="auto"/>
                <w:left w:val="none" w:sz="0" w:space="0" w:color="auto"/>
                <w:bottom w:val="none" w:sz="0" w:space="0" w:color="auto"/>
                <w:right w:val="none" w:sz="0" w:space="0" w:color="auto"/>
              </w:divBdr>
            </w:div>
          </w:divsChild>
        </w:div>
        <w:div w:id="14843543">
          <w:marLeft w:val="60"/>
          <w:marRight w:val="60"/>
          <w:marTop w:val="100"/>
          <w:marBottom w:val="100"/>
          <w:divBdr>
            <w:top w:val="none" w:sz="0" w:space="0" w:color="auto"/>
            <w:left w:val="none" w:sz="0" w:space="0" w:color="auto"/>
            <w:bottom w:val="none" w:sz="0" w:space="0" w:color="auto"/>
            <w:right w:val="none" w:sz="0" w:space="0" w:color="auto"/>
          </w:divBdr>
          <w:divsChild>
            <w:div w:id="32120667">
              <w:marLeft w:val="0"/>
              <w:marRight w:val="0"/>
              <w:marTop w:val="0"/>
              <w:marBottom w:val="0"/>
              <w:divBdr>
                <w:top w:val="none" w:sz="0" w:space="0" w:color="auto"/>
                <w:left w:val="none" w:sz="0" w:space="0" w:color="auto"/>
                <w:bottom w:val="none" w:sz="0" w:space="0" w:color="auto"/>
                <w:right w:val="none" w:sz="0" w:space="0" w:color="auto"/>
              </w:divBdr>
            </w:div>
          </w:divsChild>
        </w:div>
        <w:div w:id="476533175">
          <w:marLeft w:val="60"/>
          <w:marRight w:val="60"/>
          <w:marTop w:val="100"/>
          <w:marBottom w:val="100"/>
          <w:divBdr>
            <w:top w:val="none" w:sz="0" w:space="0" w:color="auto"/>
            <w:left w:val="none" w:sz="0" w:space="0" w:color="auto"/>
            <w:bottom w:val="none" w:sz="0" w:space="0" w:color="auto"/>
            <w:right w:val="none" w:sz="0" w:space="0" w:color="auto"/>
          </w:divBdr>
        </w:div>
        <w:div w:id="998928345">
          <w:marLeft w:val="60"/>
          <w:marRight w:val="60"/>
          <w:marTop w:val="100"/>
          <w:marBottom w:val="100"/>
          <w:divBdr>
            <w:top w:val="none" w:sz="0" w:space="0" w:color="auto"/>
            <w:left w:val="none" w:sz="0" w:space="0" w:color="auto"/>
            <w:bottom w:val="none" w:sz="0" w:space="0" w:color="auto"/>
            <w:right w:val="none" w:sz="0" w:space="0" w:color="auto"/>
          </w:divBdr>
          <w:divsChild>
            <w:div w:id="1958635879">
              <w:marLeft w:val="0"/>
              <w:marRight w:val="0"/>
              <w:marTop w:val="0"/>
              <w:marBottom w:val="0"/>
              <w:divBdr>
                <w:top w:val="none" w:sz="0" w:space="0" w:color="auto"/>
                <w:left w:val="none" w:sz="0" w:space="0" w:color="auto"/>
                <w:bottom w:val="none" w:sz="0" w:space="0" w:color="auto"/>
                <w:right w:val="none" w:sz="0" w:space="0" w:color="auto"/>
              </w:divBdr>
            </w:div>
          </w:divsChild>
        </w:div>
        <w:div w:id="982200532">
          <w:marLeft w:val="60"/>
          <w:marRight w:val="60"/>
          <w:marTop w:val="100"/>
          <w:marBottom w:val="100"/>
          <w:divBdr>
            <w:top w:val="none" w:sz="0" w:space="0" w:color="auto"/>
            <w:left w:val="none" w:sz="0" w:space="0" w:color="auto"/>
            <w:bottom w:val="none" w:sz="0" w:space="0" w:color="auto"/>
            <w:right w:val="none" w:sz="0" w:space="0" w:color="auto"/>
          </w:divBdr>
          <w:divsChild>
            <w:div w:id="122891919">
              <w:marLeft w:val="0"/>
              <w:marRight w:val="0"/>
              <w:marTop w:val="0"/>
              <w:marBottom w:val="0"/>
              <w:divBdr>
                <w:top w:val="none" w:sz="0" w:space="0" w:color="auto"/>
                <w:left w:val="none" w:sz="0" w:space="0" w:color="auto"/>
                <w:bottom w:val="none" w:sz="0" w:space="0" w:color="auto"/>
                <w:right w:val="none" w:sz="0" w:space="0" w:color="auto"/>
              </w:divBdr>
            </w:div>
          </w:divsChild>
        </w:div>
        <w:div w:id="731662252">
          <w:marLeft w:val="60"/>
          <w:marRight w:val="60"/>
          <w:marTop w:val="100"/>
          <w:marBottom w:val="100"/>
          <w:divBdr>
            <w:top w:val="none" w:sz="0" w:space="0" w:color="auto"/>
            <w:left w:val="none" w:sz="0" w:space="0" w:color="auto"/>
            <w:bottom w:val="none" w:sz="0" w:space="0" w:color="auto"/>
            <w:right w:val="none" w:sz="0" w:space="0" w:color="auto"/>
          </w:divBdr>
          <w:divsChild>
            <w:div w:id="1003047125">
              <w:marLeft w:val="0"/>
              <w:marRight w:val="0"/>
              <w:marTop w:val="0"/>
              <w:marBottom w:val="0"/>
              <w:divBdr>
                <w:top w:val="none" w:sz="0" w:space="0" w:color="auto"/>
                <w:left w:val="none" w:sz="0" w:space="0" w:color="auto"/>
                <w:bottom w:val="none" w:sz="0" w:space="0" w:color="auto"/>
                <w:right w:val="none" w:sz="0" w:space="0" w:color="auto"/>
              </w:divBdr>
            </w:div>
          </w:divsChild>
        </w:div>
        <w:div w:id="672611609">
          <w:marLeft w:val="60"/>
          <w:marRight w:val="60"/>
          <w:marTop w:val="100"/>
          <w:marBottom w:val="100"/>
          <w:divBdr>
            <w:top w:val="none" w:sz="0" w:space="0" w:color="auto"/>
            <w:left w:val="none" w:sz="0" w:space="0" w:color="auto"/>
            <w:bottom w:val="none" w:sz="0" w:space="0" w:color="auto"/>
            <w:right w:val="none" w:sz="0" w:space="0" w:color="auto"/>
          </w:divBdr>
        </w:div>
        <w:div w:id="447507438">
          <w:marLeft w:val="60"/>
          <w:marRight w:val="60"/>
          <w:marTop w:val="100"/>
          <w:marBottom w:val="100"/>
          <w:divBdr>
            <w:top w:val="none" w:sz="0" w:space="0" w:color="auto"/>
            <w:left w:val="none" w:sz="0" w:space="0" w:color="auto"/>
            <w:bottom w:val="none" w:sz="0" w:space="0" w:color="auto"/>
            <w:right w:val="none" w:sz="0" w:space="0" w:color="auto"/>
          </w:divBdr>
          <w:divsChild>
            <w:div w:id="2125810817">
              <w:marLeft w:val="0"/>
              <w:marRight w:val="0"/>
              <w:marTop w:val="0"/>
              <w:marBottom w:val="0"/>
              <w:divBdr>
                <w:top w:val="none" w:sz="0" w:space="0" w:color="auto"/>
                <w:left w:val="none" w:sz="0" w:space="0" w:color="auto"/>
                <w:bottom w:val="none" w:sz="0" w:space="0" w:color="auto"/>
                <w:right w:val="none" w:sz="0" w:space="0" w:color="auto"/>
              </w:divBdr>
            </w:div>
          </w:divsChild>
        </w:div>
        <w:div w:id="582837556">
          <w:marLeft w:val="60"/>
          <w:marRight w:val="60"/>
          <w:marTop w:val="100"/>
          <w:marBottom w:val="100"/>
          <w:divBdr>
            <w:top w:val="none" w:sz="0" w:space="0" w:color="auto"/>
            <w:left w:val="none" w:sz="0" w:space="0" w:color="auto"/>
            <w:bottom w:val="none" w:sz="0" w:space="0" w:color="auto"/>
            <w:right w:val="none" w:sz="0" w:space="0" w:color="auto"/>
          </w:divBdr>
          <w:divsChild>
            <w:div w:id="583610335">
              <w:marLeft w:val="0"/>
              <w:marRight w:val="0"/>
              <w:marTop w:val="0"/>
              <w:marBottom w:val="0"/>
              <w:divBdr>
                <w:top w:val="none" w:sz="0" w:space="0" w:color="auto"/>
                <w:left w:val="none" w:sz="0" w:space="0" w:color="auto"/>
                <w:bottom w:val="none" w:sz="0" w:space="0" w:color="auto"/>
                <w:right w:val="none" w:sz="0" w:space="0" w:color="auto"/>
              </w:divBdr>
            </w:div>
          </w:divsChild>
        </w:div>
        <w:div w:id="828907782">
          <w:marLeft w:val="60"/>
          <w:marRight w:val="60"/>
          <w:marTop w:val="100"/>
          <w:marBottom w:val="100"/>
          <w:divBdr>
            <w:top w:val="none" w:sz="0" w:space="0" w:color="auto"/>
            <w:left w:val="none" w:sz="0" w:space="0" w:color="auto"/>
            <w:bottom w:val="none" w:sz="0" w:space="0" w:color="auto"/>
            <w:right w:val="none" w:sz="0" w:space="0" w:color="auto"/>
          </w:divBdr>
          <w:divsChild>
            <w:div w:id="462500785">
              <w:marLeft w:val="0"/>
              <w:marRight w:val="0"/>
              <w:marTop w:val="0"/>
              <w:marBottom w:val="0"/>
              <w:divBdr>
                <w:top w:val="none" w:sz="0" w:space="0" w:color="auto"/>
                <w:left w:val="none" w:sz="0" w:space="0" w:color="auto"/>
                <w:bottom w:val="none" w:sz="0" w:space="0" w:color="auto"/>
                <w:right w:val="none" w:sz="0" w:space="0" w:color="auto"/>
              </w:divBdr>
            </w:div>
          </w:divsChild>
        </w:div>
        <w:div w:id="1987391586">
          <w:marLeft w:val="60"/>
          <w:marRight w:val="60"/>
          <w:marTop w:val="100"/>
          <w:marBottom w:val="100"/>
          <w:divBdr>
            <w:top w:val="none" w:sz="0" w:space="0" w:color="auto"/>
            <w:left w:val="none" w:sz="0" w:space="0" w:color="auto"/>
            <w:bottom w:val="none" w:sz="0" w:space="0" w:color="auto"/>
            <w:right w:val="none" w:sz="0" w:space="0" w:color="auto"/>
          </w:divBdr>
        </w:div>
        <w:div w:id="1723168254">
          <w:marLeft w:val="60"/>
          <w:marRight w:val="60"/>
          <w:marTop w:val="100"/>
          <w:marBottom w:val="100"/>
          <w:divBdr>
            <w:top w:val="none" w:sz="0" w:space="0" w:color="auto"/>
            <w:left w:val="none" w:sz="0" w:space="0" w:color="auto"/>
            <w:bottom w:val="none" w:sz="0" w:space="0" w:color="auto"/>
            <w:right w:val="none" w:sz="0" w:space="0" w:color="auto"/>
          </w:divBdr>
          <w:divsChild>
            <w:div w:id="734159278">
              <w:marLeft w:val="0"/>
              <w:marRight w:val="0"/>
              <w:marTop w:val="0"/>
              <w:marBottom w:val="0"/>
              <w:divBdr>
                <w:top w:val="none" w:sz="0" w:space="0" w:color="auto"/>
                <w:left w:val="none" w:sz="0" w:space="0" w:color="auto"/>
                <w:bottom w:val="none" w:sz="0" w:space="0" w:color="auto"/>
                <w:right w:val="none" w:sz="0" w:space="0" w:color="auto"/>
              </w:divBdr>
            </w:div>
          </w:divsChild>
        </w:div>
        <w:div w:id="1734543856">
          <w:marLeft w:val="60"/>
          <w:marRight w:val="60"/>
          <w:marTop w:val="100"/>
          <w:marBottom w:val="100"/>
          <w:divBdr>
            <w:top w:val="none" w:sz="0" w:space="0" w:color="auto"/>
            <w:left w:val="none" w:sz="0" w:space="0" w:color="auto"/>
            <w:bottom w:val="none" w:sz="0" w:space="0" w:color="auto"/>
            <w:right w:val="none" w:sz="0" w:space="0" w:color="auto"/>
          </w:divBdr>
          <w:divsChild>
            <w:div w:id="1284386198">
              <w:marLeft w:val="0"/>
              <w:marRight w:val="0"/>
              <w:marTop w:val="0"/>
              <w:marBottom w:val="0"/>
              <w:divBdr>
                <w:top w:val="none" w:sz="0" w:space="0" w:color="auto"/>
                <w:left w:val="none" w:sz="0" w:space="0" w:color="auto"/>
                <w:bottom w:val="none" w:sz="0" w:space="0" w:color="auto"/>
                <w:right w:val="none" w:sz="0" w:space="0" w:color="auto"/>
              </w:divBdr>
            </w:div>
          </w:divsChild>
        </w:div>
        <w:div w:id="909922622">
          <w:marLeft w:val="60"/>
          <w:marRight w:val="60"/>
          <w:marTop w:val="100"/>
          <w:marBottom w:val="100"/>
          <w:divBdr>
            <w:top w:val="none" w:sz="0" w:space="0" w:color="auto"/>
            <w:left w:val="none" w:sz="0" w:space="0" w:color="auto"/>
            <w:bottom w:val="none" w:sz="0" w:space="0" w:color="auto"/>
            <w:right w:val="none" w:sz="0" w:space="0" w:color="auto"/>
          </w:divBdr>
          <w:divsChild>
            <w:div w:id="94569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907047">
      <w:bodyDiv w:val="1"/>
      <w:marLeft w:val="0"/>
      <w:marRight w:val="0"/>
      <w:marTop w:val="0"/>
      <w:marBottom w:val="0"/>
      <w:divBdr>
        <w:top w:val="none" w:sz="0" w:space="0" w:color="auto"/>
        <w:left w:val="none" w:sz="0" w:space="0" w:color="auto"/>
        <w:bottom w:val="none" w:sz="0" w:space="0" w:color="auto"/>
        <w:right w:val="none" w:sz="0" w:space="0" w:color="auto"/>
      </w:divBdr>
      <w:divsChild>
        <w:div w:id="475298487">
          <w:marLeft w:val="0"/>
          <w:marRight w:val="0"/>
          <w:marTop w:val="0"/>
          <w:marBottom w:val="0"/>
          <w:divBdr>
            <w:top w:val="none" w:sz="0" w:space="0" w:color="auto"/>
            <w:left w:val="single" w:sz="24" w:space="0" w:color="CED3F1"/>
            <w:bottom w:val="none" w:sz="0" w:space="0" w:color="auto"/>
            <w:right w:val="none" w:sz="0" w:space="0" w:color="auto"/>
          </w:divBdr>
        </w:div>
        <w:div w:id="1584756953">
          <w:marLeft w:val="60"/>
          <w:marRight w:val="60"/>
          <w:marTop w:val="100"/>
          <w:marBottom w:val="100"/>
          <w:divBdr>
            <w:top w:val="none" w:sz="0" w:space="0" w:color="auto"/>
            <w:left w:val="none" w:sz="0" w:space="0" w:color="auto"/>
            <w:bottom w:val="none" w:sz="0" w:space="0" w:color="auto"/>
            <w:right w:val="none" w:sz="0" w:space="0" w:color="auto"/>
          </w:divBdr>
        </w:div>
        <w:div w:id="1383284536">
          <w:marLeft w:val="60"/>
          <w:marRight w:val="60"/>
          <w:marTop w:val="100"/>
          <w:marBottom w:val="100"/>
          <w:divBdr>
            <w:top w:val="none" w:sz="0" w:space="0" w:color="auto"/>
            <w:left w:val="none" w:sz="0" w:space="0" w:color="auto"/>
            <w:bottom w:val="none" w:sz="0" w:space="0" w:color="auto"/>
            <w:right w:val="none" w:sz="0" w:space="0" w:color="auto"/>
          </w:divBdr>
        </w:div>
        <w:div w:id="1892960371">
          <w:marLeft w:val="60"/>
          <w:marRight w:val="60"/>
          <w:marTop w:val="100"/>
          <w:marBottom w:val="100"/>
          <w:divBdr>
            <w:top w:val="none" w:sz="0" w:space="0" w:color="auto"/>
            <w:left w:val="none" w:sz="0" w:space="0" w:color="auto"/>
            <w:bottom w:val="none" w:sz="0" w:space="0" w:color="auto"/>
            <w:right w:val="none" w:sz="0" w:space="0" w:color="auto"/>
          </w:divBdr>
        </w:div>
        <w:div w:id="2062436431">
          <w:marLeft w:val="60"/>
          <w:marRight w:val="60"/>
          <w:marTop w:val="100"/>
          <w:marBottom w:val="100"/>
          <w:divBdr>
            <w:top w:val="none" w:sz="0" w:space="0" w:color="auto"/>
            <w:left w:val="none" w:sz="0" w:space="0" w:color="auto"/>
            <w:bottom w:val="none" w:sz="0" w:space="0" w:color="auto"/>
            <w:right w:val="none" w:sz="0" w:space="0" w:color="auto"/>
          </w:divBdr>
        </w:div>
        <w:div w:id="406735497">
          <w:marLeft w:val="60"/>
          <w:marRight w:val="60"/>
          <w:marTop w:val="100"/>
          <w:marBottom w:val="100"/>
          <w:divBdr>
            <w:top w:val="none" w:sz="0" w:space="0" w:color="auto"/>
            <w:left w:val="none" w:sz="0" w:space="0" w:color="auto"/>
            <w:bottom w:val="none" w:sz="0" w:space="0" w:color="auto"/>
            <w:right w:val="none" w:sz="0" w:space="0" w:color="auto"/>
          </w:divBdr>
        </w:div>
        <w:div w:id="1209680201">
          <w:marLeft w:val="60"/>
          <w:marRight w:val="60"/>
          <w:marTop w:val="100"/>
          <w:marBottom w:val="100"/>
          <w:divBdr>
            <w:top w:val="none" w:sz="0" w:space="0" w:color="auto"/>
            <w:left w:val="none" w:sz="0" w:space="0" w:color="auto"/>
            <w:bottom w:val="none" w:sz="0" w:space="0" w:color="auto"/>
            <w:right w:val="none" w:sz="0" w:space="0" w:color="auto"/>
          </w:divBdr>
          <w:divsChild>
            <w:div w:id="450365916">
              <w:marLeft w:val="0"/>
              <w:marRight w:val="0"/>
              <w:marTop w:val="0"/>
              <w:marBottom w:val="0"/>
              <w:divBdr>
                <w:top w:val="none" w:sz="0" w:space="0" w:color="auto"/>
                <w:left w:val="none" w:sz="0" w:space="0" w:color="auto"/>
                <w:bottom w:val="none" w:sz="0" w:space="0" w:color="auto"/>
                <w:right w:val="none" w:sz="0" w:space="0" w:color="auto"/>
              </w:divBdr>
            </w:div>
          </w:divsChild>
        </w:div>
        <w:div w:id="794373766">
          <w:marLeft w:val="60"/>
          <w:marRight w:val="60"/>
          <w:marTop w:val="100"/>
          <w:marBottom w:val="100"/>
          <w:divBdr>
            <w:top w:val="none" w:sz="0" w:space="0" w:color="auto"/>
            <w:left w:val="none" w:sz="0" w:space="0" w:color="auto"/>
            <w:bottom w:val="none" w:sz="0" w:space="0" w:color="auto"/>
            <w:right w:val="none" w:sz="0" w:space="0" w:color="auto"/>
          </w:divBdr>
          <w:divsChild>
            <w:div w:id="980882968">
              <w:marLeft w:val="0"/>
              <w:marRight w:val="0"/>
              <w:marTop w:val="0"/>
              <w:marBottom w:val="0"/>
              <w:divBdr>
                <w:top w:val="none" w:sz="0" w:space="0" w:color="auto"/>
                <w:left w:val="none" w:sz="0" w:space="0" w:color="auto"/>
                <w:bottom w:val="none" w:sz="0" w:space="0" w:color="auto"/>
                <w:right w:val="none" w:sz="0" w:space="0" w:color="auto"/>
              </w:divBdr>
            </w:div>
          </w:divsChild>
        </w:div>
        <w:div w:id="1476920485">
          <w:marLeft w:val="60"/>
          <w:marRight w:val="60"/>
          <w:marTop w:val="100"/>
          <w:marBottom w:val="100"/>
          <w:divBdr>
            <w:top w:val="none" w:sz="0" w:space="0" w:color="auto"/>
            <w:left w:val="none" w:sz="0" w:space="0" w:color="auto"/>
            <w:bottom w:val="none" w:sz="0" w:space="0" w:color="auto"/>
            <w:right w:val="none" w:sz="0" w:space="0" w:color="auto"/>
          </w:divBdr>
          <w:divsChild>
            <w:div w:id="1438990750">
              <w:marLeft w:val="0"/>
              <w:marRight w:val="0"/>
              <w:marTop w:val="0"/>
              <w:marBottom w:val="0"/>
              <w:divBdr>
                <w:top w:val="none" w:sz="0" w:space="0" w:color="auto"/>
                <w:left w:val="none" w:sz="0" w:space="0" w:color="auto"/>
                <w:bottom w:val="none" w:sz="0" w:space="0" w:color="auto"/>
                <w:right w:val="none" w:sz="0" w:space="0" w:color="auto"/>
              </w:divBdr>
            </w:div>
          </w:divsChild>
        </w:div>
        <w:div w:id="1119299531">
          <w:marLeft w:val="60"/>
          <w:marRight w:val="60"/>
          <w:marTop w:val="100"/>
          <w:marBottom w:val="100"/>
          <w:divBdr>
            <w:top w:val="none" w:sz="0" w:space="0" w:color="auto"/>
            <w:left w:val="none" w:sz="0" w:space="0" w:color="auto"/>
            <w:bottom w:val="none" w:sz="0" w:space="0" w:color="auto"/>
            <w:right w:val="none" w:sz="0" w:space="0" w:color="auto"/>
          </w:divBdr>
        </w:div>
        <w:div w:id="239558384">
          <w:marLeft w:val="60"/>
          <w:marRight w:val="60"/>
          <w:marTop w:val="100"/>
          <w:marBottom w:val="100"/>
          <w:divBdr>
            <w:top w:val="none" w:sz="0" w:space="0" w:color="auto"/>
            <w:left w:val="none" w:sz="0" w:space="0" w:color="auto"/>
            <w:bottom w:val="none" w:sz="0" w:space="0" w:color="auto"/>
            <w:right w:val="none" w:sz="0" w:space="0" w:color="auto"/>
          </w:divBdr>
          <w:divsChild>
            <w:div w:id="556090520">
              <w:marLeft w:val="0"/>
              <w:marRight w:val="0"/>
              <w:marTop w:val="0"/>
              <w:marBottom w:val="0"/>
              <w:divBdr>
                <w:top w:val="none" w:sz="0" w:space="0" w:color="auto"/>
                <w:left w:val="none" w:sz="0" w:space="0" w:color="auto"/>
                <w:bottom w:val="none" w:sz="0" w:space="0" w:color="auto"/>
                <w:right w:val="none" w:sz="0" w:space="0" w:color="auto"/>
              </w:divBdr>
            </w:div>
          </w:divsChild>
        </w:div>
        <w:div w:id="259415283">
          <w:marLeft w:val="60"/>
          <w:marRight w:val="60"/>
          <w:marTop w:val="100"/>
          <w:marBottom w:val="100"/>
          <w:divBdr>
            <w:top w:val="none" w:sz="0" w:space="0" w:color="auto"/>
            <w:left w:val="none" w:sz="0" w:space="0" w:color="auto"/>
            <w:bottom w:val="none" w:sz="0" w:space="0" w:color="auto"/>
            <w:right w:val="none" w:sz="0" w:space="0" w:color="auto"/>
          </w:divBdr>
          <w:divsChild>
            <w:div w:id="972559498">
              <w:marLeft w:val="0"/>
              <w:marRight w:val="0"/>
              <w:marTop w:val="0"/>
              <w:marBottom w:val="0"/>
              <w:divBdr>
                <w:top w:val="none" w:sz="0" w:space="0" w:color="auto"/>
                <w:left w:val="none" w:sz="0" w:space="0" w:color="auto"/>
                <w:bottom w:val="none" w:sz="0" w:space="0" w:color="auto"/>
                <w:right w:val="none" w:sz="0" w:space="0" w:color="auto"/>
              </w:divBdr>
            </w:div>
          </w:divsChild>
        </w:div>
        <w:div w:id="1233008702">
          <w:marLeft w:val="60"/>
          <w:marRight w:val="60"/>
          <w:marTop w:val="100"/>
          <w:marBottom w:val="100"/>
          <w:divBdr>
            <w:top w:val="none" w:sz="0" w:space="0" w:color="auto"/>
            <w:left w:val="none" w:sz="0" w:space="0" w:color="auto"/>
            <w:bottom w:val="none" w:sz="0" w:space="0" w:color="auto"/>
            <w:right w:val="none" w:sz="0" w:space="0" w:color="auto"/>
          </w:divBdr>
          <w:divsChild>
            <w:div w:id="1847551265">
              <w:marLeft w:val="0"/>
              <w:marRight w:val="0"/>
              <w:marTop w:val="0"/>
              <w:marBottom w:val="0"/>
              <w:divBdr>
                <w:top w:val="none" w:sz="0" w:space="0" w:color="auto"/>
                <w:left w:val="none" w:sz="0" w:space="0" w:color="auto"/>
                <w:bottom w:val="none" w:sz="0" w:space="0" w:color="auto"/>
                <w:right w:val="none" w:sz="0" w:space="0" w:color="auto"/>
              </w:divBdr>
            </w:div>
          </w:divsChild>
        </w:div>
        <w:div w:id="1062826939">
          <w:marLeft w:val="60"/>
          <w:marRight w:val="60"/>
          <w:marTop w:val="100"/>
          <w:marBottom w:val="100"/>
          <w:divBdr>
            <w:top w:val="none" w:sz="0" w:space="0" w:color="auto"/>
            <w:left w:val="none" w:sz="0" w:space="0" w:color="auto"/>
            <w:bottom w:val="none" w:sz="0" w:space="0" w:color="auto"/>
            <w:right w:val="none" w:sz="0" w:space="0" w:color="auto"/>
          </w:divBdr>
        </w:div>
        <w:div w:id="1699545352">
          <w:marLeft w:val="60"/>
          <w:marRight w:val="60"/>
          <w:marTop w:val="100"/>
          <w:marBottom w:val="100"/>
          <w:divBdr>
            <w:top w:val="none" w:sz="0" w:space="0" w:color="auto"/>
            <w:left w:val="none" w:sz="0" w:space="0" w:color="auto"/>
            <w:bottom w:val="none" w:sz="0" w:space="0" w:color="auto"/>
            <w:right w:val="none" w:sz="0" w:space="0" w:color="auto"/>
          </w:divBdr>
          <w:divsChild>
            <w:div w:id="144443018">
              <w:marLeft w:val="0"/>
              <w:marRight w:val="0"/>
              <w:marTop w:val="0"/>
              <w:marBottom w:val="0"/>
              <w:divBdr>
                <w:top w:val="none" w:sz="0" w:space="0" w:color="auto"/>
                <w:left w:val="none" w:sz="0" w:space="0" w:color="auto"/>
                <w:bottom w:val="none" w:sz="0" w:space="0" w:color="auto"/>
                <w:right w:val="none" w:sz="0" w:space="0" w:color="auto"/>
              </w:divBdr>
            </w:div>
          </w:divsChild>
        </w:div>
        <w:div w:id="420100739">
          <w:marLeft w:val="60"/>
          <w:marRight w:val="60"/>
          <w:marTop w:val="100"/>
          <w:marBottom w:val="100"/>
          <w:divBdr>
            <w:top w:val="none" w:sz="0" w:space="0" w:color="auto"/>
            <w:left w:val="none" w:sz="0" w:space="0" w:color="auto"/>
            <w:bottom w:val="none" w:sz="0" w:space="0" w:color="auto"/>
            <w:right w:val="none" w:sz="0" w:space="0" w:color="auto"/>
          </w:divBdr>
          <w:divsChild>
            <w:div w:id="340666682">
              <w:marLeft w:val="0"/>
              <w:marRight w:val="0"/>
              <w:marTop w:val="0"/>
              <w:marBottom w:val="0"/>
              <w:divBdr>
                <w:top w:val="none" w:sz="0" w:space="0" w:color="auto"/>
                <w:left w:val="none" w:sz="0" w:space="0" w:color="auto"/>
                <w:bottom w:val="none" w:sz="0" w:space="0" w:color="auto"/>
                <w:right w:val="none" w:sz="0" w:space="0" w:color="auto"/>
              </w:divBdr>
            </w:div>
          </w:divsChild>
        </w:div>
        <w:div w:id="2069693706">
          <w:marLeft w:val="60"/>
          <w:marRight w:val="60"/>
          <w:marTop w:val="100"/>
          <w:marBottom w:val="100"/>
          <w:divBdr>
            <w:top w:val="none" w:sz="0" w:space="0" w:color="auto"/>
            <w:left w:val="none" w:sz="0" w:space="0" w:color="auto"/>
            <w:bottom w:val="none" w:sz="0" w:space="0" w:color="auto"/>
            <w:right w:val="none" w:sz="0" w:space="0" w:color="auto"/>
          </w:divBdr>
          <w:divsChild>
            <w:div w:id="1206259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672496">
      <w:bodyDiv w:val="1"/>
      <w:marLeft w:val="0"/>
      <w:marRight w:val="0"/>
      <w:marTop w:val="0"/>
      <w:marBottom w:val="0"/>
      <w:divBdr>
        <w:top w:val="none" w:sz="0" w:space="0" w:color="auto"/>
        <w:left w:val="none" w:sz="0" w:space="0" w:color="auto"/>
        <w:bottom w:val="none" w:sz="0" w:space="0" w:color="auto"/>
        <w:right w:val="none" w:sz="0" w:space="0" w:color="auto"/>
      </w:divBdr>
    </w:div>
    <w:div w:id="1423067915">
      <w:bodyDiv w:val="1"/>
      <w:marLeft w:val="0"/>
      <w:marRight w:val="0"/>
      <w:marTop w:val="0"/>
      <w:marBottom w:val="0"/>
      <w:divBdr>
        <w:top w:val="none" w:sz="0" w:space="0" w:color="auto"/>
        <w:left w:val="none" w:sz="0" w:space="0" w:color="auto"/>
        <w:bottom w:val="none" w:sz="0" w:space="0" w:color="auto"/>
        <w:right w:val="none" w:sz="0" w:space="0" w:color="auto"/>
      </w:divBdr>
      <w:divsChild>
        <w:div w:id="102648716">
          <w:marLeft w:val="60"/>
          <w:marRight w:val="60"/>
          <w:marTop w:val="100"/>
          <w:marBottom w:val="100"/>
          <w:divBdr>
            <w:top w:val="none" w:sz="0" w:space="0" w:color="auto"/>
            <w:left w:val="none" w:sz="0" w:space="0" w:color="auto"/>
            <w:bottom w:val="none" w:sz="0" w:space="0" w:color="auto"/>
            <w:right w:val="none" w:sz="0" w:space="0" w:color="auto"/>
          </w:divBdr>
        </w:div>
        <w:div w:id="1406149413">
          <w:marLeft w:val="60"/>
          <w:marRight w:val="60"/>
          <w:marTop w:val="100"/>
          <w:marBottom w:val="100"/>
          <w:divBdr>
            <w:top w:val="none" w:sz="0" w:space="0" w:color="auto"/>
            <w:left w:val="none" w:sz="0" w:space="0" w:color="auto"/>
            <w:bottom w:val="none" w:sz="0" w:space="0" w:color="auto"/>
            <w:right w:val="none" w:sz="0" w:space="0" w:color="auto"/>
          </w:divBdr>
        </w:div>
        <w:div w:id="1381322743">
          <w:marLeft w:val="60"/>
          <w:marRight w:val="60"/>
          <w:marTop w:val="100"/>
          <w:marBottom w:val="100"/>
          <w:divBdr>
            <w:top w:val="none" w:sz="0" w:space="0" w:color="auto"/>
            <w:left w:val="none" w:sz="0" w:space="0" w:color="auto"/>
            <w:bottom w:val="none" w:sz="0" w:space="0" w:color="auto"/>
            <w:right w:val="none" w:sz="0" w:space="0" w:color="auto"/>
          </w:divBdr>
        </w:div>
        <w:div w:id="200678107">
          <w:marLeft w:val="60"/>
          <w:marRight w:val="60"/>
          <w:marTop w:val="100"/>
          <w:marBottom w:val="100"/>
          <w:divBdr>
            <w:top w:val="none" w:sz="0" w:space="0" w:color="auto"/>
            <w:left w:val="none" w:sz="0" w:space="0" w:color="auto"/>
            <w:bottom w:val="none" w:sz="0" w:space="0" w:color="auto"/>
            <w:right w:val="none" w:sz="0" w:space="0" w:color="auto"/>
          </w:divBdr>
          <w:divsChild>
            <w:div w:id="1346513393">
              <w:marLeft w:val="0"/>
              <w:marRight w:val="0"/>
              <w:marTop w:val="0"/>
              <w:marBottom w:val="0"/>
              <w:divBdr>
                <w:top w:val="none" w:sz="0" w:space="0" w:color="auto"/>
                <w:left w:val="none" w:sz="0" w:space="0" w:color="auto"/>
                <w:bottom w:val="none" w:sz="0" w:space="0" w:color="auto"/>
                <w:right w:val="none" w:sz="0" w:space="0" w:color="auto"/>
              </w:divBdr>
            </w:div>
          </w:divsChild>
        </w:div>
        <w:div w:id="791556477">
          <w:marLeft w:val="60"/>
          <w:marRight w:val="60"/>
          <w:marTop w:val="100"/>
          <w:marBottom w:val="100"/>
          <w:divBdr>
            <w:top w:val="none" w:sz="0" w:space="0" w:color="auto"/>
            <w:left w:val="none" w:sz="0" w:space="0" w:color="auto"/>
            <w:bottom w:val="none" w:sz="0" w:space="0" w:color="auto"/>
            <w:right w:val="none" w:sz="0" w:space="0" w:color="auto"/>
          </w:divBdr>
          <w:divsChild>
            <w:div w:id="1177574237">
              <w:marLeft w:val="0"/>
              <w:marRight w:val="0"/>
              <w:marTop w:val="0"/>
              <w:marBottom w:val="0"/>
              <w:divBdr>
                <w:top w:val="none" w:sz="0" w:space="0" w:color="auto"/>
                <w:left w:val="none" w:sz="0" w:space="0" w:color="auto"/>
                <w:bottom w:val="none" w:sz="0" w:space="0" w:color="auto"/>
                <w:right w:val="none" w:sz="0" w:space="0" w:color="auto"/>
              </w:divBdr>
            </w:div>
          </w:divsChild>
        </w:div>
        <w:div w:id="192034598">
          <w:marLeft w:val="60"/>
          <w:marRight w:val="60"/>
          <w:marTop w:val="100"/>
          <w:marBottom w:val="100"/>
          <w:divBdr>
            <w:top w:val="none" w:sz="0" w:space="0" w:color="auto"/>
            <w:left w:val="none" w:sz="0" w:space="0" w:color="auto"/>
            <w:bottom w:val="none" w:sz="0" w:space="0" w:color="auto"/>
            <w:right w:val="none" w:sz="0" w:space="0" w:color="auto"/>
          </w:divBdr>
          <w:divsChild>
            <w:div w:id="364597848">
              <w:marLeft w:val="0"/>
              <w:marRight w:val="0"/>
              <w:marTop w:val="0"/>
              <w:marBottom w:val="0"/>
              <w:divBdr>
                <w:top w:val="none" w:sz="0" w:space="0" w:color="auto"/>
                <w:left w:val="none" w:sz="0" w:space="0" w:color="auto"/>
                <w:bottom w:val="none" w:sz="0" w:space="0" w:color="auto"/>
                <w:right w:val="none" w:sz="0" w:space="0" w:color="auto"/>
              </w:divBdr>
            </w:div>
          </w:divsChild>
        </w:div>
        <w:div w:id="955722502">
          <w:marLeft w:val="60"/>
          <w:marRight w:val="60"/>
          <w:marTop w:val="100"/>
          <w:marBottom w:val="100"/>
          <w:divBdr>
            <w:top w:val="none" w:sz="0" w:space="0" w:color="auto"/>
            <w:left w:val="none" w:sz="0" w:space="0" w:color="auto"/>
            <w:bottom w:val="none" w:sz="0" w:space="0" w:color="auto"/>
            <w:right w:val="none" w:sz="0" w:space="0" w:color="auto"/>
          </w:divBdr>
          <w:divsChild>
            <w:div w:id="839778826">
              <w:marLeft w:val="0"/>
              <w:marRight w:val="0"/>
              <w:marTop w:val="0"/>
              <w:marBottom w:val="0"/>
              <w:divBdr>
                <w:top w:val="none" w:sz="0" w:space="0" w:color="auto"/>
                <w:left w:val="none" w:sz="0" w:space="0" w:color="auto"/>
                <w:bottom w:val="none" w:sz="0" w:space="0" w:color="auto"/>
                <w:right w:val="none" w:sz="0" w:space="0" w:color="auto"/>
              </w:divBdr>
            </w:div>
          </w:divsChild>
        </w:div>
        <w:div w:id="1325743026">
          <w:marLeft w:val="60"/>
          <w:marRight w:val="60"/>
          <w:marTop w:val="100"/>
          <w:marBottom w:val="100"/>
          <w:divBdr>
            <w:top w:val="none" w:sz="0" w:space="0" w:color="auto"/>
            <w:left w:val="none" w:sz="0" w:space="0" w:color="auto"/>
            <w:bottom w:val="none" w:sz="0" w:space="0" w:color="auto"/>
            <w:right w:val="none" w:sz="0" w:space="0" w:color="auto"/>
          </w:divBdr>
        </w:div>
        <w:div w:id="787818516">
          <w:marLeft w:val="60"/>
          <w:marRight w:val="60"/>
          <w:marTop w:val="100"/>
          <w:marBottom w:val="100"/>
          <w:divBdr>
            <w:top w:val="none" w:sz="0" w:space="0" w:color="auto"/>
            <w:left w:val="none" w:sz="0" w:space="0" w:color="auto"/>
            <w:bottom w:val="none" w:sz="0" w:space="0" w:color="auto"/>
            <w:right w:val="none" w:sz="0" w:space="0" w:color="auto"/>
          </w:divBdr>
        </w:div>
        <w:div w:id="494498051">
          <w:marLeft w:val="60"/>
          <w:marRight w:val="60"/>
          <w:marTop w:val="100"/>
          <w:marBottom w:val="100"/>
          <w:divBdr>
            <w:top w:val="none" w:sz="0" w:space="0" w:color="auto"/>
            <w:left w:val="none" w:sz="0" w:space="0" w:color="auto"/>
            <w:bottom w:val="none" w:sz="0" w:space="0" w:color="auto"/>
            <w:right w:val="none" w:sz="0" w:space="0" w:color="auto"/>
          </w:divBdr>
        </w:div>
        <w:div w:id="801075713">
          <w:marLeft w:val="60"/>
          <w:marRight w:val="60"/>
          <w:marTop w:val="100"/>
          <w:marBottom w:val="100"/>
          <w:divBdr>
            <w:top w:val="none" w:sz="0" w:space="0" w:color="auto"/>
            <w:left w:val="none" w:sz="0" w:space="0" w:color="auto"/>
            <w:bottom w:val="none" w:sz="0" w:space="0" w:color="auto"/>
            <w:right w:val="none" w:sz="0" w:space="0" w:color="auto"/>
          </w:divBdr>
        </w:div>
        <w:div w:id="858006272">
          <w:marLeft w:val="60"/>
          <w:marRight w:val="60"/>
          <w:marTop w:val="100"/>
          <w:marBottom w:val="100"/>
          <w:divBdr>
            <w:top w:val="none" w:sz="0" w:space="0" w:color="auto"/>
            <w:left w:val="none" w:sz="0" w:space="0" w:color="auto"/>
            <w:bottom w:val="none" w:sz="0" w:space="0" w:color="auto"/>
            <w:right w:val="none" w:sz="0" w:space="0" w:color="auto"/>
          </w:divBdr>
          <w:divsChild>
            <w:div w:id="1190024052">
              <w:marLeft w:val="0"/>
              <w:marRight w:val="0"/>
              <w:marTop w:val="0"/>
              <w:marBottom w:val="0"/>
              <w:divBdr>
                <w:top w:val="none" w:sz="0" w:space="0" w:color="auto"/>
                <w:left w:val="none" w:sz="0" w:space="0" w:color="auto"/>
                <w:bottom w:val="none" w:sz="0" w:space="0" w:color="auto"/>
                <w:right w:val="none" w:sz="0" w:space="0" w:color="auto"/>
              </w:divBdr>
            </w:div>
          </w:divsChild>
        </w:div>
        <w:div w:id="1564020406">
          <w:marLeft w:val="60"/>
          <w:marRight w:val="60"/>
          <w:marTop w:val="100"/>
          <w:marBottom w:val="100"/>
          <w:divBdr>
            <w:top w:val="none" w:sz="0" w:space="0" w:color="auto"/>
            <w:left w:val="none" w:sz="0" w:space="0" w:color="auto"/>
            <w:bottom w:val="none" w:sz="0" w:space="0" w:color="auto"/>
            <w:right w:val="none" w:sz="0" w:space="0" w:color="auto"/>
          </w:divBdr>
          <w:divsChild>
            <w:div w:id="1279946824">
              <w:marLeft w:val="0"/>
              <w:marRight w:val="0"/>
              <w:marTop w:val="0"/>
              <w:marBottom w:val="0"/>
              <w:divBdr>
                <w:top w:val="none" w:sz="0" w:space="0" w:color="auto"/>
                <w:left w:val="none" w:sz="0" w:space="0" w:color="auto"/>
                <w:bottom w:val="none" w:sz="0" w:space="0" w:color="auto"/>
                <w:right w:val="none" w:sz="0" w:space="0" w:color="auto"/>
              </w:divBdr>
            </w:div>
            <w:div w:id="700474117">
              <w:marLeft w:val="0"/>
              <w:marRight w:val="0"/>
              <w:marTop w:val="0"/>
              <w:marBottom w:val="0"/>
              <w:divBdr>
                <w:top w:val="none" w:sz="0" w:space="0" w:color="auto"/>
                <w:left w:val="none" w:sz="0" w:space="0" w:color="auto"/>
                <w:bottom w:val="none" w:sz="0" w:space="0" w:color="auto"/>
                <w:right w:val="none" w:sz="0" w:space="0" w:color="auto"/>
              </w:divBdr>
            </w:div>
            <w:div w:id="1800686326">
              <w:marLeft w:val="0"/>
              <w:marRight w:val="0"/>
              <w:marTop w:val="0"/>
              <w:marBottom w:val="0"/>
              <w:divBdr>
                <w:top w:val="none" w:sz="0" w:space="0" w:color="auto"/>
                <w:left w:val="none" w:sz="0" w:space="0" w:color="auto"/>
                <w:bottom w:val="none" w:sz="0" w:space="0" w:color="auto"/>
                <w:right w:val="none" w:sz="0" w:space="0" w:color="auto"/>
              </w:divBdr>
            </w:div>
          </w:divsChild>
        </w:div>
        <w:div w:id="578292887">
          <w:marLeft w:val="60"/>
          <w:marRight w:val="60"/>
          <w:marTop w:val="100"/>
          <w:marBottom w:val="100"/>
          <w:divBdr>
            <w:top w:val="none" w:sz="0" w:space="0" w:color="auto"/>
            <w:left w:val="none" w:sz="0" w:space="0" w:color="auto"/>
            <w:bottom w:val="none" w:sz="0" w:space="0" w:color="auto"/>
            <w:right w:val="none" w:sz="0" w:space="0" w:color="auto"/>
          </w:divBdr>
          <w:divsChild>
            <w:div w:id="1780904602">
              <w:marLeft w:val="0"/>
              <w:marRight w:val="0"/>
              <w:marTop w:val="0"/>
              <w:marBottom w:val="0"/>
              <w:divBdr>
                <w:top w:val="none" w:sz="0" w:space="0" w:color="auto"/>
                <w:left w:val="none" w:sz="0" w:space="0" w:color="auto"/>
                <w:bottom w:val="none" w:sz="0" w:space="0" w:color="auto"/>
                <w:right w:val="none" w:sz="0" w:space="0" w:color="auto"/>
              </w:divBdr>
            </w:div>
          </w:divsChild>
        </w:div>
        <w:div w:id="1288127630">
          <w:marLeft w:val="60"/>
          <w:marRight w:val="60"/>
          <w:marTop w:val="100"/>
          <w:marBottom w:val="100"/>
          <w:divBdr>
            <w:top w:val="none" w:sz="0" w:space="0" w:color="auto"/>
            <w:left w:val="none" w:sz="0" w:space="0" w:color="auto"/>
            <w:bottom w:val="none" w:sz="0" w:space="0" w:color="auto"/>
            <w:right w:val="none" w:sz="0" w:space="0" w:color="auto"/>
          </w:divBdr>
          <w:divsChild>
            <w:div w:id="878590951">
              <w:marLeft w:val="0"/>
              <w:marRight w:val="0"/>
              <w:marTop w:val="0"/>
              <w:marBottom w:val="0"/>
              <w:divBdr>
                <w:top w:val="none" w:sz="0" w:space="0" w:color="auto"/>
                <w:left w:val="none" w:sz="0" w:space="0" w:color="auto"/>
                <w:bottom w:val="none" w:sz="0" w:space="0" w:color="auto"/>
                <w:right w:val="none" w:sz="0" w:space="0" w:color="auto"/>
              </w:divBdr>
            </w:div>
            <w:div w:id="600722989">
              <w:marLeft w:val="0"/>
              <w:marRight w:val="0"/>
              <w:marTop w:val="0"/>
              <w:marBottom w:val="0"/>
              <w:divBdr>
                <w:top w:val="none" w:sz="0" w:space="0" w:color="auto"/>
                <w:left w:val="none" w:sz="0" w:space="0" w:color="auto"/>
                <w:bottom w:val="none" w:sz="0" w:space="0" w:color="auto"/>
                <w:right w:val="none" w:sz="0" w:space="0" w:color="auto"/>
              </w:divBdr>
            </w:div>
            <w:div w:id="1088697203">
              <w:marLeft w:val="0"/>
              <w:marRight w:val="0"/>
              <w:marTop w:val="0"/>
              <w:marBottom w:val="0"/>
              <w:divBdr>
                <w:top w:val="none" w:sz="0" w:space="0" w:color="auto"/>
                <w:left w:val="none" w:sz="0" w:space="0" w:color="auto"/>
                <w:bottom w:val="none" w:sz="0" w:space="0" w:color="auto"/>
                <w:right w:val="none" w:sz="0" w:space="0" w:color="auto"/>
              </w:divBdr>
            </w:div>
          </w:divsChild>
        </w:div>
        <w:div w:id="2145734714">
          <w:marLeft w:val="60"/>
          <w:marRight w:val="60"/>
          <w:marTop w:val="100"/>
          <w:marBottom w:val="100"/>
          <w:divBdr>
            <w:top w:val="none" w:sz="0" w:space="0" w:color="auto"/>
            <w:left w:val="none" w:sz="0" w:space="0" w:color="auto"/>
            <w:bottom w:val="none" w:sz="0" w:space="0" w:color="auto"/>
            <w:right w:val="none" w:sz="0" w:space="0" w:color="auto"/>
          </w:divBdr>
          <w:divsChild>
            <w:div w:id="166410964">
              <w:marLeft w:val="0"/>
              <w:marRight w:val="0"/>
              <w:marTop w:val="0"/>
              <w:marBottom w:val="0"/>
              <w:divBdr>
                <w:top w:val="none" w:sz="0" w:space="0" w:color="auto"/>
                <w:left w:val="none" w:sz="0" w:space="0" w:color="auto"/>
                <w:bottom w:val="none" w:sz="0" w:space="0" w:color="auto"/>
                <w:right w:val="none" w:sz="0" w:space="0" w:color="auto"/>
              </w:divBdr>
            </w:div>
          </w:divsChild>
        </w:div>
        <w:div w:id="1253512063">
          <w:marLeft w:val="60"/>
          <w:marRight w:val="60"/>
          <w:marTop w:val="100"/>
          <w:marBottom w:val="100"/>
          <w:divBdr>
            <w:top w:val="none" w:sz="0" w:space="0" w:color="auto"/>
            <w:left w:val="none" w:sz="0" w:space="0" w:color="auto"/>
            <w:bottom w:val="none" w:sz="0" w:space="0" w:color="auto"/>
            <w:right w:val="none" w:sz="0" w:space="0" w:color="auto"/>
          </w:divBdr>
          <w:divsChild>
            <w:div w:id="1022127415">
              <w:marLeft w:val="0"/>
              <w:marRight w:val="0"/>
              <w:marTop w:val="0"/>
              <w:marBottom w:val="0"/>
              <w:divBdr>
                <w:top w:val="none" w:sz="0" w:space="0" w:color="auto"/>
                <w:left w:val="none" w:sz="0" w:space="0" w:color="auto"/>
                <w:bottom w:val="none" w:sz="0" w:space="0" w:color="auto"/>
                <w:right w:val="none" w:sz="0" w:space="0" w:color="auto"/>
              </w:divBdr>
            </w:div>
            <w:div w:id="2098212732">
              <w:marLeft w:val="0"/>
              <w:marRight w:val="0"/>
              <w:marTop w:val="0"/>
              <w:marBottom w:val="0"/>
              <w:divBdr>
                <w:top w:val="none" w:sz="0" w:space="0" w:color="auto"/>
                <w:left w:val="none" w:sz="0" w:space="0" w:color="auto"/>
                <w:bottom w:val="none" w:sz="0" w:space="0" w:color="auto"/>
                <w:right w:val="none" w:sz="0" w:space="0" w:color="auto"/>
              </w:divBdr>
            </w:div>
            <w:div w:id="897059319">
              <w:marLeft w:val="0"/>
              <w:marRight w:val="0"/>
              <w:marTop w:val="0"/>
              <w:marBottom w:val="0"/>
              <w:divBdr>
                <w:top w:val="none" w:sz="0" w:space="0" w:color="auto"/>
                <w:left w:val="none" w:sz="0" w:space="0" w:color="auto"/>
                <w:bottom w:val="none" w:sz="0" w:space="0" w:color="auto"/>
                <w:right w:val="none" w:sz="0" w:space="0" w:color="auto"/>
              </w:divBdr>
            </w:div>
          </w:divsChild>
        </w:div>
        <w:div w:id="1165392116">
          <w:marLeft w:val="60"/>
          <w:marRight w:val="60"/>
          <w:marTop w:val="100"/>
          <w:marBottom w:val="100"/>
          <w:divBdr>
            <w:top w:val="none" w:sz="0" w:space="0" w:color="auto"/>
            <w:left w:val="none" w:sz="0" w:space="0" w:color="auto"/>
            <w:bottom w:val="none" w:sz="0" w:space="0" w:color="auto"/>
            <w:right w:val="none" w:sz="0" w:space="0" w:color="auto"/>
          </w:divBdr>
          <w:divsChild>
            <w:div w:id="1795052695">
              <w:marLeft w:val="0"/>
              <w:marRight w:val="0"/>
              <w:marTop w:val="0"/>
              <w:marBottom w:val="0"/>
              <w:divBdr>
                <w:top w:val="none" w:sz="0" w:space="0" w:color="auto"/>
                <w:left w:val="none" w:sz="0" w:space="0" w:color="auto"/>
                <w:bottom w:val="none" w:sz="0" w:space="0" w:color="auto"/>
                <w:right w:val="none" w:sz="0" w:space="0" w:color="auto"/>
              </w:divBdr>
            </w:div>
          </w:divsChild>
        </w:div>
        <w:div w:id="1229728827">
          <w:marLeft w:val="60"/>
          <w:marRight w:val="60"/>
          <w:marTop w:val="100"/>
          <w:marBottom w:val="100"/>
          <w:divBdr>
            <w:top w:val="none" w:sz="0" w:space="0" w:color="auto"/>
            <w:left w:val="none" w:sz="0" w:space="0" w:color="auto"/>
            <w:bottom w:val="none" w:sz="0" w:space="0" w:color="auto"/>
            <w:right w:val="none" w:sz="0" w:space="0" w:color="auto"/>
          </w:divBdr>
        </w:div>
        <w:div w:id="34281366">
          <w:marLeft w:val="60"/>
          <w:marRight w:val="60"/>
          <w:marTop w:val="100"/>
          <w:marBottom w:val="100"/>
          <w:divBdr>
            <w:top w:val="none" w:sz="0" w:space="0" w:color="auto"/>
            <w:left w:val="none" w:sz="0" w:space="0" w:color="auto"/>
            <w:bottom w:val="none" w:sz="0" w:space="0" w:color="auto"/>
            <w:right w:val="none" w:sz="0" w:space="0" w:color="auto"/>
          </w:divBdr>
        </w:div>
        <w:div w:id="1839033075">
          <w:marLeft w:val="60"/>
          <w:marRight w:val="60"/>
          <w:marTop w:val="100"/>
          <w:marBottom w:val="100"/>
          <w:divBdr>
            <w:top w:val="none" w:sz="0" w:space="0" w:color="auto"/>
            <w:left w:val="none" w:sz="0" w:space="0" w:color="auto"/>
            <w:bottom w:val="none" w:sz="0" w:space="0" w:color="auto"/>
            <w:right w:val="none" w:sz="0" w:space="0" w:color="auto"/>
          </w:divBdr>
        </w:div>
        <w:div w:id="635064064">
          <w:marLeft w:val="60"/>
          <w:marRight w:val="60"/>
          <w:marTop w:val="100"/>
          <w:marBottom w:val="100"/>
          <w:divBdr>
            <w:top w:val="none" w:sz="0" w:space="0" w:color="auto"/>
            <w:left w:val="none" w:sz="0" w:space="0" w:color="auto"/>
            <w:bottom w:val="none" w:sz="0" w:space="0" w:color="auto"/>
            <w:right w:val="none" w:sz="0" w:space="0" w:color="auto"/>
          </w:divBdr>
        </w:div>
        <w:div w:id="1384721275">
          <w:marLeft w:val="60"/>
          <w:marRight w:val="60"/>
          <w:marTop w:val="100"/>
          <w:marBottom w:val="100"/>
          <w:divBdr>
            <w:top w:val="none" w:sz="0" w:space="0" w:color="auto"/>
            <w:left w:val="none" w:sz="0" w:space="0" w:color="auto"/>
            <w:bottom w:val="none" w:sz="0" w:space="0" w:color="auto"/>
            <w:right w:val="none" w:sz="0" w:space="0" w:color="auto"/>
          </w:divBdr>
        </w:div>
        <w:div w:id="324209054">
          <w:marLeft w:val="60"/>
          <w:marRight w:val="60"/>
          <w:marTop w:val="100"/>
          <w:marBottom w:val="100"/>
          <w:divBdr>
            <w:top w:val="none" w:sz="0" w:space="0" w:color="auto"/>
            <w:left w:val="none" w:sz="0" w:space="0" w:color="auto"/>
            <w:bottom w:val="none" w:sz="0" w:space="0" w:color="auto"/>
            <w:right w:val="none" w:sz="0" w:space="0" w:color="auto"/>
          </w:divBdr>
          <w:divsChild>
            <w:div w:id="668021590">
              <w:marLeft w:val="0"/>
              <w:marRight w:val="0"/>
              <w:marTop w:val="0"/>
              <w:marBottom w:val="0"/>
              <w:divBdr>
                <w:top w:val="none" w:sz="0" w:space="0" w:color="auto"/>
                <w:left w:val="none" w:sz="0" w:space="0" w:color="auto"/>
                <w:bottom w:val="none" w:sz="0" w:space="0" w:color="auto"/>
                <w:right w:val="none" w:sz="0" w:space="0" w:color="auto"/>
              </w:divBdr>
            </w:div>
          </w:divsChild>
        </w:div>
        <w:div w:id="484400115">
          <w:marLeft w:val="60"/>
          <w:marRight w:val="60"/>
          <w:marTop w:val="100"/>
          <w:marBottom w:val="100"/>
          <w:divBdr>
            <w:top w:val="none" w:sz="0" w:space="0" w:color="auto"/>
            <w:left w:val="none" w:sz="0" w:space="0" w:color="auto"/>
            <w:bottom w:val="none" w:sz="0" w:space="0" w:color="auto"/>
            <w:right w:val="none" w:sz="0" w:space="0" w:color="auto"/>
          </w:divBdr>
          <w:divsChild>
            <w:div w:id="167254432">
              <w:marLeft w:val="0"/>
              <w:marRight w:val="0"/>
              <w:marTop w:val="0"/>
              <w:marBottom w:val="0"/>
              <w:divBdr>
                <w:top w:val="none" w:sz="0" w:space="0" w:color="auto"/>
                <w:left w:val="none" w:sz="0" w:space="0" w:color="auto"/>
                <w:bottom w:val="none" w:sz="0" w:space="0" w:color="auto"/>
                <w:right w:val="none" w:sz="0" w:space="0" w:color="auto"/>
              </w:divBdr>
            </w:div>
          </w:divsChild>
        </w:div>
        <w:div w:id="1866668589">
          <w:marLeft w:val="60"/>
          <w:marRight w:val="60"/>
          <w:marTop w:val="100"/>
          <w:marBottom w:val="100"/>
          <w:divBdr>
            <w:top w:val="none" w:sz="0" w:space="0" w:color="auto"/>
            <w:left w:val="none" w:sz="0" w:space="0" w:color="auto"/>
            <w:bottom w:val="none" w:sz="0" w:space="0" w:color="auto"/>
            <w:right w:val="none" w:sz="0" w:space="0" w:color="auto"/>
          </w:divBdr>
          <w:divsChild>
            <w:div w:id="401174085">
              <w:marLeft w:val="0"/>
              <w:marRight w:val="0"/>
              <w:marTop w:val="0"/>
              <w:marBottom w:val="0"/>
              <w:divBdr>
                <w:top w:val="none" w:sz="0" w:space="0" w:color="auto"/>
                <w:left w:val="none" w:sz="0" w:space="0" w:color="auto"/>
                <w:bottom w:val="none" w:sz="0" w:space="0" w:color="auto"/>
                <w:right w:val="none" w:sz="0" w:space="0" w:color="auto"/>
              </w:divBdr>
            </w:div>
            <w:div w:id="10836923">
              <w:marLeft w:val="0"/>
              <w:marRight w:val="0"/>
              <w:marTop w:val="0"/>
              <w:marBottom w:val="0"/>
              <w:divBdr>
                <w:top w:val="none" w:sz="0" w:space="0" w:color="auto"/>
                <w:left w:val="none" w:sz="0" w:space="0" w:color="auto"/>
                <w:bottom w:val="none" w:sz="0" w:space="0" w:color="auto"/>
                <w:right w:val="none" w:sz="0" w:space="0" w:color="auto"/>
              </w:divBdr>
            </w:div>
            <w:div w:id="747190465">
              <w:marLeft w:val="0"/>
              <w:marRight w:val="0"/>
              <w:marTop w:val="0"/>
              <w:marBottom w:val="0"/>
              <w:divBdr>
                <w:top w:val="none" w:sz="0" w:space="0" w:color="auto"/>
                <w:left w:val="none" w:sz="0" w:space="0" w:color="auto"/>
                <w:bottom w:val="none" w:sz="0" w:space="0" w:color="auto"/>
                <w:right w:val="none" w:sz="0" w:space="0" w:color="auto"/>
              </w:divBdr>
            </w:div>
          </w:divsChild>
        </w:div>
        <w:div w:id="1612857867">
          <w:marLeft w:val="60"/>
          <w:marRight w:val="60"/>
          <w:marTop w:val="100"/>
          <w:marBottom w:val="100"/>
          <w:divBdr>
            <w:top w:val="none" w:sz="0" w:space="0" w:color="auto"/>
            <w:left w:val="none" w:sz="0" w:space="0" w:color="auto"/>
            <w:bottom w:val="none" w:sz="0" w:space="0" w:color="auto"/>
            <w:right w:val="none" w:sz="0" w:space="0" w:color="auto"/>
          </w:divBdr>
          <w:divsChild>
            <w:div w:id="792744838">
              <w:marLeft w:val="0"/>
              <w:marRight w:val="0"/>
              <w:marTop w:val="0"/>
              <w:marBottom w:val="0"/>
              <w:divBdr>
                <w:top w:val="none" w:sz="0" w:space="0" w:color="auto"/>
                <w:left w:val="none" w:sz="0" w:space="0" w:color="auto"/>
                <w:bottom w:val="none" w:sz="0" w:space="0" w:color="auto"/>
                <w:right w:val="none" w:sz="0" w:space="0" w:color="auto"/>
              </w:divBdr>
            </w:div>
          </w:divsChild>
        </w:div>
        <w:div w:id="1382512015">
          <w:marLeft w:val="60"/>
          <w:marRight w:val="60"/>
          <w:marTop w:val="100"/>
          <w:marBottom w:val="100"/>
          <w:divBdr>
            <w:top w:val="none" w:sz="0" w:space="0" w:color="auto"/>
            <w:left w:val="none" w:sz="0" w:space="0" w:color="auto"/>
            <w:bottom w:val="none" w:sz="0" w:space="0" w:color="auto"/>
            <w:right w:val="none" w:sz="0" w:space="0" w:color="auto"/>
          </w:divBdr>
          <w:divsChild>
            <w:div w:id="5443126">
              <w:marLeft w:val="0"/>
              <w:marRight w:val="0"/>
              <w:marTop w:val="0"/>
              <w:marBottom w:val="0"/>
              <w:divBdr>
                <w:top w:val="none" w:sz="0" w:space="0" w:color="auto"/>
                <w:left w:val="none" w:sz="0" w:space="0" w:color="auto"/>
                <w:bottom w:val="none" w:sz="0" w:space="0" w:color="auto"/>
                <w:right w:val="none" w:sz="0" w:space="0" w:color="auto"/>
              </w:divBdr>
            </w:div>
            <w:div w:id="654802219">
              <w:marLeft w:val="0"/>
              <w:marRight w:val="0"/>
              <w:marTop w:val="0"/>
              <w:marBottom w:val="0"/>
              <w:divBdr>
                <w:top w:val="none" w:sz="0" w:space="0" w:color="auto"/>
                <w:left w:val="none" w:sz="0" w:space="0" w:color="auto"/>
                <w:bottom w:val="none" w:sz="0" w:space="0" w:color="auto"/>
                <w:right w:val="none" w:sz="0" w:space="0" w:color="auto"/>
              </w:divBdr>
            </w:div>
            <w:div w:id="245118008">
              <w:marLeft w:val="0"/>
              <w:marRight w:val="0"/>
              <w:marTop w:val="0"/>
              <w:marBottom w:val="0"/>
              <w:divBdr>
                <w:top w:val="none" w:sz="0" w:space="0" w:color="auto"/>
                <w:left w:val="none" w:sz="0" w:space="0" w:color="auto"/>
                <w:bottom w:val="none" w:sz="0" w:space="0" w:color="auto"/>
                <w:right w:val="none" w:sz="0" w:space="0" w:color="auto"/>
              </w:divBdr>
            </w:div>
          </w:divsChild>
        </w:div>
        <w:div w:id="367878699">
          <w:marLeft w:val="60"/>
          <w:marRight w:val="60"/>
          <w:marTop w:val="100"/>
          <w:marBottom w:val="100"/>
          <w:divBdr>
            <w:top w:val="none" w:sz="0" w:space="0" w:color="auto"/>
            <w:left w:val="none" w:sz="0" w:space="0" w:color="auto"/>
            <w:bottom w:val="none" w:sz="0" w:space="0" w:color="auto"/>
            <w:right w:val="none" w:sz="0" w:space="0" w:color="auto"/>
          </w:divBdr>
          <w:divsChild>
            <w:div w:id="540174220">
              <w:marLeft w:val="0"/>
              <w:marRight w:val="0"/>
              <w:marTop w:val="0"/>
              <w:marBottom w:val="0"/>
              <w:divBdr>
                <w:top w:val="none" w:sz="0" w:space="0" w:color="auto"/>
                <w:left w:val="none" w:sz="0" w:space="0" w:color="auto"/>
                <w:bottom w:val="none" w:sz="0" w:space="0" w:color="auto"/>
                <w:right w:val="none" w:sz="0" w:space="0" w:color="auto"/>
              </w:divBdr>
            </w:div>
          </w:divsChild>
        </w:div>
        <w:div w:id="714739070">
          <w:marLeft w:val="60"/>
          <w:marRight w:val="60"/>
          <w:marTop w:val="100"/>
          <w:marBottom w:val="100"/>
          <w:divBdr>
            <w:top w:val="none" w:sz="0" w:space="0" w:color="auto"/>
            <w:left w:val="none" w:sz="0" w:space="0" w:color="auto"/>
            <w:bottom w:val="none" w:sz="0" w:space="0" w:color="auto"/>
            <w:right w:val="none" w:sz="0" w:space="0" w:color="auto"/>
          </w:divBdr>
        </w:div>
        <w:div w:id="214389048">
          <w:marLeft w:val="60"/>
          <w:marRight w:val="60"/>
          <w:marTop w:val="100"/>
          <w:marBottom w:val="100"/>
          <w:divBdr>
            <w:top w:val="none" w:sz="0" w:space="0" w:color="auto"/>
            <w:left w:val="none" w:sz="0" w:space="0" w:color="auto"/>
            <w:bottom w:val="none" w:sz="0" w:space="0" w:color="auto"/>
            <w:right w:val="none" w:sz="0" w:space="0" w:color="auto"/>
          </w:divBdr>
          <w:divsChild>
            <w:div w:id="648483485">
              <w:marLeft w:val="0"/>
              <w:marRight w:val="0"/>
              <w:marTop w:val="0"/>
              <w:marBottom w:val="0"/>
              <w:divBdr>
                <w:top w:val="none" w:sz="0" w:space="0" w:color="auto"/>
                <w:left w:val="none" w:sz="0" w:space="0" w:color="auto"/>
                <w:bottom w:val="none" w:sz="0" w:space="0" w:color="auto"/>
                <w:right w:val="none" w:sz="0" w:space="0" w:color="auto"/>
              </w:divBdr>
            </w:div>
          </w:divsChild>
        </w:div>
        <w:div w:id="975574668">
          <w:marLeft w:val="60"/>
          <w:marRight w:val="60"/>
          <w:marTop w:val="100"/>
          <w:marBottom w:val="100"/>
          <w:divBdr>
            <w:top w:val="none" w:sz="0" w:space="0" w:color="auto"/>
            <w:left w:val="none" w:sz="0" w:space="0" w:color="auto"/>
            <w:bottom w:val="none" w:sz="0" w:space="0" w:color="auto"/>
            <w:right w:val="none" w:sz="0" w:space="0" w:color="auto"/>
          </w:divBdr>
          <w:divsChild>
            <w:div w:id="1970360841">
              <w:marLeft w:val="0"/>
              <w:marRight w:val="0"/>
              <w:marTop w:val="0"/>
              <w:marBottom w:val="0"/>
              <w:divBdr>
                <w:top w:val="none" w:sz="0" w:space="0" w:color="auto"/>
                <w:left w:val="none" w:sz="0" w:space="0" w:color="auto"/>
                <w:bottom w:val="none" w:sz="0" w:space="0" w:color="auto"/>
                <w:right w:val="none" w:sz="0" w:space="0" w:color="auto"/>
              </w:divBdr>
            </w:div>
          </w:divsChild>
        </w:div>
        <w:div w:id="816920709">
          <w:marLeft w:val="60"/>
          <w:marRight w:val="60"/>
          <w:marTop w:val="100"/>
          <w:marBottom w:val="100"/>
          <w:divBdr>
            <w:top w:val="none" w:sz="0" w:space="0" w:color="auto"/>
            <w:left w:val="none" w:sz="0" w:space="0" w:color="auto"/>
            <w:bottom w:val="none" w:sz="0" w:space="0" w:color="auto"/>
            <w:right w:val="none" w:sz="0" w:space="0" w:color="auto"/>
          </w:divBdr>
        </w:div>
        <w:div w:id="1681155894">
          <w:marLeft w:val="60"/>
          <w:marRight w:val="60"/>
          <w:marTop w:val="100"/>
          <w:marBottom w:val="100"/>
          <w:divBdr>
            <w:top w:val="none" w:sz="0" w:space="0" w:color="auto"/>
            <w:left w:val="none" w:sz="0" w:space="0" w:color="auto"/>
            <w:bottom w:val="none" w:sz="0" w:space="0" w:color="auto"/>
            <w:right w:val="none" w:sz="0" w:space="0" w:color="auto"/>
          </w:divBdr>
        </w:div>
        <w:div w:id="741365716">
          <w:marLeft w:val="60"/>
          <w:marRight w:val="60"/>
          <w:marTop w:val="100"/>
          <w:marBottom w:val="100"/>
          <w:divBdr>
            <w:top w:val="none" w:sz="0" w:space="0" w:color="auto"/>
            <w:left w:val="none" w:sz="0" w:space="0" w:color="auto"/>
            <w:bottom w:val="none" w:sz="0" w:space="0" w:color="auto"/>
            <w:right w:val="none" w:sz="0" w:space="0" w:color="auto"/>
          </w:divBdr>
        </w:div>
        <w:div w:id="2079549365">
          <w:marLeft w:val="60"/>
          <w:marRight w:val="60"/>
          <w:marTop w:val="100"/>
          <w:marBottom w:val="100"/>
          <w:divBdr>
            <w:top w:val="none" w:sz="0" w:space="0" w:color="auto"/>
            <w:left w:val="none" w:sz="0" w:space="0" w:color="auto"/>
            <w:bottom w:val="none" w:sz="0" w:space="0" w:color="auto"/>
            <w:right w:val="none" w:sz="0" w:space="0" w:color="auto"/>
          </w:divBdr>
        </w:div>
        <w:div w:id="582420538">
          <w:marLeft w:val="60"/>
          <w:marRight w:val="60"/>
          <w:marTop w:val="100"/>
          <w:marBottom w:val="100"/>
          <w:divBdr>
            <w:top w:val="none" w:sz="0" w:space="0" w:color="auto"/>
            <w:left w:val="none" w:sz="0" w:space="0" w:color="auto"/>
            <w:bottom w:val="none" w:sz="0" w:space="0" w:color="auto"/>
            <w:right w:val="none" w:sz="0" w:space="0" w:color="auto"/>
          </w:divBdr>
          <w:divsChild>
            <w:div w:id="1021203539">
              <w:marLeft w:val="0"/>
              <w:marRight w:val="0"/>
              <w:marTop w:val="0"/>
              <w:marBottom w:val="0"/>
              <w:divBdr>
                <w:top w:val="none" w:sz="0" w:space="0" w:color="auto"/>
                <w:left w:val="none" w:sz="0" w:space="0" w:color="auto"/>
                <w:bottom w:val="none" w:sz="0" w:space="0" w:color="auto"/>
                <w:right w:val="none" w:sz="0" w:space="0" w:color="auto"/>
              </w:divBdr>
            </w:div>
          </w:divsChild>
        </w:div>
        <w:div w:id="2444344">
          <w:marLeft w:val="60"/>
          <w:marRight w:val="60"/>
          <w:marTop w:val="100"/>
          <w:marBottom w:val="100"/>
          <w:divBdr>
            <w:top w:val="none" w:sz="0" w:space="0" w:color="auto"/>
            <w:left w:val="none" w:sz="0" w:space="0" w:color="auto"/>
            <w:bottom w:val="none" w:sz="0" w:space="0" w:color="auto"/>
            <w:right w:val="none" w:sz="0" w:space="0" w:color="auto"/>
          </w:divBdr>
          <w:divsChild>
            <w:div w:id="408115069">
              <w:marLeft w:val="0"/>
              <w:marRight w:val="0"/>
              <w:marTop w:val="0"/>
              <w:marBottom w:val="0"/>
              <w:divBdr>
                <w:top w:val="none" w:sz="0" w:space="0" w:color="auto"/>
                <w:left w:val="none" w:sz="0" w:space="0" w:color="auto"/>
                <w:bottom w:val="none" w:sz="0" w:space="0" w:color="auto"/>
                <w:right w:val="none" w:sz="0" w:space="0" w:color="auto"/>
              </w:divBdr>
            </w:div>
          </w:divsChild>
        </w:div>
        <w:div w:id="1488981418">
          <w:marLeft w:val="60"/>
          <w:marRight w:val="60"/>
          <w:marTop w:val="100"/>
          <w:marBottom w:val="100"/>
          <w:divBdr>
            <w:top w:val="none" w:sz="0" w:space="0" w:color="auto"/>
            <w:left w:val="none" w:sz="0" w:space="0" w:color="auto"/>
            <w:bottom w:val="none" w:sz="0" w:space="0" w:color="auto"/>
            <w:right w:val="none" w:sz="0" w:space="0" w:color="auto"/>
          </w:divBdr>
          <w:divsChild>
            <w:div w:id="555550302">
              <w:marLeft w:val="0"/>
              <w:marRight w:val="0"/>
              <w:marTop w:val="0"/>
              <w:marBottom w:val="0"/>
              <w:divBdr>
                <w:top w:val="none" w:sz="0" w:space="0" w:color="auto"/>
                <w:left w:val="none" w:sz="0" w:space="0" w:color="auto"/>
                <w:bottom w:val="none" w:sz="0" w:space="0" w:color="auto"/>
                <w:right w:val="none" w:sz="0" w:space="0" w:color="auto"/>
              </w:divBdr>
            </w:div>
          </w:divsChild>
        </w:div>
        <w:div w:id="1560944312">
          <w:marLeft w:val="60"/>
          <w:marRight w:val="60"/>
          <w:marTop w:val="100"/>
          <w:marBottom w:val="100"/>
          <w:divBdr>
            <w:top w:val="none" w:sz="0" w:space="0" w:color="auto"/>
            <w:left w:val="none" w:sz="0" w:space="0" w:color="auto"/>
            <w:bottom w:val="none" w:sz="0" w:space="0" w:color="auto"/>
            <w:right w:val="none" w:sz="0" w:space="0" w:color="auto"/>
          </w:divBdr>
          <w:divsChild>
            <w:div w:id="1049763831">
              <w:marLeft w:val="0"/>
              <w:marRight w:val="0"/>
              <w:marTop w:val="0"/>
              <w:marBottom w:val="0"/>
              <w:divBdr>
                <w:top w:val="none" w:sz="0" w:space="0" w:color="auto"/>
                <w:left w:val="none" w:sz="0" w:space="0" w:color="auto"/>
                <w:bottom w:val="none" w:sz="0" w:space="0" w:color="auto"/>
                <w:right w:val="none" w:sz="0" w:space="0" w:color="auto"/>
              </w:divBdr>
            </w:div>
          </w:divsChild>
        </w:div>
        <w:div w:id="1855072087">
          <w:marLeft w:val="60"/>
          <w:marRight w:val="60"/>
          <w:marTop w:val="100"/>
          <w:marBottom w:val="100"/>
          <w:divBdr>
            <w:top w:val="none" w:sz="0" w:space="0" w:color="auto"/>
            <w:left w:val="none" w:sz="0" w:space="0" w:color="auto"/>
            <w:bottom w:val="none" w:sz="0" w:space="0" w:color="auto"/>
            <w:right w:val="none" w:sz="0" w:space="0" w:color="auto"/>
          </w:divBdr>
          <w:divsChild>
            <w:div w:id="53967470">
              <w:marLeft w:val="0"/>
              <w:marRight w:val="0"/>
              <w:marTop w:val="0"/>
              <w:marBottom w:val="0"/>
              <w:divBdr>
                <w:top w:val="none" w:sz="0" w:space="0" w:color="auto"/>
                <w:left w:val="none" w:sz="0" w:space="0" w:color="auto"/>
                <w:bottom w:val="none" w:sz="0" w:space="0" w:color="auto"/>
                <w:right w:val="none" w:sz="0" w:space="0" w:color="auto"/>
              </w:divBdr>
            </w:div>
          </w:divsChild>
        </w:div>
        <w:div w:id="481509330">
          <w:marLeft w:val="60"/>
          <w:marRight w:val="60"/>
          <w:marTop w:val="100"/>
          <w:marBottom w:val="100"/>
          <w:divBdr>
            <w:top w:val="none" w:sz="0" w:space="0" w:color="auto"/>
            <w:left w:val="none" w:sz="0" w:space="0" w:color="auto"/>
            <w:bottom w:val="none" w:sz="0" w:space="0" w:color="auto"/>
            <w:right w:val="none" w:sz="0" w:space="0" w:color="auto"/>
          </w:divBdr>
        </w:div>
        <w:div w:id="1918636198">
          <w:marLeft w:val="60"/>
          <w:marRight w:val="60"/>
          <w:marTop w:val="100"/>
          <w:marBottom w:val="100"/>
          <w:divBdr>
            <w:top w:val="none" w:sz="0" w:space="0" w:color="auto"/>
            <w:left w:val="none" w:sz="0" w:space="0" w:color="auto"/>
            <w:bottom w:val="none" w:sz="0" w:space="0" w:color="auto"/>
            <w:right w:val="none" w:sz="0" w:space="0" w:color="auto"/>
          </w:divBdr>
        </w:div>
        <w:div w:id="974523974">
          <w:marLeft w:val="60"/>
          <w:marRight w:val="60"/>
          <w:marTop w:val="100"/>
          <w:marBottom w:val="100"/>
          <w:divBdr>
            <w:top w:val="none" w:sz="0" w:space="0" w:color="auto"/>
            <w:left w:val="none" w:sz="0" w:space="0" w:color="auto"/>
            <w:bottom w:val="none" w:sz="0" w:space="0" w:color="auto"/>
            <w:right w:val="none" w:sz="0" w:space="0" w:color="auto"/>
          </w:divBdr>
        </w:div>
        <w:div w:id="801002253">
          <w:marLeft w:val="60"/>
          <w:marRight w:val="60"/>
          <w:marTop w:val="100"/>
          <w:marBottom w:val="100"/>
          <w:divBdr>
            <w:top w:val="none" w:sz="0" w:space="0" w:color="auto"/>
            <w:left w:val="none" w:sz="0" w:space="0" w:color="auto"/>
            <w:bottom w:val="none" w:sz="0" w:space="0" w:color="auto"/>
            <w:right w:val="none" w:sz="0" w:space="0" w:color="auto"/>
          </w:divBdr>
        </w:div>
        <w:div w:id="206260052">
          <w:marLeft w:val="60"/>
          <w:marRight w:val="60"/>
          <w:marTop w:val="100"/>
          <w:marBottom w:val="100"/>
          <w:divBdr>
            <w:top w:val="none" w:sz="0" w:space="0" w:color="auto"/>
            <w:left w:val="none" w:sz="0" w:space="0" w:color="auto"/>
            <w:bottom w:val="none" w:sz="0" w:space="0" w:color="auto"/>
            <w:right w:val="none" w:sz="0" w:space="0" w:color="auto"/>
          </w:divBdr>
        </w:div>
        <w:div w:id="1975406194">
          <w:marLeft w:val="60"/>
          <w:marRight w:val="60"/>
          <w:marTop w:val="100"/>
          <w:marBottom w:val="100"/>
          <w:divBdr>
            <w:top w:val="none" w:sz="0" w:space="0" w:color="auto"/>
            <w:left w:val="none" w:sz="0" w:space="0" w:color="auto"/>
            <w:bottom w:val="none" w:sz="0" w:space="0" w:color="auto"/>
            <w:right w:val="none" w:sz="0" w:space="0" w:color="auto"/>
          </w:divBdr>
        </w:div>
        <w:div w:id="169948165">
          <w:marLeft w:val="60"/>
          <w:marRight w:val="60"/>
          <w:marTop w:val="100"/>
          <w:marBottom w:val="100"/>
          <w:divBdr>
            <w:top w:val="none" w:sz="0" w:space="0" w:color="auto"/>
            <w:left w:val="none" w:sz="0" w:space="0" w:color="auto"/>
            <w:bottom w:val="none" w:sz="0" w:space="0" w:color="auto"/>
            <w:right w:val="none" w:sz="0" w:space="0" w:color="auto"/>
          </w:divBdr>
        </w:div>
        <w:div w:id="993684316">
          <w:marLeft w:val="60"/>
          <w:marRight w:val="60"/>
          <w:marTop w:val="100"/>
          <w:marBottom w:val="100"/>
          <w:divBdr>
            <w:top w:val="none" w:sz="0" w:space="0" w:color="auto"/>
            <w:left w:val="none" w:sz="0" w:space="0" w:color="auto"/>
            <w:bottom w:val="none" w:sz="0" w:space="0" w:color="auto"/>
            <w:right w:val="none" w:sz="0" w:space="0" w:color="auto"/>
          </w:divBdr>
        </w:div>
        <w:div w:id="1338003946">
          <w:marLeft w:val="60"/>
          <w:marRight w:val="60"/>
          <w:marTop w:val="100"/>
          <w:marBottom w:val="100"/>
          <w:divBdr>
            <w:top w:val="none" w:sz="0" w:space="0" w:color="auto"/>
            <w:left w:val="none" w:sz="0" w:space="0" w:color="auto"/>
            <w:bottom w:val="none" w:sz="0" w:space="0" w:color="auto"/>
            <w:right w:val="none" w:sz="0" w:space="0" w:color="auto"/>
          </w:divBdr>
        </w:div>
        <w:div w:id="430248369">
          <w:marLeft w:val="60"/>
          <w:marRight w:val="60"/>
          <w:marTop w:val="100"/>
          <w:marBottom w:val="100"/>
          <w:divBdr>
            <w:top w:val="none" w:sz="0" w:space="0" w:color="auto"/>
            <w:left w:val="none" w:sz="0" w:space="0" w:color="auto"/>
            <w:bottom w:val="none" w:sz="0" w:space="0" w:color="auto"/>
            <w:right w:val="none" w:sz="0" w:space="0" w:color="auto"/>
          </w:divBdr>
        </w:div>
        <w:div w:id="1532106104">
          <w:marLeft w:val="60"/>
          <w:marRight w:val="60"/>
          <w:marTop w:val="100"/>
          <w:marBottom w:val="100"/>
          <w:divBdr>
            <w:top w:val="none" w:sz="0" w:space="0" w:color="auto"/>
            <w:left w:val="none" w:sz="0" w:space="0" w:color="auto"/>
            <w:bottom w:val="none" w:sz="0" w:space="0" w:color="auto"/>
            <w:right w:val="none" w:sz="0" w:space="0" w:color="auto"/>
          </w:divBdr>
          <w:divsChild>
            <w:div w:id="1348218195">
              <w:marLeft w:val="0"/>
              <w:marRight w:val="0"/>
              <w:marTop w:val="0"/>
              <w:marBottom w:val="0"/>
              <w:divBdr>
                <w:top w:val="none" w:sz="0" w:space="0" w:color="auto"/>
                <w:left w:val="none" w:sz="0" w:space="0" w:color="auto"/>
                <w:bottom w:val="none" w:sz="0" w:space="0" w:color="auto"/>
                <w:right w:val="none" w:sz="0" w:space="0" w:color="auto"/>
              </w:divBdr>
            </w:div>
          </w:divsChild>
        </w:div>
        <w:div w:id="1440956509">
          <w:marLeft w:val="60"/>
          <w:marRight w:val="60"/>
          <w:marTop w:val="100"/>
          <w:marBottom w:val="100"/>
          <w:divBdr>
            <w:top w:val="none" w:sz="0" w:space="0" w:color="auto"/>
            <w:left w:val="none" w:sz="0" w:space="0" w:color="auto"/>
            <w:bottom w:val="none" w:sz="0" w:space="0" w:color="auto"/>
            <w:right w:val="none" w:sz="0" w:space="0" w:color="auto"/>
          </w:divBdr>
          <w:divsChild>
            <w:div w:id="700711304">
              <w:marLeft w:val="0"/>
              <w:marRight w:val="0"/>
              <w:marTop w:val="0"/>
              <w:marBottom w:val="0"/>
              <w:divBdr>
                <w:top w:val="none" w:sz="0" w:space="0" w:color="auto"/>
                <w:left w:val="none" w:sz="0" w:space="0" w:color="auto"/>
                <w:bottom w:val="none" w:sz="0" w:space="0" w:color="auto"/>
                <w:right w:val="none" w:sz="0" w:space="0" w:color="auto"/>
              </w:divBdr>
            </w:div>
          </w:divsChild>
        </w:div>
        <w:div w:id="1179273052">
          <w:marLeft w:val="60"/>
          <w:marRight w:val="60"/>
          <w:marTop w:val="100"/>
          <w:marBottom w:val="100"/>
          <w:divBdr>
            <w:top w:val="none" w:sz="0" w:space="0" w:color="auto"/>
            <w:left w:val="none" w:sz="0" w:space="0" w:color="auto"/>
            <w:bottom w:val="none" w:sz="0" w:space="0" w:color="auto"/>
            <w:right w:val="none" w:sz="0" w:space="0" w:color="auto"/>
          </w:divBdr>
          <w:divsChild>
            <w:div w:id="1529022136">
              <w:marLeft w:val="0"/>
              <w:marRight w:val="0"/>
              <w:marTop w:val="0"/>
              <w:marBottom w:val="0"/>
              <w:divBdr>
                <w:top w:val="none" w:sz="0" w:space="0" w:color="auto"/>
                <w:left w:val="none" w:sz="0" w:space="0" w:color="auto"/>
                <w:bottom w:val="none" w:sz="0" w:space="0" w:color="auto"/>
                <w:right w:val="none" w:sz="0" w:space="0" w:color="auto"/>
              </w:divBdr>
            </w:div>
          </w:divsChild>
        </w:div>
        <w:div w:id="1082794311">
          <w:marLeft w:val="60"/>
          <w:marRight w:val="60"/>
          <w:marTop w:val="100"/>
          <w:marBottom w:val="100"/>
          <w:divBdr>
            <w:top w:val="none" w:sz="0" w:space="0" w:color="auto"/>
            <w:left w:val="none" w:sz="0" w:space="0" w:color="auto"/>
            <w:bottom w:val="none" w:sz="0" w:space="0" w:color="auto"/>
            <w:right w:val="none" w:sz="0" w:space="0" w:color="auto"/>
          </w:divBdr>
          <w:divsChild>
            <w:div w:id="680083722">
              <w:marLeft w:val="0"/>
              <w:marRight w:val="0"/>
              <w:marTop w:val="0"/>
              <w:marBottom w:val="0"/>
              <w:divBdr>
                <w:top w:val="none" w:sz="0" w:space="0" w:color="auto"/>
                <w:left w:val="none" w:sz="0" w:space="0" w:color="auto"/>
                <w:bottom w:val="none" w:sz="0" w:space="0" w:color="auto"/>
                <w:right w:val="none" w:sz="0" w:space="0" w:color="auto"/>
              </w:divBdr>
            </w:div>
          </w:divsChild>
        </w:div>
        <w:div w:id="1063794756">
          <w:marLeft w:val="60"/>
          <w:marRight w:val="60"/>
          <w:marTop w:val="100"/>
          <w:marBottom w:val="100"/>
          <w:divBdr>
            <w:top w:val="none" w:sz="0" w:space="0" w:color="auto"/>
            <w:left w:val="none" w:sz="0" w:space="0" w:color="auto"/>
            <w:bottom w:val="none" w:sz="0" w:space="0" w:color="auto"/>
            <w:right w:val="none" w:sz="0" w:space="0" w:color="auto"/>
          </w:divBdr>
          <w:divsChild>
            <w:div w:id="809324211">
              <w:marLeft w:val="0"/>
              <w:marRight w:val="0"/>
              <w:marTop w:val="0"/>
              <w:marBottom w:val="0"/>
              <w:divBdr>
                <w:top w:val="none" w:sz="0" w:space="0" w:color="auto"/>
                <w:left w:val="none" w:sz="0" w:space="0" w:color="auto"/>
                <w:bottom w:val="none" w:sz="0" w:space="0" w:color="auto"/>
                <w:right w:val="none" w:sz="0" w:space="0" w:color="auto"/>
              </w:divBdr>
            </w:div>
          </w:divsChild>
        </w:div>
        <w:div w:id="1960524258">
          <w:marLeft w:val="60"/>
          <w:marRight w:val="60"/>
          <w:marTop w:val="100"/>
          <w:marBottom w:val="100"/>
          <w:divBdr>
            <w:top w:val="none" w:sz="0" w:space="0" w:color="auto"/>
            <w:left w:val="none" w:sz="0" w:space="0" w:color="auto"/>
            <w:bottom w:val="none" w:sz="0" w:space="0" w:color="auto"/>
            <w:right w:val="none" w:sz="0" w:space="0" w:color="auto"/>
          </w:divBdr>
          <w:divsChild>
            <w:div w:id="448013471">
              <w:marLeft w:val="0"/>
              <w:marRight w:val="0"/>
              <w:marTop w:val="0"/>
              <w:marBottom w:val="0"/>
              <w:divBdr>
                <w:top w:val="none" w:sz="0" w:space="0" w:color="auto"/>
                <w:left w:val="none" w:sz="0" w:space="0" w:color="auto"/>
                <w:bottom w:val="none" w:sz="0" w:space="0" w:color="auto"/>
                <w:right w:val="none" w:sz="0" w:space="0" w:color="auto"/>
              </w:divBdr>
            </w:div>
          </w:divsChild>
        </w:div>
        <w:div w:id="1625237022">
          <w:marLeft w:val="60"/>
          <w:marRight w:val="60"/>
          <w:marTop w:val="100"/>
          <w:marBottom w:val="100"/>
          <w:divBdr>
            <w:top w:val="none" w:sz="0" w:space="0" w:color="auto"/>
            <w:left w:val="none" w:sz="0" w:space="0" w:color="auto"/>
            <w:bottom w:val="none" w:sz="0" w:space="0" w:color="auto"/>
            <w:right w:val="none" w:sz="0" w:space="0" w:color="auto"/>
          </w:divBdr>
          <w:divsChild>
            <w:div w:id="20671388">
              <w:marLeft w:val="0"/>
              <w:marRight w:val="0"/>
              <w:marTop w:val="0"/>
              <w:marBottom w:val="0"/>
              <w:divBdr>
                <w:top w:val="none" w:sz="0" w:space="0" w:color="auto"/>
                <w:left w:val="none" w:sz="0" w:space="0" w:color="auto"/>
                <w:bottom w:val="none" w:sz="0" w:space="0" w:color="auto"/>
                <w:right w:val="none" w:sz="0" w:space="0" w:color="auto"/>
              </w:divBdr>
            </w:div>
          </w:divsChild>
        </w:div>
        <w:div w:id="111360943">
          <w:marLeft w:val="60"/>
          <w:marRight w:val="60"/>
          <w:marTop w:val="100"/>
          <w:marBottom w:val="100"/>
          <w:divBdr>
            <w:top w:val="none" w:sz="0" w:space="0" w:color="auto"/>
            <w:left w:val="none" w:sz="0" w:space="0" w:color="auto"/>
            <w:bottom w:val="none" w:sz="0" w:space="0" w:color="auto"/>
            <w:right w:val="none" w:sz="0" w:space="0" w:color="auto"/>
          </w:divBdr>
          <w:divsChild>
            <w:div w:id="1862624376">
              <w:marLeft w:val="0"/>
              <w:marRight w:val="0"/>
              <w:marTop w:val="0"/>
              <w:marBottom w:val="0"/>
              <w:divBdr>
                <w:top w:val="none" w:sz="0" w:space="0" w:color="auto"/>
                <w:left w:val="none" w:sz="0" w:space="0" w:color="auto"/>
                <w:bottom w:val="none" w:sz="0" w:space="0" w:color="auto"/>
                <w:right w:val="none" w:sz="0" w:space="0" w:color="auto"/>
              </w:divBdr>
            </w:div>
          </w:divsChild>
        </w:div>
        <w:div w:id="1407073955">
          <w:marLeft w:val="60"/>
          <w:marRight w:val="60"/>
          <w:marTop w:val="100"/>
          <w:marBottom w:val="100"/>
          <w:divBdr>
            <w:top w:val="none" w:sz="0" w:space="0" w:color="auto"/>
            <w:left w:val="none" w:sz="0" w:space="0" w:color="auto"/>
            <w:bottom w:val="none" w:sz="0" w:space="0" w:color="auto"/>
            <w:right w:val="none" w:sz="0" w:space="0" w:color="auto"/>
          </w:divBdr>
          <w:divsChild>
            <w:div w:id="1222447891">
              <w:marLeft w:val="0"/>
              <w:marRight w:val="0"/>
              <w:marTop w:val="0"/>
              <w:marBottom w:val="0"/>
              <w:divBdr>
                <w:top w:val="none" w:sz="0" w:space="0" w:color="auto"/>
                <w:left w:val="none" w:sz="0" w:space="0" w:color="auto"/>
                <w:bottom w:val="none" w:sz="0" w:space="0" w:color="auto"/>
                <w:right w:val="none" w:sz="0" w:space="0" w:color="auto"/>
              </w:divBdr>
            </w:div>
          </w:divsChild>
        </w:div>
        <w:div w:id="1616715023">
          <w:marLeft w:val="60"/>
          <w:marRight w:val="60"/>
          <w:marTop w:val="100"/>
          <w:marBottom w:val="100"/>
          <w:divBdr>
            <w:top w:val="none" w:sz="0" w:space="0" w:color="auto"/>
            <w:left w:val="none" w:sz="0" w:space="0" w:color="auto"/>
            <w:bottom w:val="none" w:sz="0" w:space="0" w:color="auto"/>
            <w:right w:val="none" w:sz="0" w:space="0" w:color="auto"/>
          </w:divBdr>
          <w:divsChild>
            <w:div w:id="111746920">
              <w:marLeft w:val="0"/>
              <w:marRight w:val="0"/>
              <w:marTop w:val="0"/>
              <w:marBottom w:val="0"/>
              <w:divBdr>
                <w:top w:val="none" w:sz="0" w:space="0" w:color="auto"/>
                <w:left w:val="none" w:sz="0" w:space="0" w:color="auto"/>
                <w:bottom w:val="none" w:sz="0" w:space="0" w:color="auto"/>
                <w:right w:val="none" w:sz="0" w:space="0" w:color="auto"/>
              </w:divBdr>
            </w:div>
          </w:divsChild>
        </w:div>
        <w:div w:id="1401439892">
          <w:marLeft w:val="60"/>
          <w:marRight w:val="60"/>
          <w:marTop w:val="100"/>
          <w:marBottom w:val="100"/>
          <w:divBdr>
            <w:top w:val="none" w:sz="0" w:space="0" w:color="auto"/>
            <w:left w:val="none" w:sz="0" w:space="0" w:color="auto"/>
            <w:bottom w:val="none" w:sz="0" w:space="0" w:color="auto"/>
            <w:right w:val="none" w:sz="0" w:space="0" w:color="auto"/>
          </w:divBdr>
          <w:divsChild>
            <w:div w:id="1646085217">
              <w:marLeft w:val="0"/>
              <w:marRight w:val="0"/>
              <w:marTop w:val="0"/>
              <w:marBottom w:val="0"/>
              <w:divBdr>
                <w:top w:val="none" w:sz="0" w:space="0" w:color="auto"/>
                <w:left w:val="none" w:sz="0" w:space="0" w:color="auto"/>
                <w:bottom w:val="none" w:sz="0" w:space="0" w:color="auto"/>
                <w:right w:val="none" w:sz="0" w:space="0" w:color="auto"/>
              </w:divBdr>
            </w:div>
          </w:divsChild>
        </w:div>
        <w:div w:id="4984793">
          <w:marLeft w:val="60"/>
          <w:marRight w:val="60"/>
          <w:marTop w:val="100"/>
          <w:marBottom w:val="100"/>
          <w:divBdr>
            <w:top w:val="none" w:sz="0" w:space="0" w:color="auto"/>
            <w:left w:val="none" w:sz="0" w:space="0" w:color="auto"/>
            <w:bottom w:val="none" w:sz="0" w:space="0" w:color="auto"/>
            <w:right w:val="none" w:sz="0" w:space="0" w:color="auto"/>
          </w:divBdr>
          <w:divsChild>
            <w:div w:id="94865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244139">
      <w:bodyDiv w:val="1"/>
      <w:marLeft w:val="0"/>
      <w:marRight w:val="0"/>
      <w:marTop w:val="0"/>
      <w:marBottom w:val="0"/>
      <w:divBdr>
        <w:top w:val="none" w:sz="0" w:space="0" w:color="auto"/>
        <w:left w:val="none" w:sz="0" w:space="0" w:color="auto"/>
        <w:bottom w:val="none" w:sz="0" w:space="0" w:color="auto"/>
        <w:right w:val="none" w:sz="0" w:space="0" w:color="auto"/>
      </w:divBdr>
    </w:div>
    <w:div w:id="1440222845">
      <w:bodyDiv w:val="1"/>
      <w:marLeft w:val="0"/>
      <w:marRight w:val="0"/>
      <w:marTop w:val="0"/>
      <w:marBottom w:val="0"/>
      <w:divBdr>
        <w:top w:val="none" w:sz="0" w:space="0" w:color="auto"/>
        <w:left w:val="none" w:sz="0" w:space="0" w:color="auto"/>
        <w:bottom w:val="none" w:sz="0" w:space="0" w:color="auto"/>
        <w:right w:val="none" w:sz="0" w:space="0" w:color="auto"/>
      </w:divBdr>
    </w:div>
    <w:div w:id="1449079433">
      <w:bodyDiv w:val="1"/>
      <w:marLeft w:val="0"/>
      <w:marRight w:val="0"/>
      <w:marTop w:val="0"/>
      <w:marBottom w:val="0"/>
      <w:divBdr>
        <w:top w:val="none" w:sz="0" w:space="0" w:color="auto"/>
        <w:left w:val="none" w:sz="0" w:space="0" w:color="auto"/>
        <w:bottom w:val="none" w:sz="0" w:space="0" w:color="auto"/>
        <w:right w:val="none" w:sz="0" w:space="0" w:color="auto"/>
      </w:divBdr>
    </w:div>
    <w:div w:id="1453281436">
      <w:bodyDiv w:val="1"/>
      <w:marLeft w:val="0"/>
      <w:marRight w:val="0"/>
      <w:marTop w:val="0"/>
      <w:marBottom w:val="0"/>
      <w:divBdr>
        <w:top w:val="none" w:sz="0" w:space="0" w:color="auto"/>
        <w:left w:val="none" w:sz="0" w:space="0" w:color="auto"/>
        <w:bottom w:val="none" w:sz="0" w:space="0" w:color="auto"/>
        <w:right w:val="none" w:sz="0" w:space="0" w:color="auto"/>
      </w:divBdr>
    </w:div>
    <w:div w:id="1461606937">
      <w:bodyDiv w:val="1"/>
      <w:marLeft w:val="0"/>
      <w:marRight w:val="0"/>
      <w:marTop w:val="0"/>
      <w:marBottom w:val="0"/>
      <w:divBdr>
        <w:top w:val="none" w:sz="0" w:space="0" w:color="auto"/>
        <w:left w:val="none" w:sz="0" w:space="0" w:color="auto"/>
        <w:bottom w:val="none" w:sz="0" w:space="0" w:color="auto"/>
        <w:right w:val="none" w:sz="0" w:space="0" w:color="auto"/>
      </w:divBdr>
    </w:div>
    <w:div w:id="1466000260">
      <w:bodyDiv w:val="1"/>
      <w:marLeft w:val="0"/>
      <w:marRight w:val="0"/>
      <w:marTop w:val="0"/>
      <w:marBottom w:val="0"/>
      <w:divBdr>
        <w:top w:val="none" w:sz="0" w:space="0" w:color="auto"/>
        <w:left w:val="none" w:sz="0" w:space="0" w:color="auto"/>
        <w:bottom w:val="none" w:sz="0" w:space="0" w:color="auto"/>
        <w:right w:val="none" w:sz="0" w:space="0" w:color="auto"/>
      </w:divBdr>
    </w:div>
    <w:div w:id="1483547316">
      <w:bodyDiv w:val="1"/>
      <w:marLeft w:val="0"/>
      <w:marRight w:val="0"/>
      <w:marTop w:val="0"/>
      <w:marBottom w:val="0"/>
      <w:divBdr>
        <w:top w:val="none" w:sz="0" w:space="0" w:color="auto"/>
        <w:left w:val="none" w:sz="0" w:space="0" w:color="auto"/>
        <w:bottom w:val="none" w:sz="0" w:space="0" w:color="auto"/>
        <w:right w:val="none" w:sz="0" w:space="0" w:color="auto"/>
      </w:divBdr>
      <w:divsChild>
        <w:div w:id="1131754438">
          <w:marLeft w:val="0"/>
          <w:marRight w:val="0"/>
          <w:marTop w:val="0"/>
          <w:marBottom w:val="0"/>
          <w:divBdr>
            <w:top w:val="none" w:sz="0" w:space="0" w:color="auto"/>
            <w:left w:val="none" w:sz="0" w:space="0" w:color="auto"/>
            <w:bottom w:val="none" w:sz="0" w:space="0" w:color="auto"/>
            <w:right w:val="none" w:sz="0" w:space="0" w:color="auto"/>
          </w:divBdr>
        </w:div>
      </w:divsChild>
    </w:div>
    <w:div w:id="1484853207">
      <w:bodyDiv w:val="1"/>
      <w:marLeft w:val="0"/>
      <w:marRight w:val="0"/>
      <w:marTop w:val="0"/>
      <w:marBottom w:val="0"/>
      <w:divBdr>
        <w:top w:val="none" w:sz="0" w:space="0" w:color="auto"/>
        <w:left w:val="none" w:sz="0" w:space="0" w:color="auto"/>
        <w:bottom w:val="none" w:sz="0" w:space="0" w:color="auto"/>
        <w:right w:val="none" w:sz="0" w:space="0" w:color="auto"/>
      </w:divBdr>
    </w:div>
    <w:div w:id="1494487444">
      <w:bodyDiv w:val="1"/>
      <w:marLeft w:val="0"/>
      <w:marRight w:val="0"/>
      <w:marTop w:val="0"/>
      <w:marBottom w:val="0"/>
      <w:divBdr>
        <w:top w:val="none" w:sz="0" w:space="0" w:color="auto"/>
        <w:left w:val="none" w:sz="0" w:space="0" w:color="auto"/>
        <w:bottom w:val="none" w:sz="0" w:space="0" w:color="auto"/>
        <w:right w:val="none" w:sz="0" w:space="0" w:color="auto"/>
      </w:divBdr>
    </w:div>
    <w:div w:id="1497960992">
      <w:bodyDiv w:val="1"/>
      <w:marLeft w:val="0"/>
      <w:marRight w:val="0"/>
      <w:marTop w:val="0"/>
      <w:marBottom w:val="0"/>
      <w:divBdr>
        <w:top w:val="none" w:sz="0" w:space="0" w:color="auto"/>
        <w:left w:val="none" w:sz="0" w:space="0" w:color="auto"/>
        <w:bottom w:val="none" w:sz="0" w:space="0" w:color="auto"/>
        <w:right w:val="none" w:sz="0" w:space="0" w:color="auto"/>
      </w:divBdr>
      <w:divsChild>
        <w:div w:id="1078359620">
          <w:marLeft w:val="0"/>
          <w:marRight w:val="0"/>
          <w:marTop w:val="0"/>
          <w:marBottom w:val="0"/>
          <w:divBdr>
            <w:top w:val="none" w:sz="0" w:space="0" w:color="auto"/>
            <w:left w:val="single" w:sz="24" w:space="0" w:color="CED3F1"/>
            <w:bottom w:val="none" w:sz="0" w:space="0" w:color="auto"/>
            <w:right w:val="none" w:sz="0" w:space="0" w:color="auto"/>
          </w:divBdr>
        </w:div>
        <w:div w:id="817041748">
          <w:marLeft w:val="0"/>
          <w:marRight w:val="0"/>
          <w:marTop w:val="0"/>
          <w:marBottom w:val="0"/>
          <w:divBdr>
            <w:top w:val="none" w:sz="0" w:space="0" w:color="auto"/>
            <w:left w:val="none" w:sz="0" w:space="0" w:color="auto"/>
            <w:bottom w:val="none" w:sz="0" w:space="0" w:color="auto"/>
            <w:right w:val="none" w:sz="0" w:space="0" w:color="auto"/>
          </w:divBdr>
        </w:div>
      </w:divsChild>
    </w:div>
    <w:div w:id="1498496367">
      <w:bodyDiv w:val="1"/>
      <w:marLeft w:val="0"/>
      <w:marRight w:val="0"/>
      <w:marTop w:val="0"/>
      <w:marBottom w:val="0"/>
      <w:divBdr>
        <w:top w:val="none" w:sz="0" w:space="0" w:color="auto"/>
        <w:left w:val="none" w:sz="0" w:space="0" w:color="auto"/>
        <w:bottom w:val="none" w:sz="0" w:space="0" w:color="auto"/>
        <w:right w:val="none" w:sz="0" w:space="0" w:color="auto"/>
      </w:divBdr>
    </w:div>
    <w:div w:id="1502349725">
      <w:bodyDiv w:val="1"/>
      <w:marLeft w:val="0"/>
      <w:marRight w:val="0"/>
      <w:marTop w:val="0"/>
      <w:marBottom w:val="0"/>
      <w:divBdr>
        <w:top w:val="none" w:sz="0" w:space="0" w:color="auto"/>
        <w:left w:val="none" w:sz="0" w:space="0" w:color="auto"/>
        <w:bottom w:val="none" w:sz="0" w:space="0" w:color="auto"/>
        <w:right w:val="none" w:sz="0" w:space="0" w:color="auto"/>
      </w:divBdr>
    </w:div>
    <w:div w:id="1517422408">
      <w:bodyDiv w:val="1"/>
      <w:marLeft w:val="0"/>
      <w:marRight w:val="0"/>
      <w:marTop w:val="0"/>
      <w:marBottom w:val="0"/>
      <w:divBdr>
        <w:top w:val="none" w:sz="0" w:space="0" w:color="auto"/>
        <w:left w:val="none" w:sz="0" w:space="0" w:color="auto"/>
        <w:bottom w:val="none" w:sz="0" w:space="0" w:color="auto"/>
        <w:right w:val="none" w:sz="0" w:space="0" w:color="auto"/>
      </w:divBdr>
    </w:div>
    <w:div w:id="1527409492">
      <w:bodyDiv w:val="1"/>
      <w:marLeft w:val="0"/>
      <w:marRight w:val="0"/>
      <w:marTop w:val="0"/>
      <w:marBottom w:val="0"/>
      <w:divBdr>
        <w:top w:val="none" w:sz="0" w:space="0" w:color="auto"/>
        <w:left w:val="none" w:sz="0" w:space="0" w:color="auto"/>
        <w:bottom w:val="none" w:sz="0" w:space="0" w:color="auto"/>
        <w:right w:val="none" w:sz="0" w:space="0" w:color="auto"/>
      </w:divBdr>
    </w:div>
    <w:div w:id="1527676064">
      <w:bodyDiv w:val="1"/>
      <w:marLeft w:val="0"/>
      <w:marRight w:val="0"/>
      <w:marTop w:val="0"/>
      <w:marBottom w:val="0"/>
      <w:divBdr>
        <w:top w:val="none" w:sz="0" w:space="0" w:color="auto"/>
        <w:left w:val="none" w:sz="0" w:space="0" w:color="auto"/>
        <w:bottom w:val="none" w:sz="0" w:space="0" w:color="auto"/>
        <w:right w:val="none" w:sz="0" w:space="0" w:color="auto"/>
      </w:divBdr>
    </w:div>
    <w:div w:id="1540973141">
      <w:bodyDiv w:val="1"/>
      <w:marLeft w:val="0"/>
      <w:marRight w:val="0"/>
      <w:marTop w:val="0"/>
      <w:marBottom w:val="0"/>
      <w:divBdr>
        <w:top w:val="none" w:sz="0" w:space="0" w:color="auto"/>
        <w:left w:val="none" w:sz="0" w:space="0" w:color="auto"/>
        <w:bottom w:val="none" w:sz="0" w:space="0" w:color="auto"/>
        <w:right w:val="none" w:sz="0" w:space="0" w:color="auto"/>
      </w:divBdr>
    </w:div>
    <w:div w:id="1546285109">
      <w:bodyDiv w:val="1"/>
      <w:marLeft w:val="0"/>
      <w:marRight w:val="0"/>
      <w:marTop w:val="0"/>
      <w:marBottom w:val="0"/>
      <w:divBdr>
        <w:top w:val="none" w:sz="0" w:space="0" w:color="auto"/>
        <w:left w:val="none" w:sz="0" w:space="0" w:color="auto"/>
        <w:bottom w:val="none" w:sz="0" w:space="0" w:color="auto"/>
        <w:right w:val="none" w:sz="0" w:space="0" w:color="auto"/>
      </w:divBdr>
    </w:div>
    <w:div w:id="1548106620">
      <w:bodyDiv w:val="1"/>
      <w:marLeft w:val="0"/>
      <w:marRight w:val="0"/>
      <w:marTop w:val="0"/>
      <w:marBottom w:val="0"/>
      <w:divBdr>
        <w:top w:val="none" w:sz="0" w:space="0" w:color="auto"/>
        <w:left w:val="none" w:sz="0" w:space="0" w:color="auto"/>
        <w:bottom w:val="none" w:sz="0" w:space="0" w:color="auto"/>
        <w:right w:val="none" w:sz="0" w:space="0" w:color="auto"/>
      </w:divBdr>
    </w:div>
    <w:div w:id="1550799825">
      <w:bodyDiv w:val="1"/>
      <w:marLeft w:val="0"/>
      <w:marRight w:val="0"/>
      <w:marTop w:val="0"/>
      <w:marBottom w:val="0"/>
      <w:divBdr>
        <w:top w:val="none" w:sz="0" w:space="0" w:color="auto"/>
        <w:left w:val="none" w:sz="0" w:space="0" w:color="auto"/>
        <w:bottom w:val="none" w:sz="0" w:space="0" w:color="auto"/>
        <w:right w:val="none" w:sz="0" w:space="0" w:color="auto"/>
      </w:divBdr>
    </w:div>
    <w:div w:id="1575625078">
      <w:bodyDiv w:val="1"/>
      <w:marLeft w:val="0"/>
      <w:marRight w:val="0"/>
      <w:marTop w:val="0"/>
      <w:marBottom w:val="0"/>
      <w:divBdr>
        <w:top w:val="none" w:sz="0" w:space="0" w:color="auto"/>
        <w:left w:val="none" w:sz="0" w:space="0" w:color="auto"/>
        <w:bottom w:val="none" w:sz="0" w:space="0" w:color="auto"/>
        <w:right w:val="none" w:sz="0" w:space="0" w:color="auto"/>
      </w:divBdr>
    </w:div>
    <w:div w:id="1585413339">
      <w:bodyDiv w:val="1"/>
      <w:marLeft w:val="0"/>
      <w:marRight w:val="0"/>
      <w:marTop w:val="0"/>
      <w:marBottom w:val="0"/>
      <w:divBdr>
        <w:top w:val="none" w:sz="0" w:space="0" w:color="auto"/>
        <w:left w:val="none" w:sz="0" w:space="0" w:color="auto"/>
        <w:bottom w:val="none" w:sz="0" w:space="0" w:color="auto"/>
        <w:right w:val="none" w:sz="0" w:space="0" w:color="auto"/>
      </w:divBdr>
    </w:div>
    <w:div w:id="1629818080">
      <w:bodyDiv w:val="1"/>
      <w:marLeft w:val="0"/>
      <w:marRight w:val="0"/>
      <w:marTop w:val="0"/>
      <w:marBottom w:val="0"/>
      <w:divBdr>
        <w:top w:val="none" w:sz="0" w:space="0" w:color="auto"/>
        <w:left w:val="none" w:sz="0" w:space="0" w:color="auto"/>
        <w:bottom w:val="none" w:sz="0" w:space="0" w:color="auto"/>
        <w:right w:val="none" w:sz="0" w:space="0" w:color="auto"/>
      </w:divBdr>
    </w:div>
    <w:div w:id="1670402207">
      <w:bodyDiv w:val="1"/>
      <w:marLeft w:val="0"/>
      <w:marRight w:val="0"/>
      <w:marTop w:val="0"/>
      <w:marBottom w:val="0"/>
      <w:divBdr>
        <w:top w:val="none" w:sz="0" w:space="0" w:color="auto"/>
        <w:left w:val="none" w:sz="0" w:space="0" w:color="auto"/>
        <w:bottom w:val="none" w:sz="0" w:space="0" w:color="auto"/>
        <w:right w:val="none" w:sz="0" w:space="0" w:color="auto"/>
      </w:divBdr>
    </w:div>
    <w:div w:id="1688870802">
      <w:bodyDiv w:val="1"/>
      <w:marLeft w:val="0"/>
      <w:marRight w:val="0"/>
      <w:marTop w:val="0"/>
      <w:marBottom w:val="0"/>
      <w:divBdr>
        <w:top w:val="none" w:sz="0" w:space="0" w:color="auto"/>
        <w:left w:val="none" w:sz="0" w:space="0" w:color="auto"/>
        <w:bottom w:val="none" w:sz="0" w:space="0" w:color="auto"/>
        <w:right w:val="none" w:sz="0" w:space="0" w:color="auto"/>
      </w:divBdr>
    </w:div>
    <w:div w:id="1705445819">
      <w:bodyDiv w:val="1"/>
      <w:marLeft w:val="0"/>
      <w:marRight w:val="0"/>
      <w:marTop w:val="0"/>
      <w:marBottom w:val="0"/>
      <w:divBdr>
        <w:top w:val="none" w:sz="0" w:space="0" w:color="auto"/>
        <w:left w:val="none" w:sz="0" w:space="0" w:color="auto"/>
        <w:bottom w:val="none" w:sz="0" w:space="0" w:color="auto"/>
        <w:right w:val="none" w:sz="0" w:space="0" w:color="auto"/>
      </w:divBdr>
    </w:div>
    <w:div w:id="1723560856">
      <w:bodyDiv w:val="1"/>
      <w:marLeft w:val="0"/>
      <w:marRight w:val="0"/>
      <w:marTop w:val="0"/>
      <w:marBottom w:val="0"/>
      <w:divBdr>
        <w:top w:val="none" w:sz="0" w:space="0" w:color="auto"/>
        <w:left w:val="none" w:sz="0" w:space="0" w:color="auto"/>
        <w:bottom w:val="none" w:sz="0" w:space="0" w:color="auto"/>
        <w:right w:val="none" w:sz="0" w:space="0" w:color="auto"/>
      </w:divBdr>
    </w:div>
    <w:div w:id="1733381703">
      <w:bodyDiv w:val="1"/>
      <w:marLeft w:val="0"/>
      <w:marRight w:val="0"/>
      <w:marTop w:val="0"/>
      <w:marBottom w:val="0"/>
      <w:divBdr>
        <w:top w:val="none" w:sz="0" w:space="0" w:color="auto"/>
        <w:left w:val="none" w:sz="0" w:space="0" w:color="auto"/>
        <w:bottom w:val="none" w:sz="0" w:space="0" w:color="auto"/>
        <w:right w:val="none" w:sz="0" w:space="0" w:color="auto"/>
      </w:divBdr>
    </w:div>
    <w:div w:id="1734237163">
      <w:bodyDiv w:val="1"/>
      <w:marLeft w:val="0"/>
      <w:marRight w:val="0"/>
      <w:marTop w:val="0"/>
      <w:marBottom w:val="0"/>
      <w:divBdr>
        <w:top w:val="none" w:sz="0" w:space="0" w:color="auto"/>
        <w:left w:val="none" w:sz="0" w:space="0" w:color="auto"/>
        <w:bottom w:val="none" w:sz="0" w:space="0" w:color="auto"/>
        <w:right w:val="none" w:sz="0" w:space="0" w:color="auto"/>
      </w:divBdr>
    </w:div>
    <w:div w:id="1751612858">
      <w:bodyDiv w:val="1"/>
      <w:marLeft w:val="0"/>
      <w:marRight w:val="0"/>
      <w:marTop w:val="0"/>
      <w:marBottom w:val="0"/>
      <w:divBdr>
        <w:top w:val="none" w:sz="0" w:space="0" w:color="auto"/>
        <w:left w:val="none" w:sz="0" w:space="0" w:color="auto"/>
        <w:bottom w:val="none" w:sz="0" w:space="0" w:color="auto"/>
        <w:right w:val="none" w:sz="0" w:space="0" w:color="auto"/>
      </w:divBdr>
    </w:div>
    <w:div w:id="1751654004">
      <w:bodyDiv w:val="1"/>
      <w:marLeft w:val="0"/>
      <w:marRight w:val="0"/>
      <w:marTop w:val="0"/>
      <w:marBottom w:val="0"/>
      <w:divBdr>
        <w:top w:val="none" w:sz="0" w:space="0" w:color="auto"/>
        <w:left w:val="none" w:sz="0" w:space="0" w:color="auto"/>
        <w:bottom w:val="none" w:sz="0" w:space="0" w:color="auto"/>
        <w:right w:val="none" w:sz="0" w:space="0" w:color="auto"/>
      </w:divBdr>
    </w:div>
    <w:div w:id="1764717345">
      <w:bodyDiv w:val="1"/>
      <w:marLeft w:val="0"/>
      <w:marRight w:val="0"/>
      <w:marTop w:val="0"/>
      <w:marBottom w:val="0"/>
      <w:divBdr>
        <w:top w:val="none" w:sz="0" w:space="0" w:color="auto"/>
        <w:left w:val="none" w:sz="0" w:space="0" w:color="auto"/>
        <w:bottom w:val="none" w:sz="0" w:space="0" w:color="auto"/>
        <w:right w:val="none" w:sz="0" w:space="0" w:color="auto"/>
      </w:divBdr>
    </w:div>
    <w:div w:id="1784038820">
      <w:bodyDiv w:val="1"/>
      <w:marLeft w:val="0"/>
      <w:marRight w:val="0"/>
      <w:marTop w:val="0"/>
      <w:marBottom w:val="0"/>
      <w:divBdr>
        <w:top w:val="none" w:sz="0" w:space="0" w:color="auto"/>
        <w:left w:val="none" w:sz="0" w:space="0" w:color="auto"/>
        <w:bottom w:val="none" w:sz="0" w:space="0" w:color="auto"/>
        <w:right w:val="none" w:sz="0" w:space="0" w:color="auto"/>
      </w:divBdr>
    </w:div>
    <w:div w:id="1789740244">
      <w:bodyDiv w:val="1"/>
      <w:marLeft w:val="0"/>
      <w:marRight w:val="0"/>
      <w:marTop w:val="0"/>
      <w:marBottom w:val="0"/>
      <w:divBdr>
        <w:top w:val="none" w:sz="0" w:space="0" w:color="auto"/>
        <w:left w:val="none" w:sz="0" w:space="0" w:color="auto"/>
        <w:bottom w:val="none" w:sz="0" w:space="0" w:color="auto"/>
        <w:right w:val="none" w:sz="0" w:space="0" w:color="auto"/>
      </w:divBdr>
    </w:div>
    <w:div w:id="1794202647">
      <w:bodyDiv w:val="1"/>
      <w:marLeft w:val="0"/>
      <w:marRight w:val="0"/>
      <w:marTop w:val="0"/>
      <w:marBottom w:val="0"/>
      <w:divBdr>
        <w:top w:val="none" w:sz="0" w:space="0" w:color="auto"/>
        <w:left w:val="none" w:sz="0" w:space="0" w:color="auto"/>
        <w:bottom w:val="none" w:sz="0" w:space="0" w:color="auto"/>
        <w:right w:val="none" w:sz="0" w:space="0" w:color="auto"/>
      </w:divBdr>
    </w:div>
    <w:div w:id="1807158622">
      <w:bodyDiv w:val="1"/>
      <w:marLeft w:val="0"/>
      <w:marRight w:val="0"/>
      <w:marTop w:val="0"/>
      <w:marBottom w:val="0"/>
      <w:divBdr>
        <w:top w:val="none" w:sz="0" w:space="0" w:color="auto"/>
        <w:left w:val="none" w:sz="0" w:space="0" w:color="auto"/>
        <w:bottom w:val="none" w:sz="0" w:space="0" w:color="auto"/>
        <w:right w:val="none" w:sz="0" w:space="0" w:color="auto"/>
      </w:divBdr>
    </w:div>
    <w:div w:id="1808469663">
      <w:bodyDiv w:val="1"/>
      <w:marLeft w:val="0"/>
      <w:marRight w:val="0"/>
      <w:marTop w:val="0"/>
      <w:marBottom w:val="0"/>
      <w:divBdr>
        <w:top w:val="none" w:sz="0" w:space="0" w:color="auto"/>
        <w:left w:val="none" w:sz="0" w:space="0" w:color="auto"/>
        <w:bottom w:val="none" w:sz="0" w:space="0" w:color="auto"/>
        <w:right w:val="none" w:sz="0" w:space="0" w:color="auto"/>
      </w:divBdr>
    </w:div>
    <w:div w:id="1808627605">
      <w:bodyDiv w:val="1"/>
      <w:marLeft w:val="0"/>
      <w:marRight w:val="0"/>
      <w:marTop w:val="0"/>
      <w:marBottom w:val="0"/>
      <w:divBdr>
        <w:top w:val="none" w:sz="0" w:space="0" w:color="auto"/>
        <w:left w:val="none" w:sz="0" w:space="0" w:color="auto"/>
        <w:bottom w:val="none" w:sz="0" w:space="0" w:color="auto"/>
        <w:right w:val="none" w:sz="0" w:space="0" w:color="auto"/>
      </w:divBdr>
    </w:div>
    <w:div w:id="1808666146">
      <w:bodyDiv w:val="1"/>
      <w:marLeft w:val="0"/>
      <w:marRight w:val="0"/>
      <w:marTop w:val="0"/>
      <w:marBottom w:val="0"/>
      <w:divBdr>
        <w:top w:val="none" w:sz="0" w:space="0" w:color="auto"/>
        <w:left w:val="none" w:sz="0" w:space="0" w:color="auto"/>
        <w:bottom w:val="none" w:sz="0" w:space="0" w:color="auto"/>
        <w:right w:val="none" w:sz="0" w:space="0" w:color="auto"/>
      </w:divBdr>
    </w:div>
    <w:div w:id="1823038615">
      <w:bodyDiv w:val="1"/>
      <w:marLeft w:val="0"/>
      <w:marRight w:val="0"/>
      <w:marTop w:val="0"/>
      <w:marBottom w:val="0"/>
      <w:divBdr>
        <w:top w:val="none" w:sz="0" w:space="0" w:color="auto"/>
        <w:left w:val="none" w:sz="0" w:space="0" w:color="auto"/>
        <w:bottom w:val="none" w:sz="0" w:space="0" w:color="auto"/>
        <w:right w:val="none" w:sz="0" w:space="0" w:color="auto"/>
      </w:divBdr>
    </w:div>
    <w:div w:id="1832020185">
      <w:bodyDiv w:val="1"/>
      <w:marLeft w:val="0"/>
      <w:marRight w:val="0"/>
      <w:marTop w:val="0"/>
      <w:marBottom w:val="0"/>
      <w:divBdr>
        <w:top w:val="none" w:sz="0" w:space="0" w:color="auto"/>
        <w:left w:val="none" w:sz="0" w:space="0" w:color="auto"/>
        <w:bottom w:val="none" w:sz="0" w:space="0" w:color="auto"/>
        <w:right w:val="none" w:sz="0" w:space="0" w:color="auto"/>
      </w:divBdr>
    </w:div>
    <w:div w:id="1839539493">
      <w:bodyDiv w:val="1"/>
      <w:marLeft w:val="0"/>
      <w:marRight w:val="0"/>
      <w:marTop w:val="0"/>
      <w:marBottom w:val="0"/>
      <w:divBdr>
        <w:top w:val="none" w:sz="0" w:space="0" w:color="auto"/>
        <w:left w:val="none" w:sz="0" w:space="0" w:color="auto"/>
        <w:bottom w:val="none" w:sz="0" w:space="0" w:color="auto"/>
        <w:right w:val="none" w:sz="0" w:space="0" w:color="auto"/>
      </w:divBdr>
    </w:div>
    <w:div w:id="1848445264">
      <w:bodyDiv w:val="1"/>
      <w:marLeft w:val="0"/>
      <w:marRight w:val="0"/>
      <w:marTop w:val="0"/>
      <w:marBottom w:val="0"/>
      <w:divBdr>
        <w:top w:val="none" w:sz="0" w:space="0" w:color="auto"/>
        <w:left w:val="none" w:sz="0" w:space="0" w:color="auto"/>
        <w:bottom w:val="none" w:sz="0" w:space="0" w:color="auto"/>
        <w:right w:val="none" w:sz="0" w:space="0" w:color="auto"/>
      </w:divBdr>
    </w:div>
    <w:div w:id="1851411352">
      <w:bodyDiv w:val="1"/>
      <w:marLeft w:val="0"/>
      <w:marRight w:val="0"/>
      <w:marTop w:val="0"/>
      <w:marBottom w:val="0"/>
      <w:divBdr>
        <w:top w:val="none" w:sz="0" w:space="0" w:color="auto"/>
        <w:left w:val="none" w:sz="0" w:space="0" w:color="auto"/>
        <w:bottom w:val="none" w:sz="0" w:space="0" w:color="auto"/>
        <w:right w:val="none" w:sz="0" w:space="0" w:color="auto"/>
      </w:divBdr>
    </w:div>
    <w:div w:id="1866946169">
      <w:bodyDiv w:val="1"/>
      <w:marLeft w:val="0"/>
      <w:marRight w:val="0"/>
      <w:marTop w:val="0"/>
      <w:marBottom w:val="0"/>
      <w:divBdr>
        <w:top w:val="none" w:sz="0" w:space="0" w:color="auto"/>
        <w:left w:val="none" w:sz="0" w:space="0" w:color="auto"/>
        <w:bottom w:val="none" w:sz="0" w:space="0" w:color="auto"/>
        <w:right w:val="none" w:sz="0" w:space="0" w:color="auto"/>
      </w:divBdr>
    </w:div>
    <w:div w:id="1886479141">
      <w:bodyDiv w:val="1"/>
      <w:marLeft w:val="0"/>
      <w:marRight w:val="0"/>
      <w:marTop w:val="0"/>
      <w:marBottom w:val="0"/>
      <w:divBdr>
        <w:top w:val="none" w:sz="0" w:space="0" w:color="auto"/>
        <w:left w:val="none" w:sz="0" w:space="0" w:color="auto"/>
        <w:bottom w:val="none" w:sz="0" w:space="0" w:color="auto"/>
        <w:right w:val="none" w:sz="0" w:space="0" w:color="auto"/>
      </w:divBdr>
    </w:div>
    <w:div w:id="1897549825">
      <w:bodyDiv w:val="1"/>
      <w:marLeft w:val="0"/>
      <w:marRight w:val="0"/>
      <w:marTop w:val="0"/>
      <w:marBottom w:val="0"/>
      <w:divBdr>
        <w:top w:val="none" w:sz="0" w:space="0" w:color="auto"/>
        <w:left w:val="none" w:sz="0" w:space="0" w:color="auto"/>
        <w:bottom w:val="none" w:sz="0" w:space="0" w:color="auto"/>
        <w:right w:val="none" w:sz="0" w:space="0" w:color="auto"/>
      </w:divBdr>
    </w:div>
    <w:div w:id="1903515420">
      <w:bodyDiv w:val="1"/>
      <w:marLeft w:val="0"/>
      <w:marRight w:val="0"/>
      <w:marTop w:val="0"/>
      <w:marBottom w:val="0"/>
      <w:divBdr>
        <w:top w:val="none" w:sz="0" w:space="0" w:color="auto"/>
        <w:left w:val="none" w:sz="0" w:space="0" w:color="auto"/>
        <w:bottom w:val="none" w:sz="0" w:space="0" w:color="auto"/>
        <w:right w:val="none" w:sz="0" w:space="0" w:color="auto"/>
      </w:divBdr>
    </w:div>
    <w:div w:id="1911116832">
      <w:bodyDiv w:val="1"/>
      <w:marLeft w:val="0"/>
      <w:marRight w:val="0"/>
      <w:marTop w:val="0"/>
      <w:marBottom w:val="0"/>
      <w:divBdr>
        <w:top w:val="none" w:sz="0" w:space="0" w:color="auto"/>
        <w:left w:val="none" w:sz="0" w:space="0" w:color="auto"/>
        <w:bottom w:val="none" w:sz="0" w:space="0" w:color="auto"/>
        <w:right w:val="none" w:sz="0" w:space="0" w:color="auto"/>
      </w:divBdr>
    </w:div>
    <w:div w:id="1918322658">
      <w:bodyDiv w:val="1"/>
      <w:marLeft w:val="0"/>
      <w:marRight w:val="0"/>
      <w:marTop w:val="0"/>
      <w:marBottom w:val="0"/>
      <w:divBdr>
        <w:top w:val="none" w:sz="0" w:space="0" w:color="auto"/>
        <w:left w:val="none" w:sz="0" w:space="0" w:color="auto"/>
        <w:bottom w:val="none" w:sz="0" w:space="0" w:color="auto"/>
        <w:right w:val="none" w:sz="0" w:space="0" w:color="auto"/>
      </w:divBdr>
    </w:div>
    <w:div w:id="1918324864">
      <w:bodyDiv w:val="1"/>
      <w:marLeft w:val="0"/>
      <w:marRight w:val="0"/>
      <w:marTop w:val="0"/>
      <w:marBottom w:val="0"/>
      <w:divBdr>
        <w:top w:val="none" w:sz="0" w:space="0" w:color="auto"/>
        <w:left w:val="none" w:sz="0" w:space="0" w:color="auto"/>
        <w:bottom w:val="none" w:sz="0" w:space="0" w:color="auto"/>
        <w:right w:val="none" w:sz="0" w:space="0" w:color="auto"/>
      </w:divBdr>
    </w:div>
    <w:div w:id="1923682810">
      <w:bodyDiv w:val="1"/>
      <w:marLeft w:val="0"/>
      <w:marRight w:val="0"/>
      <w:marTop w:val="0"/>
      <w:marBottom w:val="0"/>
      <w:divBdr>
        <w:top w:val="none" w:sz="0" w:space="0" w:color="auto"/>
        <w:left w:val="none" w:sz="0" w:space="0" w:color="auto"/>
        <w:bottom w:val="none" w:sz="0" w:space="0" w:color="auto"/>
        <w:right w:val="none" w:sz="0" w:space="0" w:color="auto"/>
      </w:divBdr>
    </w:div>
    <w:div w:id="1951159579">
      <w:bodyDiv w:val="1"/>
      <w:marLeft w:val="0"/>
      <w:marRight w:val="0"/>
      <w:marTop w:val="0"/>
      <w:marBottom w:val="0"/>
      <w:divBdr>
        <w:top w:val="none" w:sz="0" w:space="0" w:color="auto"/>
        <w:left w:val="none" w:sz="0" w:space="0" w:color="auto"/>
        <w:bottom w:val="none" w:sz="0" w:space="0" w:color="auto"/>
        <w:right w:val="none" w:sz="0" w:space="0" w:color="auto"/>
      </w:divBdr>
    </w:div>
    <w:div w:id="1968733772">
      <w:bodyDiv w:val="1"/>
      <w:marLeft w:val="0"/>
      <w:marRight w:val="0"/>
      <w:marTop w:val="0"/>
      <w:marBottom w:val="0"/>
      <w:divBdr>
        <w:top w:val="none" w:sz="0" w:space="0" w:color="auto"/>
        <w:left w:val="none" w:sz="0" w:space="0" w:color="auto"/>
        <w:bottom w:val="none" w:sz="0" w:space="0" w:color="auto"/>
        <w:right w:val="none" w:sz="0" w:space="0" w:color="auto"/>
      </w:divBdr>
    </w:div>
    <w:div w:id="1982685088">
      <w:bodyDiv w:val="1"/>
      <w:marLeft w:val="0"/>
      <w:marRight w:val="0"/>
      <w:marTop w:val="0"/>
      <w:marBottom w:val="0"/>
      <w:divBdr>
        <w:top w:val="none" w:sz="0" w:space="0" w:color="auto"/>
        <w:left w:val="none" w:sz="0" w:space="0" w:color="auto"/>
        <w:bottom w:val="none" w:sz="0" w:space="0" w:color="auto"/>
        <w:right w:val="none" w:sz="0" w:space="0" w:color="auto"/>
      </w:divBdr>
    </w:div>
    <w:div w:id="1985159935">
      <w:bodyDiv w:val="1"/>
      <w:marLeft w:val="0"/>
      <w:marRight w:val="0"/>
      <w:marTop w:val="0"/>
      <w:marBottom w:val="0"/>
      <w:divBdr>
        <w:top w:val="none" w:sz="0" w:space="0" w:color="auto"/>
        <w:left w:val="none" w:sz="0" w:space="0" w:color="auto"/>
        <w:bottom w:val="none" w:sz="0" w:space="0" w:color="auto"/>
        <w:right w:val="none" w:sz="0" w:space="0" w:color="auto"/>
      </w:divBdr>
      <w:divsChild>
        <w:div w:id="1267931958">
          <w:marLeft w:val="60"/>
          <w:marRight w:val="60"/>
          <w:marTop w:val="100"/>
          <w:marBottom w:val="100"/>
          <w:divBdr>
            <w:top w:val="none" w:sz="0" w:space="0" w:color="auto"/>
            <w:left w:val="none" w:sz="0" w:space="0" w:color="auto"/>
            <w:bottom w:val="none" w:sz="0" w:space="0" w:color="auto"/>
            <w:right w:val="none" w:sz="0" w:space="0" w:color="auto"/>
          </w:divBdr>
        </w:div>
        <w:div w:id="1989629222">
          <w:marLeft w:val="60"/>
          <w:marRight w:val="60"/>
          <w:marTop w:val="100"/>
          <w:marBottom w:val="100"/>
          <w:divBdr>
            <w:top w:val="none" w:sz="0" w:space="0" w:color="auto"/>
            <w:left w:val="none" w:sz="0" w:space="0" w:color="auto"/>
            <w:bottom w:val="none" w:sz="0" w:space="0" w:color="auto"/>
            <w:right w:val="none" w:sz="0" w:space="0" w:color="auto"/>
          </w:divBdr>
        </w:div>
        <w:div w:id="1087965360">
          <w:marLeft w:val="60"/>
          <w:marRight w:val="60"/>
          <w:marTop w:val="100"/>
          <w:marBottom w:val="100"/>
          <w:divBdr>
            <w:top w:val="none" w:sz="0" w:space="0" w:color="auto"/>
            <w:left w:val="none" w:sz="0" w:space="0" w:color="auto"/>
            <w:bottom w:val="none" w:sz="0" w:space="0" w:color="auto"/>
            <w:right w:val="none" w:sz="0" w:space="0" w:color="auto"/>
          </w:divBdr>
        </w:div>
        <w:div w:id="1170217553">
          <w:marLeft w:val="60"/>
          <w:marRight w:val="60"/>
          <w:marTop w:val="100"/>
          <w:marBottom w:val="100"/>
          <w:divBdr>
            <w:top w:val="none" w:sz="0" w:space="0" w:color="auto"/>
            <w:left w:val="none" w:sz="0" w:space="0" w:color="auto"/>
            <w:bottom w:val="none" w:sz="0" w:space="0" w:color="auto"/>
            <w:right w:val="none" w:sz="0" w:space="0" w:color="auto"/>
          </w:divBdr>
        </w:div>
        <w:div w:id="2041588252">
          <w:marLeft w:val="60"/>
          <w:marRight w:val="60"/>
          <w:marTop w:val="100"/>
          <w:marBottom w:val="100"/>
          <w:divBdr>
            <w:top w:val="none" w:sz="0" w:space="0" w:color="auto"/>
            <w:left w:val="none" w:sz="0" w:space="0" w:color="auto"/>
            <w:bottom w:val="none" w:sz="0" w:space="0" w:color="auto"/>
            <w:right w:val="none" w:sz="0" w:space="0" w:color="auto"/>
          </w:divBdr>
          <w:divsChild>
            <w:div w:id="726413011">
              <w:marLeft w:val="0"/>
              <w:marRight w:val="0"/>
              <w:marTop w:val="0"/>
              <w:marBottom w:val="0"/>
              <w:divBdr>
                <w:top w:val="none" w:sz="0" w:space="0" w:color="auto"/>
                <w:left w:val="none" w:sz="0" w:space="0" w:color="auto"/>
                <w:bottom w:val="none" w:sz="0" w:space="0" w:color="auto"/>
                <w:right w:val="none" w:sz="0" w:space="0" w:color="auto"/>
              </w:divBdr>
            </w:div>
          </w:divsChild>
        </w:div>
        <w:div w:id="1724715953">
          <w:marLeft w:val="60"/>
          <w:marRight w:val="60"/>
          <w:marTop w:val="100"/>
          <w:marBottom w:val="100"/>
          <w:divBdr>
            <w:top w:val="none" w:sz="0" w:space="0" w:color="auto"/>
            <w:left w:val="none" w:sz="0" w:space="0" w:color="auto"/>
            <w:bottom w:val="none" w:sz="0" w:space="0" w:color="auto"/>
            <w:right w:val="none" w:sz="0" w:space="0" w:color="auto"/>
          </w:divBdr>
          <w:divsChild>
            <w:div w:id="161361969">
              <w:marLeft w:val="0"/>
              <w:marRight w:val="0"/>
              <w:marTop w:val="0"/>
              <w:marBottom w:val="0"/>
              <w:divBdr>
                <w:top w:val="none" w:sz="0" w:space="0" w:color="auto"/>
                <w:left w:val="none" w:sz="0" w:space="0" w:color="auto"/>
                <w:bottom w:val="none" w:sz="0" w:space="0" w:color="auto"/>
                <w:right w:val="none" w:sz="0" w:space="0" w:color="auto"/>
              </w:divBdr>
            </w:div>
          </w:divsChild>
        </w:div>
        <w:div w:id="1885020739">
          <w:marLeft w:val="60"/>
          <w:marRight w:val="60"/>
          <w:marTop w:val="100"/>
          <w:marBottom w:val="100"/>
          <w:divBdr>
            <w:top w:val="none" w:sz="0" w:space="0" w:color="auto"/>
            <w:left w:val="none" w:sz="0" w:space="0" w:color="auto"/>
            <w:bottom w:val="none" w:sz="0" w:space="0" w:color="auto"/>
            <w:right w:val="none" w:sz="0" w:space="0" w:color="auto"/>
          </w:divBdr>
        </w:div>
        <w:div w:id="1645426437">
          <w:marLeft w:val="60"/>
          <w:marRight w:val="60"/>
          <w:marTop w:val="100"/>
          <w:marBottom w:val="100"/>
          <w:divBdr>
            <w:top w:val="none" w:sz="0" w:space="0" w:color="auto"/>
            <w:left w:val="none" w:sz="0" w:space="0" w:color="auto"/>
            <w:bottom w:val="none" w:sz="0" w:space="0" w:color="auto"/>
            <w:right w:val="none" w:sz="0" w:space="0" w:color="auto"/>
          </w:divBdr>
          <w:divsChild>
            <w:div w:id="2012177077">
              <w:marLeft w:val="0"/>
              <w:marRight w:val="0"/>
              <w:marTop w:val="0"/>
              <w:marBottom w:val="0"/>
              <w:divBdr>
                <w:top w:val="none" w:sz="0" w:space="0" w:color="auto"/>
                <w:left w:val="none" w:sz="0" w:space="0" w:color="auto"/>
                <w:bottom w:val="none" w:sz="0" w:space="0" w:color="auto"/>
                <w:right w:val="none" w:sz="0" w:space="0" w:color="auto"/>
              </w:divBdr>
            </w:div>
          </w:divsChild>
        </w:div>
        <w:div w:id="1710031412">
          <w:marLeft w:val="60"/>
          <w:marRight w:val="60"/>
          <w:marTop w:val="100"/>
          <w:marBottom w:val="100"/>
          <w:divBdr>
            <w:top w:val="none" w:sz="0" w:space="0" w:color="auto"/>
            <w:left w:val="none" w:sz="0" w:space="0" w:color="auto"/>
            <w:bottom w:val="none" w:sz="0" w:space="0" w:color="auto"/>
            <w:right w:val="none" w:sz="0" w:space="0" w:color="auto"/>
          </w:divBdr>
          <w:divsChild>
            <w:div w:id="1317764184">
              <w:marLeft w:val="0"/>
              <w:marRight w:val="0"/>
              <w:marTop w:val="0"/>
              <w:marBottom w:val="0"/>
              <w:divBdr>
                <w:top w:val="none" w:sz="0" w:space="0" w:color="auto"/>
                <w:left w:val="none" w:sz="0" w:space="0" w:color="auto"/>
                <w:bottom w:val="none" w:sz="0" w:space="0" w:color="auto"/>
                <w:right w:val="none" w:sz="0" w:space="0" w:color="auto"/>
              </w:divBdr>
            </w:div>
          </w:divsChild>
        </w:div>
        <w:div w:id="351224140">
          <w:marLeft w:val="60"/>
          <w:marRight w:val="60"/>
          <w:marTop w:val="100"/>
          <w:marBottom w:val="100"/>
          <w:divBdr>
            <w:top w:val="none" w:sz="0" w:space="0" w:color="auto"/>
            <w:left w:val="none" w:sz="0" w:space="0" w:color="auto"/>
            <w:bottom w:val="none" w:sz="0" w:space="0" w:color="auto"/>
            <w:right w:val="none" w:sz="0" w:space="0" w:color="auto"/>
          </w:divBdr>
        </w:div>
        <w:div w:id="1437405351">
          <w:marLeft w:val="60"/>
          <w:marRight w:val="60"/>
          <w:marTop w:val="100"/>
          <w:marBottom w:val="100"/>
          <w:divBdr>
            <w:top w:val="none" w:sz="0" w:space="0" w:color="auto"/>
            <w:left w:val="none" w:sz="0" w:space="0" w:color="auto"/>
            <w:bottom w:val="none" w:sz="0" w:space="0" w:color="auto"/>
            <w:right w:val="none" w:sz="0" w:space="0" w:color="auto"/>
          </w:divBdr>
          <w:divsChild>
            <w:div w:id="180167641">
              <w:marLeft w:val="0"/>
              <w:marRight w:val="0"/>
              <w:marTop w:val="0"/>
              <w:marBottom w:val="0"/>
              <w:divBdr>
                <w:top w:val="none" w:sz="0" w:space="0" w:color="auto"/>
                <w:left w:val="none" w:sz="0" w:space="0" w:color="auto"/>
                <w:bottom w:val="none" w:sz="0" w:space="0" w:color="auto"/>
                <w:right w:val="none" w:sz="0" w:space="0" w:color="auto"/>
              </w:divBdr>
            </w:div>
          </w:divsChild>
        </w:div>
        <w:div w:id="1738623266">
          <w:marLeft w:val="60"/>
          <w:marRight w:val="60"/>
          <w:marTop w:val="100"/>
          <w:marBottom w:val="100"/>
          <w:divBdr>
            <w:top w:val="none" w:sz="0" w:space="0" w:color="auto"/>
            <w:left w:val="none" w:sz="0" w:space="0" w:color="auto"/>
            <w:bottom w:val="none" w:sz="0" w:space="0" w:color="auto"/>
            <w:right w:val="none" w:sz="0" w:space="0" w:color="auto"/>
          </w:divBdr>
          <w:divsChild>
            <w:div w:id="1365252721">
              <w:marLeft w:val="0"/>
              <w:marRight w:val="0"/>
              <w:marTop w:val="0"/>
              <w:marBottom w:val="0"/>
              <w:divBdr>
                <w:top w:val="none" w:sz="0" w:space="0" w:color="auto"/>
                <w:left w:val="none" w:sz="0" w:space="0" w:color="auto"/>
                <w:bottom w:val="none" w:sz="0" w:space="0" w:color="auto"/>
                <w:right w:val="none" w:sz="0" w:space="0" w:color="auto"/>
              </w:divBdr>
            </w:div>
          </w:divsChild>
        </w:div>
        <w:div w:id="184828309">
          <w:marLeft w:val="60"/>
          <w:marRight w:val="60"/>
          <w:marTop w:val="100"/>
          <w:marBottom w:val="100"/>
          <w:divBdr>
            <w:top w:val="none" w:sz="0" w:space="0" w:color="auto"/>
            <w:left w:val="none" w:sz="0" w:space="0" w:color="auto"/>
            <w:bottom w:val="none" w:sz="0" w:space="0" w:color="auto"/>
            <w:right w:val="none" w:sz="0" w:space="0" w:color="auto"/>
          </w:divBdr>
        </w:div>
        <w:div w:id="414521025">
          <w:marLeft w:val="60"/>
          <w:marRight w:val="60"/>
          <w:marTop w:val="100"/>
          <w:marBottom w:val="100"/>
          <w:divBdr>
            <w:top w:val="none" w:sz="0" w:space="0" w:color="auto"/>
            <w:left w:val="none" w:sz="0" w:space="0" w:color="auto"/>
            <w:bottom w:val="none" w:sz="0" w:space="0" w:color="auto"/>
            <w:right w:val="none" w:sz="0" w:space="0" w:color="auto"/>
          </w:divBdr>
        </w:div>
        <w:div w:id="1737556803">
          <w:marLeft w:val="60"/>
          <w:marRight w:val="60"/>
          <w:marTop w:val="100"/>
          <w:marBottom w:val="100"/>
          <w:divBdr>
            <w:top w:val="none" w:sz="0" w:space="0" w:color="auto"/>
            <w:left w:val="none" w:sz="0" w:space="0" w:color="auto"/>
            <w:bottom w:val="none" w:sz="0" w:space="0" w:color="auto"/>
            <w:right w:val="none" w:sz="0" w:space="0" w:color="auto"/>
          </w:divBdr>
        </w:div>
        <w:div w:id="843207142">
          <w:marLeft w:val="60"/>
          <w:marRight w:val="60"/>
          <w:marTop w:val="100"/>
          <w:marBottom w:val="100"/>
          <w:divBdr>
            <w:top w:val="none" w:sz="0" w:space="0" w:color="auto"/>
            <w:left w:val="none" w:sz="0" w:space="0" w:color="auto"/>
            <w:bottom w:val="none" w:sz="0" w:space="0" w:color="auto"/>
            <w:right w:val="none" w:sz="0" w:space="0" w:color="auto"/>
          </w:divBdr>
        </w:div>
        <w:div w:id="2144612915">
          <w:marLeft w:val="60"/>
          <w:marRight w:val="60"/>
          <w:marTop w:val="100"/>
          <w:marBottom w:val="100"/>
          <w:divBdr>
            <w:top w:val="none" w:sz="0" w:space="0" w:color="auto"/>
            <w:left w:val="none" w:sz="0" w:space="0" w:color="auto"/>
            <w:bottom w:val="none" w:sz="0" w:space="0" w:color="auto"/>
            <w:right w:val="none" w:sz="0" w:space="0" w:color="auto"/>
          </w:divBdr>
        </w:div>
        <w:div w:id="127943502">
          <w:marLeft w:val="60"/>
          <w:marRight w:val="60"/>
          <w:marTop w:val="100"/>
          <w:marBottom w:val="100"/>
          <w:divBdr>
            <w:top w:val="none" w:sz="0" w:space="0" w:color="auto"/>
            <w:left w:val="none" w:sz="0" w:space="0" w:color="auto"/>
            <w:bottom w:val="none" w:sz="0" w:space="0" w:color="auto"/>
            <w:right w:val="none" w:sz="0" w:space="0" w:color="auto"/>
          </w:divBdr>
          <w:divsChild>
            <w:div w:id="1440220751">
              <w:marLeft w:val="0"/>
              <w:marRight w:val="0"/>
              <w:marTop w:val="0"/>
              <w:marBottom w:val="0"/>
              <w:divBdr>
                <w:top w:val="none" w:sz="0" w:space="0" w:color="auto"/>
                <w:left w:val="none" w:sz="0" w:space="0" w:color="auto"/>
                <w:bottom w:val="none" w:sz="0" w:space="0" w:color="auto"/>
                <w:right w:val="none" w:sz="0" w:space="0" w:color="auto"/>
              </w:divBdr>
            </w:div>
          </w:divsChild>
        </w:div>
        <w:div w:id="131677372">
          <w:marLeft w:val="60"/>
          <w:marRight w:val="60"/>
          <w:marTop w:val="100"/>
          <w:marBottom w:val="100"/>
          <w:divBdr>
            <w:top w:val="none" w:sz="0" w:space="0" w:color="auto"/>
            <w:left w:val="none" w:sz="0" w:space="0" w:color="auto"/>
            <w:bottom w:val="none" w:sz="0" w:space="0" w:color="auto"/>
            <w:right w:val="none" w:sz="0" w:space="0" w:color="auto"/>
          </w:divBdr>
          <w:divsChild>
            <w:div w:id="274100669">
              <w:marLeft w:val="0"/>
              <w:marRight w:val="0"/>
              <w:marTop w:val="0"/>
              <w:marBottom w:val="0"/>
              <w:divBdr>
                <w:top w:val="none" w:sz="0" w:space="0" w:color="auto"/>
                <w:left w:val="none" w:sz="0" w:space="0" w:color="auto"/>
                <w:bottom w:val="none" w:sz="0" w:space="0" w:color="auto"/>
                <w:right w:val="none" w:sz="0" w:space="0" w:color="auto"/>
              </w:divBdr>
            </w:div>
          </w:divsChild>
        </w:div>
        <w:div w:id="2014725080">
          <w:marLeft w:val="60"/>
          <w:marRight w:val="60"/>
          <w:marTop w:val="100"/>
          <w:marBottom w:val="100"/>
          <w:divBdr>
            <w:top w:val="none" w:sz="0" w:space="0" w:color="auto"/>
            <w:left w:val="none" w:sz="0" w:space="0" w:color="auto"/>
            <w:bottom w:val="none" w:sz="0" w:space="0" w:color="auto"/>
            <w:right w:val="none" w:sz="0" w:space="0" w:color="auto"/>
          </w:divBdr>
          <w:divsChild>
            <w:div w:id="27145046">
              <w:marLeft w:val="0"/>
              <w:marRight w:val="0"/>
              <w:marTop w:val="0"/>
              <w:marBottom w:val="0"/>
              <w:divBdr>
                <w:top w:val="none" w:sz="0" w:space="0" w:color="auto"/>
                <w:left w:val="none" w:sz="0" w:space="0" w:color="auto"/>
                <w:bottom w:val="none" w:sz="0" w:space="0" w:color="auto"/>
                <w:right w:val="none" w:sz="0" w:space="0" w:color="auto"/>
              </w:divBdr>
            </w:div>
          </w:divsChild>
        </w:div>
        <w:div w:id="341056394">
          <w:marLeft w:val="60"/>
          <w:marRight w:val="60"/>
          <w:marTop w:val="100"/>
          <w:marBottom w:val="100"/>
          <w:divBdr>
            <w:top w:val="none" w:sz="0" w:space="0" w:color="auto"/>
            <w:left w:val="none" w:sz="0" w:space="0" w:color="auto"/>
            <w:bottom w:val="none" w:sz="0" w:space="0" w:color="auto"/>
            <w:right w:val="none" w:sz="0" w:space="0" w:color="auto"/>
          </w:divBdr>
          <w:divsChild>
            <w:div w:id="1529483706">
              <w:marLeft w:val="0"/>
              <w:marRight w:val="0"/>
              <w:marTop w:val="0"/>
              <w:marBottom w:val="0"/>
              <w:divBdr>
                <w:top w:val="none" w:sz="0" w:space="0" w:color="auto"/>
                <w:left w:val="none" w:sz="0" w:space="0" w:color="auto"/>
                <w:bottom w:val="none" w:sz="0" w:space="0" w:color="auto"/>
                <w:right w:val="none" w:sz="0" w:space="0" w:color="auto"/>
              </w:divBdr>
            </w:div>
          </w:divsChild>
        </w:div>
        <w:div w:id="1763525711">
          <w:marLeft w:val="60"/>
          <w:marRight w:val="60"/>
          <w:marTop w:val="100"/>
          <w:marBottom w:val="100"/>
          <w:divBdr>
            <w:top w:val="none" w:sz="0" w:space="0" w:color="auto"/>
            <w:left w:val="none" w:sz="0" w:space="0" w:color="auto"/>
            <w:bottom w:val="none" w:sz="0" w:space="0" w:color="auto"/>
            <w:right w:val="none" w:sz="0" w:space="0" w:color="auto"/>
          </w:divBdr>
          <w:divsChild>
            <w:div w:id="306203109">
              <w:marLeft w:val="0"/>
              <w:marRight w:val="0"/>
              <w:marTop w:val="0"/>
              <w:marBottom w:val="0"/>
              <w:divBdr>
                <w:top w:val="none" w:sz="0" w:space="0" w:color="auto"/>
                <w:left w:val="none" w:sz="0" w:space="0" w:color="auto"/>
                <w:bottom w:val="none" w:sz="0" w:space="0" w:color="auto"/>
                <w:right w:val="none" w:sz="0" w:space="0" w:color="auto"/>
              </w:divBdr>
            </w:div>
          </w:divsChild>
        </w:div>
        <w:div w:id="1717319222">
          <w:marLeft w:val="60"/>
          <w:marRight w:val="60"/>
          <w:marTop w:val="100"/>
          <w:marBottom w:val="100"/>
          <w:divBdr>
            <w:top w:val="none" w:sz="0" w:space="0" w:color="auto"/>
            <w:left w:val="none" w:sz="0" w:space="0" w:color="auto"/>
            <w:bottom w:val="none" w:sz="0" w:space="0" w:color="auto"/>
            <w:right w:val="none" w:sz="0" w:space="0" w:color="auto"/>
          </w:divBdr>
          <w:divsChild>
            <w:div w:id="756900673">
              <w:marLeft w:val="0"/>
              <w:marRight w:val="0"/>
              <w:marTop w:val="0"/>
              <w:marBottom w:val="0"/>
              <w:divBdr>
                <w:top w:val="none" w:sz="0" w:space="0" w:color="auto"/>
                <w:left w:val="none" w:sz="0" w:space="0" w:color="auto"/>
                <w:bottom w:val="none" w:sz="0" w:space="0" w:color="auto"/>
                <w:right w:val="none" w:sz="0" w:space="0" w:color="auto"/>
              </w:divBdr>
            </w:div>
          </w:divsChild>
        </w:div>
        <w:div w:id="1697806948">
          <w:marLeft w:val="60"/>
          <w:marRight w:val="60"/>
          <w:marTop w:val="100"/>
          <w:marBottom w:val="100"/>
          <w:divBdr>
            <w:top w:val="none" w:sz="0" w:space="0" w:color="auto"/>
            <w:left w:val="none" w:sz="0" w:space="0" w:color="auto"/>
            <w:bottom w:val="none" w:sz="0" w:space="0" w:color="auto"/>
            <w:right w:val="none" w:sz="0" w:space="0" w:color="auto"/>
          </w:divBdr>
          <w:divsChild>
            <w:div w:id="1213350329">
              <w:marLeft w:val="0"/>
              <w:marRight w:val="0"/>
              <w:marTop w:val="0"/>
              <w:marBottom w:val="0"/>
              <w:divBdr>
                <w:top w:val="none" w:sz="0" w:space="0" w:color="auto"/>
                <w:left w:val="none" w:sz="0" w:space="0" w:color="auto"/>
                <w:bottom w:val="none" w:sz="0" w:space="0" w:color="auto"/>
                <w:right w:val="none" w:sz="0" w:space="0" w:color="auto"/>
              </w:divBdr>
            </w:div>
          </w:divsChild>
        </w:div>
        <w:div w:id="1812284339">
          <w:marLeft w:val="60"/>
          <w:marRight w:val="60"/>
          <w:marTop w:val="100"/>
          <w:marBottom w:val="100"/>
          <w:divBdr>
            <w:top w:val="none" w:sz="0" w:space="0" w:color="auto"/>
            <w:left w:val="none" w:sz="0" w:space="0" w:color="auto"/>
            <w:bottom w:val="none" w:sz="0" w:space="0" w:color="auto"/>
            <w:right w:val="none" w:sz="0" w:space="0" w:color="auto"/>
          </w:divBdr>
        </w:div>
        <w:div w:id="341051739">
          <w:marLeft w:val="60"/>
          <w:marRight w:val="60"/>
          <w:marTop w:val="100"/>
          <w:marBottom w:val="100"/>
          <w:divBdr>
            <w:top w:val="none" w:sz="0" w:space="0" w:color="auto"/>
            <w:left w:val="none" w:sz="0" w:space="0" w:color="auto"/>
            <w:bottom w:val="none" w:sz="0" w:space="0" w:color="auto"/>
            <w:right w:val="none" w:sz="0" w:space="0" w:color="auto"/>
          </w:divBdr>
          <w:divsChild>
            <w:div w:id="1366978388">
              <w:marLeft w:val="0"/>
              <w:marRight w:val="0"/>
              <w:marTop w:val="0"/>
              <w:marBottom w:val="0"/>
              <w:divBdr>
                <w:top w:val="none" w:sz="0" w:space="0" w:color="auto"/>
                <w:left w:val="none" w:sz="0" w:space="0" w:color="auto"/>
                <w:bottom w:val="none" w:sz="0" w:space="0" w:color="auto"/>
                <w:right w:val="none" w:sz="0" w:space="0" w:color="auto"/>
              </w:divBdr>
            </w:div>
          </w:divsChild>
        </w:div>
        <w:div w:id="1653870399">
          <w:marLeft w:val="60"/>
          <w:marRight w:val="60"/>
          <w:marTop w:val="100"/>
          <w:marBottom w:val="100"/>
          <w:divBdr>
            <w:top w:val="none" w:sz="0" w:space="0" w:color="auto"/>
            <w:left w:val="none" w:sz="0" w:space="0" w:color="auto"/>
            <w:bottom w:val="none" w:sz="0" w:space="0" w:color="auto"/>
            <w:right w:val="none" w:sz="0" w:space="0" w:color="auto"/>
          </w:divBdr>
          <w:divsChild>
            <w:div w:id="1930458523">
              <w:marLeft w:val="0"/>
              <w:marRight w:val="0"/>
              <w:marTop w:val="0"/>
              <w:marBottom w:val="0"/>
              <w:divBdr>
                <w:top w:val="none" w:sz="0" w:space="0" w:color="auto"/>
                <w:left w:val="none" w:sz="0" w:space="0" w:color="auto"/>
                <w:bottom w:val="none" w:sz="0" w:space="0" w:color="auto"/>
                <w:right w:val="none" w:sz="0" w:space="0" w:color="auto"/>
              </w:divBdr>
            </w:div>
          </w:divsChild>
        </w:div>
        <w:div w:id="1545023615">
          <w:marLeft w:val="60"/>
          <w:marRight w:val="60"/>
          <w:marTop w:val="100"/>
          <w:marBottom w:val="100"/>
          <w:divBdr>
            <w:top w:val="none" w:sz="0" w:space="0" w:color="auto"/>
            <w:left w:val="none" w:sz="0" w:space="0" w:color="auto"/>
            <w:bottom w:val="none" w:sz="0" w:space="0" w:color="auto"/>
            <w:right w:val="none" w:sz="0" w:space="0" w:color="auto"/>
          </w:divBdr>
          <w:divsChild>
            <w:div w:id="1937128795">
              <w:marLeft w:val="0"/>
              <w:marRight w:val="0"/>
              <w:marTop w:val="0"/>
              <w:marBottom w:val="0"/>
              <w:divBdr>
                <w:top w:val="none" w:sz="0" w:space="0" w:color="auto"/>
                <w:left w:val="none" w:sz="0" w:space="0" w:color="auto"/>
                <w:bottom w:val="none" w:sz="0" w:space="0" w:color="auto"/>
                <w:right w:val="none" w:sz="0" w:space="0" w:color="auto"/>
              </w:divBdr>
            </w:div>
          </w:divsChild>
        </w:div>
        <w:div w:id="2018384045">
          <w:marLeft w:val="60"/>
          <w:marRight w:val="60"/>
          <w:marTop w:val="100"/>
          <w:marBottom w:val="100"/>
          <w:divBdr>
            <w:top w:val="none" w:sz="0" w:space="0" w:color="auto"/>
            <w:left w:val="none" w:sz="0" w:space="0" w:color="auto"/>
            <w:bottom w:val="none" w:sz="0" w:space="0" w:color="auto"/>
            <w:right w:val="none" w:sz="0" w:space="0" w:color="auto"/>
          </w:divBdr>
          <w:divsChild>
            <w:div w:id="268584921">
              <w:marLeft w:val="0"/>
              <w:marRight w:val="0"/>
              <w:marTop w:val="0"/>
              <w:marBottom w:val="0"/>
              <w:divBdr>
                <w:top w:val="none" w:sz="0" w:space="0" w:color="auto"/>
                <w:left w:val="none" w:sz="0" w:space="0" w:color="auto"/>
                <w:bottom w:val="none" w:sz="0" w:space="0" w:color="auto"/>
                <w:right w:val="none" w:sz="0" w:space="0" w:color="auto"/>
              </w:divBdr>
            </w:div>
          </w:divsChild>
        </w:div>
        <w:div w:id="699940957">
          <w:marLeft w:val="60"/>
          <w:marRight w:val="60"/>
          <w:marTop w:val="100"/>
          <w:marBottom w:val="100"/>
          <w:divBdr>
            <w:top w:val="none" w:sz="0" w:space="0" w:color="auto"/>
            <w:left w:val="none" w:sz="0" w:space="0" w:color="auto"/>
            <w:bottom w:val="none" w:sz="0" w:space="0" w:color="auto"/>
            <w:right w:val="none" w:sz="0" w:space="0" w:color="auto"/>
          </w:divBdr>
          <w:divsChild>
            <w:div w:id="1036924963">
              <w:marLeft w:val="0"/>
              <w:marRight w:val="0"/>
              <w:marTop w:val="0"/>
              <w:marBottom w:val="0"/>
              <w:divBdr>
                <w:top w:val="none" w:sz="0" w:space="0" w:color="auto"/>
                <w:left w:val="none" w:sz="0" w:space="0" w:color="auto"/>
                <w:bottom w:val="none" w:sz="0" w:space="0" w:color="auto"/>
                <w:right w:val="none" w:sz="0" w:space="0" w:color="auto"/>
              </w:divBdr>
            </w:div>
          </w:divsChild>
        </w:div>
        <w:div w:id="906956013">
          <w:marLeft w:val="60"/>
          <w:marRight w:val="60"/>
          <w:marTop w:val="100"/>
          <w:marBottom w:val="100"/>
          <w:divBdr>
            <w:top w:val="none" w:sz="0" w:space="0" w:color="auto"/>
            <w:left w:val="none" w:sz="0" w:space="0" w:color="auto"/>
            <w:bottom w:val="none" w:sz="0" w:space="0" w:color="auto"/>
            <w:right w:val="none" w:sz="0" w:space="0" w:color="auto"/>
          </w:divBdr>
          <w:divsChild>
            <w:div w:id="1170288735">
              <w:marLeft w:val="0"/>
              <w:marRight w:val="0"/>
              <w:marTop w:val="0"/>
              <w:marBottom w:val="0"/>
              <w:divBdr>
                <w:top w:val="none" w:sz="0" w:space="0" w:color="auto"/>
                <w:left w:val="none" w:sz="0" w:space="0" w:color="auto"/>
                <w:bottom w:val="none" w:sz="0" w:space="0" w:color="auto"/>
                <w:right w:val="none" w:sz="0" w:space="0" w:color="auto"/>
              </w:divBdr>
            </w:div>
          </w:divsChild>
        </w:div>
        <w:div w:id="1981305802">
          <w:marLeft w:val="60"/>
          <w:marRight w:val="60"/>
          <w:marTop w:val="100"/>
          <w:marBottom w:val="100"/>
          <w:divBdr>
            <w:top w:val="none" w:sz="0" w:space="0" w:color="auto"/>
            <w:left w:val="none" w:sz="0" w:space="0" w:color="auto"/>
            <w:bottom w:val="none" w:sz="0" w:space="0" w:color="auto"/>
            <w:right w:val="none" w:sz="0" w:space="0" w:color="auto"/>
          </w:divBdr>
          <w:divsChild>
            <w:div w:id="1505507729">
              <w:marLeft w:val="0"/>
              <w:marRight w:val="0"/>
              <w:marTop w:val="0"/>
              <w:marBottom w:val="0"/>
              <w:divBdr>
                <w:top w:val="none" w:sz="0" w:space="0" w:color="auto"/>
                <w:left w:val="none" w:sz="0" w:space="0" w:color="auto"/>
                <w:bottom w:val="none" w:sz="0" w:space="0" w:color="auto"/>
                <w:right w:val="none" w:sz="0" w:space="0" w:color="auto"/>
              </w:divBdr>
            </w:div>
          </w:divsChild>
        </w:div>
        <w:div w:id="681247296">
          <w:marLeft w:val="60"/>
          <w:marRight w:val="60"/>
          <w:marTop w:val="100"/>
          <w:marBottom w:val="100"/>
          <w:divBdr>
            <w:top w:val="none" w:sz="0" w:space="0" w:color="auto"/>
            <w:left w:val="none" w:sz="0" w:space="0" w:color="auto"/>
            <w:bottom w:val="none" w:sz="0" w:space="0" w:color="auto"/>
            <w:right w:val="none" w:sz="0" w:space="0" w:color="auto"/>
          </w:divBdr>
        </w:div>
        <w:div w:id="1267230731">
          <w:marLeft w:val="60"/>
          <w:marRight w:val="60"/>
          <w:marTop w:val="100"/>
          <w:marBottom w:val="100"/>
          <w:divBdr>
            <w:top w:val="none" w:sz="0" w:space="0" w:color="auto"/>
            <w:left w:val="none" w:sz="0" w:space="0" w:color="auto"/>
            <w:bottom w:val="none" w:sz="0" w:space="0" w:color="auto"/>
            <w:right w:val="none" w:sz="0" w:space="0" w:color="auto"/>
          </w:divBdr>
        </w:div>
        <w:div w:id="461728515">
          <w:marLeft w:val="60"/>
          <w:marRight w:val="60"/>
          <w:marTop w:val="100"/>
          <w:marBottom w:val="100"/>
          <w:divBdr>
            <w:top w:val="none" w:sz="0" w:space="0" w:color="auto"/>
            <w:left w:val="none" w:sz="0" w:space="0" w:color="auto"/>
            <w:bottom w:val="none" w:sz="0" w:space="0" w:color="auto"/>
            <w:right w:val="none" w:sz="0" w:space="0" w:color="auto"/>
          </w:divBdr>
        </w:div>
        <w:div w:id="1432505848">
          <w:marLeft w:val="60"/>
          <w:marRight w:val="60"/>
          <w:marTop w:val="100"/>
          <w:marBottom w:val="100"/>
          <w:divBdr>
            <w:top w:val="none" w:sz="0" w:space="0" w:color="auto"/>
            <w:left w:val="none" w:sz="0" w:space="0" w:color="auto"/>
            <w:bottom w:val="none" w:sz="0" w:space="0" w:color="auto"/>
            <w:right w:val="none" w:sz="0" w:space="0" w:color="auto"/>
          </w:divBdr>
          <w:divsChild>
            <w:div w:id="2099446950">
              <w:marLeft w:val="0"/>
              <w:marRight w:val="0"/>
              <w:marTop w:val="0"/>
              <w:marBottom w:val="0"/>
              <w:divBdr>
                <w:top w:val="none" w:sz="0" w:space="0" w:color="auto"/>
                <w:left w:val="none" w:sz="0" w:space="0" w:color="auto"/>
                <w:bottom w:val="none" w:sz="0" w:space="0" w:color="auto"/>
                <w:right w:val="none" w:sz="0" w:space="0" w:color="auto"/>
              </w:divBdr>
            </w:div>
          </w:divsChild>
        </w:div>
        <w:div w:id="1339768614">
          <w:marLeft w:val="60"/>
          <w:marRight w:val="60"/>
          <w:marTop w:val="100"/>
          <w:marBottom w:val="100"/>
          <w:divBdr>
            <w:top w:val="none" w:sz="0" w:space="0" w:color="auto"/>
            <w:left w:val="none" w:sz="0" w:space="0" w:color="auto"/>
            <w:bottom w:val="none" w:sz="0" w:space="0" w:color="auto"/>
            <w:right w:val="none" w:sz="0" w:space="0" w:color="auto"/>
          </w:divBdr>
        </w:div>
        <w:div w:id="1837186741">
          <w:marLeft w:val="60"/>
          <w:marRight w:val="60"/>
          <w:marTop w:val="100"/>
          <w:marBottom w:val="100"/>
          <w:divBdr>
            <w:top w:val="none" w:sz="0" w:space="0" w:color="auto"/>
            <w:left w:val="none" w:sz="0" w:space="0" w:color="auto"/>
            <w:bottom w:val="none" w:sz="0" w:space="0" w:color="auto"/>
            <w:right w:val="none" w:sz="0" w:space="0" w:color="auto"/>
          </w:divBdr>
          <w:divsChild>
            <w:div w:id="501161191">
              <w:marLeft w:val="0"/>
              <w:marRight w:val="0"/>
              <w:marTop w:val="0"/>
              <w:marBottom w:val="0"/>
              <w:divBdr>
                <w:top w:val="none" w:sz="0" w:space="0" w:color="auto"/>
                <w:left w:val="none" w:sz="0" w:space="0" w:color="auto"/>
                <w:bottom w:val="none" w:sz="0" w:space="0" w:color="auto"/>
                <w:right w:val="none" w:sz="0" w:space="0" w:color="auto"/>
              </w:divBdr>
            </w:div>
          </w:divsChild>
        </w:div>
        <w:div w:id="1340042736">
          <w:marLeft w:val="60"/>
          <w:marRight w:val="60"/>
          <w:marTop w:val="100"/>
          <w:marBottom w:val="100"/>
          <w:divBdr>
            <w:top w:val="none" w:sz="0" w:space="0" w:color="auto"/>
            <w:left w:val="none" w:sz="0" w:space="0" w:color="auto"/>
            <w:bottom w:val="none" w:sz="0" w:space="0" w:color="auto"/>
            <w:right w:val="none" w:sz="0" w:space="0" w:color="auto"/>
          </w:divBdr>
        </w:div>
        <w:div w:id="876047341">
          <w:marLeft w:val="60"/>
          <w:marRight w:val="60"/>
          <w:marTop w:val="100"/>
          <w:marBottom w:val="100"/>
          <w:divBdr>
            <w:top w:val="none" w:sz="0" w:space="0" w:color="auto"/>
            <w:left w:val="none" w:sz="0" w:space="0" w:color="auto"/>
            <w:bottom w:val="none" w:sz="0" w:space="0" w:color="auto"/>
            <w:right w:val="none" w:sz="0" w:space="0" w:color="auto"/>
          </w:divBdr>
          <w:divsChild>
            <w:div w:id="931354815">
              <w:marLeft w:val="0"/>
              <w:marRight w:val="0"/>
              <w:marTop w:val="0"/>
              <w:marBottom w:val="0"/>
              <w:divBdr>
                <w:top w:val="none" w:sz="0" w:space="0" w:color="auto"/>
                <w:left w:val="none" w:sz="0" w:space="0" w:color="auto"/>
                <w:bottom w:val="none" w:sz="0" w:space="0" w:color="auto"/>
                <w:right w:val="none" w:sz="0" w:space="0" w:color="auto"/>
              </w:divBdr>
            </w:div>
          </w:divsChild>
        </w:div>
        <w:div w:id="1253973172">
          <w:marLeft w:val="60"/>
          <w:marRight w:val="60"/>
          <w:marTop w:val="100"/>
          <w:marBottom w:val="100"/>
          <w:divBdr>
            <w:top w:val="none" w:sz="0" w:space="0" w:color="auto"/>
            <w:left w:val="none" w:sz="0" w:space="0" w:color="auto"/>
            <w:bottom w:val="none" w:sz="0" w:space="0" w:color="auto"/>
            <w:right w:val="none" w:sz="0" w:space="0" w:color="auto"/>
          </w:divBdr>
        </w:div>
        <w:div w:id="768737972">
          <w:marLeft w:val="60"/>
          <w:marRight w:val="60"/>
          <w:marTop w:val="100"/>
          <w:marBottom w:val="100"/>
          <w:divBdr>
            <w:top w:val="none" w:sz="0" w:space="0" w:color="auto"/>
            <w:left w:val="none" w:sz="0" w:space="0" w:color="auto"/>
            <w:bottom w:val="none" w:sz="0" w:space="0" w:color="auto"/>
            <w:right w:val="none" w:sz="0" w:space="0" w:color="auto"/>
          </w:divBdr>
        </w:div>
        <w:div w:id="1027296739">
          <w:marLeft w:val="60"/>
          <w:marRight w:val="60"/>
          <w:marTop w:val="100"/>
          <w:marBottom w:val="100"/>
          <w:divBdr>
            <w:top w:val="none" w:sz="0" w:space="0" w:color="auto"/>
            <w:left w:val="none" w:sz="0" w:space="0" w:color="auto"/>
            <w:bottom w:val="none" w:sz="0" w:space="0" w:color="auto"/>
            <w:right w:val="none" w:sz="0" w:space="0" w:color="auto"/>
          </w:divBdr>
        </w:div>
        <w:div w:id="382750376">
          <w:marLeft w:val="60"/>
          <w:marRight w:val="60"/>
          <w:marTop w:val="100"/>
          <w:marBottom w:val="100"/>
          <w:divBdr>
            <w:top w:val="none" w:sz="0" w:space="0" w:color="auto"/>
            <w:left w:val="none" w:sz="0" w:space="0" w:color="auto"/>
            <w:bottom w:val="none" w:sz="0" w:space="0" w:color="auto"/>
            <w:right w:val="none" w:sz="0" w:space="0" w:color="auto"/>
          </w:divBdr>
        </w:div>
        <w:div w:id="469253218">
          <w:marLeft w:val="60"/>
          <w:marRight w:val="60"/>
          <w:marTop w:val="100"/>
          <w:marBottom w:val="100"/>
          <w:divBdr>
            <w:top w:val="none" w:sz="0" w:space="0" w:color="auto"/>
            <w:left w:val="none" w:sz="0" w:space="0" w:color="auto"/>
            <w:bottom w:val="none" w:sz="0" w:space="0" w:color="auto"/>
            <w:right w:val="none" w:sz="0" w:space="0" w:color="auto"/>
          </w:divBdr>
        </w:div>
        <w:div w:id="210461035">
          <w:marLeft w:val="60"/>
          <w:marRight w:val="60"/>
          <w:marTop w:val="100"/>
          <w:marBottom w:val="100"/>
          <w:divBdr>
            <w:top w:val="none" w:sz="0" w:space="0" w:color="auto"/>
            <w:left w:val="none" w:sz="0" w:space="0" w:color="auto"/>
            <w:bottom w:val="none" w:sz="0" w:space="0" w:color="auto"/>
            <w:right w:val="none" w:sz="0" w:space="0" w:color="auto"/>
          </w:divBdr>
          <w:divsChild>
            <w:div w:id="100729586">
              <w:marLeft w:val="0"/>
              <w:marRight w:val="0"/>
              <w:marTop w:val="0"/>
              <w:marBottom w:val="0"/>
              <w:divBdr>
                <w:top w:val="none" w:sz="0" w:space="0" w:color="auto"/>
                <w:left w:val="none" w:sz="0" w:space="0" w:color="auto"/>
                <w:bottom w:val="none" w:sz="0" w:space="0" w:color="auto"/>
                <w:right w:val="none" w:sz="0" w:space="0" w:color="auto"/>
              </w:divBdr>
            </w:div>
          </w:divsChild>
        </w:div>
        <w:div w:id="477764062">
          <w:marLeft w:val="60"/>
          <w:marRight w:val="60"/>
          <w:marTop w:val="100"/>
          <w:marBottom w:val="100"/>
          <w:divBdr>
            <w:top w:val="none" w:sz="0" w:space="0" w:color="auto"/>
            <w:left w:val="none" w:sz="0" w:space="0" w:color="auto"/>
            <w:bottom w:val="none" w:sz="0" w:space="0" w:color="auto"/>
            <w:right w:val="none" w:sz="0" w:space="0" w:color="auto"/>
          </w:divBdr>
          <w:divsChild>
            <w:div w:id="1493449916">
              <w:marLeft w:val="0"/>
              <w:marRight w:val="0"/>
              <w:marTop w:val="0"/>
              <w:marBottom w:val="0"/>
              <w:divBdr>
                <w:top w:val="none" w:sz="0" w:space="0" w:color="auto"/>
                <w:left w:val="none" w:sz="0" w:space="0" w:color="auto"/>
                <w:bottom w:val="none" w:sz="0" w:space="0" w:color="auto"/>
                <w:right w:val="none" w:sz="0" w:space="0" w:color="auto"/>
              </w:divBdr>
            </w:div>
          </w:divsChild>
        </w:div>
        <w:div w:id="1921675309">
          <w:marLeft w:val="60"/>
          <w:marRight w:val="60"/>
          <w:marTop w:val="100"/>
          <w:marBottom w:val="100"/>
          <w:divBdr>
            <w:top w:val="none" w:sz="0" w:space="0" w:color="auto"/>
            <w:left w:val="none" w:sz="0" w:space="0" w:color="auto"/>
            <w:bottom w:val="none" w:sz="0" w:space="0" w:color="auto"/>
            <w:right w:val="none" w:sz="0" w:space="0" w:color="auto"/>
          </w:divBdr>
          <w:divsChild>
            <w:div w:id="1709800173">
              <w:marLeft w:val="0"/>
              <w:marRight w:val="0"/>
              <w:marTop w:val="0"/>
              <w:marBottom w:val="0"/>
              <w:divBdr>
                <w:top w:val="none" w:sz="0" w:space="0" w:color="auto"/>
                <w:left w:val="none" w:sz="0" w:space="0" w:color="auto"/>
                <w:bottom w:val="none" w:sz="0" w:space="0" w:color="auto"/>
                <w:right w:val="none" w:sz="0" w:space="0" w:color="auto"/>
              </w:divBdr>
            </w:div>
          </w:divsChild>
        </w:div>
        <w:div w:id="1216703793">
          <w:marLeft w:val="60"/>
          <w:marRight w:val="60"/>
          <w:marTop w:val="100"/>
          <w:marBottom w:val="100"/>
          <w:divBdr>
            <w:top w:val="none" w:sz="0" w:space="0" w:color="auto"/>
            <w:left w:val="none" w:sz="0" w:space="0" w:color="auto"/>
            <w:bottom w:val="none" w:sz="0" w:space="0" w:color="auto"/>
            <w:right w:val="none" w:sz="0" w:space="0" w:color="auto"/>
          </w:divBdr>
          <w:divsChild>
            <w:div w:id="1054813456">
              <w:marLeft w:val="0"/>
              <w:marRight w:val="0"/>
              <w:marTop w:val="0"/>
              <w:marBottom w:val="0"/>
              <w:divBdr>
                <w:top w:val="none" w:sz="0" w:space="0" w:color="auto"/>
                <w:left w:val="none" w:sz="0" w:space="0" w:color="auto"/>
                <w:bottom w:val="none" w:sz="0" w:space="0" w:color="auto"/>
                <w:right w:val="none" w:sz="0" w:space="0" w:color="auto"/>
              </w:divBdr>
            </w:div>
          </w:divsChild>
        </w:div>
        <w:div w:id="765033877">
          <w:marLeft w:val="60"/>
          <w:marRight w:val="60"/>
          <w:marTop w:val="100"/>
          <w:marBottom w:val="100"/>
          <w:divBdr>
            <w:top w:val="none" w:sz="0" w:space="0" w:color="auto"/>
            <w:left w:val="none" w:sz="0" w:space="0" w:color="auto"/>
            <w:bottom w:val="none" w:sz="0" w:space="0" w:color="auto"/>
            <w:right w:val="none" w:sz="0" w:space="0" w:color="auto"/>
          </w:divBdr>
          <w:divsChild>
            <w:div w:id="739713811">
              <w:marLeft w:val="0"/>
              <w:marRight w:val="0"/>
              <w:marTop w:val="0"/>
              <w:marBottom w:val="0"/>
              <w:divBdr>
                <w:top w:val="none" w:sz="0" w:space="0" w:color="auto"/>
                <w:left w:val="none" w:sz="0" w:space="0" w:color="auto"/>
                <w:bottom w:val="none" w:sz="0" w:space="0" w:color="auto"/>
                <w:right w:val="none" w:sz="0" w:space="0" w:color="auto"/>
              </w:divBdr>
            </w:div>
          </w:divsChild>
        </w:div>
        <w:div w:id="1487744175">
          <w:marLeft w:val="60"/>
          <w:marRight w:val="60"/>
          <w:marTop w:val="100"/>
          <w:marBottom w:val="100"/>
          <w:divBdr>
            <w:top w:val="none" w:sz="0" w:space="0" w:color="auto"/>
            <w:left w:val="none" w:sz="0" w:space="0" w:color="auto"/>
            <w:bottom w:val="none" w:sz="0" w:space="0" w:color="auto"/>
            <w:right w:val="none" w:sz="0" w:space="0" w:color="auto"/>
          </w:divBdr>
          <w:divsChild>
            <w:div w:id="1628390957">
              <w:marLeft w:val="0"/>
              <w:marRight w:val="0"/>
              <w:marTop w:val="0"/>
              <w:marBottom w:val="0"/>
              <w:divBdr>
                <w:top w:val="none" w:sz="0" w:space="0" w:color="auto"/>
                <w:left w:val="none" w:sz="0" w:space="0" w:color="auto"/>
                <w:bottom w:val="none" w:sz="0" w:space="0" w:color="auto"/>
                <w:right w:val="none" w:sz="0" w:space="0" w:color="auto"/>
              </w:divBdr>
            </w:div>
          </w:divsChild>
        </w:div>
        <w:div w:id="963734028">
          <w:marLeft w:val="60"/>
          <w:marRight w:val="60"/>
          <w:marTop w:val="100"/>
          <w:marBottom w:val="100"/>
          <w:divBdr>
            <w:top w:val="none" w:sz="0" w:space="0" w:color="auto"/>
            <w:left w:val="none" w:sz="0" w:space="0" w:color="auto"/>
            <w:bottom w:val="none" w:sz="0" w:space="0" w:color="auto"/>
            <w:right w:val="none" w:sz="0" w:space="0" w:color="auto"/>
          </w:divBdr>
        </w:div>
        <w:div w:id="1569533081">
          <w:marLeft w:val="60"/>
          <w:marRight w:val="60"/>
          <w:marTop w:val="100"/>
          <w:marBottom w:val="100"/>
          <w:divBdr>
            <w:top w:val="none" w:sz="0" w:space="0" w:color="auto"/>
            <w:left w:val="none" w:sz="0" w:space="0" w:color="auto"/>
            <w:bottom w:val="none" w:sz="0" w:space="0" w:color="auto"/>
            <w:right w:val="none" w:sz="0" w:space="0" w:color="auto"/>
          </w:divBdr>
          <w:divsChild>
            <w:div w:id="1825007472">
              <w:marLeft w:val="0"/>
              <w:marRight w:val="0"/>
              <w:marTop w:val="0"/>
              <w:marBottom w:val="0"/>
              <w:divBdr>
                <w:top w:val="none" w:sz="0" w:space="0" w:color="auto"/>
                <w:left w:val="none" w:sz="0" w:space="0" w:color="auto"/>
                <w:bottom w:val="none" w:sz="0" w:space="0" w:color="auto"/>
                <w:right w:val="none" w:sz="0" w:space="0" w:color="auto"/>
              </w:divBdr>
            </w:div>
          </w:divsChild>
        </w:div>
        <w:div w:id="2043432561">
          <w:marLeft w:val="60"/>
          <w:marRight w:val="60"/>
          <w:marTop w:val="100"/>
          <w:marBottom w:val="100"/>
          <w:divBdr>
            <w:top w:val="none" w:sz="0" w:space="0" w:color="auto"/>
            <w:left w:val="none" w:sz="0" w:space="0" w:color="auto"/>
            <w:bottom w:val="none" w:sz="0" w:space="0" w:color="auto"/>
            <w:right w:val="none" w:sz="0" w:space="0" w:color="auto"/>
          </w:divBdr>
          <w:divsChild>
            <w:div w:id="2141074208">
              <w:marLeft w:val="0"/>
              <w:marRight w:val="0"/>
              <w:marTop w:val="0"/>
              <w:marBottom w:val="0"/>
              <w:divBdr>
                <w:top w:val="none" w:sz="0" w:space="0" w:color="auto"/>
                <w:left w:val="none" w:sz="0" w:space="0" w:color="auto"/>
                <w:bottom w:val="none" w:sz="0" w:space="0" w:color="auto"/>
                <w:right w:val="none" w:sz="0" w:space="0" w:color="auto"/>
              </w:divBdr>
            </w:div>
          </w:divsChild>
        </w:div>
        <w:div w:id="397364969">
          <w:marLeft w:val="60"/>
          <w:marRight w:val="60"/>
          <w:marTop w:val="100"/>
          <w:marBottom w:val="100"/>
          <w:divBdr>
            <w:top w:val="none" w:sz="0" w:space="0" w:color="auto"/>
            <w:left w:val="none" w:sz="0" w:space="0" w:color="auto"/>
            <w:bottom w:val="none" w:sz="0" w:space="0" w:color="auto"/>
            <w:right w:val="none" w:sz="0" w:space="0" w:color="auto"/>
          </w:divBdr>
          <w:divsChild>
            <w:div w:id="1842116013">
              <w:marLeft w:val="0"/>
              <w:marRight w:val="0"/>
              <w:marTop w:val="0"/>
              <w:marBottom w:val="0"/>
              <w:divBdr>
                <w:top w:val="none" w:sz="0" w:space="0" w:color="auto"/>
                <w:left w:val="none" w:sz="0" w:space="0" w:color="auto"/>
                <w:bottom w:val="none" w:sz="0" w:space="0" w:color="auto"/>
                <w:right w:val="none" w:sz="0" w:space="0" w:color="auto"/>
              </w:divBdr>
            </w:div>
          </w:divsChild>
        </w:div>
        <w:div w:id="428965787">
          <w:marLeft w:val="60"/>
          <w:marRight w:val="60"/>
          <w:marTop w:val="100"/>
          <w:marBottom w:val="100"/>
          <w:divBdr>
            <w:top w:val="none" w:sz="0" w:space="0" w:color="auto"/>
            <w:left w:val="none" w:sz="0" w:space="0" w:color="auto"/>
            <w:bottom w:val="none" w:sz="0" w:space="0" w:color="auto"/>
            <w:right w:val="none" w:sz="0" w:space="0" w:color="auto"/>
          </w:divBdr>
          <w:divsChild>
            <w:div w:id="1970090912">
              <w:marLeft w:val="0"/>
              <w:marRight w:val="0"/>
              <w:marTop w:val="0"/>
              <w:marBottom w:val="0"/>
              <w:divBdr>
                <w:top w:val="none" w:sz="0" w:space="0" w:color="auto"/>
                <w:left w:val="none" w:sz="0" w:space="0" w:color="auto"/>
                <w:bottom w:val="none" w:sz="0" w:space="0" w:color="auto"/>
                <w:right w:val="none" w:sz="0" w:space="0" w:color="auto"/>
              </w:divBdr>
            </w:div>
          </w:divsChild>
        </w:div>
        <w:div w:id="1619684107">
          <w:marLeft w:val="60"/>
          <w:marRight w:val="60"/>
          <w:marTop w:val="100"/>
          <w:marBottom w:val="100"/>
          <w:divBdr>
            <w:top w:val="none" w:sz="0" w:space="0" w:color="auto"/>
            <w:left w:val="none" w:sz="0" w:space="0" w:color="auto"/>
            <w:bottom w:val="none" w:sz="0" w:space="0" w:color="auto"/>
            <w:right w:val="none" w:sz="0" w:space="0" w:color="auto"/>
          </w:divBdr>
          <w:divsChild>
            <w:div w:id="282616841">
              <w:marLeft w:val="0"/>
              <w:marRight w:val="0"/>
              <w:marTop w:val="0"/>
              <w:marBottom w:val="0"/>
              <w:divBdr>
                <w:top w:val="none" w:sz="0" w:space="0" w:color="auto"/>
                <w:left w:val="none" w:sz="0" w:space="0" w:color="auto"/>
                <w:bottom w:val="none" w:sz="0" w:space="0" w:color="auto"/>
                <w:right w:val="none" w:sz="0" w:space="0" w:color="auto"/>
              </w:divBdr>
            </w:div>
          </w:divsChild>
        </w:div>
        <w:div w:id="1049382697">
          <w:marLeft w:val="60"/>
          <w:marRight w:val="60"/>
          <w:marTop w:val="100"/>
          <w:marBottom w:val="100"/>
          <w:divBdr>
            <w:top w:val="none" w:sz="0" w:space="0" w:color="auto"/>
            <w:left w:val="none" w:sz="0" w:space="0" w:color="auto"/>
            <w:bottom w:val="none" w:sz="0" w:space="0" w:color="auto"/>
            <w:right w:val="none" w:sz="0" w:space="0" w:color="auto"/>
          </w:divBdr>
          <w:divsChild>
            <w:div w:id="765345054">
              <w:marLeft w:val="0"/>
              <w:marRight w:val="0"/>
              <w:marTop w:val="0"/>
              <w:marBottom w:val="0"/>
              <w:divBdr>
                <w:top w:val="none" w:sz="0" w:space="0" w:color="auto"/>
                <w:left w:val="none" w:sz="0" w:space="0" w:color="auto"/>
                <w:bottom w:val="none" w:sz="0" w:space="0" w:color="auto"/>
                <w:right w:val="none" w:sz="0" w:space="0" w:color="auto"/>
              </w:divBdr>
            </w:div>
          </w:divsChild>
        </w:div>
        <w:div w:id="52775493">
          <w:marLeft w:val="60"/>
          <w:marRight w:val="60"/>
          <w:marTop w:val="100"/>
          <w:marBottom w:val="100"/>
          <w:divBdr>
            <w:top w:val="none" w:sz="0" w:space="0" w:color="auto"/>
            <w:left w:val="none" w:sz="0" w:space="0" w:color="auto"/>
            <w:bottom w:val="none" w:sz="0" w:space="0" w:color="auto"/>
            <w:right w:val="none" w:sz="0" w:space="0" w:color="auto"/>
          </w:divBdr>
        </w:div>
        <w:div w:id="1529101522">
          <w:marLeft w:val="60"/>
          <w:marRight w:val="60"/>
          <w:marTop w:val="100"/>
          <w:marBottom w:val="100"/>
          <w:divBdr>
            <w:top w:val="none" w:sz="0" w:space="0" w:color="auto"/>
            <w:left w:val="none" w:sz="0" w:space="0" w:color="auto"/>
            <w:bottom w:val="none" w:sz="0" w:space="0" w:color="auto"/>
            <w:right w:val="none" w:sz="0" w:space="0" w:color="auto"/>
          </w:divBdr>
        </w:div>
        <w:div w:id="1636450691">
          <w:marLeft w:val="60"/>
          <w:marRight w:val="60"/>
          <w:marTop w:val="100"/>
          <w:marBottom w:val="100"/>
          <w:divBdr>
            <w:top w:val="none" w:sz="0" w:space="0" w:color="auto"/>
            <w:left w:val="none" w:sz="0" w:space="0" w:color="auto"/>
            <w:bottom w:val="none" w:sz="0" w:space="0" w:color="auto"/>
            <w:right w:val="none" w:sz="0" w:space="0" w:color="auto"/>
          </w:divBdr>
        </w:div>
        <w:div w:id="1396587495">
          <w:marLeft w:val="60"/>
          <w:marRight w:val="60"/>
          <w:marTop w:val="100"/>
          <w:marBottom w:val="100"/>
          <w:divBdr>
            <w:top w:val="none" w:sz="0" w:space="0" w:color="auto"/>
            <w:left w:val="none" w:sz="0" w:space="0" w:color="auto"/>
            <w:bottom w:val="none" w:sz="0" w:space="0" w:color="auto"/>
            <w:right w:val="none" w:sz="0" w:space="0" w:color="auto"/>
          </w:divBdr>
        </w:div>
        <w:div w:id="695544465">
          <w:marLeft w:val="60"/>
          <w:marRight w:val="60"/>
          <w:marTop w:val="100"/>
          <w:marBottom w:val="100"/>
          <w:divBdr>
            <w:top w:val="none" w:sz="0" w:space="0" w:color="auto"/>
            <w:left w:val="none" w:sz="0" w:space="0" w:color="auto"/>
            <w:bottom w:val="none" w:sz="0" w:space="0" w:color="auto"/>
            <w:right w:val="none" w:sz="0" w:space="0" w:color="auto"/>
          </w:divBdr>
        </w:div>
        <w:div w:id="1367635765">
          <w:marLeft w:val="60"/>
          <w:marRight w:val="60"/>
          <w:marTop w:val="100"/>
          <w:marBottom w:val="100"/>
          <w:divBdr>
            <w:top w:val="none" w:sz="0" w:space="0" w:color="auto"/>
            <w:left w:val="none" w:sz="0" w:space="0" w:color="auto"/>
            <w:bottom w:val="none" w:sz="0" w:space="0" w:color="auto"/>
            <w:right w:val="none" w:sz="0" w:space="0" w:color="auto"/>
          </w:divBdr>
          <w:divsChild>
            <w:div w:id="142890686">
              <w:marLeft w:val="0"/>
              <w:marRight w:val="0"/>
              <w:marTop w:val="0"/>
              <w:marBottom w:val="0"/>
              <w:divBdr>
                <w:top w:val="none" w:sz="0" w:space="0" w:color="auto"/>
                <w:left w:val="none" w:sz="0" w:space="0" w:color="auto"/>
                <w:bottom w:val="none" w:sz="0" w:space="0" w:color="auto"/>
                <w:right w:val="none" w:sz="0" w:space="0" w:color="auto"/>
              </w:divBdr>
            </w:div>
          </w:divsChild>
        </w:div>
        <w:div w:id="355275049">
          <w:marLeft w:val="60"/>
          <w:marRight w:val="60"/>
          <w:marTop w:val="100"/>
          <w:marBottom w:val="100"/>
          <w:divBdr>
            <w:top w:val="none" w:sz="0" w:space="0" w:color="auto"/>
            <w:left w:val="none" w:sz="0" w:space="0" w:color="auto"/>
            <w:bottom w:val="none" w:sz="0" w:space="0" w:color="auto"/>
            <w:right w:val="none" w:sz="0" w:space="0" w:color="auto"/>
          </w:divBdr>
          <w:divsChild>
            <w:div w:id="1383821647">
              <w:marLeft w:val="0"/>
              <w:marRight w:val="0"/>
              <w:marTop w:val="0"/>
              <w:marBottom w:val="0"/>
              <w:divBdr>
                <w:top w:val="none" w:sz="0" w:space="0" w:color="auto"/>
                <w:left w:val="none" w:sz="0" w:space="0" w:color="auto"/>
                <w:bottom w:val="none" w:sz="0" w:space="0" w:color="auto"/>
                <w:right w:val="none" w:sz="0" w:space="0" w:color="auto"/>
              </w:divBdr>
            </w:div>
          </w:divsChild>
        </w:div>
        <w:div w:id="501622581">
          <w:marLeft w:val="60"/>
          <w:marRight w:val="60"/>
          <w:marTop w:val="100"/>
          <w:marBottom w:val="100"/>
          <w:divBdr>
            <w:top w:val="none" w:sz="0" w:space="0" w:color="auto"/>
            <w:left w:val="none" w:sz="0" w:space="0" w:color="auto"/>
            <w:bottom w:val="none" w:sz="0" w:space="0" w:color="auto"/>
            <w:right w:val="none" w:sz="0" w:space="0" w:color="auto"/>
          </w:divBdr>
          <w:divsChild>
            <w:div w:id="1682774699">
              <w:marLeft w:val="0"/>
              <w:marRight w:val="0"/>
              <w:marTop w:val="0"/>
              <w:marBottom w:val="0"/>
              <w:divBdr>
                <w:top w:val="none" w:sz="0" w:space="0" w:color="auto"/>
                <w:left w:val="none" w:sz="0" w:space="0" w:color="auto"/>
                <w:bottom w:val="none" w:sz="0" w:space="0" w:color="auto"/>
                <w:right w:val="none" w:sz="0" w:space="0" w:color="auto"/>
              </w:divBdr>
            </w:div>
          </w:divsChild>
        </w:div>
        <w:div w:id="514458878">
          <w:marLeft w:val="60"/>
          <w:marRight w:val="60"/>
          <w:marTop w:val="100"/>
          <w:marBottom w:val="100"/>
          <w:divBdr>
            <w:top w:val="none" w:sz="0" w:space="0" w:color="auto"/>
            <w:left w:val="none" w:sz="0" w:space="0" w:color="auto"/>
            <w:bottom w:val="none" w:sz="0" w:space="0" w:color="auto"/>
            <w:right w:val="none" w:sz="0" w:space="0" w:color="auto"/>
          </w:divBdr>
        </w:div>
        <w:div w:id="1799715701">
          <w:marLeft w:val="60"/>
          <w:marRight w:val="60"/>
          <w:marTop w:val="100"/>
          <w:marBottom w:val="100"/>
          <w:divBdr>
            <w:top w:val="none" w:sz="0" w:space="0" w:color="auto"/>
            <w:left w:val="none" w:sz="0" w:space="0" w:color="auto"/>
            <w:bottom w:val="none" w:sz="0" w:space="0" w:color="auto"/>
            <w:right w:val="none" w:sz="0" w:space="0" w:color="auto"/>
          </w:divBdr>
          <w:divsChild>
            <w:div w:id="2099053124">
              <w:marLeft w:val="0"/>
              <w:marRight w:val="0"/>
              <w:marTop w:val="0"/>
              <w:marBottom w:val="0"/>
              <w:divBdr>
                <w:top w:val="none" w:sz="0" w:space="0" w:color="auto"/>
                <w:left w:val="none" w:sz="0" w:space="0" w:color="auto"/>
                <w:bottom w:val="none" w:sz="0" w:space="0" w:color="auto"/>
                <w:right w:val="none" w:sz="0" w:space="0" w:color="auto"/>
              </w:divBdr>
            </w:div>
          </w:divsChild>
        </w:div>
        <w:div w:id="1162967770">
          <w:marLeft w:val="60"/>
          <w:marRight w:val="60"/>
          <w:marTop w:val="100"/>
          <w:marBottom w:val="100"/>
          <w:divBdr>
            <w:top w:val="none" w:sz="0" w:space="0" w:color="auto"/>
            <w:left w:val="none" w:sz="0" w:space="0" w:color="auto"/>
            <w:bottom w:val="none" w:sz="0" w:space="0" w:color="auto"/>
            <w:right w:val="none" w:sz="0" w:space="0" w:color="auto"/>
          </w:divBdr>
          <w:divsChild>
            <w:div w:id="1839425061">
              <w:marLeft w:val="0"/>
              <w:marRight w:val="0"/>
              <w:marTop w:val="0"/>
              <w:marBottom w:val="0"/>
              <w:divBdr>
                <w:top w:val="none" w:sz="0" w:space="0" w:color="auto"/>
                <w:left w:val="none" w:sz="0" w:space="0" w:color="auto"/>
                <w:bottom w:val="none" w:sz="0" w:space="0" w:color="auto"/>
                <w:right w:val="none" w:sz="0" w:space="0" w:color="auto"/>
              </w:divBdr>
            </w:div>
          </w:divsChild>
        </w:div>
        <w:div w:id="1454014271">
          <w:marLeft w:val="60"/>
          <w:marRight w:val="60"/>
          <w:marTop w:val="100"/>
          <w:marBottom w:val="100"/>
          <w:divBdr>
            <w:top w:val="none" w:sz="0" w:space="0" w:color="auto"/>
            <w:left w:val="none" w:sz="0" w:space="0" w:color="auto"/>
            <w:bottom w:val="none" w:sz="0" w:space="0" w:color="auto"/>
            <w:right w:val="none" w:sz="0" w:space="0" w:color="auto"/>
          </w:divBdr>
          <w:divsChild>
            <w:div w:id="438648051">
              <w:marLeft w:val="0"/>
              <w:marRight w:val="0"/>
              <w:marTop w:val="0"/>
              <w:marBottom w:val="0"/>
              <w:divBdr>
                <w:top w:val="none" w:sz="0" w:space="0" w:color="auto"/>
                <w:left w:val="none" w:sz="0" w:space="0" w:color="auto"/>
                <w:bottom w:val="none" w:sz="0" w:space="0" w:color="auto"/>
                <w:right w:val="none" w:sz="0" w:space="0" w:color="auto"/>
              </w:divBdr>
            </w:div>
          </w:divsChild>
        </w:div>
        <w:div w:id="1058479830">
          <w:marLeft w:val="60"/>
          <w:marRight w:val="60"/>
          <w:marTop w:val="100"/>
          <w:marBottom w:val="100"/>
          <w:divBdr>
            <w:top w:val="none" w:sz="0" w:space="0" w:color="auto"/>
            <w:left w:val="none" w:sz="0" w:space="0" w:color="auto"/>
            <w:bottom w:val="none" w:sz="0" w:space="0" w:color="auto"/>
            <w:right w:val="none" w:sz="0" w:space="0" w:color="auto"/>
          </w:divBdr>
          <w:divsChild>
            <w:div w:id="1111314733">
              <w:marLeft w:val="0"/>
              <w:marRight w:val="0"/>
              <w:marTop w:val="0"/>
              <w:marBottom w:val="0"/>
              <w:divBdr>
                <w:top w:val="none" w:sz="0" w:space="0" w:color="auto"/>
                <w:left w:val="none" w:sz="0" w:space="0" w:color="auto"/>
                <w:bottom w:val="none" w:sz="0" w:space="0" w:color="auto"/>
                <w:right w:val="none" w:sz="0" w:space="0" w:color="auto"/>
              </w:divBdr>
            </w:div>
          </w:divsChild>
        </w:div>
        <w:div w:id="145517463">
          <w:marLeft w:val="60"/>
          <w:marRight w:val="60"/>
          <w:marTop w:val="100"/>
          <w:marBottom w:val="100"/>
          <w:divBdr>
            <w:top w:val="none" w:sz="0" w:space="0" w:color="auto"/>
            <w:left w:val="none" w:sz="0" w:space="0" w:color="auto"/>
            <w:bottom w:val="none" w:sz="0" w:space="0" w:color="auto"/>
            <w:right w:val="none" w:sz="0" w:space="0" w:color="auto"/>
          </w:divBdr>
        </w:div>
        <w:div w:id="940184148">
          <w:marLeft w:val="60"/>
          <w:marRight w:val="60"/>
          <w:marTop w:val="100"/>
          <w:marBottom w:val="100"/>
          <w:divBdr>
            <w:top w:val="none" w:sz="0" w:space="0" w:color="auto"/>
            <w:left w:val="none" w:sz="0" w:space="0" w:color="auto"/>
            <w:bottom w:val="none" w:sz="0" w:space="0" w:color="auto"/>
            <w:right w:val="none" w:sz="0" w:space="0" w:color="auto"/>
          </w:divBdr>
        </w:div>
        <w:div w:id="1057969948">
          <w:marLeft w:val="60"/>
          <w:marRight w:val="60"/>
          <w:marTop w:val="100"/>
          <w:marBottom w:val="100"/>
          <w:divBdr>
            <w:top w:val="none" w:sz="0" w:space="0" w:color="auto"/>
            <w:left w:val="none" w:sz="0" w:space="0" w:color="auto"/>
            <w:bottom w:val="none" w:sz="0" w:space="0" w:color="auto"/>
            <w:right w:val="none" w:sz="0" w:space="0" w:color="auto"/>
          </w:divBdr>
        </w:div>
        <w:div w:id="2099786825">
          <w:marLeft w:val="60"/>
          <w:marRight w:val="60"/>
          <w:marTop w:val="100"/>
          <w:marBottom w:val="100"/>
          <w:divBdr>
            <w:top w:val="none" w:sz="0" w:space="0" w:color="auto"/>
            <w:left w:val="none" w:sz="0" w:space="0" w:color="auto"/>
            <w:bottom w:val="none" w:sz="0" w:space="0" w:color="auto"/>
            <w:right w:val="none" w:sz="0" w:space="0" w:color="auto"/>
          </w:divBdr>
        </w:div>
        <w:div w:id="336344134">
          <w:marLeft w:val="60"/>
          <w:marRight w:val="60"/>
          <w:marTop w:val="100"/>
          <w:marBottom w:val="100"/>
          <w:divBdr>
            <w:top w:val="none" w:sz="0" w:space="0" w:color="auto"/>
            <w:left w:val="none" w:sz="0" w:space="0" w:color="auto"/>
            <w:bottom w:val="none" w:sz="0" w:space="0" w:color="auto"/>
            <w:right w:val="none" w:sz="0" w:space="0" w:color="auto"/>
          </w:divBdr>
          <w:divsChild>
            <w:div w:id="1641887288">
              <w:marLeft w:val="0"/>
              <w:marRight w:val="0"/>
              <w:marTop w:val="0"/>
              <w:marBottom w:val="0"/>
              <w:divBdr>
                <w:top w:val="none" w:sz="0" w:space="0" w:color="auto"/>
                <w:left w:val="none" w:sz="0" w:space="0" w:color="auto"/>
                <w:bottom w:val="none" w:sz="0" w:space="0" w:color="auto"/>
                <w:right w:val="none" w:sz="0" w:space="0" w:color="auto"/>
              </w:divBdr>
            </w:div>
          </w:divsChild>
        </w:div>
        <w:div w:id="812067768">
          <w:marLeft w:val="60"/>
          <w:marRight w:val="60"/>
          <w:marTop w:val="100"/>
          <w:marBottom w:val="100"/>
          <w:divBdr>
            <w:top w:val="none" w:sz="0" w:space="0" w:color="auto"/>
            <w:left w:val="none" w:sz="0" w:space="0" w:color="auto"/>
            <w:bottom w:val="none" w:sz="0" w:space="0" w:color="auto"/>
            <w:right w:val="none" w:sz="0" w:space="0" w:color="auto"/>
          </w:divBdr>
          <w:divsChild>
            <w:div w:id="1940946781">
              <w:marLeft w:val="0"/>
              <w:marRight w:val="0"/>
              <w:marTop w:val="0"/>
              <w:marBottom w:val="0"/>
              <w:divBdr>
                <w:top w:val="none" w:sz="0" w:space="0" w:color="auto"/>
                <w:left w:val="none" w:sz="0" w:space="0" w:color="auto"/>
                <w:bottom w:val="none" w:sz="0" w:space="0" w:color="auto"/>
                <w:right w:val="none" w:sz="0" w:space="0" w:color="auto"/>
              </w:divBdr>
            </w:div>
          </w:divsChild>
        </w:div>
        <w:div w:id="105469060">
          <w:marLeft w:val="60"/>
          <w:marRight w:val="60"/>
          <w:marTop w:val="100"/>
          <w:marBottom w:val="100"/>
          <w:divBdr>
            <w:top w:val="none" w:sz="0" w:space="0" w:color="auto"/>
            <w:left w:val="none" w:sz="0" w:space="0" w:color="auto"/>
            <w:bottom w:val="none" w:sz="0" w:space="0" w:color="auto"/>
            <w:right w:val="none" w:sz="0" w:space="0" w:color="auto"/>
          </w:divBdr>
          <w:divsChild>
            <w:div w:id="1398435244">
              <w:marLeft w:val="0"/>
              <w:marRight w:val="0"/>
              <w:marTop w:val="0"/>
              <w:marBottom w:val="0"/>
              <w:divBdr>
                <w:top w:val="none" w:sz="0" w:space="0" w:color="auto"/>
                <w:left w:val="none" w:sz="0" w:space="0" w:color="auto"/>
                <w:bottom w:val="none" w:sz="0" w:space="0" w:color="auto"/>
                <w:right w:val="none" w:sz="0" w:space="0" w:color="auto"/>
              </w:divBdr>
            </w:div>
          </w:divsChild>
        </w:div>
        <w:div w:id="1877154483">
          <w:marLeft w:val="60"/>
          <w:marRight w:val="60"/>
          <w:marTop w:val="100"/>
          <w:marBottom w:val="100"/>
          <w:divBdr>
            <w:top w:val="none" w:sz="0" w:space="0" w:color="auto"/>
            <w:left w:val="none" w:sz="0" w:space="0" w:color="auto"/>
            <w:bottom w:val="none" w:sz="0" w:space="0" w:color="auto"/>
            <w:right w:val="none" w:sz="0" w:space="0" w:color="auto"/>
          </w:divBdr>
        </w:div>
        <w:div w:id="571357273">
          <w:marLeft w:val="60"/>
          <w:marRight w:val="60"/>
          <w:marTop w:val="100"/>
          <w:marBottom w:val="100"/>
          <w:divBdr>
            <w:top w:val="none" w:sz="0" w:space="0" w:color="auto"/>
            <w:left w:val="none" w:sz="0" w:space="0" w:color="auto"/>
            <w:bottom w:val="none" w:sz="0" w:space="0" w:color="auto"/>
            <w:right w:val="none" w:sz="0" w:space="0" w:color="auto"/>
          </w:divBdr>
          <w:divsChild>
            <w:div w:id="1139957457">
              <w:marLeft w:val="0"/>
              <w:marRight w:val="0"/>
              <w:marTop w:val="0"/>
              <w:marBottom w:val="0"/>
              <w:divBdr>
                <w:top w:val="none" w:sz="0" w:space="0" w:color="auto"/>
                <w:left w:val="none" w:sz="0" w:space="0" w:color="auto"/>
                <w:bottom w:val="none" w:sz="0" w:space="0" w:color="auto"/>
                <w:right w:val="none" w:sz="0" w:space="0" w:color="auto"/>
              </w:divBdr>
            </w:div>
          </w:divsChild>
        </w:div>
        <w:div w:id="1227883354">
          <w:marLeft w:val="60"/>
          <w:marRight w:val="60"/>
          <w:marTop w:val="100"/>
          <w:marBottom w:val="100"/>
          <w:divBdr>
            <w:top w:val="none" w:sz="0" w:space="0" w:color="auto"/>
            <w:left w:val="none" w:sz="0" w:space="0" w:color="auto"/>
            <w:bottom w:val="none" w:sz="0" w:space="0" w:color="auto"/>
            <w:right w:val="none" w:sz="0" w:space="0" w:color="auto"/>
          </w:divBdr>
          <w:divsChild>
            <w:div w:id="1309549549">
              <w:marLeft w:val="0"/>
              <w:marRight w:val="0"/>
              <w:marTop w:val="0"/>
              <w:marBottom w:val="0"/>
              <w:divBdr>
                <w:top w:val="none" w:sz="0" w:space="0" w:color="auto"/>
                <w:left w:val="none" w:sz="0" w:space="0" w:color="auto"/>
                <w:bottom w:val="none" w:sz="0" w:space="0" w:color="auto"/>
                <w:right w:val="none" w:sz="0" w:space="0" w:color="auto"/>
              </w:divBdr>
            </w:div>
          </w:divsChild>
        </w:div>
        <w:div w:id="456148590">
          <w:marLeft w:val="60"/>
          <w:marRight w:val="60"/>
          <w:marTop w:val="100"/>
          <w:marBottom w:val="100"/>
          <w:divBdr>
            <w:top w:val="none" w:sz="0" w:space="0" w:color="auto"/>
            <w:left w:val="none" w:sz="0" w:space="0" w:color="auto"/>
            <w:bottom w:val="none" w:sz="0" w:space="0" w:color="auto"/>
            <w:right w:val="none" w:sz="0" w:space="0" w:color="auto"/>
          </w:divBdr>
          <w:divsChild>
            <w:div w:id="444428663">
              <w:marLeft w:val="0"/>
              <w:marRight w:val="0"/>
              <w:marTop w:val="0"/>
              <w:marBottom w:val="0"/>
              <w:divBdr>
                <w:top w:val="none" w:sz="0" w:space="0" w:color="auto"/>
                <w:left w:val="none" w:sz="0" w:space="0" w:color="auto"/>
                <w:bottom w:val="none" w:sz="0" w:space="0" w:color="auto"/>
                <w:right w:val="none" w:sz="0" w:space="0" w:color="auto"/>
              </w:divBdr>
            </w:div>
          </w:divsChild>
        </w:div>
        <w:div w:id="219904028">
          <w:marLeft w:val="60"/>
          <w:marRight w:val="60"/>
          <w:marTop w:val="100"/>
          <w:marBottom w:val="100"/>
          <w:divBdr>
            <w:top w:val="none" w:sz="0" w:space="0" w:color="auto"/>
            <w:left w:val="none" w:sz="0" w:space="0" w:color="auto"/>
            <w:bottom w:val="none" w:sz="0" w:space="0" w:color="auto"/>
            <w:right w:val="none" w:sz="0" w:space="0" w:color="auto"/>
          </w:divBdr>
        </w:div>
        <w:div w:id="3749542">
          <w:marLeft w:val="60"/>
          <w:marRight w:val="60"/>
          <w:marTop w:val="100"/>
          <w:marBottom w:val="100"/>
          <w:divBdr>
            <w:top w:val="none" w:sz="0" w:space="0" w:color="auto"/>
            <w:left w:val="none" w:sz="0" w:space="0" w:color="auto"/>
            <w:bottom w:val="none" w:sz="0" w:space="0" w:color="auto"/>
            <w:right w:val="none" w:sz="0" w:space="0" w:color="auto"/>
          </w:divBdr>
          <w:divsChild>
            <w:div w:id="1784765456">
              <w:marLeft w:val="0"/>
              <w:marRight w:val="0"/>
              <w:marTop w:val="0"/>
              <w:marBottom w:val="0"/>
              <w:divBdr>
                <w:top w:val="none" w:sz="0" w:space="0" w:color="auto"/>
                <w:left w:val="none" w:sz="0" w:space="0" w:color="auto"/>
                <w:bottom w:val="none" w:sz="0" w:space="0" w:color="auto"/>
                <w:right w:val="none" w:sz="0" w:space="0" w:color="auto"/>
              </w:divBdr>
            </w:div>
          </w:divsChild>
        </w:div>
        <w:div w:id="820148250">
          <w:marLeft w:val="60"/>
          <w:marRight w:val="60"/>
          <w:marTop w:val="100"/>
          <w:marBottom w:val="100"/>
          <w:divBdr>
            <w:top w:val="none" w:sz="0" w:space="0" w:color="auto"/>
            <w:left w:val="none" w:sz="0" w:space="0" w:color="auto"/>
            <w:bottom w:val="none" w:sz="0" w:space="0" w:color="auto"/>
            <w:right w:val="none" w:sz="0" w:space="0" w:color="auto"/>
          </w:divBdr>
          <w:divsChild>
            <w:div w:id="550963485">
              <w:marLeft w:val="0"/>
              <w:marRight w:val="0"/>
              <w:marTop w:val="0"/>
              <w:marBottom w:val="0"/>
              <w:divBdr>
                <w:top w:val="none" w:sz="0" w:space="0" w:color="auto"/>
                <w:left w:val="none" w:sz="0" w:space="0" w:color="auto"/>
                <w:bottom w:val="none" w:sz="0" w:space="0" w:color="auto"/>
                <w:right w:val="none" w:sz="0" w:space="0" w:color="auto"/>
              </w:divBdr>
            </w:div>
          </w:divsChild>
        </w:div>
        <w:div w:id="151024940">
          <w:marLeft w:val="60"/>
          <w:marRight w:val="60"/>
          <w:marTop w:val="100"/>
          <w:marBottom w:val="100"/>
          <w:divBdr>
            <w:top w:val="none" w:sz="0" w:space="0" w:color="auto"/>
            <w:left w:val="none" w:sz="0" w:space="0" w:color="auto"/>
            <w:bottom w:val="none" w:sz="0" w:space="0" w:color="auto"/>
            <w:right w:val="none" w:sz="0" w:space="0" w:color="auto"/>
          </w:divBdr>
          <w:divsChild>
            <w:div w:id="718624748">
              <w:marLeft w:val="0"/>
              <w:marRight w:val="0"/>
              <w:marTop w:val="0"/>
              <w:marBottom w:val="0"/>
              <w:divBdr>
                <w:top w:val="none" w:sz="0" w:space="0" w:color="auto"/>
                <w:left w:val="none" w:sz="0" w:space="0" w:color="auto"/>
                <w:bottom w:val="none" w:sz="0" w:space="0" w:color="auto"/>
                <w:right w:val="none" w:sz="0" w:space="0" w:color="auto"/>
              </w:divBdr>
            </w:div>
          </w:divsChild>
        </w:div>
        <w:div w:id="1201624970">
          <w:marLeft w:val="60"/>
          <w:marRight w:val="60"/>
          <w:marTop w:val="100"/>
          <w:marBottom w:val="100"/>
          <w:divBdr>
            <w:top w:val="none" w:sz="0" w:space="0" w:color="auto"/>
            <w:left w:val="none" w:sz="0" w:space="0" w:color="auto"/>
            <w:bottom w:val="none" w:sz="0" w:space="0" w:color="auto"/>
            <w:right w:val="none" w:sz="0" w:space="0" w:color="auto"/>
          </w:divBdr>
        </w:div>
        <w:div w:id="1591625087">
          <w:marLeft w:val="60"/>
          <w:marRight w:val="60"/>
          <w:marTop w:val="100"/>
          <w:marBottom w:val="100"/>
          <w:divBdr>
            <w:top w:val="none" w:sz="0" w:space="0" w:color="auto"/>
            <w:left w:val="none" w:sz="0" w:space="0" w:color="auto"/>
            <w:bottom w:val="none" w:sz="0" w:space="0" w:color="auto"/>
            <w:right w:val="none" w:sz="0" w:space="0" w:color="auto"/>
          </w:divBdr>
          <w:divsChild>
            <w:div w:id="1848016857">
              <w:marLeft w:val="0"/>
              <w:marRight w:val="0"/>
              <w:marTop w:val="0"/>
              <w:marBottom w:val="0"/>
              <w:divBdr>
                <w:top w:val="none" w:sz="0" w:space="0" w:color="auto"/>
                <w:left w:val="none" w:sz="0" w:space="0" w:color="auto"/>
                <w:bottom w:val="none" w:sz="0" w:space="0" w:color="auto"/>
                <w:right w:val="none" w:sz="0" w:space="0" w:color="auto"/>
              </w:divBdr>
            </w:div>
          </w:divsChild>
        </w:div>
        <w:div w:id="492381446">
          <w:marLeft w:val="60"/>
          <w:marRight w:val="60"/>
          <w:marTop w:val="100"/>
          <w:marBottom w:val="100"/>
          <w:divBdr>
            <w:top w:val="none" w:sz="0" w:space="0" w:color="auto"/>
            <w:left w:val="none" w:sz="0" w:space="0" w:color="auto"/>
            <w:bottom w:val="none" w:sz="0" w:space="0" w:color="auto"/>
            <w:right w:val="none" w:sz="0" w:space="0" w:color="auto"/>
          </w:divBdr>
          <w:divsChild>
            <w:div w:id="1012225394">
              <w:marLeft w:val="0"/>
              <w:marRight w:val="0"/>
              <w:marTop w:val="0"/>
              <w:marBottom w:val="0"/>
              <w:divBdr>
                <w:top w:val="none" w:sz="0" w:space="0" w:color="auto"/>
                <w:left w:val="none" w:sz="0" w:space="0" w:color="auto"/>
                <w:bottom w:val="none" w:sz="0" w:space="0" w:color="auto"/>
                <w:right w:val="none" w:sz="0" w:space="0" w:color="auto"/>
              </w:divBdr>
            </w:div>
          </w:divsChild>
        </w:div>
        <w:div w:id="550969926">
          <w:marLeft w:val="60"/>
          <w:marRight w:val="60"/>
          <w:marTop w:val="100"/>
          <w:marBottom w:val="100"/>
          <w:divBdr>
            <w:top w:val="none" w:sz="0" w:space="0" w:color="auto"/>
            <w:left w:val="none" w:sz="0" w:space="0" w:color="auto"/>
            <w:bottom w:val="none" w:sz="0" w:space="0" w:color="auto"/>
            <w:right w:val="none" w:sz="0" w:space="0" w:color="auto"/>
          </w:divBdr>
          <w:divsChild>
            <w:div w:id="1653674096">
              <w:marLeft w:val="0"/>
              <w:marRight w:val="0"/>
              <w:marTop w:val="0"/>
              <w:marBottom w:val="0"/>
              <w:divBdr>
                <w:top w:val="none" w:sz="0" w:space="0" w:color="auto"/>
                <w:left w:val="none" w:sz="0" w:space="0" w:color="auto"/>
                <w:bottom w:val="none" w:sz="0" w:space="0" w:color="auto"/>
                <w:right w:val="none" w:sz="0" w:space="0" w:color="auto"/>
              </w:divBdr>
            </w:div>
          </w:divsChild>
        </w:div>
        <w:div w:id="1749034284">
          <w:marLeft w:val="60"/>
          <w:marRight w:val="60"/>
          <w:marTop w:val="100"/>
          <w:marBottom w:val="100"/>
          <w:divBdr>
            <w:top w:val="none" w:sz="0" w:space="0" w:color="auto"/>
            <w:left w:val="none" w:sz="0" w:space="0" w:color="auto"/>
            <w:bottom w:val="none" w:sz="0" w:space="0" w:color="auto"/>
            <w:right w:val="none" w:sz="0" w:space="0" w:color="auto"/>
          </w:divBdr>
        </w:div>
        <w:div w:id="301080688">
          <w:marLeft w:val="60"/>
          <w:marRight w:val="60"/>
          <w:marTop w:val="100"/>
          <w:marBottom w:val="100"/>
          <w:divBdr>
            <w:top w:val="none" w:sz="0" w:space="0" w:color="auto"/>
            <w:left w:val="none" w:sz="0" w:space="0" w:color="auto"/>
            <w:bottom w:val="none" w:sz="0" w:space="0" w:color="auto"/>
            <w:right w:val="none" w:sz="0" w:space="0" w:color="auto"/>
          </w:divBdr>
          <w:divsChild>
            <w:div w:id="405542183">
              <w:marLeft w:val="0"/>
              <w:marRight w:val="0"/>
              <w:marTop w:val="0"/>
              <w:marBottom w:val="0"/>
              <w:divBdr>
                <w:top w:val="none" w:sz="0" w:space="0" w:color="auto"/>
                <w:left w:val="none" w:sz="0" w:space="0" w:color="auto"/>
                <w:bottom w:val="none" w:sz="0" w:space="0" w:color="auto"/>
                <w:right w:val="none" w:sz="0" w:space="0" w:color="auto"/>
              </w:divBdr>
            </w:div>
          </w:divsChild>
        </w:div>
        <w:div w:id="291330109">
          <w:marLeft w:val="60"/>
          <w:marRight w:val="60"/>
          <w:marTop w:val="100"/>
          <w:marBottom w:val="100"/>
          <w:divBdr>
            <w:top w:val="none" w:sz="0" w:space="0" w:color="auto"/>
            <w:left w:val="none" w:sz="0" w:space="0" w:color="auto"/>
            <w:bottom w:val="none" w:sz="0" w:space="0" w:color="auto"/>
            <w:right w:val="none" w:sz="0" w:space="0" w:color="auto"/>
          </w:divBdr>
          <w:divsChild>
            <w:div w:id="1789348863">
              <w:marLeft w:val="0"/>
              <w:marRight w:val="0"/>
              <w:marTop w:val="0"/>
              <w:marBottom w:val="0"/>
              <w:divBdr>
                <w:top w:val="none" w:sz="0" w:space="0" w:color="auto"/>
                <w:left w:val="none" w:sz="0" w:space="0" w:color="auto"/>
                <w:bottom w:val="none" w:sz="0" w:space="0" w:color="auto"/>
                <w:right w:val="none" w:sz="0" w:space="0" w:color="auto"/>
              </w:divBdr>
            </w:div>
          </w:divsChild>
        </w:div>
        <w:div w:id="408816669">
          <w:marLeft w:val="60"/>
          <w:marRight w:val="60"/>
          <w:marTop w:val="100"/>
          <w:marBottom w:val="100"/>
          <w:divBdr>
            <w:top w:val="none" w:sz="0" w:space="0" w:color="auto"/>
            <w:left w:val="none" w:sz="0" w:space="0" w:color="auto"/>
            <w:bottom w:val="none" w:sz="0" w:space="0" w:color="auto"/>
            <w:right w:val="none" w:sz="0" w:space="0" w:color="auto"/>
          </w:divBdr>
          <w:divsChild>
            <w:div w:id="1043943143">
              <w:marLeft w:val="0"/>
              <w:marRight w:val="0"/>
              <w:marTop w:val="0"/>
              <w:marBottom w:val="0"/>
              <w:divBdr>
                <w:top w:val="none" w:sz="0" w:space="0" w:color="auto"/>
                <w:left w:val="none" w:sz="0" w:space="0" w:color="auto"/>
                <w:bottom w:val="none" w:sz="0" w:space="0" w:color="auto"/>
                <w:right w:val="none" w:sz="0" w:space="0" w:color="auto"/>
              </w:divBdr>
            </w:div>
          </w:divsChild>
        </w:div>
        <w:div w:id="963463346">
          <w:marLeft w:val="60"/>
          <w:marRight w:val="60"/>
          <w:marTop w:val="100"/>
          <w:marBottom w:val="100"/>
          <w:divBdr>
            <w:top w:val="none" w:sz="0" w:space="0" w:color="auto"/>
            <w:left w:val="none" w:sz="0" w:space="0" w:color="auto"/>
            <w:bottom w:val="none" w:sz="0" w:space="0" w:color="auto"/>
            <w:right w:val="none" w:sz="0" w:space="0" w:color="auto"/>
          </w:divBdr>
        </w:div>
        <w:div w:id="1116175438">
          <w:marLeft w:val="60"/>
          <w:marRight w:val="60"/>
          <w:marTop w:val="100"/>
          <w:marBottom w:val="100"/>
          <w:divBdr>
            <w:top w:val="none" w:sz="0" w:space="0" w:color="auto"/>
            <w:left w:val="none" w:sz="0" w:space="0" w:color="auto"/>
            <w:bottom w:val="none" w:sz="0" w:space="0" w:color="auto"/>
            <w:right w:val="none" w:sz="0" w:space="0" w:color="auto"/>
          </w:divBdr>
          <w:divsChild>
            <w:div w:id="37315973">
              <w:marLeft w:val="0"/>
              <w:marRight w:val="0"/>
              <w:marTop w:val="0"/>
              <w:marBottom w:val="0"/>
              <w:divBdr>
                <w:top w:val="none" w:sz="0" w:space="0" w:color="auto"/>
                <w:left w:val="none" w:sz="0" w:space="0" w:color="auto"/>
                <w:bottom w:val="none" w:sz="0" w:space="0" w:color="auto"/>
                <w:right w:val="none" w:sz="0" w:space="0" w:color="auto"/>
              </w:divBdr>
            </w:div>
          </w:divsChild>
        </w:div>
        <w:div w:id="37902498">
          <w:marLeft w:val="60"/>
          <w:marRight w:val="60"/>
          <w:marTop w:val="100"/>
          <w:marBottom w:val="100"/>
          <w:divBdr>
            <w:top w:val="none" w:sz="0" w:space="0" w:color="auto"/>
            <w:left w:val="none" w:sz="0" w:space="0" w:color="auto"/>
            <w:bottom w:val="none" w:sz="0" w:space="0" w:color="auto"/>
            <w:right w:val="none" w:sz="0" w:space="0" w:color="auto"/>
          </w:divBdr>
          <w:divsChild>
            <w:div w:id="1777823098">
              <w:marLeft w:val="0"/>
              <w:marRight w:val="0"/>
              <w:marTop w:val="0"/>
              <w:marBottom w:val="0"/>
              <w:divBdr>
                <w:top w:val="none" w:sz="0" w:space="0" w:color="auto"/>
                <w:left w:val="none" w:sz="0" w:space="0" w:color="auto"/>
                <w:bottom w:val="none" w:sz="0" w:space="0" w:color="auto"/>
                <w:right w:val="none" w:sz="0" w:space="0" w:color="auto"/>
              </w:divBdr>
            </w:div>
          </w:divsChild>
        </w:div>
        <w:div w:id="246352072">
          <w:marLeft w:val="60"/>
          <w:marRight w:val="60"/>
          <w:marTop w:val="100"/>
          <w:marBottom w:val="100"/>
          <w:divBdr>
            <w:top w:val="none" w:sz="0" w:space="0" w:color="auto"/>
            <w:left w:val="none" w:sz="0" w:space="0" w:color="auto"/>
            <w:bottom w:val="none" w:sz="0" w:space="0" w:color="auto"/>
            <w:right w:val="none" w:sz="0" w:space="0" w:color="auto"/>
          </w:divBdr>
          <w:divsChild>
            <w:div w:id="1824197750">
              <w:marLeft w:val="0"/>
              <w:marRight w:val="0"/>
              <w:marTop w:val="0"/>
              <w:marBottom w:val="0"/>
              <w:divBdr>
                <w:top w:val="none" w:sz="0" w:space="0" w:color="auto"/>
                <w:left w:val="none" w:sz="0" w:space="0" w:color="auto"/>
                <w:bottom w:val="none" w:sz="0" w:space="0" w:color="auto"/>
                <w:right w:val="none" w:sz="0" w:space="0" w:color="auto"/>
              </w:divBdr>
            </w:div>
          </w:divsChild>
        </w:div>
        <w:div w:id="1738360067">
          <w:marLeft w:val="60"/>
          <w:marRight w:val="60"/>
          <w:marTop w:val="100"/>
          <w:marBottom w:val="100"/>
          <w:divBdr>
            <w:top w:val="none" w:sz="0" w:space="0" w:color="auto"/>
            <w:left w:val="none" w:sz="0" w:space="0" w:color="auto"/>
            <w:bottom w:val="none" w:sz="0" w:space="0" w:color="auto"/>
            <w:right w:val="none" w:sz="0" w:space="0" w:color="auto"/>
          </w:divBdr>
        </w:div>
        <w:div w:id="673070474">
          <w:marLeft w:val="60"/>
          <w:marRight w:val="60"/>
          <w:marTop w:val="100"/>
          <w:marBottom w:val="100"/>
          <w:divBdr>
            <w:top w:val="none" w:sz="0" w:space="0" w:color="auto"/>
            <w:left w:val="none" w:sz="0" w:space="0" w:color="auto"/>
            <w:bottom w:val="none" w:sz="0" w:space="0" w:color="auto"/>
            <w:right w:val="none" w:sz="0" w:space="0" w:color="auto"/>
          </w:divBdr>
          <w:divsChild>
            <w:div w:id="758335921">
              <w:marLeft w:val="0"/>
              <w:marRight w:val="0"/>
              <w:marTop w:val="0"/>
              <w:marBottom w:val="0"/>
              <w:divBdr>
                <w:top w:val="none" w:sz="0" w:space="0" w:color="auto"/>
                <w:left w:val="none" w:sz="0" w:space="0" w:color="auto"/>
                <w:bottom w:val="none" w:sz="0" w:space="0" w:color="auto"/>
                <w:right w:val="none" w:sz="0" w:space="0" w:color="auto"/>
              </w:divBdr>
            </w:div>
          </w:divsChild>
        </w:div>
        <w:div w:id="1764951979">
          <w:marLeft w:val="60"/>
          <w:marRight w:val="60"/>
          <w:marTop w:val="100"/>
          <w:marBottom w:val="100"/>
          <w:divBdr>
            <w:top w:val="none" w:sz="0" w:space="0" w:color="auto"/>
            <w:left w:val="none" w:sz="0" w:space="0" w:color="auto"/>
            <w:bottom w:val="none" w:sz="0" w:space="0" w:color="auto"/>
            <w:right w:val="none" w:sz="0" w:space="0" w:color="auto"/>
          </w:divBdr>
          <w:divsChild>
            <w:div w:id="71709095">
              <w:marLeft w:val="0"/>
              <w:marRight w:val="0"/>
              <w:marTop w:val="0"/>
              <w:marBottom w:val="0"/>
              <w:divBdr>
                <w:top w:val="none" w:sz="0" w:space="0" w:color="auto"/>
                <w:left w:val="none" w:sz="0" w:space="0" w:color="auto"/>
                <w:bottom w:val="none" w:sz="0" w:space="0" w:color="auto"/>
                <w:right w:val="none" w:sz="0" w:space="0" w:color="auto"/>
              </w:divBdr>
            </w:div>
          </w:divsChild>
        </w:div>
        <w:div w:id="1957102723">
          <w:marLeft w:val="60"/>
          <w:marRight w:val="60"/>
          <w:marTop w:val="100"/>
          <w:marBottom w:val="100"/>
          <w:divBdr>
            <w:top w:val="none" w:sz="0" w:space="0" w:color="auto"/>
            <w:left w:val="none" w:sz="0" w:space="0" w:color="auto"/>
            <w:bottom w:val="none" w:sz="0" w:space="0" w:color="auto"/>
            <w:right w:val="none" w:sz="0" w:space="0" w:color="auto"/>
          </w:divBdr>
          <w:divsChild>
            <w:div w:id="929852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857785">
      <w:bodyDiv w:val="1"/>
      <w:marLeft w:val="0"/>
      <w:marRight w:val="0"/>
      <w:marTop w:val="0"/>
      <w:marBottom w:val="0"/>
      <w:divBdr>
        <w:top w:val="none" w:sz="0" w:space="0" w:color="auto"/>
        <w:left w:val="none" w:sz="0" w:space="0" w:color="auto"/>
        <w:bottom w:val="none" w:sz="0" w:space="0" w:color="auto"/>
        <w:right w:val="none" w:sz="0" w:space="0" w:color="auto"/>
      </w:divBdr>
    </w:div>
    <w:div w:id="1996956354">
      <w:bodyDiv w:val="1"/>
      <w:marLeft w:val="0"/>
      <w:marRight w:val="0"/>
      <w:marTop w:val="0"/>
      <w:marBottom w:val="0"/>
      <w:divBdr>
        <w:top w:val="none" w:sz="0" w:space="0" w:color="auto"/>
        <w:left w:val="none" w:sz="0" w:space="0" w:color="auto"/>
        <w:bottom w:val="none" w:sz="0" w:space="0" w:color="auto"/>
        <w:right w:val="none" w:sz="0" w:space="0" w:color="auto"/>
      </w:divBdr>
    </w:div>
    <w:div w:id="1998067957">
      <w:bodyDiv w:val="1"/>
      <w:marLeft w:val="0"/>
      <w:marRight w:val="0"/>
      <w:marTop w:val="0"/>
      <w:marBottom w:val="0"/>
      <w:divBdr>
        <w:top w:val="none" w:sz="0" w:space="0" w:color="auto"/>
        <w:left w:val="none" w:sz="0" w:space="0" w:color="auto"/>
        <w:bottom w:val="none" w:sz="0" w:space="0" w:color="auto"/>
        <w:right w:val="none" w:sz="0" w:space="0" w:color="auto"/>
      </w:divBdr>
      <w:divsChild>
        <w:div w:id="2112895875">
          <w:marLeft w:val="60"/>
          <w:marRight w:val="60"/>
          <w:marTop w:val="100"/>
          <w:marBottom w:val="100"/>
          <w:divBdr>
            <w:top w:val="none" w:sz="0" w:space="0" w:color="auto"/>
            <w:left w:val="none" w:sz="0" w:space="0" w:color="auto"/>
            <w:bottom w:val="none" w:sz="0" w:space="0" w:color="auto"/>
            <w:right w:val="none" w:sz="0" w:space="0" w:color="auto"/>
          </w:divBdr>
        </w:div>
        <w:div w:id="771049250">
          <w:marLeft w:val="60"/>
          <w:marRight w:val="60"/>
          <w:marTop w:val="100"/>
          <w:marBottom w:val="100"/>
          <w:divBdr>
            <w:top w:val="none" w:sz="0" w:space="0" w:color="auto"/>
            <w:left w:val="none" w:sz="0" w:space="0" w:color="auto"/>
            <w:bottom w:val="none" w:sz="0" w:space="0" w:color="auto"/>
            <w:right w:val="none" w:sz="0" w:space="0" w:color="auto"/>
          </w:divBdr>
        </w:div>
        <w:div w:id="27461460">
          <w:marLeft w:val="60"/>
          <w:marRight w:val="60"/>
          <w:marTop w:val="100"/>
          <w:marBottom w:val="100"/>
          <w:divBdr>
            <w:top w:val="none" w:sz="0" w:space="0" w:color="auto"/>
            <w:left w:val="none" w:sz="0" w:space="0" w:color="auto"/>
            <w:bottom w:val="none" w:sz="0" w:space="0" w:color="auto"/>
            <w:right w:val="none" w:sz="0" w:space="0" w:color="auto"/>
          </w:divBdr>
        </w:div>
        <w:div w:id="987974104">
          <w:marLeft w:val="60"/>
          <w:marRight w:val="60"/>
          <w:marTop w:val="100"/>
          <w:marBottom w:val="100"/>
          <w:divBdr>
            <w:top w:val="none" w:sz="0" w:space="0" w:color="auto"/>
            <w:left w:val="none" w:sz="0" w:space="0" w:color="auto"/>
            <w:bottom w:val="none" w:sz="0" w:space="0" w:color="auto"/>
            <w:right w:val="none" w:sz="0" w:space="0" w:color="auto"/>
          </w:divBdr>
        </w:div>
        <w:div w:id="291255826">
          <w:marLeft w:val="60"/>
          <w:marRight w:val="60"/>
          <w:marTop w:val="100"/>
          <w:marBottom w:val="100"/>
          <w:divBdr>
            <w:top w:val="none" w:sz="0" w:space="0" w:color="auto"/>
            <w:left w:val="none" w:sz="0" w:space="0" w:color="auto"/>
            <w:bottom w:val="none" w:sz="0" w:space="0" w:color="auto"/>
            <w:right w:val="none" w:sz="0" w:space="0" w:color="auto"/>
          </w:divBdr>
        </w:div>
        <w:div w:id="926352327">
          <w:marLeft w:val="60"/>
          <w:marRight w:val="60"/>
          <w:marTop w:val="100"/>
          <w:marBottom w:val="100"/>
          <w:divBdr>
            <w:top w:val="none" w:sz="0" w:space="0" w:color="auto"/>
            <w:left w:val="none" w:sz="0" w:space="0" w:color="auto"/>
            <w:bottom w:val="none" w:sz="0" w:space="0" w:color="auto"/>
            <w:right w:val="none" w:sz="0" w:space="0" w:color="auto"/>
          </w:divBdr>
          <w:divsChild>
            <w:div w:id="1477378837">
              <w:marLeft w:val="0"/>
              <w:marRight w:val="0"/>
              <w:marTop w:val="0"/>
              <w:marBottom w:val="0"/>
              <w:divBdr>
                <w:top w:val="none" w:sz="0" w:space="0" w:color="auto"/>
                <w:left w:val="none" w:sz="0" w:space="0" w:color="auto"/>
                <w:bottom w:val="none" w:sz="0" w:space="0" w:color="auto"/>
                <w:right w:val="none" w:sz="0" w:space="0" w:color="auto"/>
              </w:divBdr>
            </w:div>
          </w:divsChild>
        </w:div>
        <w:div w:id="2047291232">
          <w:marLeft w:val="60"/>
          <w:marRight w:val="60"/>
          <w:marTop w:val="100"/>
          <w:marBottom w:val="100"/>
          <w:divBdr>
            <w:top w:val="none" w:sz="0" w:space="0" w:color="auto"/>
            <w:left w:val="none" w:sz="0" w:space="0" w:color="auto"/>
            <w:bottom w:val="none" w:sz="0" w:space="0" w:color="auto"/>
            <w:right w:val="none" w:sz="0" w:space="0" w:color="auto"/>
          </w:divBdr>
          <w:divsChild>
            <w:div w:id="2034841987">
              <w:marLeft w:val="0"/>
              <w:marRight w:val="0"/>
              <w:marTop w:val="0"/>
              <w:marBottom w:val="0"/>
              <w:divBdr>
                <w:top w:val="none" w:sz="0" w:space="0" w:color="auto"/>
                <w:left w:val="none" w:sz="0" w:space="0" w:color="auto"/>
                <w:bottom w:val="none" w:sz="0" w:space="0" w:color="auto"/>
                <w:right w:val="none" w:sz="0" w:space="0" w:color="auto"/>
              </w:divBdr>
            </w:div>
          </w:divsChild>
        </w:div>
        <w:div w:id="809831807">
          <w:marLeft w:val="60"/>
          <w:marRight w:val="60"/>
          <w:marTop w:val="100"/>
          <w:marBottom w:val="100"/>
          <w:divBdr>
            <w:top w:val="none" w:sz="0" w:space="0" w:color="auto"/>
            <w:left w:val="none" w:sz="0" w:space="0" w:color="auto"/>
            <w:bottom w:val="none" w:sz="0" w:space="0" w:color="auto"/>
            <w:right w:val="none" w:sz="0" w:space="0" w:color="auto"/>
          </w:divBdr>
          <w:divsChild>
            <w:div w:id="271935113">
              <w:marLeft w:val="0"/>
              <w:marRight w:val="0"/>
              <w:marTop w:val="0"/>
              <w:marBottom w:val="0"/>
              <w:divBdr>
                <w:top w:val="none" w:sz="0" w:space="0" w:color="auto"/>
                <w:left w:val="none" w:sz="0" w:space="0" w:color="auto"/>
                <w:bottom w:val="none" w:sz="0" w:space="0" w:color="auto"/>
                <w:right w:val="none" w:sz="0" w:space="0" w:color="auto"/>
              </w:divBdr>
            </w:div>
          </w:divsChild>
        </w:div>
        <w:div w:id="840197113">
          <w:marLeft w:val="60"/>
          <w:marRight w:val="60"/>
          <w:marTop w:val="100"/>
          <w:marBottom w:val="100"/>
          <w:divBdr>
            <w:top w:val="none" w:sz="0" w:space="0" w:color="auto"/>
            <w:left w:val="none" w:sz="0" w:space="0" w:color="auto"/>
            <w:bottom w:val="none" w:sz="0" w:space="0" w:color="auto"/>
            <w:right w:val="none" w:sz="0" w:space="0" w:color="auto"/>
          </w:divBdr>
          <w:divsChild>
            <w:div w:id="1440175338">
              <w:marLeft w:val="0"/>
              <w:marRight w:val="0"/>
              <w:marTop w:val="0"/>
              <w:marBottom w:val="0"/>
              <w:divBdr>
                <w:top w:val="none" w:sz="0" w:space="0" w:color="auto"/>
                <w:left w:val="none" w:sz="0" w:space="0" w:color="auto"/>
                <w:bottom w:val="none" w:sz="0" w:space="0" w:color="auto"/>
                <w:right w:val="none" w:sz="0" w:space="0" w:color="auto"/>
              </w:divBdr>
            </w:div>
          </w:divsChild>
        </w:div>
        <w:div w:id="194580522">
          <w:marLeft w:val="60"/>
          <w:marRight w:val="60"/>
          <w:marTop w:val="100"/>
          <w:marBottom w:val="100"/>
          <w:divBdr>
            <w:top w:val="none" w:sz="0" w:space="0" w:color="auto"/>
            <w:left w:val="none" w:sz="0" w:space="0" w:color="auto"/>
            <w:bottom w:val="none" w:sz="0" w:space="0" w:color="auto"/>
            <w:right w:val="none" w:sz="0" w:space="0" w:color="auto"/>
          </w:divBdr>
          <w:divsChild>
            <w:div w:id="1635912341">
              <w:marLeft w:val="0"/>
              <w:marRight w:val="0"/>
              <w:marTop w:val="0"/>
              <w:marBottom w:val="0"/>
              <w:divBdr>
                <w:top w:val="none" w:sz="0" w:space="0" w:color="auto"/>
                <w:left w:val="none" w:sz="0" w:space="0" w:color="auto"/>
                <w:bottom w:val="none" w:sz="0" w:space="0" w:color="auto"/>
                <w:right w:val="none" w:sz="0" w:space="0" w:color="auto"/>
              </w:divBdr>
            </w:div>
          </w:divsChild>
        </w:div>
        <w:div w:id="1865555518">
          <w:marLeft w:val="60"/>
          <w:marRight w:val="60"/>
          <w:marTop w:val="100"/>
          <w:marBottom w:val="100"/>
          <w:divBdr>
            <w:top w:val="none" w:sz="0" w:space="0" w:color="auto"/>
            <w:left w:val="none" w:sz="0" w:space="0" w:color="auto"/>
            <w:bottom w:val="none" w:sz="0" w:space="0" w:color="auto"/>
            <w:right w:val="none" w:sz="0" w:space="0" w:color="auto"/>
          </w:divBdr>
          <w:divsChild>
            <w:div w:id="461507441">
              <w:marLeft w:val="0"/>
              <w:marRight w:val="0"/>
              <w:marTop w:val="0"/>
              <w:marBottom w:val="0"/>
              <w:divBdr>
                <w:top w:val="none" w:sz="0" w:space="0" w:color="auto"/>
                <w:left w:val="none" w:sz="0" w:space="0" w:color="auto"/>
                <w:bottom w:val="none" w:sz="0" w:space="0" w:color="auto"/>
                <w:right w:val="none" w:sz="0" w:space="0" w:color="auto"/>
              </w:divBdr>
            </w:div>
          </w:divsChild>
        </w:div>
        <w:div w:id="809715226">
          <w:marLeft w:val="60"/>
          <w:marRight w:val="60"/>
          <w:marTop w:val="100"/>
          <w:marBottom w:val="100"/>
          <w:divBdr>
            <w:top w:val="none" w:sz="0" w:space="0" w:color="auto"/>
            <w:left w:val="none" w:sz="0" w:space="0" w:color="auto"/>
            <w:bottom w:val="none" w:sz="0" w:space="0" w:color="auto"/>
            <w:right w:val="none" w:sz="0" w:space="0" w:color="auto"/>
          </w:divBdr>
        </w:div>
        <w:div w:id="1076126192">
          <w:marLeft w:val="60"/>
          <w:marRight w:val="60"/>
          <w:marTop w:val="100"/>
          <w:marBottom w:val="100"/>
          <w:divBdr>
            <w:top w:val="none" w:sz="0" w:space="0" w:color="auto"/>
            <w:left w:val="none" w:sz="0" w:space="0" w:color="auto"/>
            <w:bottom w:val="none" w:sz="0" w:space="0" w:color="auto"/>
            <w:right w:val="none" w:sz="0" w:space="0" w:color="auto"/>
          </w:divBdr>
          <w:divsChild>
            <w:div w:id="2066485814">
              <w:marLeft w:val="0"/>
              <w:marRight w:val="0"/>
              <w:marTop w:val="0"/>
              <w:marBottom w:val="0"/>
              <w:divBdr>
                <w:top w:val="none" w:sz="0" w:space="0" w:color="auto"/>
                <w:left w:val="none" w:sz="0" w:space="0" w:color="auto"/>
                <w:bottom w:val="none" w:sz="0" w:space="0" w:color="auto"/>
                <w:right w:val="none" w:sz="0" w:space="0" w:color="auto"/>
              </w:divBdr>
            </w:div>
          </w:divsChild>
        </w:div>
        <w:div w:id="1438254831">
          <w:marLeft w:val="60"/>
          <w:marRight w:val="60"/>
          <w:marTop w:val="100"/>
          <w:marBottom w:val="100"/>
          <w:divBdr>
            <w:top w:val="none" w:sz="0" w:space="0" w:color="auto"/>
            <w:left w:val="none" w:sz="0" w:space="0" w:color="auto"/>
            <w:bottom w:val="none" w:sz="0" w:space="0" w:color="auto"/>
            <w:right w:val="none" w:sz="0" w:space="0" w:color="auto"/>
          </w:divBdr>
          <w:divsChild>
            <w:div w:id="1285577723">
              <w:marLeft w:val="0"/>
              <w:marRight w:val="0"/>
              <w:marTop w:val="0"/>
              <w:marBottom w:val="0"/>
              <w:divBdr>
                <w:top w:val="none" w:sz="0" w:space="0" w:color="auto"/>
                <w:left w:val="none" w:sz="0" w:space="0" w:color="auto"/>
                <w:bottom w:val="none" w:sz="0" w:space="0" w:color="auto"/>
                <w:right w:val="none" w:sz="0" w:space="0" w:color="auto"/>
              </w:divBdr>
            </w:div>
          </w:divsChild>
        </w:div>
        <w:div w:id="1211503912">
          <w:marLeft w:val="60"/>
          <w:marRight w:val="60"/>
          <w:marTop w:val="100"/>
          <w:marBottom w:val="100"/>
          <w:divBdr>
            <w:top w:val="none" w:sz="0" w:space="0" w:color="auto"/>
            <w:left w:val="none" w:sz="0" w:space="0" w:color="auto"/>
            <w:bottom w:val="none" w:sz="0" w:space="0" w:color="auto"/>
            <w:right w:val="none" w:sz="0" w:space="0" w:color="auto"/>
          </w:divBdr>
          <w:divsChild>
            <w:div w:id="415857094">
              <w:marLeft w:val="0"/>
              <w:marRight w:val="0"/>
              <w:marTop w:val="0"/>
              <w:marBottom w:val="0"/>
              <w:divBdr>
                <w:top w:val="none" w:sz="0" w:space="0" w:color="auto"/>
                <w:left w:val="none" w:sz="0" w:space="0" w:color="auto"/>
                <w:bottom w:val="none" w:sz="0" w:space="0" w:color="auto"/>
                <w:right w:val="none" w:sz="0" w:space="0" w:color="auto"/>
              </w:divBdr>
            </w:div>
          </w:divsChild>
        </w:div>
        <w:div w:id="1799371924">
          <w:marLeft w:val="60"/>
          <w:marRight w:val="60"/>
          <w:marTop w:val="100"/>
          <w:marBottom w:val="100"/>
          <w:divBdr>
            <w:top w:val="none" w:sz="0" w:space="0" w:color="auto"/>
            <w:left w:val="none" w:sz="0" w:space="0" w:color="auto"/>
            <w:bottom w:val="none" w:sz="0" w:space="0" w:color="auto"/>
            <w:right w:val="none" w:sz="0" w:space="0" w:color="auto"/>
          </w:divBdr>
          <w:divsChild>
            <w:div w:id="540023412">
              <w:marLeft w:val="0"/>
              <w:marRight w:val="0"/>
              <w:marTop w:val="0"/>
              <w:marBottom w:val="0"/>
              <w:divBdr>
                <w:top w:val="none" w:sz="0" w:space="0" w:color="auto"/>
                <w:left w:val="none" w:sz="0" w:space="0" w:color="auto"/>
                <w:bottom w:val="none" w:sz="0" w:space="0" w:color="auto"/>
                <w:right w:val="none" w:sz="0" w:space="0" w:color="auto"/>
              </w:divBdr>
            </w:div>
          </w:divsChild>
        </w:div>
        <w:div w:id="1952785146">
          <w:marLeft w:val="60"/>
          <w:marRight w:val="60"/>
          <w:marTop w:val="100"/>
          <w:marBottom w:val="100"/>
          <w:divBdr>
            <w:top w:val="none" w:sz="0" w:space="0" w:color="auto"/>
            <w:left w:val="none" w:sz="0" w:space="0" w:color="auto"/>
            <w:bottom w:val="none" w:sz="0" w:space="0" w:color="auto"/>
            <w:right w:val="none" w:sz="0" w:space="0" w:color="auto"/>
          </w:divBdr>
          <w:divsChild>
            <w:div w:id="635641995">
              <w:marLeft w:val="0"/>
              <w:marRight w:val="0"/>
              <w:marTop w:val="0"/>
              <w:marBottom w:val="0"/>
              <w:divBdr>
                <w:top w:val="none" w:sz="0" w:space="0" w:color="auto"/>
                <w:left w:val="none" w:sz="0" w:space="0" w:color="auto"/>
                <w:bottom w:val="none" w:sz="0" w:space="0" w:color="auto"/>
                <w:right w:val="none" w:sz="0" w:space="0" w:color="auto"/>
              </w:divBdr>
            </w:div>
          </w:divsChild>
        </w:div>
        <w:div w:id="1956252568">
          <w:marLeft w:val="60"/>
          <w:marRight w:val="60"/>
          <w:marTop w:val="100"/>
          <w:marBottom w:val="100"/>
          <w:divBdr>
            <w:top w:val="none" w:sz="0" w:space="0" w:color="auto"/>
            <w:left w:val="none" w:sz="0" w:space="0" w:color="auto"/>
            <w:bottom w:val="none" w:sz="0" w:space="0" w:color="auto"/>
            <w:right w:val="none" w:sz="0" w:space="0" w:color="auto"/>
          </w:divBdr>
          <w:divsChild>
            <w:div w:id="169476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455021">
      <w:bodyDiv w:val="1"/>
      <w:marLeft w:val="0"/>
      <w:marRight w:val="0"/>
      <w:marTop w:val="0"/>
      <w:marBottom w:val="0"/>
      <w:divBdr>
        <w:top w:val="none" w:sz="0" w:space="0" w:color="auto"/>
        <w:left w:val="none" w:sz="0" w:space="0" w:color="auto"/>
        <w:bottom w:val="none" w:sz="0" w:space="0" w:color="auto"/>
        <w:right w:val="none" w:sz="0" w:space="0" w:color="auto"/>
      </w:divBdr>
    </w:div>
    <w:div w:id="2002157425">
      <w:bodyDiv w:val="1"/>
      <w:marLeft w:val="0"/>
      <w:marRight w:val="0"/>
      <w:marTop w:val="0"/>
      <w:marBottom w:val="0"/>
      <w:divBdr>
        <w:top w:val="none" w:sz="0" w:space="0" w:color="auto"/>
        <w:left w:val="none" w:sz="0" w:space="0" w:color="auto"/>
        <w:bottom w:val="none" w:sz="0" w:space="0" w:color="auto"/>
        <w:right w:val="none" w:sz="0" w:space="0" w:color="auto"/>
      </w:divBdr>
    </w:div>
    <w:div w:id="2033844609">
      <w:bodyDiv w:val="1"/>
      <w:marLeft w:val="0"/>
      <w:marRight w:val="0"/>
      <w:marTop w:val="0"/>
      <w:marBottom w:val="0"/>
      <w:divBdr>
        <w:top w:val="none" w:sz="0" w:space="0" w:color="auto"/>
        <w:left w:val="none" w:sz="0" w:space="0" w:color="auto"/>
        <w:bottom w:val="none" w:sz="0" w:space="0" w:color="auto"/>
        <w:right w:val="none" w:sz="0" w:space="0" w:color="auto"/>
      </w:divBdr>
    </w:div>
    <w:div w:id="2045713001">
      <w:bodyDiv w:val="1"/>
      <w:marLeft w:val="0"/>
      <w:marRight w:val="0"/>
      <w:marTop w:val="0"/>
      <w:marBottom w:val="0"/>
      <w:divBdr>
        <w:top w:val="none" w:sz="0" w:space="0" w:color="auto"/>
        <w:left w:val="none" w:sz="0" w:space="0" w:color="auto"/>
        <w:bottom w:val="none" w:sz="0" w:space="0" w:color="auto"/>
        <w:right w:val="none" w:sz="0" w:space="0" w:color="auto"/>
      </w:divBdr>
    </w:div>
    <w:div w:id="2054890602">
      <w:bodyDiv w:val="1"/>
      <w:marLeft w:val="0"/>
      <w:marRight w:val="0"/>
      <w:marTop w:val="0"/>
      <w:marBottom w:val="0"/>
      <w:divBdr>
        <w:top w:val="none" w:sz="0" w:space="0" w:color="auto"/>
        <w:left w:val="none" w:sz="0" w:space="0" w:color="auto"/>
        <w:bottom w:val="none" w:sz="0" w:space="0" w:color="auto"/>
        <w:right w:val="none" w:sz="0" w:space="0" w:color="auto"/>
      </w:divBdr>
    </w:div>
    <w:div w:id="2069524950">
      <w:bodyDiv w:val="1"/>
      <w:marLeft w:val="0"/>
      <w:marRight w:val="0"/>
      <w:marTop w:val="0"/>
      <w:marBottom w:val="0"/>
      <w:divBdr>
        <w:top w:val="none" w:sz="0" w:space="0" w:color="auto"/>
        <w:left w:val="none" w:sz="0" w:space="0" w:color="auto"/>
        <w:bottom w:val="none" w:sz="0" w:space="0" w:color="auto"/>
        <w:right w:val="none" w:sz="0" w:space="0" w:color="auto"/>
      </w:divBdr>
    </w:div>
    <w:div w:id="2073891061">
      <w:bodyDiv w:val="1"/>
      <w:marLeft w:val="0"/>
      <w:marRight w:val="0"/>
      <w:marTop w:val="0"/>
      <w:marBottom w:val="0"/>
      <w:divBdr>
        <w:top w:val="none" w:sz="0" w:space="0" w:color="auto"/>
        <w:left w:val="none" w:sz="0" w:space="0" w:color="auto"/>
        <w:bottom w:val="none" w:sz="0" w:space="0" w:color="auto"/>
        <w:right w:val="none" w:sz="0" w:space="0" w:color="auto"/>
      </w:divBdr>
    </w:div>
    <w:div w:id="2080902457">
      <w:bodyDiv w:val="1"/>
      <w:marLeft w:val="0"/>
      <w:marRight w:val="0"/>
      <w:marTop w:val="0"/>
      <w:marBottom w:val="0"/>
      <w:divBdr>
        <w:top w:val="none" w:sz="0" w:space="0" w:color="auto"/>
        <w:left w:val="none" w:sz="0" w:space="0" w:color="auto"/>
        <w:bottom w:val="none" w:sz="0" w:space="0" w:color="auto"/>
        <w:right w:val="none" w:sz="0" w:space="0" w:color="auto"/>
      </w:divBdr>
    </w:div>
    <w:div w:id="2083259033">
      <w:bodyDiv w:val="1"/>
      <w:marLeft w:val="0"/>
      <w:marRight w:val="0"/>
      <w:marTop w:val="0"/>
      <w:marBottom w:val="0"/>
      <w:divBdr>
        <w:top w:val="none" w:sz="0" w:space="0" w:color="auto"/>
        <w:left w:val="none" w:sz="0" w:space="0" w:color="auto"/>
        <w:bottom w:val="none" w:sz="0" w:space="0" w:color="auto"/>
        <w:right w:val="none" w:sz="0" w:space="0" w:color="auto"/>
      </w:divBdr>
    </w:div>
    <w:div w:id="2094356019">
      <w:bodyDiv w:val="1"/>
      <w:marLeft w:val="0"/>
      <w:marRight w:val="0"/>
      <w:marTop w:val="0"/>
      <w:marBottom w:val="0"/>
      <w:divBdr>
        <w:top w:val="none" w:sz="0" w:space="0" w:color="auto"/>
        <w:left w:val="none" w:sz="0" w:space="0" w:color="auto"/>
        <w:bottom w:val="none" w:sz="0" w:space="0" w:color="auto"/>
        <w:right w:val="none" w:sz="0" w:space="0" w:color="auto"/>
      </w:divBdr>
    </w:div>
    <w:div w:id="2103259758">
      <w:bodyDiv w:val="1"/>
      <w:marLeft w:val="0"/>
      <w:marRight w:val="0"/>
      <w:marTop w:val="0"/>
      <w:marBottom w:val="0"/>
      <w:divBdr>
        <w:top w:val="none" w:sz="0" w:space="0" w:color="auto"/>
        <w:left w:val="none" w:sz="0" w:space="0" w:color="auto"/>
        <w:bottom w:val="none" w:sz="0" w:space="0" w:color="auto"/>
        <w:right w:val="none" w:sz="0" w:space="0" w:color="auto"/>
      </w:divBdr>
    </w:div>
    <w:div w:id="2110464040">
      <w:bodyDiv w:val="1"/>
      <w:marLeft w:val="0"/>
      <w:marRight w:val="0"/>
      <w:marTop w:val="0"/>
      <w:marBottom w:val="0"/>
      <w:divBdr>
        <w:top w:val="none" w:sz="0" w:space="0" w:color="auto"/>
        <w:left w:val="none" w:sz="0" w:space="0" w:color="auto"/>
        <w:bottom w:val="none" w:sz="0" w:space="0" w:color="auto"/>
        <w:right w:val="none" w:sz="0" w:space="0" w:color="auto"/>
      </w:divBdr>
    </w:div>
    <w:div w:id="2113359047">
      <w:bodyDiv w:val="1"/>
      <w:marLeft w:val="0"/>
      <w:marRight w:val="0"/>
      <w:marTop w:val="0"/>
      <w:marBottom w:val="0"/>
      <w:divBdr>
        <w:top w:val="none" w:sz="0" w:space="0" w:color="auto"/>
        <w:left w:val="none" w:sz="0" w:space="0" w:color="auto"/>
        <w:bottom w:val="none" w:sz="0" w:space="0" w:color="auto"/>
        <w:right w:val="none" w:sz="0" w:space="0" w:color="auto"/>
      </w:divBdr>
    </w:div>
    <w:div w:id="2120106644">
      <w:bodyDiv w:val="1"/>
      <w:marLeft w:val="0"/>
      <w:marRight w:val="0"/>
      <w:marTop w:val="0"/>
      <w:marBottom w:val="0"/>
      <w:divBdr>
        <w:top w:val="none" w:sz="0" w:space="0" w:color="auto"/>
        <w:left w:val="none" w:sz="0" w:space="0" w:color="auto"/>
        <w:bottom w:val="none" w:sz="0" w:space="0" w:color="auto"/>
        <w:right w:val="none" w:sz="0" w:space="0" w:color="auto"/>
      </w:divBdr>
    </w:div>
    <w:div w:id="2137479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orv-tomsk.ru/publichnye_konsultacii"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investintomsk.r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32BD0E-CCE9-4938-A135-89849D91E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14925</Words>
  <Characters>85076</Characters>
  <Application>Microsoft Office Word</Application>
  <DocSecurity>0</DocSecurity>
  <Lines>708</Lines>
  <Paragraphs>199</Paragraphs>
  <ScaleCrop>false</ScaleCrop>
  <HeadingPairs>
    <vt:vector size="2" baseType="variant">
      <vt:variant>
        <vt:lpstr>Название</vt:lpstr>
      </vt:variant>
      <vt:variant>
        <vt:i4>1</vt:i4>
      </vt:variant>
    </vt:vector>
  </HeadingPairs>
  <TitlesOfParts>
    <vt:vector size="1" baseType="lpstr">
      <vt:lpstr>Бланк Главы администрации</vt:lpstr>
    </vt:vector>
  </TitlesOfParts>
  <Company>Администрация Томской области</Company>
  <LinksUpToDate>false</LinksUpToDate>
  <CharactersWithSpaces>99802</CharactersWithSpaces>
  <SharedDoc>false</SharedDoc>
  <HLinks>
    <vt:vector size="12" baseType="variant">
      <vt:variant>
        <vt:i4>720997</vt:i4>
      </vt:variant>
      <vt:variant>
        <vt:i4>0</vt:i4>
      </vt:variant>
      <vt:variant>
        <vt:i4>0</vt:i4>
      </vt:variant>
      <vt:variant>
        <vt:i4>5</vt:i4>
      </vt:variant>
      <vt:variant>
        <vt:lpwstr>mailto:gossl@tomsk.gov.ru</vt:lpwstr>
      </vt:variant>
      <vt:variant>
        <vt:lpwstr/>
      </vt:variant>
      <vt:variant>
        <vt:i4>4980852</vt:i4>
      </vt:variant>
      <vt:variant>
        <vt:i4>23</vt:i4>
      </vt:variant>
      <vt:variant>
        <vt:i4>0</vt:i4>
      </vt:variant>
      <vt:variant>
        <vt:i4>5</vt:i4>
      </vt:variant>
      <vt:variant>
        <vt:lpwstr>mailto:k48@obluo.tomsk.gov.ru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Главы администрации</dc:title>
  <dc:creator>Ирина Владимировна Береснева</dc:creator>
  <cp:lastModifiedBy>Олеся Рауильевна Саджылык</cp:lastModifiedBy>
  <cp:revision>2</cp:revision>
  <cp:lastPrinted>2024-07-15T09:10:00Z</cp:lastPrinted>
  <dcterms:created xsi:type="dcterms:W3CDTF">2024-07-15T09:11:00Z</dcterms:created>
  <dcterms:modified xsi:type="dcterms:W3CDTF">2024-07-15T09:11:00Z</dcterms:modified>
</cp:coreProperties>
</file>