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43460C">
        <w:trPr>
          <w:trHeight w:val="232"/>
        </w:trPr>
        <w:tc>
          <w:tcPr>
            <w:tcW w:w="880" w:type="dxa"/>
          </w:tcPr>
          <w:p w:rsidR="0043460C" w:rsidRDefault="0043460C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66" w:type="dxa"/>
          </w:tcPr>
          <w:p w:rsidR="0043460C" w:rsidRDefault="00285DFD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Кузьменко Н.В.</w:t>
            </w:r>
          </w:p>
        </w:tc>
      </w:tr>
      <w:tr w:rsidR="0043460C">
        <w:trPr>
          <w:trHeight w:val="232"/>
        </w:trPr>
        <w:tc>
          <w:tcPr>
            <w:tcW w:w="880" w:type="dxa"/>
          </w:tcPr>
          <w:p w:rsidR="0043460C" w:rsidRDefault="0043460C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43460C" w:rsidRDefault="00285DFD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Н.Н.</w:t>
            </w:r>
          </w:p>
        </w:tc>
      </w:tr>
      <w:tr w:rsidR="0043460C">
        <w:trPr>
          <w:trHeight w:val="328"/>
        </w:trPr>
        <w:tc>
          <w:tcPr>
            <w:tcW w:w="880" w:type="dxa"/>
          </w:tcPr>
          <w:p w:rsidR="0043460C" w:rsidRDefault="0043460C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43460C" w:rsidRDefault="00285DFD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Паздерина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Н.Н.</w:t>
            </w:r>
          </w:p>
        </w:tc>
      </w:tr>
      <w:tr w:rsidR="0043460C">
        <w:trPr>
          <w:trHeight w:val="328"/>
        </w:trPr>
        <w:tc>
          <w:tcPr>
            <w:tcW w:w="880" w:type="dxa"/>
            <w:tcBorders>
              <w:top w:val="nil"/>
            </w:tcBorders>
          </w:tcPr>
          <w:p w:rsidR="0043460C" w:rsidRDefault="0043460C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  <w:tcBorders>
              <w:top w:val="nil"/>
            </w:tcBorders>
          </w:tcPr>
          <w:p w:rsidR="0043460C" w:rsidRDefault="00285DFD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Полякова Е.А.</w:t>
            </w:r>
          </w:p>
        </w:tc>
      </w:tr>
      <w:tr w:rsidR="0043460C">
        <w:trPr>
          <w:trHeight w:val="328"/>
        </w:trPr>
        <w:tc>
          <w:tcPr>
            <w:tcW w:w="880" w:type="dxa"/>
            <w:tcBorders>
              <w:top w:val="nil"/>
            </w:tcBorders>
          </w:tcPr>
          <w:p w:rsidR="0043460C" w:rsidRDefault="0043460C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  <w:tcBorders>
              <w:top w:val="nil"/>
            </w:tcBorders>
          </w:tcPr>
          <w:p w:rsidR="0043460C" w:rsidRDefault="00285DFD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Хромова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Г.В.</w:t>
            </w:r>
          </w:p>
        </w:tc>
      </w:tr>
    </w:tbl>
    <w:p w:rsidR="0043460C" w:rsidRDefault="0043460C">
      <w:pPr>
        <w:rPr>
          <w:rFonts w:ascii="Times New Roman" w:hAnsi="Times New Roman" w:cs="Times New Roman"/>
        </w:rPr>
      </w:pPr>
    </w:p>
    <w:p w:rsidR="0043460C" w:rsidRDefault="00285DF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М.В. </w:t>
      </w:r>
      <w:proofErr w:type="spellStart"/>
      <w:r>
        <w:rPr>
          <w:rFonts w:ascii="Times New Roman" w:hAnsi="Times New Roman" w:cs="Times New Roman"/>
          <w:sz w:val="26"/>
          <w:szCs w:val="26"/>
        </w:rPr>
        <w:t>Апсалямова</w:t>
      </w:r>
      <w:proofErr w:type="spellEnd"/>
    </w:p>
    <w:sectPr w:rsidR="0043460C">
      <w:headerReference w:type="even" r:id="rId9"/>
      <w:headerReference w:type="default" r:id="rId10"/>
      <w:headerReference w:type="first" r:id="rId11"/>
      <w:pgSz w:w="11906" w:h="16838"/>
      <w:pgMar w:top="1134" w:right="849" w:bottom="1134" w:left="85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DFD" w:rsidRDefault="00285DFD">
      <w:pPr>
        <w:spacing w:after="0" w:line="240" w:lineRule="auto"/>
      </w:pPr>
      <w:r>
        <w:separator/>
      </w:r>
    </w:p>
  </w:endnote>
  <w:endnote w:type="continuationSeparator" w:id="0">
    <w:p w:rsidR="00285DFD" w:rsidRDefault="00285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DFD" w:rsidRDefault="00285DFD">
      <w:pPr>
        <w:spacing w:after="0" w:line="240" w:lineRule="auto"/>
      </w:pPr>
      <w:r>
        <w:separator/>
      </w:r>
    </w:p>
  </w:footnote>
  <w:footnote w:type="continuationSeparator" w:id="0">
    <w:p w:rsidR="00285DFD" w:rsidRDefault="00285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60C" w:rsidRDefault="0043460C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60C" w:rsidRDefault="00285DF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43460C" w:rsidRDefault="00285DF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на включение в кадровый резерв Департамента ЗАГС Томской области для замещения должностей государственной гражданской службы</w:t>
    </w:r>
  </w:p>
  <w:p w:rsidR="0043460C" w:rsidRDefault="00285DF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ведущей</w:t>
    </w:r>
    <w:r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b/>
        <w:sz w:val="24"/>
        <w:szCs w:val="24"/>
      </w:rPr>
      <w:t>группы</w:t>
    </w:r>
    <w:r>
      <w:rPr>
        <w:rFonts w:ascii="Times New Roman" w:hAnsi="Times New Roman" w:cs="Times New Roman"/>
        <w:sz w:val="24"/>
        <w:szCs w:val="24"/>
      </w:rPr>
      <w:t xml:space="preserve"> </w:t>
    </w:r>
  </w:p>
  <w:p w:rsidR="0043460C" w:rsidRDefault="00285DFD">
    <w:pPr>
      <w:tabs>
        <w:tab w:val="left" w:pos="8898"/>
      </w:tabs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43460C" w:rsidRDefault="0043460C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60C" w:rsidRDefault="00285DF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43460C" w:rsidRDefault="00285DF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на включение в кадровый резерв Департамента ЗАГС Томской области для замещения должностей государственной гражданской службы</w:t>
    </w:r>
  </w:p>
  <w:p w:rsidR="0043460C" w:rsidRDefault="00285DFD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ведущей</w:t>
    </w:r>
    <w:r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b/>
        <w:sz w:val="24"/>
        <w:szCs w:val="24"/>
      </w:rPr>
      <w:t>группы</w:t>
    </w:r>
    <w:r>
      <w:rPr>
        <w:rFonts w:ascii="Times New Roman" w:hAnsi="Times New Roman" w:cs="Times New Roman"/>
        <w:sz w:val="24"/>
        <w:szCs w:val="24"/>
      </w:rPr>
      <w:t xml:space="preserve"> </w:t>
    </w:r>
  </w:p>
  <w:p w:rsidR="0043460C" w:rsidRDefault="00285DFD">
    <w:pPr>
      <w:tabs>
        <w:tab w:val="left" w:pos="8898"/>
      </w:tabs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43460C" w:rsidRDefault="0043460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856F7"/>
    <w:multiLevelType w:val="multilevel"/>
    <w:tmpl w:val="1AB262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BF05ACD"/>
    <w:multiLevelType w:val="multilevel"/>
    <w:tmpl w:val="7FD0E6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60C"/>
    <w:rsid w:val="000567C7"/>
    <w:rsid w:val="00285DFD"/>
    <w:rsid w:val="0043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4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FB0A1F"/>
  </w:style>
  <w:style w:type="character" w:customStyle="1" w:styleId="a6">
    <w:name w:val="Нижний колонтитул Знак"/>
    <w:basedOn w:val="a0"/>
    <w:uiPriority w:val="99"/>
    <w:qFormat/>
    <w:rsid w:val="00FB0A1F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Колонтитул"/>
    <w:basedOn w:val="a"/>
    <w:qFormat/>
  </w:style>
  <w:style w:type="paragraph" w:styleId="ae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List Paragraph"/>
    <w:basedOn w:val="a"/>
    <w:uiPriority w:val="34"/>
    <w:qFormat/>
    <w:rsid w:val="00020F00"/>
    <w:pPr>
      <w:ind w:left="720"/>
      <w:contextualSpacing/>
    </w:pPr>
  </w:style>
  <w:style w:type="table" w:styleId="af1">
    <w:name w:val="Table Grid"/>
    <w:basedOn w:val="a1"/>
    <w:uiPriority w:val="59"/>
    <w:rsid w:val="005A5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4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FB0A1F"/>
  </w:style>
  <w:style w:type="character" w:customStyle="1" w:styleId="a6">
    <w:name w:val="Нижний колонтитул Знак"/>
    <w:basedOn w:val="a0"/>
    <w:uiPriority w:val="99"/>
    <w:qFormat/>
    <w:rsid w:val="00FB0A1F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Колонтитул"/>
    <w:basedOn w:val="a"/>
    <w:qFormat/>
  </w:style>
  <w:style w:type="paragraph" w:styleId="ae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List Paragraph"/>
    <w:basedOn w:val="a"/>
    <w:uiPriority w:val="34"/>
    <w:qFormat/>
    <w:rsid w:val="00020F00"/>
    <w:pPr>
      <w:ind w:left="720"/>
      <w:contextualSpacing/>
    </w:pPr>
  </w:style>
  <w:style w:type="table" w:styleId="af1">
    <w:name w:val="Table Grid"/>
    <w:basedOn w:val="a1"/>
    <w:uiPriority w:val="59"/>
    <w:rsid w:val="005A5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936F83-1882-495A-B343-D4B3121A2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Игорь Михайлович Дорофеев</cp:lastModifiedBy>
  <cp:revision>2</cp:revision>
  <cp:lastPrinted>2019-10-31T02:49:00Z</cp:lastPrinted>
  <dcterms:created xsi:type="dcterms:W3CDTF">2024-05-03T03:08:00Z</dcterms:created>
  <dcterms:modified xsi:type="dcterms:W3CDTF">2024-05-03T03:08:00Z</dcterms:modified>
  <dc:language>ru-RU</dc:language>
</cp:coreProperties>
</file>