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Tr="004B1493">
        <w:tc>
          <w:tcPr>
            <w:tcW w:w="1701" w:type="dxa"/>
            <w:tcBorders>
              <w:bottom w:val="none" w:sz="4" w:space="0" w:color="000000"/>
            </w:tcBorders>
          </w:tcPr>
          <w:p w:rsidR="00B86F9B" w:rsidRPr="003A3373" w:rsidRDefault="00055AF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16.01.2024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0361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055AF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122</w:t>
            </w:r>
            <w:bookmarkStart w:id="1" w:name="_GoBack"/>
            <w:bookmarkEnd w:id="1"/>
          </w:p>
        </w:tc>
      </w:tr>
    </w:tbl>
    <w:p w:rsidR="004B1493" w:rsidRDefault="004B1493" w:rsidP="004B1493">
      <w:pPr>
        <w:pStyle w:val="ConsPlusNormal"/>
        <w:jc w:val="center"/>
        <w:rPr>
          <w:rFonts w:ascii="PT Astra Serif" w:hAnsi="PT Astra Serif"/>
          <w:bCs/>
          <w:sz w:val="26"/>
          <w:szCs w:val="26"/>
        </w:rPr>
      </w:pPr>
    </w:p>
    <w:p w:rsidR="004B1493" w:rsidRDefault="004B1493" w:rsidP="004B1493">
      <w:pPr>
        <w:pStyle w:val="ConsPlusNormal"/>
        <w:jc w:val="center"/>
        <w:rPr>
          <w:rFonts w:ascii="PT Astra Serif" w:hAnsi="PT Astra Serif"/>
          <w:bCs/>
          <w:sz w:val="26"/>
          <w:szCs w:val="26"/>
        </w:rPr>
      </w:pPr>
    </w:p>
    <w:p w:rsidR="004B1493" w:rsidRPr="004B1493" w:rsidRDefault="004B1493" w:rsidP="004B1493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4B1493">
        <w:rPr>
          <w:rFonts w:ascii="PT Astra Serif" w:hAnsi="PT Astra Serif"/>
          <w:bCs/>
          <w:sz w:val="26"/>
          <w:szCs w:val="26"/>
        </w:rPr>
        <w:t>О внесении изменений в приказ Департамента лицензирования и регионального государственного контроля Томской области от 25.08.2023 № 1056</w:t>
      </w:r>
    </w:p>
    <w:p w:rsidR="00B86F9B" w:rsidRPr="004B1493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B1493" w:rsidRPr="004B1493" w:rsidRDefault="004B1493" w:rsidP="004B149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B1493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4B1493" w:rsidRPr="004B1493" w:rsidRDefault="004B1493" w:rsidP="004B149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B1493">
        <w:rPr>
          <w:rFonts w:ascii="PT Astra Serif" w:hAnsi="PT Astra Serif" w:cs="Times New Roman"/>
          <w:sz w:val="26"/>
          <w:szCs w:val="26"/>
        </w:rPr>
        <w:t>ПРИКАЗЫВАЮ:</w:t>
      </w:r>
    </w:p>
    <w:p w:rsidR="004B1493" w:rsidRPr="004B1493" w:rsidRDefault="004B1493" w:rsidP="004B1493">
      <w:pPr>
        <w:pStyle w:val="aff3"/>
        <w:tabs>
          <w:tab w:val="left" w:pos="284"/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B1493">
        <w:rPr>
          <w:rFonts w:ascii="PT Astra Serif" w:hAnsi="PT Astra Serif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25.08.2023 № 1056 «Об утверждении Административного регламента предоставления государственной услуги «</w:t>
      </w:r>
      <w:r w:rsidRPr="004B1493">
        <w:rPr>
          <w:rFonts w:ascii="PT Astra Serif" w:eastAsia="Calibri" w:hAnsi="PT Astra Serif"/>
          <w:sz w:val="26"/>
          <w:szCs w:val="26"/>
        </w:rPr>
        <w:t>Предоставление права на осуществление деятельности службы заказа легкового такси</w:t>
      </w:r>
      <w:r w:rsidRPr="004B1493">
        <w:rPr>
          <w:rFonts w:ascii="PT Astra Serif" w:hAnsi="PT Astra Serif"/>
          <w:sz w:val="26"/>
          <w:szCs w:val="26"/>
        </w:rPr>
        <w:t xml:space="preserve">» на территории Томской области» </w:t>
      </w:r>
      <w:r w:rsidRPr="004B1493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</w:t>
      </w:r>
      <w:r w:rsidRPr="004B1493">
        <w:rPr>
          <w:rFonts w:ascii="PT Astra Serif" w:hAnsi="PT Astra Serif"/>
          <w:sz w:val="26"/>
          <w:szCs w:val="26"/>
        </w:rPr>
        <w:t xml:space="preserve"> 29.08.2023, № </w:t>
      </w:r>
      <w:r w:rsidRPr="004B1493">
        <w:rPr>
          <w:rStyle w:val="info-data"/>
          <w:rFonts w:ascii="PT Astra Serif" w:hAnsi="PT Astra Serif"/>
          <w:sz w:val="26"/>
          <w:szCs w:val="26"/>
        </w:rPr>
        <w:t>7001202308290005</w:t>
      </w:r>
      <w:r w:rsidRPr="004B1493">
        <w:rPr>
          <w:rFonts w:ascii="PT Astra Serif" w:hAnsi="PT Astra Serif"/>
          <w:sz w:val="26"/>
          <w:szCs w:val="26"/>
        </w:rPr>
        <w:t>)</w:t>
      </w:r>
      <w:r w:rsidRPr="004B1493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4B1493">
        <w:rPr>
          <w:rFonts w:ascii="PT Astra Serif" w:hAnsi="PT Astra Serif"/>
          <w:sz w:val="26"/>
          <w:szCs w:val="26"/>
        </w:rPr>
        <w:t>следующие изменения:</w:t>
      </w:r>
    </w:p>
    <w:p w:rsidR="004B1493" w:rsidRPr="004B1493" w:rsidRDefault="004B1493" w:rsidP="004B14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710"/>
        <w:jc w:val="both"/>
        <w:rPr>
          <w:rFonts w:ascii="PT Astra Serif" w:hAnsi="PT Astra Serif"/>
          <w:sz w:val="26"/>
          <w:szCs w:val="26"/>
        </w:rPr>
      </w:pPr>
      <w:r w:rsidRPr="004B1493">
        <w:rPr>
          <w:rFonts w:ascii="PT Astra Serif" w:hAnsi="PT Astra Serif"/>
          <w:sz w:val="26"/>
          <w:szCs w:val="26"/>
        </w:rPr>
        <w:t>1) в преамбуле слова «28.08.2011» заменить словами «28.01.2011»;</w:t>
      </w:r>
    </w:p>
    <w:p w:rsidR="004B1493" w:rsidRDefault="004B1493" w:rsidP="004B149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B1493">
        <w:rPr>
          <w:rFonts w:ascii="PT Astra Serif" w:hAnsi="PT Astra Serif"/>
          <w:sz w:val="26"/>
          <w:szCs w:val="26"/>
        </w:rPr>
        <w:t>2) в пункте 82 Административного регламента предоставления государственной услуги «Предоставление разрешения на осуществление деятельности по перевозке пассажиров и багажа легковым такси» на территории Томской области, утвержденном указанным приказом слова «заместителю Губернатора Томской области по экономике» заменить словами «заместителю Губернатора Томской области по экономике, инвестиционной политике и имущественным отношениям»</w:t>
      </w:r>
      <w:r w:rsidRPr="00E439B7">
        <w:rPr>
          <w:rFonts w:ascii="PT Astra Serif" w:hAnsi="PT Astra Serif"/>
          <w:sz w:val="26"/>
          <w:szCs w:val="26"/>
        </w:rPr>
        <w:t>.</w:t>
      </w:r>
    </w:p>
    <w:p w:rsidR="00B86F9B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86F9B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86F9B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>
        <w:tc>
          <w:tcPr>
            <w:tcW w:w="3831" w:type="dxa"/>
            <w:shd w:val="clear" w:color="FFFFFF" w:fill="FFFFFF"/>
            <w:vAlign w:val="center"/>
          </w:tcPr>
          <w:p w:rsidR="00B86F9B" w:rsidRPr="004B1493" w:rsidRDefault="0003615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B1493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Default="0003615E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4B1493" w:rsidRDefault="0003615E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B149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B1493" w:rsidRDefault="004B14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B1493" w:rsidRDefault="004B14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B1493" w:rsidRDefault="004B14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B1493" w:rsidRDefault="004B14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B1493" w:rsidRDefault="004B14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B1493" w:rsidRDefault="004B14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B1493" w:rsidRDefault="004B14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B1493" w:rsidRDefault="004B14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B1493" w:rsidRDefault="004B14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B1493" w:rsidRDefault="004B14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Pr="003A3373" w:rsidRDefault="0003615E" w:rsidP="00E41835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B1493">
        <w:rPr>
          <w:rFonts w:ascii="PT Astra Serif" w:hAnsi="PT Astra Serif" w:cs="PT Astra Serif"/>
          <w:sz w:val="18"/>
          <w:szCs w:val="18"/>
        </w:rPr>
        <w:t>Сидоренко Н.В</w:t>
      </w:r>
      <w:r>
        <w:rPr>
          <w:rFonts w:ascii="PT Astra Serif" w:hAnsi="PT Astra Serif" w:cs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E41835" w:rsidRPr="003A3373"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86F9B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373" w:rsidRDefault="003A3373">
      <w:r>
        <w:separator/>
      </w:r>
    </w:p>
  </w:endnote>
  <w:endnote w:type="continuationSeparator" w:id="0">
    <w:p w:rsidR="003A3373" w:rsidRDefault="003A3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373" w:rsidRDefault="003A3373">
      <w:r>
        <w:separator/>
      </w:r>
    </w:p>
  </w:footnote>
  <w:footnote w:type="continuationSeparator" w:id="0">
    <w:p w:rsidR="003A3373" w:rsidRDefault="003A3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055AFF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055A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7pt;height:51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055AFF"/>
    <w:rsid w:val="003A3373"/>
    <w:rsid w:val="004B1493"/>
    <w:rsid w:val="005E2A4B"/>
    <w:rsid w:val="009C301C"/>
    <w:rsid w:val="00B86F9B"/>
    <w:rsid w:val="00E4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58943D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4B149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4B1493"/>
  </w:style>
  <w:style w:type="character" w:customStyle="1" w:styleId="info-data">
    <w:name w:val="info-data"/>
    <w:rsid w:val="004B1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4</cp:revision>
  <dcterms:created xsi:type="dcterms:W3CDTF">2024-01-16T03:20:00Z</dcterms:created>
  <dcterms:modified xsi:type="dcterms:W3CDTF">2024-01-19T07:12:00Z</dcterms:modified>
</cp:coreProperties>
</file>