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D9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включение в отраслевой резерв </w:t>
      </w:r>
    </w:p>
    <w:p w:rsidR="00CF2F24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CF2F24">
        <w:rPr>
          <w:rFonts w:ascii="PT Astra Serif" w:hAnsi="PT Astra Serif"/>
          <w:b/>
          <w:sz w:val="26"/>
          <w:szCs w:val="26"/>
        </w:rPr>
        <w:t>областных государственных унитарных предприятий</w:t>
      </w:r>
      <w:r w:rsidR="00AB1A0F" w:rsidRPr="00AB1A0F">
        <w:rPr>
          <w:rFonts w:ascii="PT Astra Serif" w:hAnsi="PT Astra Serif"/>
          <w:b/>
          <w:sz w:val="26"/>
          <w:szCs w:val="26"/>
        </w:rPr>
        <w:t xml:space="preserve">, </w:t>
      </w:r>
    </w:p>
    <w:p w:rsidR="00AB1A0F" w:rsidRPr="00AB1A0F" w:rsidRDefault="00AB1A0F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состоявшегося </w:t>
      </w:r>
      <w:r w:rsidR="00CF2F24">
        <w:rPr>
          <w:rFonts w:ascii="PT Astra Serif" w:hAnsi="PT Astra Serif"/>
          <w:b/>
          <w:sz w:val="26"/>
          <w:szCs w:val="26"/>
        </w:rPr>
        <w:t>1</w:t>
      </w:r>
      <w:r w:rsidRPr="00AB1A0F">
        <w:rPr>
          <w:rFonts w:ascii="PT Astra Serif" w:hAnsi="PT Astra Serif"/>
          <w:b/>
          <w:sz w:val="26"/>
          <w:szCs w:val="26"/>
        </w:rPr>
        <w:t>6</w:t>
      </w:r>
      <w:r w:rsidR="00CF2F24">
        <w:rPr>
          <w:rFonts w:ascii="PT Astra Serif" w:hAnsi="PT Astra Serif"/>
          <w:b/>
          <w:sz w:val="26"/>
          <w:szCs w:val="26"/>
        </w:rPr>
        <w:t xml:space="preserve"> августа 2023 года 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Конкурс признан состоявшимся.</w:t>
      </w: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AB1A0F">
        <w:rPr>
          <w:rFonts w:ascii="PT Astra Serif" w:hAnsi="PT Astra Serif"/>
          <w:sz w:val="26"/>
          <w:szCs w:val="26"/>
        </w:rPr>
        <w:t xml:space="preserve">В отраслевой резерв </w:t>
      </w:r>
      <w:r w:rsidR="00CF2F24" w:rsidRPr="00CF2F24">
        <w:rPr>
          <w:rFonts w:ascii="PT Astra Serif" w:hAnsi="PT Astra Serif"/>
          <w:sz w:val="26"/>
          <w:szCs w:val="26"/>
        </w:rPr>
        <w:t>областных государственных унитарных предприятий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принято решение </w:t>
      </w:r>
      <w:r w:rsidRPr="00AB1A0F">
        <w:rPr>
          <w:rFonts w:ascii="PT Astra Serif" w:hAnsi="PT Astra Serif"/>
          <w:sz w:val="26"/>
          <w:szCs w:val="26"/>
        </w:rPr>
        <w:t>включ</w:t>
      </w:r>
      <w:r w:rsidR="00CF2F24">
        <w:rPr>
          <w:rFonts w:ascii="PT Astra Serif" w:hAnsi="PT Astra Serif"/>
          <w:sz w:val="26"/>
          <w:szCs w:val="26"/>
        </w:rPr>
        <w:t>ить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>Гладких Андрея Ивановича</w:t>
      </w:r>
      <w:r w:rsidR="00CF2F24">
        <w:rPr>
          <w:rFonts w:ascii="PT Astra Serif" w:hAnsi="PT Astra Serif"/>
          <w:sz w:val="26"/>
          <w:szCs w:val="26"/>
        </w:rPr>
        <w:t>,</w:t>
      </w:r>
      <w:r w:rsidR="00CF2F24" w:rsidRPr="00CF2F24">
        <w:t xml:space="preserve"> </w:t>
      </w:r>
      <w:proofErr w:type="spellStart"/>
      <w:r w:rsidR="00CF2F24" w:rsidRPr="00CF2F24">
        <w:rPr>
          <w:rFonts w:ascii="PT Astra Serif" w:hAnsi="PT Astra Serif"/>
          <w:sz w:val="26"/>
          <w:szCs w:val="26"/>
        </w:rPr>
        <w:t>Михкельсона</w:t>
      </w:r>
      <w:proofErr w:type="spellEnd"/>
      <w:r w:rsidR="00CF2F24" w:rsidRPr="00CF2F24">
        <w:rPr>
          <w:rFonts w:ascii="PT Astra Serif" w:hAnsi="PT Astra Serif"/>
          <w:sz w:val="26"/>
          <w:szCs w:val="26"/>
        </w:rPr>
        <w:t xml:space="preserve"> Александра Карловича</w:t>
      </w:r>
      <w:r w:rsidRPr="00AB1A0F">
        <w:rPr>
          <w:rFonts w:ascii="PT Astra Serif" w:hAnsi="PT Astra Serif"/>
          <w:sz w:val="26"/>
          <w:szCs w:val="26"/>
        </w:rPr>
        <w:t>.</w:t>
      </w:r>
    </w:p>
    <w:bookmarkEnd w:id="0"/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CF2F24">
      <w:pPr>
        <w:pStyle w:val="a7"/>
        <w:tabs>
          <w:tab w:val="left" w:pos="7655"/>
        </w:tabs>
        <w:ind w:left="0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</w:t>
      </w:r>
      <w:r w:rsidR="00CF2F24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комиссии по проведению </w:t>
      </w:r>
      <w:r w:rsidR="00CF2F24">
        <w:rPr>
          <w:rFonts w:ascii="PT Astra Serif" w:hAnsi="PT Astra Serif"/>
          <w:sz w:val="26"/>
          <w:szCs w:val="26"/>
        </w:rPr>
        <w:t>К</w:t>
      </w:r>
      <w:r w:rsidR="00CF2F24" w:rsidRPr="00CF2F24">
        <w:rPr>
          <w:rFonts w:ascii="PT Astra Serif" w:hAnsi="PT Astra Serif"/>
          <w:sz w:val="26"/>
          <w:szCs w:val="26"/>
        </w:rPr>
        <w:t>онкурса</w:t>
      </w:r>
      <w:r w:rsidR="00CF2F24">
        <w:rPr>
          <w:rFonts w:ascii="PT Astra Serif" w:hAnsi="PT Astra Serif"/>
          <w:sz w:val="26"/>
          <w:szCs w:val="26"/>
        </w:rPr>
        <w:tab/>
        <w:t xml:space="preserve">          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CF2F24">
        <w:rPr>
          <w:rFonts w:ascii="PT Astra Serif" w:hAnsi="PT Astra Serif"/>
          <w:sz w:val="26"/>
          <w:szCs w:val="26"/>
        </w:rPr>
        <w:t>Е.Л. Патлусова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F334D9">
      <w:headerReference w:type="even" r:id="rId7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C45" w:rsidRDefault="007A2C45">
      <w:r>
        <w:separator/>
      </w:r>
    </w:p>
  </w:endnote>
  <w:endnote w:type="continuationSeparator" w:id="0">
    <w:p w:rsidR="007A2C45" w:rsidRDefault="007A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C45" w:rsidRDefault="007A2C45">
      <w:r>
        <w:separator/>
      </w:r>
    </w:p>
  </w:footnote>
  <w:footnote w:type="continuationSeparator" w:id="0">
    <w:p w:rsidR="007A2C45" w:rsidRDefault="007A2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7A2C45">
    <w:pPr>
      <w:pStyle w:val="a3"/>
    </w:pPr>
  </w:p>
  <w:p w:rsidR="0024316D" w:rsidRDefault="007A2C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4138B3"/>
    <w:rsid w:val="00413D31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A2C45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823BC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CF2F24"/>
    <w:rsid w:val="00D17073"/>
    <w:rsid w:val="00D32818"/>
    <w:rsid w:val="00D408C3"/>
    <w:rsid w:val="00D51D72"/>
    <w:rsid w:val="00D67CD3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Татьяна Леонидовна Румбешта</cp:lastModifiedBy>
  <cp:revision>6</cp:revision>
  <cp:lastPrinted>2022-06-01T08:27:00Z</cp:lastPrinted>
  <dcterms:created xsi:type="dcterms:W3CDTF">2023-06-13T02:58:00Z</dcterms:created>
  <dcterms:modified xsi:type="dcterms:W3CDTF">2023-08-31T04:36:00Z</dcterms:modified>
</cp:coreProperties>
</file>