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3F6" w:rsidRPr="00D10B5C" w:rsidRDefault="00673FED" w:rsidP="00D10B5C">
      <w:pPr>
        <w:pStyle w:val="24"/>
        <w:spacing w:before="0"/>
        <w:ind w:right="-1"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22.02.2023                                                                                                          № 88а</w:t>
      </w:r>
    </w:p>
    <w:p w:rsidR="002E73F6" w:rsidRPr="00D10B5C" w:rsidRDefault="002E73F6" w:rsidP="00D10B5C">
      <w:pPr>
        <w:pStyle w:val="24"/>
        <w:spacing w:before="0"/>
        <w:ind w:right="5670"/>
        <w:jc w:val="left"/>
        <w:rPr>
          <w:rFonts w:ascii="PT Astra Serif" w:eastAsia="PT Astra Serif" w:hAnsi="PT Astra Serif" w:cs="PT Astra Serif"/>
          <w:szCs w:val="26"/>
        </w:rPr>
      </w:pPr>
    </w:p>
    <w:p w:rsidR="002E73F6" w:rsidRPr="00D10B5C" w:rsidRDefault="002E73F6" w:rsidP="00D10B5C">
      <w:pPr>
        <w:pStyle w:val="24"/>
        <w:spacing w:before="0"/>
        <w:ind w:right="5670"/>
        <w:jc w:val="left"/>
        <w:rPr>
          <w:rFonts w:ascii="PT Astra Serif" w:eastAsia="PT Astra Serif" w:hAnsi="PT Astra Serif" w:cs="PT Astra Serif"/>
          <w:szCs w:val="26"/>
        </w:rPr>
      </w:pPr>
    </w:p>
    <w:p w:rsidR="002E73F6" w:rsidRPr="00D10B5C" w:rsidRDefault="00A840D3" w:rsidP="00D10B5C">
      <w:pPr>
        <w:ind w:firstLine="0"/>
        <w:jc w:val="center"/>
        <w:rPr>
          <w:rFonts w:ascii="PT Astra Serif" w:eastAsia="PT Astra Serif" w:hAnsi="PT Astra Serif" w:cs="PT Astra Serif"/>
          <w:caps/>
          <w:szCs w:val="26"/>
        </w:rPr>
      </w:pPr>
      <w:r w:rsidRPr="00D10B5C">
        <w:rPr>
          <w:rFonts w:ascii="PT Astra Serif" w:eastAsia="PT Astra Serif" w:hAnsi="PT Astra Serif" w:cs="PT Astra Serif"/>
          <w:szCs w:val="26"/>
        </w:rPr>
        <w:t xml:space="preserve">Об утверждении ведомственной целевой программы </w:t>
      </w:r>
    </w:p>
    <w:p w:rsidR="002E73F6" w:rsidRPr="00D10B5C" w:rsidRDefault="00A840D3" w:rsidP="00D10B5C">
      <w:pPr>
        <w:ind w:firstLine="0"/>
        <w:jc w:val="center"/>
        <w:rPr>
          <w:rFonts w:ascii="PT Astra Serif" w:eastAsia="PT Astra Serif" w:hAnsi="PT Astra Serif" w:cs="PT Astra Serif"/>
          <w:caps/>
          <w:szCs w:val="26"/>
        </w:rPr>
      </w:pPr>
      <w:r w:rsidRPr="00D10B5C">
        <w:rPr>
          <w:rFonts w:ascii="PT Astra Serif" w:eastAsia="PT Astra Serif" w:hAnsi="PT Astra Serif" w:cs="PT Astra Serif"/>
          <w:szCs w:val="26"/>
        </w:rPr>
        <w:t xml:space="preserve">«Обеспечение внедрения информационно-коммуникационных технологий </w:t>
      </w:r>
      <w:r w:rsidRPr="00D10B5C">
        <w:rPr>
          <w:rFonts w:ascii="PT Astra Serif" w:eastAsia="PT Astra Serif" w:hAnsi="PT Astra Serif" w:cs="PT Astra Serif"/>
          <w:szCs w:val="26"/>
        </w:rPr>
        <w:br/>
        <w:t>в деятельность исполнительных органов Томской области, предоставление государственных и муниципальных услуг на базе многофункциональных центров»</w:t>
      </w:r>
    </w:p>
    <w:p w:rsidR="002E73F6" w:rsidRPr="00D10B5C" w:rsidRDefault="002E73F6" w:rsidP="00D10B5C">
      <w:pPr>
        <w:ind w:firstLine="0"/>
        <w:jc w:val="both"/>
        <w:rPr>
          <w:rFonts w:ascii="PT Astra Serif" w:eastAsia="PT Astra Serif" w:hAnsi="PT Astra Serif" w:cs="PT Astra Serif"/>
          <w:szCs w:val="26"/>
        </w:rPr>
      </w:pPr>
    </w:p>
    <w:p w:rsidR="002E73F6" w:rsidRPr="00D10B5C" w:rsidRDefault="002E73F6" w:rsidP="00D10B5C">
      <w:pPr>
        <w:ind w:firstLine="0"/>
        <w:jc w:val="both"/>
        <w:rPr>
          <w:rFonts w:ascii="PT Astra Serif" w:eastAsia="PT Astra Serif" w:hAnsi="PT Astra Serif" w:cs="PT Astra Serif"/>
          <w:szCs w:val="26"/>
        </w:rPr>
      </w:pPr>
    </w:p>
    <w:p w:rsidR="002E73F6" w:rsidRPr="00D10B5C" w:rsidRDefault="00A840D3" w:rsidP="00D10B5C">
      <w:pPr>
        <w:jc w:val="both"/>
        <w:rPr>
          <w:rFonts w:ascii="PT Astra Serif" w:eastAsia="PT Astra Serif" w:hAnsi="PT Astra Serif" w:cs="PT Astra Serif"/>
          <w:szCs w:val="26"/>
        </w:rPr>
      </w:pPr>
      <w:r w:rsidRPr="00D10B5C">
        <w:rPr>
          <w:rFonts w:ascii="PT Astra Serif" w:eastAsia="PT Astra Serif" w:hAnsi="PT Astra Serif" w:cs="PT Astra Serif"/>
          <w:szCs w:val="26"/>
        </w:rPr>
        <w:t xml:space="preserve">В соответствии с постановлением Администрации Томской области </w:t>
      </w:r>
      <w:r w:rsidRPr="00D10B5C">
        <w:rPr>
          <w:rFonts w:ascii="PT Astra Serif" w:eastAsia="PT Astra Serif" w:hAnsi="PT Astra Serif" w:cs="PT Astra Serif"/>
          <w:szCs w:val="26"/>
        </w:rPr>
        <w:br/>
        <w:t xml:space="preserve">от 29.06.2016 № 219а «Об утверждении Порядка разработки, утверждения и реализации ведомственных целевых программ Томской области» </w:t>
      </w:r>
    </w:p>
    <w:p w:rsidR="002E73F6" w:rsidRPr="00D10B5C" w:rsidRDefault="00A840D3" w:rsidP="00D10B5C">
      <w:pPr>
        <w:jc w:val="both"/>
        <w:rPr>
          <w:rFonts w:ascii="PT Astra Serif" w:eastAsia="PT Astra Serif" w:hAnsi="PT Astra Serif" w:cs="PT Astra Serif"/>
          <w:szCs w:val="26"/>
        </w:rPr>
      </w:pPr>
      <w:r w:rsidRPr="00D10B5C">
        <w:rPr>
          <w:rFonts w:ascii="PT Astra Serif" w:eastAsia="PT Astra Serif" w:hAnsi="PT Astra Serif" w:cs="PT Astra Serif"/>
          <w:szCs w:val="26"/>
        </w:rPr>
        <w:t>ПОСТАНОВЛЯЮ:</w:t>
      </w:r>
    </w:p>
    <w:p w:rsidR="00010537" w:rsidRPr="00D10B5C" w:rsidRDefault="00A840D3" w:rsidP="00D10B5C">
      <w:pPr>
        <w:jc w:val="both"/>
        <w:rPr>
          <w:rFonts w:ascii="PT Astra Serif" w:eastAsia="PT Astra Serif" w:hAnsi="PT Astra Serif" w:cs="PT Astra Serif"/>
          <w:szCs w:val="26"/>
        </w:rPr>
      </w:pPr>
      <w:r w:rsidRPr="00D10B5C">
        <w:rPr>
          <w:rFonts w:ascii="PT Astra Serif" w:eastAsia="PT Astra Serif" w:hAnsi="PT Astra Serif" w:cs="PT Astra Serif"/>
          <w:szCs w:val="26"/>
        </w:rPr>
        <w:t>1. Утвердить ведомственную целевую программу «Обеспечение внедрения информационно-коммуникационных технологий в деятельность исполнительных органов Томской области, предоставление государственных и муниципальных услуг на базе многофункциональных центров» согласно приложению к настоящему постановлению.</w:t>
      </w:r>
    </w:p>
    <w:p w:rsidR="002E73F6" w:rsidRPr="002B0DC8" w:rsidRDefault="00A840D3" w:rsidP="00D10B5C">
      <w:pPr>
        <w:jc w:val="both"/>
        <w:rPr>
          <w:rFonts w:ascii="PT Astra Serif" w:hAnsi="PT Astra Serif"/>
          <w:szCs w:val="26"/>
        </w:rPr>
      </w:pPr>
      <w:r w:rsidRPr="00D10B5C">
        <w:rPr>
          <w:rFonts w:ascii="PT Astra Serif" w:eastAsia="PT Astra Serif" w:hAnsi="PT Astra Serif" w:cs="PT Astra Serif"/>
          <w:szCs w:val="26"/>
        </w:rPr>
        <w:t>2. Признать утратившим силу постановление Администрации Томской области от</w:t>
      </w:r>
      <w:r w:rsidRPr="00D10B5C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D10B5C">
        <w:rPr>
          <w:rFonts w:ascii="PT Astra Serif" w:eastAsia="PT Astra Serif" w:hAnsi="PT Astra Serif" w:cs="PT Astra Serif"/>
          <w:szCs w:val="26"/>
        </w:rPr>
        <w:t>22.02.2022 № 47а «Об утверждении ведомственной целевой программы «Обеспечение внедрения информационн</w:t>
      </w:r>
      <w:r w:rsidR="00FE3E6D">
        <w:rPr>
          <w:rFonts w:ascii="PT Astra Serif" w:eastAsia="PT Astra Serif" w:hAnsi="PT Astra Serif" w:cs="PT Astra Serif"/>
          <w:szCs w:val="26"/>
        </w:rPr>
        <w:t xml:space="preserve">о-коммуникационных технологий </w:t>
      </w:r>
      <w:r w:rsidR="00FE3E6D">
        <w:rPr>
          <w:rFonts w:ascii="PT Astra Serif" w:eastAsia="PT Astra Serif" w:hAnsi="PT Astra Serif" w:cs="PT Astra Serif"/>
          <w:szCs w:val="26"/>
        </w:rPr>
        <w:br/>
        <w:t xml:space="preserve">в </w:t>
      </w:r>
      <w:r w:rsidRPr="00D10B5C">
        <w:rPr>
          <w:rFonts w:ascii="PT Astra Serif" w:eastAsia="PT Astra Serif" w:hAnsi="PT Astra Serif" w:cs="PT Astra Serif"/>
          <w:szCs w:val="26"/>
        </w:rPr>
        <w:t xml:space="preserve">деятельность исполнительных органов </w:t>
      </w:r>
      <w:r w:rsidR="001B501B" w:rsidRPr="00D10B5C">
        <w:rPr>
          <w:rFonts w:ascii="PT Astra Serif" w:eastAsia="PT Astra Serif" w:hAnsi="PT Astra Serif" w:cs="PT Astra Serif"/>
          <w:szCs w:val="26"/>
        </w:rPr>
        <w:t xml:space="preserve">государственной власти </w:t>
      </w:r>
      <w:r w:rsidRPr="00D10B5C">
        <w:rPr>
          <w:rFonts w:ascii="PT Astra Serif" w:eastAsia="PT Astra Serif" w:hAnsi="PT Astra Serif" w:cs="PT Astra Serif"/>
          <w:szCs w:val="26"/>
        </w:rPr>
        <w:t xml:space="preserve">Томской </w:t>
      </w:r>
      <w:r w:rsidR="00FE3E6D">
        <w:rPr>
          <w:rFonts w:ascii="PT Astra Serif" w:eastAsia="PT Astra Serif" w:hAnsi="PT Astra Serif" w:cs="PT Astra Serif"/>
          <w:szCs w:val="26"/>
        </w:rPr>
        <w:br/>
      </w:r>
      <w:r w:rsidRPr="00D10B5C">
        <w:rPr>
          <w:rFonts w:ascii="PT Astra Serif" w:eastAsia="PT Astra Serif" w:hAnsi="PT Astra Serif" w:cs="PT Astra Serif"/>
          <w:szCs w:val="26"/>
        </w:rPr>
        <w:t>области, предоставление государственных и муниципальных услуг на базе многофункциональных центров</w:t>
      </w:r>
      <w:r w:rsidRPr="002B0DC8">
        <w:rPr>
          <w:rFonts w:ascii="PT Astra Serif" w:eastAsia="PT Astra Serif" w:hAnsi="PT Astra Serif" w:cs="PT Astra Serif"/>
          <w:szCs w:val="26"/>
        </w:rPr>
        <w:t>» («Собрание законодательства Томской области»,</w:t>
      </w:r>
      <w:r w:rsidR="00520632" w:rsidRPr="002B0DC8">
        <w:rPr>
          <w:rFonts w:ascii="PT Astra Serif" w:eastAsia="PT Astra Serif" w:hAnsi="PT Astra Serif" w:cs="PT Astra Serif"/>
          <w:szCs w:val="26"/>
        </w:rPr>
        <w:t xml:space="preserve"> </w:t>
      </w:r>
      <w:r w:rsidR="00FE3E6D" w:rsidRPr="00BA34FB">
        <w:rPr>
          <w:rFonts w:ascii="PT Astra Serif" w:hAnsi="PT Astra Serif"/>
          <w:szCs w:val="26"/>
        </w:rPr>
        <w:t>2022</w:t>
      </w:r>
      <w:r w:rsidR="00FE3E6D">
        <w:rPr>
          <w:rFonts w:ascii="PT Astra Serif" w:hAnsi="PT Astra Serif"/>
          <w:szCs w:val="26"/>
        </w:rPr>
        <w:t xml:space="preserve">, </w:t>
      </w:r>
      <w:r w:rsidRPr="00BA34FB">
        <w:rPr>
          <w:rFonts w:ascii="PT Astra Serif" w:eastAsia="PT Astra Serif" w:hAnsi="PT Astra Serif" w:cs="PT Astra Serif"/>
          <w:szCs w:val="26"/>
        </w:rPr>
        <w:t xml:space="preserve">№ </w:t>
      </w:r>
      <w:r w:rsidRPr="00BA34FB">
        <w:rPr>
          <w:rFonts w:ascii="PT Astra Serif" w:eastAsia="PT Astra Serif" w:hAnsi="PT Astra Serif" w:cs="PT Astra Serif"/>
          <w:color w:val="000000"/>
          <w:szCs w:val="26"/>
        </w:rPr>
        <w:t>3/1</w:t>
      </w:r>
      <w:r w:rsidR="00566178" w:rsidRPr="00BA34FB">
        <w:rPr>
          <w:rFonts w:ascii="PT Astra Serif" w:eastAsia="PT Astra Serif" w:hAnsi="PT Astra Serif" w:cs="PT Astra Serif"/>
          <w:color w:val="000000"/>
          <w:szCs w:val="26"/>
        </w:rPr>
        <w:t xml:space="preserve"> </w:t>
      </w:r>
      <w:r w:rsidRPr="00BA34FB">
        <w:rPr>
          <w:rFonts w:ascii="PT Astra Serif" w:eastAsia="PT Astra Serif" w:hAnsi="PT Astra Serif" w:cs="PT Astra Serif"/>
          <w:color w:val="000000"/>
          <w:szCs w:val="26"/>
        </w:rPr>
        <w:t>(286), том 1</w:t>
      </w:r>
      <w:r w:rsidR="002D0F38" w:rsidRPr="00BA34FB">
        <w:rPr>
          <w:rFonts w:ascii="PT Astra Serif" w:hAnsi="PT Astra Serif"/>
          <w:szCs w:val="26"/>
        </w:rPr>
        <w:t>).</w:t>
      </w:r>
    </w:p>
    <w:p w:rsidR="002E73F6" w:rsidRPr="00D10B5C" w:rsidRDefault="00A840D3" w:rsidP="00D10B5C">
      <w:pPr>
        <w:jc w:val="both"/>
        <w:rPr>
          <w:rFonts w:ascii="PT Astra Serif" w:eastAsia="PT Astra Serif" w:hAnsi="PT Astra Serif" w:cs="PT Astra Serif"/>
          <w:szCs w:val="26"/>
        </w:rPr>
      </w:pPr>
      <w:r w:rsidRPr="002B0DC8">
        <w:rPr>
          <w:rFonts w:ascii="PT Astra Serif" w:eastAsia="PT Astra Serif" w:hAnsi="PT Astra Serif" w:cs="PT Astra Serif"/>
          <w:szCs w:val="26"/>
        </w:rPr>
        <w:t>3. Департаменту информационной политики Администрации Томской области обеспечить опубликование</w:t>
      </w:r>
      <w:r w:rsidRPr="00D10B5C">
        <w:rPr>
          <w:rFonts w:ascii="PT Astra Serif" w:eastAsia="PT Astra Serif" w:hAnsi="PT Astra Serif" w:cs="PT Astra Serif"/>
          <w:szCs w:val="26"/>
        </w:rPr>
        <w:t xml:space="preserve"> настоящего постановления.</w:t>
      </w:r>
    </w:p>
    <w:p w:rsidR="002E73F6" w:rsidRPr="00D10B5C" w:rsidRDefault="00A840D3" w:rsidP="00D10B5C">
      <w:pPr>
        <w:jc w:val="both"/>
        <w:rPr>
          <w:rFonts w:ascii="PT Astra Serif" w:eastAsia="PT Astra Serif" w:hAnsi="PT Astra Serif" w:cs="PT Astra Serif"/>
          <w:szCs w:val="26"/>
        </w:rPr>
      </w:pPr>
      <w:r w:rsidRPr="00D10B5C">
        <w:rPr>
          <w:rFonts w:ascii="PT Astra Serif" w:eastAsia="PT Astra Serif" w:hAnsi="PT Astra Serif" w:cs="PT Astra Serif"/>
          <w:szCs w:val="26"/>
        </w:rPr>
        <w:t>4. </w:t>
      </w:r>
      <w:proofErr w:type="gramStart"/>
      <w:r w:rsidRPr="00D10B5C">
        <w:rPr>
          <w:rFonts w:ascii="PT Astra Serif" w:eastAsia="PT Astra Serif" w:hAnsi="PT Astra Serif" w:cs="PT Astra Serif"/>
          <w:szCs w:val="26"/>
        </w:rPr>
        <w:t>Контроль за</w:t>
      </w:r>
      <w:proofErr w:type="gramEnd"/>
      <w:r w:rsidRPr="00D10B5C">
        <w:rPr>
          <w:rFonts w:ascii="PT Astra Serif" w:eastAsia="PT Astra Serif" w:hAnsi="PT Astra Serif" w:cs="PT Astra Serif"/>
          <w:szCs w:val="26"/>
        </w:rPr>
        <w:t xml:space="preserve"> исполнением настоящего постановления возложить </w:t>
      </w:r>
      <w:r w:rsidRPr="00D10B5C">
        <w:rPr>
          <w:rFonts w:ascii="PT Astra Serif" w:eastAsia="PT Astra Serif" w:hAnsi="PT Astra Serif" w:cs="PT Astra Serif"/>
          <w:szCs w:val="26"/>
        </w:rPr>
        <w:br/>
        <w:t>на заместителя Губернатора Томской области по научно-образовательному комплексу и цифровой трансформации.</w:t>
      </w:r>
    </w:p>
    <w:p w:rsidR="002E73F6" w:rsidRPr="00D10B5C" w:rsidRDefault="002E73F6" w:rsidP="00222792">
      <w:pPr>
        <w:spacing w:before="60"/>
        <w:ind w:right="4677" w:firstLine="0"/>
        <w:jc w:val="both"/>
        <w:rPr>
          <w:rFonts w:ascii="PT Astra Serif" w:eastAsia="PT Astra Serif" w:hAnsi="PT Astra Serif" w:cs="PT Astra Serif"/>
          <w:szCs w:val="26"/>
        </w:rPr>
      </w:pPr>
    </w:p>
    <w:p w:rsidR="002E73F6" w:rsidRPr="00D10B5C" w:rsidRDefault="002E73F6" w:rsidP="00222792">
      <w:pPr>
        <w:spacing w:before="60"/>
        <w:ind w:right="4677" w:firstLine="0"/>
        <w:jc w:val="both"/>
        <w:rPr>
          <w:rFonts w:ascii="PT Astra Serif" w:eastAsia="PT Astra Serif" w:hAnsi="PT Astra Serif" w:cs="PT Astra Serif"/>
          <w:szCs w:val="26"/>
        </w:rPr>
      </w:pPr>
    </w:p>
    <w:p w:rsidR="002E73F6" w:rsidRPr="00D10B5C" w:rsidRDefault="002E73F6" w:rsidP="00222792">
      <w:pPr>
        <w:spacing w:before="60"/>
        <w:ind w:right="4677" w:firstLine="0"/>
        <w:jc w:val="both"/>
        <w:rPr>
          <w:rFonts w:ascii="PT Astra Serif" w:eastAsia="PT Astra Serif" w:hAnsi="PT Astra Serif" w:cs="PT Astra Serif"/>
          <w:szCs w:val="26"/>
        </w:rPr>
      </w:pPr>
    </w:p>
    <w:p w:rsidR="00372947" w:rsidRPr="001E4809" w:rsidRDefault="00372947" w:rsidP="00372947">
      <w:pPr>
        <w:tabs>
          <w:tab w:val="left" w:pos="426"/>
          <w:tab w:val="left" w:pos="7655"/>
        </w:tabs>
        <w:ind w:right="-1" w:firstLine="0"/>
        <w:jc w:val="both"/>
        <w:rPr>
          <w:rFonts w:ascii="PT Astra Serif" w:hAnsi="PT Astra Serif"/>
          <w:szCs w:val="26"/>
        </w:rPr>
      </w:pPr>
      <w:proofErr w:type="spellStart"/>
      <w:r w:rsidRPr="001E4809">
        <w:rPr>
          <w:rFonts w:ascii="PT Astra Serif" w:hAnsi="PT Astra Serif"/>
          <w:szCs w:val="26"/>
        </w:rPr>
        <w:t>И.о</w:t>
      </w:r>
      <w:proofErr w:type="spellEnd"/>
      <w:r w:rsidRPr="001E4809">
        <w:rPr>
          <w:rFonts w:ascii="PT Astra Serif" w:hAnsi="PT Astra Serif"/>
          <w:szCs w:val="26"/>
        </w:rPr>
        <w:t>. Губернатора Томской области</w:t>
      </w:r>
      <w:r w:rsidRPr="001E4809">
        <w:rPr>
          <w:rFonts w:ascii="PT Astra Serif" w:hAnsi="PT Astra Serif"/>
          <w:szCs w:val="26"/>
        </w:rPr>
        <w:tab/>
      </w:r>
      <w:r w:rsidRPr="001E4809">
        <w:rPr>
          <w:rFonts w:ascii="PT Astra Serif" w:hAnsi="PT Astra Serif"/>
          <w:szCs w:val="26"/>
        </w:rPr>
        <w:tab/>
        <w:t xml:space="preserve"> А.М. Рожков</w:t>
      </w:r>
    </w:p>
    <w:p w:rsidR="002E73F6" w:rsidRPr="00D10B5C" w:rsidRDefault="002E73F6" w:rsidP="00D10B5C">
      <w:pPr>
        <w:rPr>
          <w:rFonts w:ascii="PT Astra Serif" w:eastAsia="PT Astra Serif" w:hAnsi="PT Astra Serif" w:cs="PT Astra Serif"/>
          <w:sz w:val="16"/>
          <w:szCs w:val="16"/>
        </w:rPr>
      </w:pPr>
    </w:p>
    <w:p w:rsidR="002E73F6" w:rsidRPr="00D10B5C" w:rsidRDefault="002E73F6" w:rsidP="00D10B5C">
      <w:pPr>
        <w:rPr>
          <w:rFonts w:ascii="PT Astra Serif" w:eastAsia="PT Astra Serif" w:hAnsi="PT Astra Serif" w:cs="PT Astra Serif"/>
          <w:sz w:val="16"/>
          <w:szCs w:val="16"/>
        </w:rPr>
      </w:pPr>
    </w:p>
    <w:p w:rsidR="002E73F6" w:rsidRPr="00D10B5C" w:rsidRDefault="002E73F6" w:rsidP="00D10B5C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A840D3" w:rsidRPr="00D10B5C" w:rsidRDefault="00A840D3" w:rsidP="00D10B5C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2E73F6" w:rsidRPr="00D10B5C" w:rsidRDefault="002E73F6" w:rsidP="00D10B5C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2E73F6" w:rsidRPr="002D0F38" w:rsidRDefault="002E73F6" w:rsidP="00D10B5C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C41AA" w:rsidRPr="002D0F38" w:rsidRDefault="003C41AA" w:rsidP="00D10B5C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2E73F6" w:rsidRPr="00D10B5C" w:rsidRDefault="002E73F6" w:rsidP="00D10B5C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2E73F6" w:rsidRPr="00D10B5C" w:rsidRDefault="00A840D3" w:rsidP="00D10B5C">
      <w:pPr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 w:rsidRPr="00D10B5C">
        <w:rPr>
          <w:rFonts w:ascii="PT Astra Serif" w:eastAsia="PT Astra Serif" w:hAnsi="PT Astra Serif" w:cs="PT Astra Serif"/>
          <w:sz w:val="20"/>
        </w:rPr>
        <w:t>Дейкин</w:t>
      </w:r>
      <w:proofErr w:type="spellEnd"/>
      <w:r w:rsidRPr="00D10B5C">
        <w:rPr>
          <w:rFonts w:ascii="PT Astra Serif" w:eastAsia="PT Astra Serif" w:hAnsi="PT Astra Serif" w:cs="PT Astra Serif"/>
          <w:sz w:val="20"/>
        </w:rPr>
        <w:t xml:space="preserve"> Е.Ю.</w:t>
      </w:r>
    </w:p>
    <w:p w:rsidR="002E73F6" w:rsidRPr="002D0F38" w:rsidRDefault="00566178" w:rsidP="00D10B5C">
      <w:pPr>
        <w:ind w:firstLine="0"/>
        <w:rPr>
          <w:rFonts w:ascii="PT Astra Serif" w:eastAsia="PT Astra Serif" w:hAnsi="PT Astra Serif" w:cs="PT Astra Serif"/>
          <w:sz w:val="18"/>
          <w:szCs w:val="18"/>
        </w:rPr>
      </w:pPr>
      <w:r w:rsidRPr="00D10B5C">
        <w:rPr>
          <w:rFonts w:ascii="PT Astra Serif" w:eastAsia="PT Astra Serif" w:hAnsi="PT Astra Serif" w:cs="PT Astra Serif"/>
          <w:sz w:val="18"/>
          <w:szCs w:val="18"/>
        </w:rPr>
        <w:t>0220</w:t>
      </w:r>
      <w:proofErr w:type="spellStart"/>
      <w:r w:rsidRPr="00D10B5C">
        <w:rPr>
          <w:rFonts w:ascii="PT Astra Serif" w:eastAsia="PT Astra Serif" w:hAnsi="PT Astra Serif" w:cs="PT Astra Serif"/>
          <w:sz w:val="18"/>
          <w:szCs w:val="18"/>
          <w:lang w:val="en-US"/>
        </w:rPr>
        <w:t>eg</w:t>
      </w:r>
      <w:proofErr w:type="spellEnd"/>
      <w:r w:rsidRPr="002D0F38">
        <w:rPr>
          <w:rFonts w:ascii="PT Astra Serif" w:eastAsia="PT Astra Serif" w:hAnsi="PT Astra Serif" w:cs="PT Astra Serif"/>
          <w:sz w:val="18"/>
          <w:szCs w:val="18"/>
        </w:rPr>
        <w:t>01.</w:t>
      </w:r>
      <w:r w:rsidRPr="00D10B5C">
        <w:rPr>
          <w:rFonts w:ascii="PT Astra Serif" w:eastAsia="PT Astra Serif" w:hAnsi="PT Astra Serif" w:cs="PT Astra Serif"/>
          <w:sz w:val="18"/>
          <w:szCs w:val="18"/>
          <w:lang w:val="en-US"/>
        </w:rPr>
        <w:t>pap</w:t>
      </w:r>
      <w:r w:rsidRPr="002D0F38">
        <w:rPr>
          <w:rFonts w:ascii="PT Astra Serif" w:eastAsia="PT Astra Serif" w:hAnsi="PT Astra Serif" w:cs="PT Astra Serif"/>
          <w:sz w:val="18"/>
          <w:szCs w:val="18"/>
        </w:rPr>
        <w:t>2023</w:t>
      </w:r>
    </w:p>
    <w:p w:rsidR="00566178" w:rsidRPr="00D10B5C" w:rsidRDefault="00566178" w:rsidP="00D10B5C">
      <w:pPr>
        <w:ind w:firstLine="0"/>
        <w:rPr>
          <w:rFonts w:ascii="PT Astra Serif" w:eastAsia="PT Astra Serif" w:hAnsi="PT Astra Serif" w:cs="PT Astra Serif"/>
          <w:sz w:val="18"/>
          <w:szCs w:val="18"/>
        </w:rPr>
        <w:sectPr w:rsidR="00566178" w:rsidRPr="00D10B5C">
          <w:headerReference w:type="even" r:id="rId11"/>
          <w:headerReference w:type="default" r:id="rId12"/>
          <w:headerReference w:type="first" r:id="rId13"/>
          <w:pgSz w:w="11907" w:h="16840"/>
          <w:pgMar w:top="1418" w:right="851" w:bottom="851" w:left="1701" w:header="720" w:footer="567" w:gutter="0"/>
          <w:cols w:space="720"/>
          <w:titlePg/>
          <w:docGrid w:linePitch="360"/>
        </w:sectPr>
      </w:pPr>
    </w:p>
    <w:p w:rsidR="002E73F6" w:rsidRPr="00D10B5C" w:rsidRDefault="00A840D3" w:rsidP="00D10B5C">
      <w:pPr>
        <w:ind w:left="5954" w:firstLine="0"/>
        <w:rPr>
          <w:rFonts w:ascii="PT Astra Serif" w:eastAsia="PT Astra Serif" w:hAnsi="PT Astra Serif" w:cs="PT Astra Serif"/>
          <w:sz w:val="24"/>
          <w:szCs w:val="24"/>
        </w:rPr>
      </w:pPr>
      <w:r w:rsidRPr="00D10B5C">
        <w:rPr>
          <w:rFonts w:ascii="PT Astra Serif" w:eastAsia="PT Astra Serif" w:hAnsi="PT Astra Serif" w:cs="PT Astra Serif"/>
          <w:sz w:val="24"/>
          <w:szCs w:val="24"/>
        </w:rPr>
        <w:lastRenderedPageBreak/>
        <w:t>УТВЕРЖДЕНА</w:t>
      </w:r>
    </w:p>
    <w:p w:rsidR="002E73F6" w:rsidRPr="00D10B5C" w:rsidRDefault="00A840D3" w:rsidP="00D10B5C">
      <w:pPr>
        <w:ind w:left="5954" w:firstLine="0"/>
        <w:rPr>
          <w:rFonts w:ascii="PT Astra Serif" w:eastAsia="PT Astra Serif" w:hAnsi="PT Astra Serif" w:cs="PT Astra Serif"/>
          <w:sz w:val="24"/>
          <w:szCs w:val="24"/>
        </w:rPr>
      </w:pPr>
      <w:r w:rsidRPr="00D10B5C">
        <w:rPr>
          <w:rFonts w:ascii="PT Astra Serif" w:eastAsia="PT Astra Serif" w:hAnsi="PT Astra Serif" w:cs="PT Astra Serif"/>
          <w:sz w:val="24"/>
          <w:szCs w:val="24"/>
        </w:rPr>
        <w:t>постановлением Администрации Томской области</w:t>
      </w:r>
    </w:p>
    <w:p w:rsidR="002E73F6" w:rsidRPr="00D10B5C" w:rsidRDefault="00673FED" w:rsidP="00D10B5C">
      <w:pPr>
        <w:ind w:left="5954" w:firstLine="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="00A840D3" w:rsidRPr="00D10B5C">
        <w:rPr>
          <w:rFonts w:ascii="PT Astra Serif" w:eastAsia="PT Astra Serif" w:hAnsi="PT Astra Serif" w:cs="PT Astra Serif"/>
          <w:sz w:val="24"/>
          <w:szCs w:val="24"/>
        </w:rPr>
        <w:t xml:space="preserve">от </w:t>
      </w:r>
      <w:r>
        <w:rPr>
          <w:rFonts w:ascii="PT Astra Serif" w:eastAsia="PT Astra Serif" w:hAnsi="PT Astra Serif" w:cs="PT Astra Serif"/>
          <w:sz w:val="24"/>
          <w:szCs w:val="24"/>
        </w:rPr>
        <w:t>22.02.2023 № 88а</w:t>
      </w:r>
    </w:p>
    <w:p w:rsidR="002E73F6" w:rsidRPr="00D10B5C" w:rsidRDefault="002E73F6" w:rsidP="00D10B5C">
      <w:pPr>
        <w:ind w:firstLine="0"/>
        <w:rPr>
          <w:rFonts w:ascii="PT Astra Serif" w:eastAsia="PT Astra Serif" w:hAnsi="PT Astra Serif" w:cs="PT Astra Serif"/>
          <w:sz w:val="24"/>
          <w:szCs w:val="24"/>
        </w:rPr>
      </w:pPr>
    </w:p>
    <w:p w:rsidR="002E73F6" w:rsidRPr="00D10B5C" w:rsidRDefault="002E73F6" w:rsidP="00D10B5C">
      <w:pPr>
        <w:ind w:firstLine="0"/>
        <w:rPr>
          <w:rFonts w:ascii="PT Astra Serif" w:eastAsia="PT Astra Serif" w:hAnsi="PT Astra Serif" w:cs="PT Astra Serif"/>
          <w:sz w:val="24"/>
          <w:szCs w:val="24"/>
        </w:rPr>
      </w:pPr>
    </w:p>
    <w:p w:rsidR="002E73F6" w:rsidRPr="00D10B5C" w:rsidRDefault="00A840D3" w:rsidP="00D10B5C">
      <w:pPr>
        <w:widowControl w:val="0"/>
        <w:ind w:firstLine="0"/>
        <w:jc w:val="center"/>
        <w:rPr>
          <w:rFonts w:ascii="PT Astra Serif" w:eastAsia="PT Astra Serif" w:hAnsi="PT Astra Serif" w:cs="PT Astra Serif"/>
          <w:sz w:val="25"/>
          <w:szCs w:val="25"/>
        </w:rPr>
      </w:pPr>
      <w:r w:rsidRPr="00D10B5C">
        <w:rPr>
          <w:rFonts w:ascii="PT Astra Serif" w:eastAsia="PT Astra Serif" w:hAnsi="PT Astra Serif" w:cs="PT Astra Serif"/>
          <w:sz w:val="25"/>
          <w:szCs w:val="25"/>
        </w:rPr>
        <w:t>Ведомственная целевая программа</w:t>
      </w:r>
    </w:p>
    <w:p w:rsidR="002E73F6" w:rsidRPr="00D10B5C" w:rsidRDefault="00A840D3" w:rsidP="00D10B5C">
      <w:pPr>
        <w:ind w:firstLine="0"/>
        <w:jc w:val="center"/>
        <w:rPr>
          <w:rFonts w:ascii="PT Astra Serif" w:eastAsia="PT Astra Serif" w:hAnsi="PT Astra Serif" w:cs="PT Astra Serif"/>
          <w:caps/>
          <w:sz w:val="25"/>
          <w:szCs w:val="25"/>
        </w:rPr>
      </w:pPr>
      <w:r w:rsidRPr="00D10B5C">
        <w:rPr>
          <w:rFonts w:ascii="PT Astra Serif" w:eastAsia="PT Astra Serif" w:hAnsi="PT Astra Serif" w:cs="PT Astra Serif"/>
          <w:sz w:val="25"/>
          <w:szCs w:val="25"/>
        </w:rPr>
        <w:t xml:space="preserve">«Обеспечение внедрения информационно-коммуникационных технологий </w:t>
      </w:r>
      <w:r w:rsidRPr="00D10B5C">
        <w:rPr>
          <w:rFonts w:ascii="PT Astra Serif" w:eastAsia="PT Astra Serif" w:hAnsi="PT Astra Serif" w:cs="PT Astra Serif"/>
          <w:sz w:val="25"/>
          <w:szCs w:val="25"/>
        </w:rPr>
        <w:br/>
        <w:t xml:space="preserve">в деятельность исполнительных органов Томской области, </w:t>
      </w:r>
      <w:r w:rsidR="007300E2" w:rsidRPr="00D10B5C">
        <w:rPr>
          <w:rFonts w:ascii="PT Astra Serif" w:eastAsia="PT Astra Serif" w:hAnsi="PT Astra Serif" w:cs="PT Astra Serif"/>
          <w:sz w:val="25"/>
          <w:szCs w:val="25"/>
        </w:rPr>
        <w:br/>
      </w:r>
      <w:r w:rsidRPr="00D10B5C">
        <w:rPr>
          <w:rFonts w:ascii="PT Astra Serif" w:eastAsia="PT Astra Serif" w:hAnsi="PT Astra Serif" w:cs="PT Astra Serif"/>
          <w:sz w:val="25"/>
          <w:szCs w:val="25"/>
        </w:rPr>
        <w:t xml:space="preserve">предоставление государственных и муниципальных </w:t>
      </w:r>
      <w:r w:rsidRPr="00D10B5C">
        <w:rPr>
          <w:rFonts w:ascii="PT Astra Serif" w:eastAsia="PT Astra Serif" w:hAnsi="PT Astra Serif" w:cs="PT Astra Serif"/>
          <w:sz w:val="25"/>
          <w:szCs w:val="25"/>
        </w:rPr>
        <w:br/>
        <w:t>услуг на базе многофункциональных центров»</w:t>
      </w:r>
    </w:p>
    <w:p w:rsidR="002E73F6" w:rsidRPr="00D10B5C" w:rsidRDefault="002E73F6" w:rsidP="00D10B5C">
      <w:pPr>
        <w:widowControl w:val="0"/>
        <w:ind w:firstLine="0"/>
        <w:jc w:val="center"/>
        <w:outlineLvl w:val="2"/>
        <w:rPr>
          <w:rFonts w:ascii="PT Astra Serif" w:eastAsia="PT Astra Serif" w:hAnsi="PT Astra Serif" w:cs="PT Astra Serif"/>
          <w:sz w:val="25"/>
          <w:szCs w:val="25"/>
        </w:rPr>
      </w:pPr>
    </w:p>
    <w:p w:rsidR="002E73F6" w:rsidRPr="00D10B5C" w:rsidRDefault="00A840D3" w:rsidP="00D10B5C">
      <w:pPr>
        <w:widowControl w:val="0"/>
        <w:ind w:firstLine="0"/>
        <w:jc w:val="center"/>
        <w:outlineLvl w:val="2"/>
        <w:rPr>
          <w:rFonts w:ascii="PT Astra Serif" w:eastAsia="PT Astra Serif" w:hAnsi="PT Astra Serif" w:cs="PT Astra Serif"/>
          <w:sz w:val="25"/>
          <w:szCs w:val="25"/>
        </w:rPr>
      </w:pPr>
      <w:r w:rsidRPr="00D10B5C">
        <w:rPr>
          <w:rFonts w:ascii="PT Astra Serif" w:eastAsia="PT Astra Serif" w:hAnsi="PT Astra Serif" w:cs="PT Astra Serif"/>
          <w:sz w:val="25"/>
          <w:szCs w:val="25"/>
        </w:rPr>
        <w:t>Паспорт ведомственной целевой программы Томской области</w:t>
      </w:r>
    </w:p>
    <w:p w:rsidR="002E73F6" w:rsidRPr="00D10B5C" w:rsidRDefault="002E73F6" w:rsidP="00D10B5C">
      <w:pPr>
        <w:widowControl w:val="0"/>
        <w:jc w:val="center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10065" w:type="dxa"/>
        <w:tblInd w:w="-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678"/>
        <w:gridCol w:w="1224"/>
        <w:gridCol w:w="96"/>
        <w:gridCol w:w="1373"/>
        <w:gridCol w:w="188"/>
        <w:gridCol w:w="1012"/>
        <w:gridCol w:w="360"/>
        <w:gridCol w:w="1134"/>
      </w:tblGrid>
      <w:tr w:rsidR="002E73F6" w:rsidRPr="00D10B5C">
        <w:trPr>
          <w:trHeight w:val="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3F6" w:rsidRPr="00D10B5C" w:rsidRDefault="00A840D3" w:rsidP="00D10B5C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>Наименование субъекта бюджетного планирования (далее – СБП)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3F6" w:rsidRPr="00D10B5C" w:rsidRDefault="00A840D3" w:rsidP="00D10B5C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>Департамент цифровой трансформации Администрации Томской области</w:t>
            </w:r>
          </w:p>
        </w:tc>
      </w:tr>
      <w:tr w:rsidR="002E73F6" w:rsidRPr="00D10B5C">
        <w:trPr>
          <w:trHeight w:val="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>Тип ведомственной целевой программы Томской области (далее – ВЦП)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 xml:space="preserve">Первый тип </w:t>
            </w:r>
          </w:p>
        </w:tc>
      </w:tr>
      <w:tr w:rsidR="002E73F6" w:rsidRPr="00D10B5C">
        <w:trPr>
          <w:trHeight w:val="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 xml:space="preserve">Наименование государственной программы Томской области, в состав которой включается ВЦП 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>Развитие информационного общества в Томской области</w:t>
            </w:r>
          </w:p>
        </w:tc>
      </w:tr>
      <w:tr w:rsidR="002E73F6" w:rsidRPr="00D10B5C">
        <w:trPr>
          <w:trHeight w:val="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10B5C">
              <w:rPr>
                <w:rFonts w:ascii="PT Astra Serif" w:eastAsia="PT Astra Serif" w:hAnsi="PT Astra Serif" w:cs="PT Astra Serif"/>
                <w:sz w:val="24"/>
                <w:szCs w:val="24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 xml:space="preserve">Обеспечение поддержки цифровых технологий </w:t>
            </w:r>
            <w:r w:rsidRPr="00D10B5C">
              <w:rPr>
                <w:rFonts w:ascii="PT Astra Serif" w:eastAsia="PT Astra Serif" w:hAnsi="PT Astra Serif" w:cs="PT Astra Serif"/>
              </w:rPr>
              <w:br/>
              <w:t xml:space="preserve">в сфере государственного управления, предоставление государственных </w:t>
            </w:r>
            <w:r w:rsidR="004A319C">
              <w:rPr>
                <w:rFonts w:ascii="PT Astra Serif" w:eastAsia="PT Astra Serif" w:hAnsi="PT Astra Serif" w:cs="PT Astra Serif"/>
              </w:rPr>
              <w:br/>
            </w:r>
            <w:r w:rsidRPr="00D10B5C">
              <w:rPr>
                <w:rFonts w:ascii="PT Astra Serif" w:eastAsia="PT Astra Serif" w:hAnsi="PT Astra Serif" w:cs="PT Astra Serif"/>
              </w:rPr>
              <w:t xml:space="preserve">и муниципальных услуг на базе многофункциональных центров </w:t>
            </w:r>
            <w:r w:rsidRPr="00D10B5C">
              <w:rPr>
                <w:rFonts w:ascii="PT Astra Serif" w:eastAsia="PT Astra Serif" w:hAnsi="PT Astra Serif" w:cs="PT Astra Serif"/>
              </w:rPr>
              <w:br/>
              <w:t>и информирование населения о политической, социально-экономической ситуации в Томской области</w:t>
            </w:r>
          </w:p>
        </w:tc>
      </w:tr>
      <w:tr w:rsidR="002E73F6" w:rsidRPr="00D10B5C">
        <w:trPr>
          <w:trHeight w:val="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>Цель ВЦП (задача подпрограммы)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 xml:space="preserve">Обеспечение внедрения информационно-коммуникационных технологий в деятельность исполнительных органов Томской области, предоставление государственных </w:t>
            </w:r>
            <w:r w:rsidR="00D10B5C" w:rsidRPr="00D10B5C">
              <w:rPr>
                <w:rFonts w:ascii="PT Astra Serif" w:eastAsia="PT Astra Serif" w:hAnsi="PT Astra Serif" w:cs="PT Astra Serif"/>
              </w:rPr>
              <w:br/>
            </w:r>
            <w:r w:rsidRPr="00D10B5C">
              <w:rPr>
                <w:rFonts w:ascii="PT Astra Serif" w:eastAsia="PT Astra Serif" w:hAnsi="PT Astra Serif" w:cs="PT Astra Serif"/>
              </w:rPr>
              <w:t>и муниципальных услуг на базе многофункциональных центров</w:t>
            </w:r>
          </w:p>
        </w:tc>
      </w:tr>
      <w:tr w:rsidR="002E73F6" w:rsidRPr="00D10B5C">
        <w:trPr>
          <w:trHeight w:val="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>Задача СБП согласно положению о СБП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 xml:space="preserve">Содействие повышению качества и доступности предоставления государственных </w:t>
            </w:r>
            <w:r w:rsidRPr="00D10B5C">
              <w:rPr>
                <w:rFonts w:ascii="PT Astra Serif" w:eastAsia="PT Astra Serif" w:hAnsi="PT Astra Serif" w:cs="PT Astra Serif"/>
              </w:rPr>
              <w:br/>
              <w:t>и муниципальных услуг на территории Томской области, в том числе реализация принципа «одного окна»</w:t>
            </w:r>
          </w:p>
        </w:tc>
      </w:tr>
      <w:tr w:rsidR="002E73F6" w:rsidRPr="00D10B5C">
        <w:trPr>
          <w:trHeight w:val="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>Наименования показателей конечного результата (показателей результата достижения цели ВЦП (задачи СБП)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3F6" w:rsidRPr="00D10B5C" w:rsidRDefault="00A840D3" w:rsidP="00D10B5C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>Единица измерения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3F6" w:rsidRPr="00D10B5C" w:rsidRDefault="00A840D3" w:rsidP="00D10B5C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>2023 год</w:t>
            </w: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3F6" w:rsidRPr="00D10B5C" w:rsidRDefault="00A840D3" w:rsidP="00D10B5C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3F6" w:rsidRPr="00D10B5C" w:rsidRDefault="00A840D3" w:rsidP="00D10B5C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>2025 год</w:t>
            </w:r>
          </w:p>
        </w:tc>
      </w:tr>
      <w:tr w:rsidR="002E73F6" w:rsidRPr="00D10B5C">
        <w:trPr>
          <w:trHeight w:val="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>1. Надежность функционирования информационно-коммуникационных технологий (доступность информационно-коммуникационных технологий)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3F6" w:rsidRPr="00D10B5C" w:rsidRDefault="00A840D3" w:rsidP="00D10B5C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>%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3F6" w:rsidRPr="00D10B5C" w:rsidRDefault="00A840D3" w:rsidP="00D10B5C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>97,1</w:t>
            </w: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3F6" w:rsidRPr="00D10B5C" w:rsidRDefault="00A840D3" w:rsidP="00D10B5C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>97,1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3F6" w:rsidRPr="00D10B5C" w:rsidRDefault="00A840D3" w:rsidP="00D10B5C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>97,1</w:t>
            </w:r>
          </w:p>
        </w:tc>
      </w:tr>
      <w:tr w:rsidR="002E73F6" w:rsidRPr="00D10B5C">
        <w:trPr>
          <w:trHeight w:val="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widowControl w:val="0"/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10B5C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2. Уровень удовлетворенности граждан качеством предоставления государственных </w:t>
            </w:r>
            <w:r w:rsidR="007300E2" w:rsidRPr="00D10B5C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 муниципальных </w:t>
            </w:r>
            <w:r w:rsidRPr="00D10B5C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услуг </w:t>
            </w:r>
            <w:r w:rsidR="00D10B5C" w:rsidRPr="00D10B5C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D10B5C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 областном государственном казенном учреждении «Томский областной </w:t>
            </w:r>
            <w:r w:rsidRPr="00D10B5C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 xml:space="preserve">многофункциональный центр </w:t>
            </w:r>
            <w:r w:rsidR="00D10B5C" w:rsidRPr="00D10B5C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D10B5C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по предоставлению государственных </w:t>
            </w:r>
            <w:r w:rsidR="00D10B5C" w:rsidRPr="00D10B5C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D10B5C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 муниципальных услуг» в соответствии </w:t>
            </w:r>
            <w:r w:rsidR="00D10B5C" w:rsidRPr="00D10B5C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D10B5C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с оценками, переданными </w:t>
            </w:r>
            <w:r w:rsidR="00D10B5C" w:rsidRPr="00D10B5C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D10B5C">
              <w:rPr>
                <w:rFonts w:ascii="PT Astra Serif" w:eastAsia="PT Astra Serif" w:hAnsi="PT Astra Serif" w:cs="PT Astra Serif"/>
                <w:sz w:val="24"/>
                <w:szCs w:val="24"/>
              </w:rPr>
              <w:t>в «Информационно-аналитическую систему мониторинга качества государственных услуг»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3F6" w:rsidRPr="00D10B5C" w:rsidRDefault="00A840D3" w:rsidP="00D10B5C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lastRenderedPageBreak/>
              <w:t>%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3F6" w:rsidRPr="00D10B5C" w:rsidRDefault="00A840D3" w:rsidP="00D10B5C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 xml:space="preserve">не менее </w:t>
            </w:r>
          </w:p>
          <w:p w:rsidR="002E73F6" w:rsidRPr="00D10B5C" w:rsidRDefault="00A840D3" w:rsidP="00D10B5C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>90</w:t>
            </w: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3F6" w:rsidRPr="00D10B5C" w:rsidRDefault="00A840D3" w:rsidP="00D10B5C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 xml:space="preserve">не менее </w:t>
            </w:r>
          </w:p>
          <w:p w:rsidR="002E73F6" w:rsidRPr="00D10B5C" w:rsidRDefault="00A840D3" w:rsidP="00D10B5C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3F6" w:rsidRPr="00D10B5C" w:rsidRDefault="00A840D3" w:rsidP="00D10B5C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 xml:space="preserve">не менее </w:t>
            </w:r>
          </w:p>
          <w:p w:rsidR="002E73F6" w:rsidRPr="00D10B5C" w:rsidRDefault="00A840D3" w:rsidP="00D10B5C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>90</w:t>
            </w:r>
          </w:p>
        </w:tc>
      </w:tr>
      <w:tr w:rsidR="002E73F6" w:rsidRPr="00D10B5C">
        <w:trPr>
          <w:trHeight w:val="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A94" w:rsidRPr="00D10B5C" w:rsidRDefault="00A840D3" w:rsidP="00D10B5C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lastRenderedPageBreak/>
              <w:t xml:space="preserve">Срок реализации ВЦП 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>ВЦП носит постоянный характер</w:t>
            </w:r>
          </w:p>
        </w:tc>
      </w:tr>
      <w:tr w:rsidR="002E73F6" w:rsidRPr="00D10B5C">
        <w:trPr>
          <w:trHeight w:val="20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 xml:space="preserve">Объем расходов областного бюджета </w:t>
            </w:r>
            <w:r w:rsidRPr="00D10B5C">
              <w:rPr>
                <w:rFonts w:ascii="PT Astra Serif" w:eastAsia="PT Astra Serif" w:hAnsi="PT Astra Serif" w:cs="PT Astra Serif"/>
              </w:rPr>
              <w:br/>
              <w:t>на реализацию ВЦП</w:t>
            </w:r>
          </w:p>
        </w:tc>
        <w:tc>
          <w:tcPr>
            <w:tcW w:w="38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3F6" w:rsidRPr="00D10B5C" w:rsidRDefault="00A840D3" w:rsidP="00D10B5C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>Коды классификации</w:t>
            </w:r>
            <w:r w:rsidRPr="00D10B5C">
              <w:rPr>
                <w:rFonts w:ascii="PT Astra Serif" w:eastAsia="PT Astra Serif" w:hAnsi="PT Astra Serif" w:cs="PT Astra Serif"/>
              </w:rPr>
              <w:br/>
              <w:t>расходов бюджетов</w:t>
            </w:r>
          </w:p>
        </w:tc>
        <w:tc>
          <w:tcPr>
            <w:tcW w:w="14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3F6" w:rsidRPr="00D10B5C" w:rsidRDefault="00A840D3" w:rsidP="00D10B5C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>Сумма</w:t>
            </w:r>
            <w:r w:rsidRPr="00D10B5C">
              <w:rPr>
                <w:rFonts w:ascii="PT Astra Serif" w:eastAsia="PT Astra Serif" w:hAnsi="PT Astra Serif" w:cs="PT Astra Serif"/>
              </w:rPr>
              <w:br/>
              <w:t>(тыс. руб.)</w:t>
            </w:r>
          </w:p>
        </w:tc>
      </w:tr>
      <w:tr w:rsidR="002E73F6" w:rsidRPr="00D10B5C">
        <w:trPr>
          <w:trHeight w:val="20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3F6" w:rsidRPr="00D10B5C" w:rsidRDefault="002E73F6" w:rsidP="00D10B5C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 xml:space="preserve">раздел, </w:t>
            </w:r>
            <w:r w:rsidRPr="00D10B5C">
              <w:rPr>
                <w:rFonts w:ascii="PT Astra Serif" w:eastAsia="PT Astra Serif" w:hAnsi="PT Astra Serif" w:cs="PT Astra Serif"/>
              </w:rPr>
              <w:br/>
              <w:t>подраздел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>целевая</w:t>
            </w:r>
            <w:r w:rsidRPr="00D10B5C">
              <w:rPr>
                <w:rFonts w:ascii="PT Astra Serif" w:eastAsia="PT Astra Serif" w:hAnsi="PT Astra Serif" w:cs="PT Astra Serif"/>
              </w:rPr>
              <w:br/>
              <w:t>статья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>вид</w:t>
            </w:r>
            <w:r w:rsidRPr="00D10B5C">
              <w:rPr>
                <w:rFonts w:ascii="PT Astra Serif" w:eastAsia="PT Astra Serif" w:hAnsi="PT Astra Serif" w:cs="PT Astra Serif"/>
              </w:rPr>
              <w:br/>
              <w:t>расходов</w:t>
            </w:r>
          </w:p>
        </w:tc>
        <w:tc>
          <w:tcPr>
            <w:tcW w:w="14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3F6" w:rsidRPr="00D10B5C" w:rsidRDefault="002E73F6" w:rsidP="00D10B5C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17392" w:rsidRPr="00D10B5C" w:rsidTr="007300E2">
        <w:trPr>
          <w:trHeight w:val="20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392" w:rsidRPr="00D10B5C" w:rsidRDefault="00917392" w:rsidP="00D10B5C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>2023 год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392" w:rsidRPr="00D10B5C" w:rsidRDefault="00917392" w:rsidP="00D10B5C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392" w:rsidRPr="00D10B5C" w:rsidRDefault="00917392" w:rsidP="00D10B5C">
            <w:pPr>
              <w:pStyle w:val="ConsPlusCell"/>
              <w:ind w:left="-23" w:right="-75"/>
              <w:jc w:val="center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>2016102270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392" w:rsidRPr="00D10B5C" w:rsidRDefault="00477376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610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392" w:rsidRPr="00D10B5C" w:rsidRDefault="003A2AD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18287,7</w:t>
            </w:r>
          </w:p>
        </w:tc>
      </w:tr>
      <w:tr w:rsidR="00917392" w:rsidRPr="00D10B5C" w:rsidTr="007300E2">
        <w:trPr>
          <w:trHeight w:val="20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392" w:rsidRPr="00D10B5C" w:rsidRDefault="00917392" w:rsidP="00D10B5C">
            <w:pPr>
              <w:pStyle w:val="ConsPlusCell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392" w:rsidRPr="00D10B5C" w:rsidRDefault="00635A96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0</w:t>
            </w:r>
            <w:r w:rsidR="00917392" w:rsidRPr="00D10B5C">
              <w:rPr>
                <w:rFonts w:ascii="PT Astra Serif" w:hAnsi="PT Astra Serif"/>
                <w:sz w:val="24"/>
                <w:szCs w:val="24"/>
              </w:rPr>
              <w:t>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2016102280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110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302254,0</w:t>
            </w:r>
          </w:p>
        </w:tc>
      </w:tr>
      <w:tr w:rsidR="00917392" w:rsidRPr="00D10B5C" w:rsidTr="007300E2">
        <w:trPr>
          <w:trHeight w:val="20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7392" w:rsidRPr="00D10B5C" w:rsidRDefault="00917392" w:rsidP="00D10B5C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635A96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0</w:t>
            </w:r>
            <w:r w:rsidR="00917392" w:rsidRPr="00D10B5C">
              <w:rPr>
                <w:rFonts w:ascii="PT Astra Serif" w:hAnsi="PT Astra Serif"/>
                <w:sz w:val="24"/>
                <w:szCs w:val="24"/>
              </w:rPr>
              <w:t>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2016102280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240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73143,4</w:t>
            </w:r>
          </w:p>
        </w:tc>
      </w:tr>
      <w:tr w:rsidR="00917392" w:rsidRPr="00D10B5C" w:rsidTr="007300E2">
        <w:trPr>
          <w:trHeight w:val="20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7392" w:rsidRPr="00D10B5C" w:rsidRDefault="00917392" w:rsidP="00D10B5C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635A96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0</w:t>
            </w:r>
            <w:r w:rsidR="00917392" w:rsidRPr="00D10B5C">
              <w:rPr>
                <w:rFonts w:ascii="PT Astra Serif" w:hAnsi="PT Astra Serif"/>
                <w:sz w:val="24"/>
                <w:szCs w:val="24"/>
              </w:rPr>
              <w:t>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2016102280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850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1120,6</w:t>
            </w:r>
          </w:p>
        </w:tc>
      </w:tr>
      <w:tr w:rsidR="00917392" w:rsidRPr="00D10B5C" w:rsidTr="007300E2">
        <w:trPr>
          <w:trHeight w:val="20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7392" w:rsidRPr="00D10B5C" w:rsidRDefault="00917392" w:rsidP="00D10B5C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635A96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0</w:t>
            </w:r>
            <w:r w:rsidR="00917392" w:rsidRPr="00D10B5C">
              <w:rPr>
                <w:rFonts w:ascii="PT Astra Serif" w:hAnsi="PT Astra Serif"/>
                <w:sz w:val="24"/>
                <w:szCs w:val="24"/>
              </w:rPr>
              <w:t>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2016100092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110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13208,8</w:t>
            </w:r>
          </w:p>
        </w:tc>
      </w:tr>
      <w:tr w:rsidR="00917392" w:rsidRPr="00D10B5C" w:rsidTr="007300E2">
        <w:trPr>
          <w:trHeight w:val="20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7392" w:rsidRPr="00D10B5C" w:rsidRDefault="00917392" w:rsidP="00D10B5C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635A96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0</w:t>
            </w:r>
            <w:r w:rsidR="00917392" w:rsidRPr="00D10B5C">
              <w:rPr>
                <w:rFonts w:ascii="PT Astra Serif" w:hAnsi="PT Astra Serif"/>
                <w:sz w:val="24"/>
                <w:szCs w:val="24"/>
              </w:rPr>
              <w:t>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2016100092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240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6500,0</w:t>
            </w:r>
          </w:p>
        </w:tc>
      </w:tr>
      <w:tr w:rsidR="00917392" w:rsidRPr="00D10B5C" w:rsidTr="007300E2">
        <w:trPr>
          <w:trHeight w:val="20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7392" w:rsidRPr="00D10B5C" w:rsidRDefault="00917392" w:rsidP="00D10B5C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635A96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0</w:t>
            </w:r>
            <w:r w:rsidR="00917392" w:rsidRPr="00D10B5C">
              <w:rPr>
                <w:rFonts w:ascii="PT Astra Serif" w:hAnsi="PT Astra Serif"/>
                <w:sz w:val="24"/>
                <w:szCs w:val="24"/>
              </w:rPr>
              <w:t>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2016100092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850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10,0</w:t>
            </w:r>
          </w:p>
        </w:tc>
      </w:tr>
      <w:tr w:rsidR="003A2AD2" w:rsidRPr="00D10B5C" w:rsidTr="007300E2">
        <w:trPr>
          <w:trHeight w:val="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AD2" w:rsidRPr="00D10B5C" w:rsidRDefault="003A2AD2" w:rsidP="00D10B5C">
            <w:pPr>
              <w:pStyle w:val="ConsPlusCell"/>
              <w:jc w:val="right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>всего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AD2" w:rsidRPr="00D10B5C" w:rsidRDefault="003A2AD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AD2" w:rsidRPr="00D10B5C" w:rsidRDefault="003A2AD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AD2" w:rsidRPr="00D10B5C" w:rsidRDefault="003A2AD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AD2" w:rsidRPr="00D10B5C" w:rsidRDefault="003A2AD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414524,5</w:t>
            </w:r>
          </w:p>
        </w:tc>
      </w:tr>
      <w:tr w:rsidR="003A2AD2" w:rsidRPr="00D10B5C" w:rsidTr="007300E2">
        <w:trPr>
          <w:trHeight w:val="20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2AD2" w:rsidRPr="00D10B5C" w:rsidRDefault="003A2AD2" w:rsidP="00D10B5C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>2024 год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D2" w:rsidRPr="00D10B5C" w:rsidRDefault="003A2AD2" w:rsidP="00D10B5C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D2" w:rsidRPr="00D10B5C" w:rsidRDefault="003A2AD2" w:rsidP="00D10B5C">
            <w:pPr>
              <w:pStyle w:val="ConsPlusCell"/>
              <w:ind w:left="-23" w:right="-75"/>
              <w:jc w:val="center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>2016102270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D2" w:rsidRPr="00D10B5C" w:rsidRDefault="00477376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610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AD2" w:rsidRPr="00D10B5C" w:rsidRDefault="003A2AD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18287,7</w:t>
            </w:r>
          </w:p>
        </w:tc>
      </w:tr>
      <w:tr w:rsidR="00917392" w:rsidRPr="00D10B5C" w:rsidTr="007300E2">
        <w:trPr>
          <w:trHeight w:val="20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pStyle w:val="ConsPlusCell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635A96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0</w:t>
            </w:r>
            <w:r w:rsidR="00917392" w:rsidRPr="00D10B5C">
              <w:rPr>
                <w:rFonts w:ascii="PT Astra Serif" w:hAnsi="PT Astra Serif"/>
                <w:sz w:val="24"/>
                <w:szCs w:val="24"/>
              </w:rPr>
              <w:t>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2016102280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110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304564,0</w:t>
            </w:r>
          </w:p>
        </w:tc>
      </w:tr>
      <w:tr w:rsidR="00917392" w:rsidRPr="00D10B5C" w:rsidTr="007300E2">
        <w:trPr>
          <w:trHeight w:val="20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7392" w:rsidRPr="00D10B5C" w:rsidRDefault="00917392" w:rsidP="00D10B5C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635A96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0</w:t>
            </w:r>
            <w:r w:rsidR="00917392" w:rsidRPr="00D10B5C">
              <w:rPr>
                <w:rFonts w:ascii="PT Astra Serif" w:hAnsi="PT Astra Serif"/>
                <w:sz w:val="24"/>
                <w:szCs w:val="24"/>
              </w:rPr>
              <w:t>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2016102280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240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64040,4</w:t>
            </w:r>
          </w:p>
        </w:tc>
      </w:tr>
      <w:tr w:rsidR="00917392" w:rsidRPr="00D10B5C" w:rsidTr="007300E2">
        <w:trPr>
          <w:trHeight w:val="20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7392" w:rsidRPr="00D10B5C" w:rsidRDefault="00917392" w:rsidP="00D10B5C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635A96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0</w:t>
            </w:r>
            <w:r w:rsidR="00917392" w:rsidRPr="00D10B5C">
              <w:rPr>
                <w:rFonts w:ascii="PT Astra Serif" w:hAnsi="PT Astra Serif"/>
                <w:sz w:val="24"/>
                <w:szCs w:val="24"/>
              </w:rPr>
              <w:t>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2016102280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850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1120,6</w:t>
            </w:r>
          </w:p>
        </w:tc>
      </w:tr>
      <w:tr w:rsidR="00917392" w:rsidRPr="00D10B5C" w:rsidTr="007300E2">
        <w:trPr>
          <w:trHeight w:val="20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7392" w:rsidRPr="00D10B5C" w:rsidRDefault="00917392" w:rsidP="00D10B5C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635A96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0</w:t>
            </w:r>
            <w:r w:rsidR="00917392" w:rsidRPr="00D10B5C">
              <w:rPr>
                <w:rFonts w:ascii="PT Astra Serif" w:hAnsi="PT Astra Serif"/>
                <w:sz w:val="24"/>
                <w:szCs w:val="24"/>
              </w:rPr>
              <w:t>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2016100092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110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14076,4</w:t>
            </w:r>
          </w:p>
        </w:tc>
      </w:tr>
      <w:tr w:rsidR="00917392" w:rsidRPr="00D10B5C" w:rsidTr="007300E2">
        <w:trPr>
          <w:trHeight w:val="20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7392" w:rsidRPr="00D10B5C" w:rsidRDefault="00917392" w:rsidP="00D10B5C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635A96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0</w:t>
            </w:r>
            <w:r w:rsidR="00917392" w:rsidRPr="00D10B5C">
              <w:rPr>
                <w:rFonts w:ascii="PT Astra Serif" w:hAnsi="PT Astra Serif"/>
                <w:sz w:val="24"/>
                <w:szCs w:val="24"/>
              </w:rPr>
              <w:t>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2016100092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240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6500,0</w:t>
            </w:r>
          </w:p>
        </w:tc>
      </w:tr>
      <w:tr w:rsidR="00917392" w:rsidRPr="00D10B5C" w:rsidTr="007300E2">
        <w:trPr>
          <w:trHeight w:val="20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7392" w:rsidRPr="00D10B5C" w:rsidRDefault="00917392" w:rsidP="00D10B5C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635A96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0</w:t>
            </w:r>
            <w:r w:rsidR="00917392" w:rsidRPr="00D10B5C">
              <w:rPr>
                <w:rFonts w:ascii="PT Astra Serif" w:hAnsi="PT Astra Serif"/>
                <w:sz w:val="24"/>
                <w:szCs w:val="24"/>
              </w:rPr>
              <w:t>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2016100092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850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10,0</w:t>
            </w:r>
          </w:p>
        </w:tc>
      </w:tr>
      <w:tr w:rsidR="003A2AD2" w:rsidRPr="00D10B5C" w:rsidTr="007300E2">
        <w:trPr>
          <w:trHeight w:val="197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D2" w:rsidRPr="00D10B5C" w:rsidRDefault="003A2AD2" w:rsidP="00D10B5C">
            <w:pPr>
              <w:pStyle w:val="ConsPlusCell"/>
              <w:jc w:val="right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>всего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D2" w:rsidRPr="00D10B5C" w:rsidRDefault="003A2AD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D2" w:rsidRPr="00D10B5C" w:rsidRDefault="003A2AD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D2" w:rsidRPr="00D10B5C" w:rsidRDefault="003A2AD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AD2" w:rsidRPr="00D10B5C" w:rsidRDefault="003A2AD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408599,1</w:t>
            </w:r>
          </w:p>
        </w:tc>
      </w:tr>
      <w:tr w:rsidR="003A2AD2" w:rsidRPr="00D10B5C" w:rsidTr="007300E2">
        <w:trPr>
          <w:trHeight w:val="20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2AD2" w:rsidRPr="00D10B5C" w:rsidRDefault="003A2AD2" w:rsidP="00D10B5C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>2025 год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D2" w:rsidRPr="00D10B5C" w:rsidRDefault="003A2AD2" w:rsidP="00D10B5C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D2" w:rsidRPr="00D10B5C" w:rsidRDefault="003A2AD2" w:rsidP="00D10B5C">
            <w:pPr>
              <w:pStyle w:val="ConsPlusCell"/>
              <w:ind w:left="-23" w:right="-75"/>
              <w:jc w:val="center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>2016102270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D2" w:rsidRPr="00D10B5C" w:rsidRDefault="00477376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610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AD2" w:rsidRPr="00D10B5C" w:rsidRDefault="003A2AD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18287,7</w:t>
            </w:r>
          </w:p>
        </w:tc>
      </w:tr>
      <w:tr w:rsidR="00917392" w:rsidRPr="00D10B5C" w:rsidTr="007300E2">
        <w:trPr>
          <w:trHeight w:val="20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pStyle w:val="ConsPlusCell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635A96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0</w:t>
            </w:r>
            <w:r w:rsidR="00917392" w:rsidRPr="00D10B5C">
              <w:rPr>
                <w:rFonts w:ascii="PT Astra Serif" w:hAnsi="PT Astra Serif"/>
                <w:sz w:val="24"/>
                <w:szCs w:val="24"/>
              </w:rPr>
              <w:t>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2016102280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110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304564,0</w:t>
            </w:r>
          </w:p>
        </w:tc>
      </w:tr>
      <w:tr w:rsidR="00917392" w:rsidRPr="00D10B5C" w:rsidTr="007300E2">
        <w:trPr>
          <w:trHeight w:val="20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pStyle w:val="ConsPlusCell"/>
              <w:rPr>
                <w:rFonts w:ascii="PT Astra Serif" w:hAnsi="PT Astra Serif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635A96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0</w:t>
            </w:r>
            <w:r w:rsidR="00917392" w:rsidRPr="00D10B5C">
              <w:rPr>
                <w:rFonts w:ascii="PT Astra Serif" w:hAnsi="PT Astra Serif"/>
                <w:sz w:val="24"/>
                <w:szCs w:val="24"/>
              </w:rPr>
              <w:t>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2016102280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240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64040,4</w:t>
            </w:r>
          </w:p>
        </w:tc>
      </w:tr>
      <w:tr w:rsidR="00917392" w:rsidRPr="00D10B5C" w:rsidTr="007300E2">
        <w:trPr>
          <w:trHeight w:val="20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pStyle w:val="ConsPlusCell"/>
              <w:rPr>
                <w:rFonts w:ascii="PT Astra Serif" w:hAnsi="PT Astra Serif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635A96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0</w:t>
            </w:r>
            <w:r w:rsidR="00917392" w:rsidRPr="00D10B5C">
              <w:rPr>
                <w:rFonts w:ascii="PT Astra Serif" w:hAnsi="PT Astra Serif"/>
                <w:sz w:val="24"/>
                <w:szCs w:val="24"/>
              </w:rPr>
              <w:t>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2016102280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850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1120,6</w:t>
            </w:r>
          </w:p>
        </w:tc>
      </w:tr>
      <w:tr w:rsidR="00917392" w:rsidRPr="00D10B5C" w:rsidTr="007300E2">
        <w:trPr>
          <w:trHeight w:val="20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pStyle w:val="ConsPlusCell"/>
              <w:rPr>
                <w:rFonts w:ascii="PT Astra Serif" w:hAnsi="PT Astra Serif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635A96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0</w:t>
            </w:r>
            <w:r w:rsidR="00917392" w:rsidRPr="00D10B5C">
              <w:rPr>
                <w:rFonts w:ascii="PT Astra Serif" w:hAnsi="PT Astra Serif"/>
                <w:sz w:val="24"/>
                <w:szCs w:val="24"/>
              </w:rPr>
              <w:t>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2016100092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110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14920,4</w:t>
            </w:r>
          </w:p>
        </w:tc>
      </w:tr>
      <w:tr w:rsidR="00917392" w:rsidRPr="00D10B5C" w:rsidTr="007300E2">
        <w:trPr>
          <w:trHeight w:val="20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7392" w:rsidRPr="00D10B5C" w:rsidRDefault="00917392" w:rsidP="00D10B5C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635A96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0</w:t>
            </w:r>
            <w:r w:rsidR="00917392" w:rsidRPr="00D10B5C">
              <w:rPr>
                <w:rFonts w:ascii="PT Astra Serif" w:hAnsi="PT Astra Serif"/>
                <w:sz w:val="24"/>
                <w:szCs w:val="24"/>
              </w:rPr>
              <w:t>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2016100092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240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6500,0</w:t>
            </w:r>
          </w:p>
        </w:tc>
      </w:tr>
      <w:tr w:rsidR="00917392" w:rsidRPr="00D10B5C" w:rsidTr="007300E2">
        <w:trPr>
          <w:trHeight w:val="20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7392" w:rsidRPr="00D10B5C" w:rsidRDefault="00917392" w:rsidP="00D10B5C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635A96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0</w:t>
            </w:r>
            <w:r w:rsidR="00917392" w:rsidRPr="00D10B5C">
              <w:rPr>
                <w:rFonts w:ascii="PT Astra Serif" w:hAnsi="PT Astra Serif"/>
                <w:sz w:val="24"/>
                <w:szCs w:val="24"/>
              </w:rPr>
              <w:t>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2016100092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850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10,0</w:t>
            </w:r>
          </w:p>
        </w:tc>
      </w:tr>
      <w:tr w:rsidR="00917392" w:rsidRPr="00D10B5C" w:rsidTr="007300E2">
        <w:trPr>
          <w:trHeight w:val="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pStyle w:val="ConsPlusCell"/>
              <w:jc w:val="right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</w:rPr>
              <w:t>всего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92" w:rsidRPr="00D10B5C" w:rsidRDefault="0091739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392" w:rsidRPr="00D10B5C" w:rsidRDefault="003A2AD2" w:rsidP="00D10B5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0B5C">
              <w:rPr>
                <w:rFonts w:ascii="PT Astra Serif" w:hAnsi="PT Astra Serif"/>
                <w:sz w:val="24"/>
                <w:szCs w:val="24"/>
              </w:rPr>
              <w:t>409443,1</w:t>
            </w:r>
          </w:p>
        </w:tc>
      </w:tr>
    </w:tbl>
    <w:p w:rsidR="00CE5ED8" w:rsidRPr="006314B3" w:rsidRDefault="00CE5ED8" w:rsidP="00D10B5C">
      <w:pPr>
        <w:widowControl w:val="0"/>
        <w:jc w:val="center"/>
        <w:rPr>
          <w:rFonts w:ascii="PT Astra Serif" w:eastAsia="PT Astra Serif" w:hAnsi="PT Astra Serif" w:cs="PT Astra Serif"/>
          <w:sz w:val="25"/>
          <w:szCs w:val="25"/>
        </w:rPr>
      </w:pPr>
    </w:p>
    <w:p w:rsidR="002E73F6" w:rsidRPr="006314B3" w:rsidRDefault="00A840D3" w:rsidP="00D10B5C">
      <w:pPr>
        <w:widowControl w:val="0"/>
        <w:ind w:firstLine="0"/>
        <w:jc w:val="center"/>
        <w:outlineLvl w:val="2"/>
        <w:rPr>
          <w:rFonts w:ascii="PT Astra Serif" w:eastAsia="PT Astra Serif" w:hAnsi="PT Astra Serif" w:cs="PT Astra Serif"/>
          <w:sz w:val="25"/>
          <w:szCs w:val="25"/>
        </w:rPr>
      </w:pPr>
      <w:r w:rsidRPr="006314B3">
        <w:rPr>
          <w:rFonts w:ascii="PT Astra Serif" w:eastAsia="PT Astra Serif" w:hAnsi="PT Astra Serif" w:cs="PT Astra Serif"/>
          <w:sz w:val="25"/>
          <w:szCs w:val="25"/>
        </w:rPr>
        <w:t>1. Характеристика цели ВЦП и направления работ по ее достижению</w:t>
      </w:r>
    </w:p>
    <w:p w:rsidR="00E86DE2" w:rsidRPr="006314B3" w:rsidRDefault="00E86DE2" w:rsidP="00D10B5C">
      <w:pPr>
        <w:widowControl w:val="0"/>
        <w:jc w:val="center"/>
        <w:rPr>
          <w:rFonts w:ascii="PT Astra Serif" w:eastAsia="PT Astra Serif" w:hAnsi="PT Astra Serif" w:cs="PT Astra Serif"/>
          <w:sz w:val="25"/>
          <w:szCs w:val="25"/>
        </w:rPr>
      </w:pPr>
    </w:p>
    <w:p w:rsidR="002E73F6" w:rsidRPr="00D10B5C" w:rsidRDefault="00A840D3" w:rsidP="00D10B5C">
      <w:pPr>
        <w:pStyle w:val="ConsPlusCell"/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6314B3">
        <w:rPr>
          <w:rFonts w:ascii="PT Astra Serif" w:eastAsia="PT Astra Serif" w:hAnsi="PT Astra Serif" w:cs="PT Astra Serif"/>
          <w:sz w:val="25"/>
          <w:szCs w:val="25"/>
        </w:rPr>
        <w:t>Основной целью ВЦП является</w:t>
      </w:r>
      <w:r w:rsidRPr="00D10B5C">
        <w:rPr>
          <w:rFonts w:ascii="PT Astra Serif" w:eastAsia="PT Astra Serif" w:hAnsi="PT Astra Serif" w:cs="PT Astra Serif"/>
          <w:sz w:val="25"/>
          <w:szCs w:val="25"/>
        </w:rPr>
        <w:t xml:space="preserve"> предоставление государственных </w:t>
      </w:r>
      <w:r w:rsidR="00D10B5C" w:rsidRPr="00D10B5C">
        <w:rPr>
          <w:rFonts w:ascii="PT Astra Serif" w:eastAsia="PT Astra Serif" w:hAnsi="PT Astra Serif" w:cs="PT Astra Serif"/>
          <w:sz w:val="25"/>
          <w:szCs w:val="25"/>
        </w:rPr>
        <w:br/>
      </w:r>
      <w:r w:rsidRPr="00D10B5C">
        <w:rPr>
          <w:rFonts w:ascii="PT Astra Serif" w:eastAsia="PT Astra Serif" w:hAnsi="PT Astra Serif" w:cs="PT Astra Serif"/>
          <w:sz w:val="25"/>
          <w:szCs w:val="25"/>
        </w:rPr>
        <w:t>и муниципальных услуг в многофункциональных центрах предоставления государственных и муниципальных услуг по принципу «одного окна» и обеспечение бесперебойного функционирования элементов электронного правительства Томской области.</w:t>
      </w:r>
    </w:p>
    <w:p w:rsidR="002E73F6" w:rsidRPr="00D10B5C" w:rsidRDefault="00A840D3" w:rsidP="00D10B5C">
      <w:pPr>
        <w:shd w:val="clear" w:color="FFFFFF" w:fill="FFFFFF"/>
        <w:tabs>
          <w:tab w:val="left" w:pos="1147"/>
        </w:tabs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proofErr w:type="gramStart"/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В целях повышения качества предоставления государственных </w:t>
      </w:r>
      <w:r w:rsidR="00D10B5C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br/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и муниципальных услуг в Томской области распоряжением Администрации Томской области от 19.10.2009 № 736-ра «О создании областного государственного учреждения «Томский областной многофункциональный центр по предоставлению государственных и муниципальных услуг» было создано областное государственное казенное учреждение «Томский областной многофункциональный центр </w:t>
      </w:r>
      <w:r w:rsidR="00D10B5C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br/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по предоставлению государственных и муниципальных услуг» (далее</w:t>
      </w:r>
      <w:r w:rsidR="00D10B5C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 </w:t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–</w:t>
      </w:r>
      <w:r w:rsidR="00D10B5C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 </w:t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ОГКУ</w:t>
      </w:r>
      <w:r w:rsidR="007300E2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 </w:t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«ТО</w:t>
      </w:r>
      <w:r w:rsidR="007300E2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 </w:t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МФЦ»). </w:t>
      </w:r>
      <w:proofErr w:type="gramEnd"/>
    </w:p>
    <w:p w:rsidR="002E73F6" w:rsidRPr="00D10B5C" w:rsidRDefault="007300E2" w:rsidP="00D10B5C">
      <w:pPr>
        <w:shd w:val="clear" w:color="FFFFFF" w:fill="FFFFFF"/>
        <w:tabs>
          <w:tab w:val="left" w:pos="1147"/>
        </w:tabs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ОГКУ «ТО МФЦ» </w:t>
      </w:r>
      <w:r w:rsidR="00A840D3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– учреждение по оказанию государственных </w:t>
      </w:r>
      <w:r w:rsidR="00D10B5C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br/>
      </w:r>
      <w:r w:rsidR="00A840D3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и муниципальных услуг населению по принципу «одного окна», а также </w:t>
      </w:r>
      <w:r w:rsidR="00D10B5C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br/>
      </w:r>
      <w:r w:rsidR="00A840D3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по организации информационного и документационного взаимодействия </w:t>
      </w:r>
      <w:r w:rsidR="00D10B5C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br/>
      </w:r>
      <w:r w:rsidR="00A840D3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с территориальными органами федеральных органов исполнительной власти, исполнительными органами Томской области, органами местного самоуправления муниципальных образований Томской области, а также организациями, участвующими в предоставлении услуг (далее – исполнители).</w:t>
      </w:r>
    </w:p>
    <w:p w:rsidR="002E73F6" w:rsidRPr="00D10B5C" w:rsidRDefault="00A840D3" w:rsidP="00D10B5C">
      <w:pPr>
        <w:shd w:val="clear" w:color="FFFFFF" w:fill="FFFFFF"/>
        <w:tabs>
          <w:tab w:val="left" w:pos="1147"/>
        </w:tabs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Основными функциями </w:t>
      </w:r>
      <w:r w:rsidR="007300E2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ОГКУ «ТО МФЦ»</w:t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 являются:</w:t>
      </w:r>
    </w:p>
    <w:p w:rsidR="002E73F6" w:rsidRPr="00D10B5C" w:rsidRDefault="00A840D3" w:rsidP="00D10B5C">
      <w:pPr>
        <w:shd w:val="clear" w:color="FFFFFF" w:fill="FFFFFF"/>
        <w:tabs>
          <w:tab w:val="left" w:pos="-1985"/>
        </w:tabs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реализация принципа «одного окна», включающего создание единого места приема у граждан необходимых документов (далее – заявителей), а также оказание услуг по первичной обработке документов, их регистрации и выдаче заявителям результирующих документов;</w:t>
      </w:r>
    </w:p>
    <w:p w:rsidR="002E73F6" w:rsidRPr="00D10B5C" w:rsidRDefault="00A840D3" w:rsidP="00D10B5C">
      <w:pPr>
        <w:shd w:val="clear" w:color="FFFFFF" w:fill="FFFFFF"/>
        <w:tabs>
          <w:tab w:val="left" w:pos="-1985"/>
        </w:tabs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организация доставки (курьерская деятельность) документов от заявителей </w:t>
      </w:r>
      <w:r w:rsidR="00D10B5C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br/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к исполнителям и от исполнителей к заявителям;</w:t>
      </w:r>
    </w:p>
    <w:p w:rsidR="002E73F6" w:rsidRPr="00D10B5C" w:rsidRDefault="00A840D3" w:rsidP="00D10B5C">
      <w:pPr>
        <w:shd w:val="clear" w:color="FFFFFF" w:fill="FFFFFF"/>
        <w:tabs>
          <w:tab w:val="left" w:pos="-1985"/>
        </w:tabs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оказание заявителям одновременно нескольких взаимосвязанных услуг;</w:t>
      </w:r>
    </w:p>
    <w:p w:rsidR="002E73F6" w:rsidRPr="00D10B5C" w:rsidRDefault="00A840D3" w:rsidP="00D10B5C">
      <w:pPr>
        <w:shd w:val="clear" w:color="FFFFFF" w:fill="FFFFFF"/>
        <w:tabs>
          <w:tab w:val="left" w:pos="-1985"/>
        </w:tabs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организация информирования заявителей по вопросам оказания услуг;</w:t>
      </w:r>
    </w:p>
    <w:p w:rsidR="002E73F6" w:rsidRPr="00D10B5C" w:rsidRDefault="00A840D3" w:rsidP="00D10B5C">
      <w:pPr>
        <w:shd w:val="clear" w:color="FFFFFF" w:fill="FFFFFF"/>
        <w:tabs>
          <w:tab w:val="left" w:pos="-1985"/>
        </w:tabs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обеспечение оказания услуг с учетом стандарта комфортности;</w:t>
      </w:r>
    </w:p>
    <w:p w:rsidR="002E73F6" w:rsidRPr="00D10B5C" w:rsidRDefault="00A840D3" w:rsidP="00D10B5C">
      <w:pPr>
        <w:shd w:val="clear" w:color="FFFFFF" w:fill="FFFFFF"/>
        <w:tabs>
          <w:tab w:val="left" w:pos="-1985"/>
        </w:tabs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организация информационного и документационного взаимодействия заявителей и исполнителей, в том числе с использованием информационно-коммуникационных технологий (далее – ИКТ);</w:t>
      </w:r>
    </w:p>
    <w:p w:rsidR="002E73F6" w:rsidRPr="00D10B5C" w:rsidRDefault="00A840D3" w:rsidP="00D10B5C">
      <w:pPr>
        <w:shd w:val="clear" w:color="FFFFFF" w:fill="FFFFFF"/>
        <w:tabs>
          <w:tab w:val="left" w:pos="-1985"/>
        </w:tabs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обеспечение деятельности информационно-коммуникационных систем </w:t>
      </w:r>
      <w:r w:rsidR="007300E2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ОГКУ «ТО МФЦ»</w:t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 для оказания услуг;</w:t>
      </w:r>
    </w:p>
    <w:p w:rsidR="002E73F6" w:rsidRPr="00D10B5C" w:rsidRDefault="00A840D3" w:rsidP="00D10B5C">
      <w:pPr>
        <w:shd w:val="clear" w:color="FFFFFF" w:fill="FFFFFF"/>
        <w:tabs>
          <w:tab w:val="left" w:pos="-1985"/>
        </w:tabs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оптимизация получения заявителями услуг, в предоставлении которых участвуют исполнители на основе заключенных соглашений между исполнителями </w:t>
      </w:r>
      <w:r w:rsidR="00D10B5C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br/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и </w:t>
      </w:r>
      <w:r w:rsidR="007300E2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ОГКУ «ТО МФЦ»</w:t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;</w:t>
      </w:r>
    </w:p>
    <w:p w:rsidR="002E73F6" w:rsidRPr="00D10B5C" w:rsidRDefault="00A840D3" w:rsidP="00D10B5C">
      <w:pPr>
        <w:shd w:val="clear" w:color="FFFFFF" w:fill="FFFFFF"/>
        <w:tabs>
          <w:tab w:val="left" w:pos="-1985"/>
        </w:tabs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консультационная деятельность.</w:t>
      </w:r>
    </w:p>
    <w:p w:rsidR="002E73F6" w:rsidRPr="00D10B5C" w:rsidRDefault="00A840D3" w:rsidP="00D10B5C">
      <w:pPr>
        <w:shd w:val="clear" w:color="FFFFFF" w:fill="FFFFFF"/>
        <w:tabs>
          <w:tab w:val="left" w:pos="1147"/>
        </w:tabs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На базе </w:t>
      </w:r>
      <w:r w:rsidR="007300E2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ОГКУ «ТО МФЦ»</w:t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 предоставляется более 550 видов услуг </w:t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br/>
        <w:t>по следующим направлениям:</w:t>
      </w:r>
    </w:p>
    <w:p w:rsidR="002E73F6" w:rsidRPr="00D10B5C" w:rsidRDefault="00A840D3" w:rsidP="00D10B5C">
      <w:pPr>
        <w:shd w:val="clear" w:color="FFFFFF" w:fill="FFFFFF"/>
        <w:tabs>
          <w:tab w:val="left" w:pos="-1701"/>
        </w:tabs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социальная поддержка населения;</w:t>
      </w:r>
    </w:p>
    <w:p w:rsidR="002E73F6" w:rsidRPr="00D10B5C" w:rsidRDefault="00A840D3" w:rsidP="00D10B5C">
      <w:pPr>
        <w:shd w:val="clear" w:color="FFFFFF" w:fill="FFFFFF"/>
        <w:tabs>
          <w:tab w:val="left" w:pos="-1701"/>
        </w:tabs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регистрация прав на недвижимое имущество и сделок с ним;</w:t>
      </w:r>
    </w:p>
    <w:p w:rsidR="002E73F6" w:rsidRPr="00D10B5C" w:rsidRDefault="00A840D3" w:rsidP="00D10B5C">
      <w:pPr>
        <w:shd w:val="clear" w:color="FFFFFF" w:fill="FFFFFF"/>
        <w:tabs>
          <w:tab w:val="left" w:pos="-1701"/>
        </w:tabs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поддержка предпринимательства;</w:t>
      </w:r>
    </w:p>
    <w:p w:rsidR="002E73F6" w:rsidRPr="00D10B5C" w:rsidRDefault="00A840D3" w:rsidP="00D10B5C">
      <w:pPr>
        <w:shd w:val="clear" w:color="FFFFFF" w:fill="FFFFFF"/>
        <w:tabs>
          <w:tab w:val="left" w:pos="-1701"/>
        </w:tabs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определение гражданско-правового статуса гражданина;</w:t>
      </w:r>
    </w:p>
    <w:p w:rsidR="002E73F6" w:rsidRPr="00D10B5C" w:rsidRDefault="00A840D3" w:rsidP="00D10B5C">
      <w:pPr>
        <w:shd w:val="clear" w:color="FFFFFF" w:fill="FFFFFF"/>
        <w:tabs>
          <w:tab w:val="left" w:pos="-1701"/>
        </w:tabs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прочие услуги (составление договоров, землеустройство и т.д.).</w:t>
      </w:r>
    </w:p>
    <w:p w:rsidR="002E73F6" w:rsidRPr="00D10B5C" w:rsidRDefault="00A840D3" w:rsidP="00D10B5C">
      <w:pPr>
        <w:shd w:val="clear" w:color="FFFFFF" w:fill="FFFFFF"/>
        <w:tabs>
          <w:tab w:val="left" w:pos="1147"/>
        </w:tabs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Взаимодействие органов власти, органов местного самоуправления муниципальных образований Томской области, организаций и </w:t>
      </w:r>
      <w:r w:rsidR="007300E2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ОГКУ «ТО МФЦ»</w:t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 </w:t>
      </w:r>
      <w:r w:rsidR="00D10B5C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br/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при предоставлении государственных (муниципальных) услуг осуществляется </w:t>
      </w:r>
      <w:r w:rsidR="00D10B5C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br/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на основе заключенных соглашений. </w:t>
      </w:r>
    </w:p>
    <w:p w:rsidR="002E73F6" w:rsidRPr="00D10B5C" w:rsidRDefault="00A840D3" w:rsidP="00D10B5C">
      <w:pPr>
        <w:shd w:val="clear" w:color="FFFFFF" w:fill="FFFFFF"/>
        <w:tabs>
          <w:tab w:val="left" w:pos="1147"/>
        </w:tabs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В 2011 году были реализованы проекты по созданию:</w:t>
      </w:r>
    </w:p>
    <w:p w:rsidR="002E73F6" w:rsidRPr="00D10B5C" w:rsidRDefault="00A840D3" w:rsidP="00D10B5C">
      <w:pPr>
        <w:shd w:val="clear" w:color="FFFFFF" w:fill="FFFFFF"/>
        <w:tabs>
          <w:tab w:val="left" w:pos="1134"/>
        </w:tabs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регионального центра телефонного обслуживания граждан и организаций Томской области по вопросам предоставления государственных и муниципальных услуг (8-800-350-0850);</w:t>
      </w:r>
    </w:p>
    <w:p w:rsidR="002E73F6" w:rsidRPr="00D10B5C" w:rsidRDefault="00A840D3" w:rsidP="00D10B5C">
      <w:pPr>
        <w:shd w:val="clear" w:color="FFFFFF" w:fill="FFFFFF"/>
        <w:tabs>
          <w:tab w:val="left" w:pos="1134"/>
        </w:tabs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мобильного офиса </w:t>
      </w:r>
      <w:r w:rsidR="007300E2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ОГКУ «ТО МФЦ» </w:t>
      </w:r>
      <w:r w:rsidR="00D10B5C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–</w:t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 специального транспортного средства, оборудованного офисной техникой и местами для приема заявителей, </w:t>
      </w:r>
      <w:r w:rsidR="00D10B5C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br/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для предоставления государственных и муниципальных услуг «на выезде» </w:t>
      </w:r>
      <w:r w:rsidR="00D10B5C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br/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в удаленных и труднодоступных населенных пунктах муниципальных образований Томской области.</w:t>
      </w:r>
    </w:p>
    <w:p w:rsidR="002E73F6" w:rsidRPr="00D10B5C" w:rsidRDefault="00A840D3" w:rsidP="00D10B5C">
      <w:pPr>
        <w:shd w:val="clear" w:color="FFFFFF" w:fill="FFFFFF"/>
        <w:tabs>
          <w:tab w:val="left" w:pos="1147"/>
        </w:tabs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По состоянию на 01.01.2023 на территории Томской области действуют: </w:t>
      </w:r>
    </w:p>
    <w:p w:rsidR="002E73F6" w:rsidRPr="00D10B5C" w:rsidRDefault="00A840D3" w:rsidP="00D10B5C">
      <w:pPr>
        <w:shd w:val="clear" w:color="FFFFFF" w:fill="FFFFFF"/>
        <w:tabs>
          <w:tab w:val="left" w:pos="1147"/>
        </w:tabs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D10B5C">
        <w:rPr>
          <w:rFonts w:ascii="PT Astra Serif" w:eastAsia="PT Astra Serif" w:hAnsi="PT Astra Serif" w:cs="PT Astra Serif"/>
          <w:sz w:val="25"/>
          <w:szCs w:val="25"/>
        </w:rPr>
        <w:t>20 </w:t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подразделений </w:t>
      </w:r>
      <w:r w:rsidR="007300E2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ОГКУ «ТО МФЦ»</w:t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 (Кировский, Ленинский, Советский </w:t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br/>
        <w:t xml:space="preserve">и Октябрьский районы г. Томска, г. Кедровый, г. Стрежевой, ЗАТО Северск, Александровский, </w:t>
      </w:r>
      <w:proofErr w:type="spellStart"/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Асиновский</w:t>
      </w:r>
      <w:proofErr w:type="spellEnd"/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, Верхнекетский, </w:t>
      </w:r>
      <w:proofErr w:type="spellStart"/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Кожевниковский</w:t>
      </w:r>
      <w:proofErr w:type="spellEnd"/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, </w:t>
      </w:r>
      <w:proofErr w:type="spellStart"/>
      <w:r w:rsidRPr="00D10B5C">
        <w:rPr>
          <w:rFonts w:ascii="PT Astra Serif" w:eastAsia="PT Astra Serif" w:hAnsi="PT Astra Serif" w:cs="PT Astra Serif"/>
          <w:sz w:val="25"/>
          <w:szCs w:val="25"/>
        </w:rPr>
        <w:t>Парабельский</w:t>
      </w:r>
      <w:proofErr w:type="spellEnd"/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, Первомайский, </w:t>
      </w:r>
      <w:proofErr w:type="spellStart"/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Колпашевский</w:t>
      </w:r>
      <w:proofErr w:type="spellEnd"/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, </w:t>
      </w:r>
      <w:proofErr w:type="spellStart"/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Кривошеинский</w:t>
      </w:r>
      <w:proofErr w:type="spellEnd"/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, </w:t>
      </w:r>
      <w:proofErr w:type="spellStart"/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Молчановский</w:t>
      </w:r>
      <w:proofErr w:type="spellEnd"/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, </w:t>
      </w:r>
      <w:proofErr w:type="spellStart"/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Тегульдетский</w:t>
      </w:r>
      <w:proofErr w:type="spellEnd"/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, Чаинский, Зырянский и </w:t>
      </w:r>
      <w:proofErr w:type="spellStart"/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Шегарский</w:t>
      </w:r>
      <w:proofErr w:type="spellEnd"/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 районы Томской области);</w:t>
      </w:r>
    </w:p>
    <w:p w:rsidR="002E73F6" w:rsidRPr="00D10B5C" w:rsidRDefault="00A840D3" w:rsidP="00D10B5C">
      <w:pPr>
        <w:shd w:val="clear" w:color="FFFFFF" w:fill="FFFFFF"/>
        <w:tabs>
          <w:tab w:val="left" w:pos="1147"/>
        </w:tabs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44 территориально обособленны</w:t>
      </w:r>
      <w:r w:rsidR="00767CE9">
        <w:rPr>
          <w:rFonts w:ascii="PT Astra Serif" w:eastAsia="PT Astra Serif" w:hAnsi="PT Astra Serif" w:cs="PT Astra Serif"/>
          <w:sz w:val="25"/>
          <w:szCs w:val="25"/>
          <w:highlight w:val="white"/>
        </w:rPr>
        <w:t>е</w:t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 структурны</w:t>
      </w:r>
      <w:r w:rsidR="00767CE9">
        <w:rPr>
          <w:rFonts w:ascii="PT Astra Serif" w:eastAsia="PT Astra Serif" w:hAnsi="PT Astra Serif" w:cs="PT Astra Serif"/>
          <w:sz w:val="25"/>
          <w:szCs w:val="25"/>
          <w:highlight w:val="white"/>
        </w:rPr>
        <w:t>е</w:t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 подразделени</w:t>
      </w:r>
      <w:r w:rsidR="00767CE9">
        <w:rPr>
          <w:rFonts w:ascii="PT Astra Serif" w:eastAsia="PT Astra Serif" w:hAnsi="PT Astra Serif" w:cs="PT Astra Serif"/>
          <w:sz w:val="25"/>
          <w:szCs w:val="25"/>
          <w:highlight w:val="white"/>
        </w:rPr>
        <w:t>я</w:t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 </w:t>
      </w:r>
      <w:proofErr w:type="gramStart"/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в</w:t>
      </w:r>
      <w:proofErr w:type="gramEnd"/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 </w:t>
      </w:r>
      <w:proofErr w:type="gramStart"/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Томском</w:t>
      </w:r>
      <w:proofErr w:type="gramEnd"/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, </w:t>
      </w:r>
      <w:proofErr w:type="spellStart"/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Колпашевском</w:t>
      </w:r>
      <w:proofErr w:type="spellEnd"/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, </w:t>
      </w:r>
      <w:proofErr w:type="spellStart"/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Молчановском</w:t>
      </w:r>
      <w:proofErr w:type="spellEnd"/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, </w:t>
      </w:r>
      <w:proofErr w:type="spellStart"/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Кривошеинском</w:t>
      </w:r>
      <w:proofErr w:type="spellEnd"/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, </w:t>
      </w:r>
      <w:proofErr w:type="spellStart"/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Кожевниковском</w:t>
      </w:r>
      <w:proofErr w:type="spellEnd"/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, Первомайском </w:t>
      </w:r>
      <w:r w:rsidR="00D10B5C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br/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и </w:t>
      </w:r>
      <w:proofErr w:type="spellStart"/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Шегарском</w:t>
      </w:r>
      <w:proofErr w:type="spellEnd"/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 районах Томской области и в г. Томске, ведущи</w:t>
      </w:r>
      <w:r w:rsidR="00767CE9">
        <w:rPr>
          <w:rFonts w:ascii="PT Astra Serif" w:eastAsia="PT Astra Serif" w:hAnsi="PT Astra Serif" w:cs="PT Astra Serif"/>
          <w:sz w:val="25"/>
          <w:szCs w:val="25"/>
          <w:highlight w:val="white"/>
        </w:rPr>
        <w:t>е</w:t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 прием граждан </w:t>
      </w:r>
      <w:r w:rsidR="00D10B5C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br/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по предоставлению государственных и муниципальных услуг;</w:t>
      </w:r>
    </w:p>
    <w:p w:rsidR="002E73F6" w:rsidRPr="00D10B5C" w:rsidRDefault="00A840D3" w:rsidP="00D10B5C">
      <w:pPr>
        <w:shd w:val="clear" w:color="FFFFFF" w:fill="FFFFFF"/>
        <w:tabs>
          <w:tab w:val="left" w:pos="1147"/>
        </w:tabs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8 центров оказания услуг для бизнеса на территории г. Томска (9 окон) в целях реализации мероприятий по развитию предоставления услуг субъектам малого предпринимательства по принципу «одного окна» с участием финансово-кредитных учреждений и иных организаций, оказывающих поддержку субъектам малого </w:t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br/>
        <w:t>и среднего предпринимательства на территории Томской области.</w:t>
      </w:r>
    </w:p>
    <w:p w:rsidR="007300E2" w:rsidRPr="00D10B5C" w:rsidRDefault="007300E2" w:rsidP="00D10B5C">
      <w:pPr>
        <w:shd w:val="clear" w:color="FFFFFF" w:fill="FFFFFF"/>
        <w:tabs>
          <w:tab w:val="left" w:pos="1147"/>
        </w:tabs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proofErr w:type="gramStart"/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В целях методической поддержки </w:t>
      </w:r>
      <w:r w:rsidR="00901FDC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исполнительных </w:t>
      </w:r>
      <w:r w:rsidR="0032300E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органов </w:t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Томской области </w:t>
      </w:r>
      <w:r w:rsidR="00D10B5C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br/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и органов местного самоуправления муниципальных образований Томской области </w:t>
      </w:r>
      <w:r w:rsidR="00D10B5C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br/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по применению инструментов оптимизации государственных и муниципальных услуг, организации разработки проектов описаний целевых состояний государственных </w:t>
      </w:r>
      <w:r w:rsidR="00D10B5C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br/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и муниципальных услуг на базе </w:t>
      </w:r>
      <w:r w:rsidR="00195265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ОГКУ «ТО МФЦ» </w:t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создан региональн</w:t>
      </w:r>
      <w:r w:rsidR="00901FDC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ый</w:t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 центр оптимизации государственных и муниципальных услуг Томской област</w:t>
      </w:r>
      <w:r w:rsidR="00195265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и (далее – Центр оптимизации).</w:t>
      </w:r>
      <w:proofErr w:type="gramEnd"/>
    </w:p>
    <w:p w:rsidR="007300E2" w:rsidRPr="00D10B5C" w:rsidRDefault="007300E2" w:rsidP="00D10B5C">
      <w:pPr>
        <w:shd w:val="clear" w:color="FFFFFF" w:fill="FFFFFF"/>
        <w:tabs>
          <w:tab w:val="left" w:pos="1147"/>
        </w:tabs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proofErr w:type="gramStart"/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В числе основных функций Центра оптимизации: участие совместно </w:t>
      </w:r>
      <w:r w:rsidR="00D10B5C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br/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с </w:t>
      </w:r>
      <w:r w:rsidR="00DF3C26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исполнительными </w:t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органами</w:t>
      </w:r>
      <w:r w:rsidR="00DF3C26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 Томской области</w:t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, органами местного самоуправления </w:t>
      </w:r>
      <w:r w:rsidR="00D10B5C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br/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в формировании предложений по внесению в нормативные правовые акты изменений, необходимых для реализации описаний целевых состояний государственных </w:t>
      </w:r>
      <w:r w:rsidR="00D10B5C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br/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и муниципальных услуг, пред</w:t>
      </w:r>
      <w:r w:rsidR="00DF3C26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о</w:t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ставление на основании запросов и обращений федеральных органов исполнительной власти, а также их территориальных органов, </w:t>
      </w:r>
      <w:r w:rsidR="00DF3C26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исполнительных </w:t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органов</w:t>
      </w:r>
      <w:r w:rsidR="00DF3C26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 Томской области</w:t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, органов местного самоуправления необходимых сведений.</w:t>
      </w:r>
      <w:proofErr w:type="gramEnd"/>
    </w:p>
    <w:p w:rsidR="002E73F6" w:rsidRPr="00D10B5C" w:rsidRDefault="00A840D3" w:rsidP="00D10B5C">
      <w:pPr>
        <w:shd w:val="clear" w:color="FFFFFF" w:fill="FFFFFF"/>
        <w:tabs>
          <w:tab w:val="left" w:pos="1147"/>
        </w:tabs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Создание сети </w:t>
      </w:r>
      <w:r w:rsidR="007300E2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ОГКУ «ТО МФЦ» </w:t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– реальный шаг, предпринятый Администрацией Томской области, на пути к устранению административных барьеров, повышению качества оказываемых населению государственных </w:t>
      </w:r>
      <w:r w:rsidR="00D10B5C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br/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и муниципальных услуг, сокращению сроков рассмотрения заявлений, обеспечению единого стандарта комфортности предоставления услуг.</w:t>
      </w:r>
    </w:p>
    <w:p w:rsidR="002E73F6" w:rsidRPr="00D10B5C" w:rsidRDefault="00A840D3" w:rsidP="00D10B5C">
      <w:pPr>
        <w:shd w:val="clear" w:color="FFFFFF" w:fill="FFFFFF"/>
        <w:tabs>
          <w:tab w:val="left" w:pos="1147"/>
        </w:tabs>
        <w:jc w:val="both"/>
        <w:rPr>
          <w:rFonts w:ascii="PT Astra Serif" w:eastAsia="PT Astra Serif" w:hAnsi="PT Astra Serif" w:cs="PT Astra Serif"/>
          <w:sz w:val="25"/>
          <w:szCs w:val="25"/>
          <w:highlight w:val="yellow"/>
        </w:rPr>
      </w:pPr>
      <w:proofErr w:type="gramStart"/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В то же время это лишь первый шаг в решении конечной цели создания </w:t>
      </w:r>
      <w:r w:rsidR="00195265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ОГКУ «ТО МФЦ» </w:t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– обеспечение населению в Томской области возможности оперативного получения всего комплекса государственных и муниципальных услуг </w:t>
      </w:r>
      <w:r w:rsidR="00D10B5C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br/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по принципу «одного окна» без необходимости личного посещения исполнительных органов Томской области, органов местного самоуправления муниципальных образований Томской области и взаимодействия с государственными гражданскими служащими Томской области и муниципальными служащими</w:t>
      </w:r>
      <w:proofErr w:type="gramEnd"/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 в Томской области, </w:t>
      </w:r>
      <w:r w:rsidR="00D10B5C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br/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а также обеспечение технической возможности предоставления государственных </w:t>
      </w:r>
      <w:r w:rsidR="00D10B5C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br/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и муниципальных услуг в </w:t>
      </w:r>
      <w:proofErr w:type="spellStart"/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проактивном</w:t>
      </w:r>
      <w:proofErr w:type="spellEnd"/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 режиме, по жизненным ситуациям </w:t>
      </w:r>
      <w:r w:rsidR="00D10B5C"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br/>
      </w:r>
      <w:r w:rsidRPr="00D10B5C">
        <w:rPr>
          <w:rFonts w:ascii="PT Astra Serif" w:eastAsia="PT Astra Serif" w:hAnsi="PT Astra Serif" w:cs="PT Astra Serif"/>
          <w:sz w:val="25"/>
          <w:szCs w:val="25"/>
          <w:highlight w:val="white"/>
        </w:rPr>
        <w:t>и по экстерриториальному принципу.</w:t>
      </w:r>
      <w:r w:rsidRPr="00D10B5C">
        <w:rPr>
          <w:rFonts w:ascii="PT Astra Serif" w:eastAsia="PT Astra Serif" w:hAnsi="PT Astra Serif" w:cs="PT Astra Serif"/>
          <w:sz w:val="25"/>
          <w:szCs w:val="25"/>
          <w:highlight w:val="yellow"/>
        </w:rPr>
        <w:t xml:space="preserve"> </w:t>
      </w:r>
    </w:p>
    <w:p w:rsidR="002E73F6" w:rsidRPr="00D10B5C" w:rsidRDefault="00A840D3" w:rsidP="00D10B5C">
      <w:pPr>
        <w:shd w:val="clear" w:color="FFFFFF" w:fill="FFFFFF"/>
        <w:tabs>
          <w:tab w:val="left" w:pos="1147"/>
        </w:tabs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D10B5C">
        <w:rPr>
          <w:rFonts w:ascii="PT Astra Serif" w:eastAsia="PT Astra Serif" w:hAnsi="PT Astra Serif" w:cs="PT Astra Serif"/>
          <w:sz w:val="25"/>
          <w:szCs w:val="25"/>
        </w:rPr>
        <w:t>Практика показывает, что возникающие проблемы при реализации административной реформы наиболее эффективно решаются программными методами,</w:t>
      </w:r>
      <w:r w:rsidR="00CE5ED8" w:rsidRPr="00D10B5C">
        <w:rPr>
          <w:rFonts w:ascii="PT Astra Serif" w:eastAsia="PT Astra Serif" w:hAnsi="PT Astra Serif" w:cs="PT Astra Serif"/>
          <w:sz w:val="25"/>
          <w:szCs w:val="25"/>
        </w:rPr>
        <w:t> </w:t>
      </w:r>
      <w:r w:rsidRPr="00D10B5C">
        <w:rPr>
          <w:rFonts w:ascii="PT Astra Serif" w:eastAsia="PT Astra Serif" w:hAnsi="PT Astra Serif" w:cs="PT Astra Serif"/>
          <w:sz w:val="25"/>
          <w:szCs w:val="25"/>
        </w:rPr>
        <w:t>поскольку</w:t>
      </w:r>
      <w:r w:rsidR="00CE5ED8" w:rsidRPr="00D10B5C">
        <w:rPr>
          <w:rFonts w:ascii="PT Astra Serif" w:eastAsia="PT Astra Serif" w:hAnsi="PT Astra Serif" w:cs="PT Astra Serif"/>
          <w:sz w:val="25"/>
          <w:szCs w:val="25"/>
        </w:rPr>
        <w:t> </w:t>
      </w:r>
      <w:r w:rsidRPr="00D10B5C">
        <w:rPr>
          <w:rFonts w:ascii="PT Astra Serif" w:eastAsia="PT Astra Serif" w:hAnsi="PT Astra Serif" w:cs="PT Astra Serif"/>
          <w:sz w:val="25"/>
          <w:szCs w:val="25"/>
        </w:rPr>
        <w:t>комплекс</w:t>
      </w:r>
      <w:r w:rsidR="00CE5ED8" w:rsidRPr="00D10B5C">
        <w:rPr>
          <w:rFonts w:ascii="PT Astra Serif" w:eastAsia="PT Astra Serif" w:hAnsi="PT Astra Serif" w:cs="PT Astra Serif"/>
          <w:sz w:val="25"/>
          <w:szCs w:val="25"/>
        </w:rPr>
        <w:t xml:space="preserve">ный подход позволяет обеспечить </w:t>
      </w:r>
      <w:r w:rsidRPr="00D10B5C">
        <w:rPr>
          <w:rFonts w:ascii="PT Astra Serif" w:eastAsia="PT Astra Serif" w:hAnsi="PT Astra Serif" w:cs="PT Astra Serif"/>
          <w:sz w:val="25"/>
          <w:szCs w:val="25"/>
        </w:rPr>
        <w:t>рациональную</w:t>
      </w:r>
      <w:r w:rsidR="00CE5ED8" w:rsidRPr="00D10B5C">
        <w:rPr>
          <w:rFonts w:ascii="PT Astra Serif" w:eastAsia="PT Astra Serif" w:hAnsi="PT Astra Serif" w:cs="PT Astra Serif"/>
          <w:sz w:val="25"/>
          <w:szCs w:val="25"/>
        </w:rPr>
        <w:t xml:space="preserve"> </w:t>
      </w:r>
      <w:r w:rsidRPr="00D10B5C">
        <w:rPr>
          <w:rFonts w:ascii="PT Astra Serif" w:eastAsia="PT Astra Serif" w:hAnsi="PT Astra Serif" w:cs="PT Astra Serif"/>
          <w:sz w:val="25"/>
          <w:szCs w:val="25"/>
        </w:rPr>
        <w:t>концентрацию</w:t>
      </w:r>
      <w:r w:rsidR="00CE5ED8" w:rsidRPr="00D10B5C">
        <w:rPr>
          <w:rFonts w:ascii="PT Astra Serif" w:eastAsia="PT Astra Serif" w:hAnsi="PT Astra Serif" w:cs="PT Astra Serif"/>
          <w:sz w:val="25"/>
          <w:szCs w:val="25"/>
        </w:rPr>
        <w:t xml:space="preserve"> </w:t>
      </w:r>
      <w:r w:rsidRPr="00D10B5C">
        <w:rPr>
          <w:rFonts w:ascii="PT Astra Serif" w:eastAsia="PT Astra Serif" w:hAnsi="PT Astra Serif" w:cs="PT Astra Serif"/>
          <w:sz w:val="25"/>
          <w:szCs w:val="25"/>
        </w:rPr>
        <w:t>финансовых,</w:t>
      </w:r>
      <w:r w:rsidR="00CE5ED8" w:rsidRPr="00D10B5C">
        <w:rPr>
          <w:rFonts w:ascii="PT Astra Serif" w:eastAsia="PT Astra Serif" w:hAnsi="PT Astra Serif" w:cs="PT Astra Serif"/>
          <w:sz w:val="25"/>
          <w:szCs w:val="25"/>
        </w:rPr>
        <w:t xml:space="preserve"> </w:t>
      </w:r>
      <w:r w:rsidRPr="00D10B5C">
        <w:rPr>
          <w:rFonts w:ascii="PT Astra Serif" w:eastAsia="PT Astra Serif" w:hAnsi="PT Astra Serif" w:cs="PT Astra Serif"/>
          <w:sz w:val="25"/>
          <w:szCs w:val="25"/>
        </w:rPr>
        <w:t>материальных,</w:t>
      </w:r>
      <w:r w:rsidR="00CE5ED8" w:rsidRPr="00D10B5C">
        <w:rPr>
          <w:rFonts w:ascii="PT Astra Serif" w:eastAsia="PT Astra Serif" w:hAnsi="PT Astra Serif" w:cs="PT Astra Serif"/>
          <w:sz w:val="25"/>
          <w:szCs w:val="25"/>
        </w:rPr>
        <w:t xml:space="preserve"> </w:t>
      </w:r>
      <w:r w:rsidRPr="00D10B5C">
        <w:rPr>
          <w:rFonts w:ascii="PT Astra Serif" w:eastAsia="PT Astra Serif" w:hAnsi="PT Astra Serif" w:cs="PT Astra Serif"/>
          <w:sz w:val="25"/>
          <w:szCs w:val="25"/>
        </w:rPr>
        <w:t>трудовых</w:t>
      </w:r>
      <w:r w:rsidR="00CE5ED8" w:rsidRPr="00D10B5C">
        <w:rPr>
          <w:rFonts w:ascii="PT Astra Serif" w:eastAsia="PT Astra Serif" w:hAnsi="PT Astra Serif" w:cs="PT Astra Serif"/>
          <w:sz w:val="25"/>
          <w:szCs w:val="25"/>
        </w:rPr>
        <w:t xml:space="preserve"> </w:t>
      </w:r>
      <w:r w:rsidRPr="00D10B5C">
        <w:rPr>
          <w:rFonts w:ascii="PT Astra Serif" w:eastAsia="PT Astra Serif" w:hAnsi="PT Astra Serif" w:cs="PT Astra Serif"/>
          <w:sz w:val="25"/>
          <w:szCs w:val="25"/>
        </w:rPr>
        <w:t>и</w:t>
      </w:r>
      <w:r w:rsidR="00CE5ED8" w:rsidRPr="00D10B5C">
        <w:rPr>
          <w:rFonts w:ascii="PT Astra Serif" w:eastAsia="PT Astra Serif" w:hAnsi="PT Astra Serif" w:cs="PT Astra Serif"/>
          <w:sz w:val="25"/>
          <w:szCs w:val="25"/>
        </w:rPr>
        <w:t xml:space="preserve"> </w:t>
      </w:r>
      <w:r w:rsidRPr="00D10B5C">
        <w:rPr>
          <w:rFonts w:ascii="PT Astra Serif" w:eastAsia="PT Astra Serif" w:hAnsi="PT Astra Serif" w:cs="PT Astra Serif"/>
          <w:sz w:val="25"/>
          <w:szCs w:val="25"/>
        </w:rPr>
        <w:t>прочих</w:t>
      </w:r>
      <w:r w:rsidR="00CE5ED8" w:rsidRPr="00D10B5C">
        <w:rPr>
          <w:rFonts w:ascii="PT Astra Serif" w:eastAsia="PT Astra Serif" w:hAnsi="PT Astra Serif" w:cs="PT Astra Serif"/>
          <w:sz w:val="25"/>
          <w:szCs w:val="25"/>
        </w:rPr>
        <w:t xml:space="preserve"> </w:t>
      </w:r>
      <w:r w:rsidRPr="00D10B5C">
        <w:rPr>
          <w:rFonts w:ascii="PT Astra Serif" w:eastAsia="PT Astra Serif" w:hAnsi="PT Astra Serif" w:cs="PT Astra Serif"/>
          <w:sz w:val="25"/>
          <w:szCs w:val="25"/>
        </w:rPr>
        <w:t>ресурсов.</w:t>
      </w:r>
    </w:p>
    <w:p w:rsidR="002E73F6" w:rsidRPr="00D10B5C" w:rsidRDefault="00A840D3" w:rsidP="00D10B5C">
      <w:pPr>
        <w:shd w:val="clear" w:color="FFFFFF" w:fill="FFFFFF"/>
        <w:tabs>
          <w:tab w:val="left" w:pos="1147"/>
        </w:tabs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D10B5C">
        <w:rPr>
          <w:rFonts w:ascii="PT Astra Serif" w:eastAsia="PT Astra Serif" w:hAnsi="PT Astra Serif" w:cs="PT Astra Serif"/>
          <w:sz w:val="25"/>
          <w:szCs w:val="25"/>
        </w:rPr>
        <w:t xml:space="preserve">Необходимым условием качества предоставления государственных </w:t>
      </w:r>
      <w:r w:rsidR="00D10B5C" w:rsidRPr="00D10B5C">
        <w:rPr>
          <w:rFonts w:ascii="PT Astra Serif" w:eastAsia="PT Astra Serif" w:hAnsi="PT Astra Serif" w:cs="PT Astra Serif"/>
          <w:sz w:val="25"/>
          <w:szCs w:val="25"/>
        </w:rPr>
        <w:br/>
      </w:r>
      <w:r w:rsidRPr="00D10B5C">
        <w:rPr>
          <w:rFonts w:ascii="PT Astra Serif" w:eastAsia="PT Astra Serif" w:hAnsi="PT Astra Serif" w:cs="PT Astra Serif"/>
          <w:sz w:val="25"/>
          <w:szCs w:val="25"/>
        </w:rPr>
        <w:t xml:space="preserve">и муниципальных услуг, исполнения государственных (муниципальных) функций является надежное функционирование элементов электронного правительства, </w:t>
      </w:r>
      <w:r w:rsidR="00D10B5C" w:rsidRPr="00D10B5C">
        <w:rPr>
          <w:rFonts w:ascii="PT Astra Serif" w:eastAsia="PT Astra Serif" w:hAnsi="PT Astra Serif" w:cs="PT Astra Serif"/>
          <w:sz w:val="25"/>
          <w:szCs w:val="25"/>
        </w:rPr>
        <w:br/>
      </w:r>
      <w:r w:rsidRPr="00D10B5C">
        <w:rPr>
          <w:rFonts w:ascii="PT Astra Serif" w:eastAsia="PT Astra Serif" w:hAnsi="PT Astra Serif" w:cs="PT Astra Serif"/>
          <w:sz w:val="25"/>
          <w:szCs w:val="25"/>
        </w:rPr>
        <w:t xml:space="preserve">к которым относятся инфраструктурные технологии электронного правительства </w:t>
      </w:r>
      <w:r w:rsidR="00D10B5C" w:rsidRPr="00D10B5C">
        <w:rPr>
          <w:rFonts w:ascii="PT Astra Serif" w:eastAsia="PT Astra Serif" w:hAnsi="PT Astra Serif" w:cs="PT Astra Serif"/>
          <w:sz w:val="25"/>
          <w:szCs w:val="25"/>
        </w:rPr>
        <w:br/>
      </w:r>
      <w:r w:rsidRPr="00D10B5C">
        <w:rPr>
          <w:rFonts w:ascii="PT Astra Serif" w:eastAsia="PT Astra Serif" w:hAnsi="PT Astra Serif" w:cs="PT Astra Serif"/>
          <w:sz w:val="25"/>
          <w:szCs w:val="25"/>
        </w:rPr>
        <w:t>и специализированные ведомственные ИКТ, поддерживающие отдельные административные действия и/или административные процедуры процессов предоставления государственных и муниципальных услуг, исполнения государственных (муниципальных) функций.</w:t>
      </w:r>
    </w:p>
    <w:p w:rsidR="002E73F6" w:rsidRPr="00D10B5C" w:rsidRDefault="00A840D3" w:rsidP="00D10B5C">
      <w:pPr>
        <w:shd w:val="clear" w:color="FFFFFF" w:fill="FFFFFF"/>
        <w:tabs>
          <w:tab w:val="left" w:pos="1147"/>
        </w:tabs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D10B5C">
        <w:rPr>
          <w:rFonts w:ascii="PT Astra Serif" w:eastAsia="PT Astra Serif" w:hAnsi="PT Astra Serif" w:cs="PT Astra Serif"/>
          <w:sz w:val="25"/>
          <w:szCs w:val="25"/>
        </w:rPr>
        <w:t>Элементы электронного правительства являются функциональными аналогами различных служб государственного администрирования при традиционном «бумажном» способе поддержки исполнения государственных (муниципальных) функций и предоставления государственных и муниципальных услуг.</w:t>
      </w:r>
    </w:p>
    <w:p w:rsidR="002E73F6" w:rsidRPr="00D10B5C" w:rsidRDefault="00A840D3" w:rsidP="00D10B5C">
      <w:pPr>
        <w:shd w:val="clear" w:color="FFFFFF" w:fill="FFFFFF"/>
        <w:tabs>
          <w:tab w:val="left" w:pos="1147"/>
        </w:tabs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D10B5C">
        <w:rPr>
          <w:rFonts w:ascii="PT Astra Serif" w:eastAsia="PT Astra Serif" w:hAnsi="PT Astra Serif" w:cs="PT Astra Serif"/>
          <w:sz w:val="25"/>
          <w:szCs w:val="25"/>
        </w:rPr>
        <w:t xml:space="preserve">Таким образом, электронные способы предоставления государственных </w:t>
      </w:r>
      <w:r w:rsidR="00D10B5C" w:rsidRPr="00D10B5C">
        <w:rPr>
          <w:rFonts w:ascii="PT Astra Serif" w:eastAsia="PT Astra Serif" w:hAnsi="PT Astra Serif" w:cs="PT Astra Serif"/>
          <w:sz w:val="25"/>
          <w:szCs w:val="25"/>
        </w:rPr>
        <w:br/>
      </w:r>
      <w:r w:rsidRPr="00D10B5C">
        <w:rPr>
          <w:rFonts w:ascii="PT Astra Serif" w:eastAsia="PT Astra Serif" w:hAnsi="PT Astra Serif" w:cs="PT Astra Serif"/>
          <w:sz w:val="25"/>
          <w:szCs w:val="25"/>
        </w:rPr>
        <w:t xml:space="preserve">и муниципальных услуг, исполнения государственных (муниципальных) функций являются законодательно определенным и регламентированным способом деятельности государственных (муниципальных) органов в технологически новой электронной форме. В связи с этим требования обеспечения надежности, безопасности, непрерывности функционирования ИКТ являются одними из ключевых требований исполнения соответствующих полномочий. </w:t>
      </w:r>
    </w:p>
    <w:p w:rsidR="002E73F6" w:rsidRPr="00D10B5C" w:rsidRDefault="00A840D3" w:rsidP="00D10B5C">
      <w:pPr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D10B5C">
        <w:rPr>
          <w:rFonts w:ascii="PT Astra Serif" w:eastAsia="PT Astra Serif" w:hAnsi="PT Astra Serif" w:cs="PT Astra Serif"/>
          <w:sz w:val="25"/>
          <w:szCs w:val="25"/>
        </w:rPr>
        <w:t xml:space="preserve">Важным условием создания эффективной системы предоставления государственных и муниципальных услуг в электронной форме является бесперебойность и непрерывность функционирования взаимосвязанных и глубоко интегрированных информационных систем электронного правительства. </w:t>
      </w:r>
    </w:p>
    <w:p w:rsidR="002E73F6" w:rsidRPr="00D10B5C" w:rsidRDefault="00A840D3" w:rsidP="00D10B5C">
      <w:pPr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D10B5C">
        <w:rPr>
          <w:rFonts w:ascii="PT Astra Serif" w:eastAsia="PT Astra Serif" w:hAnsi="PT Astra Serif" w:cs="PT Astra Serif"/>
          <w:sz w:val="25"/>
          <w:szCs w:val="25"/>
        </w:rPr>
        <w:t>Координатором и ответственным за формирование инфраструктуры электронного правительства является Департамент цифровой трансформации Администрации Томской области.</w:t>
      </w:r>
    </w:p>
    <w:p w:rsidR="002E73F6" w:rsidRPr="00D10B5C" w:rsidRDefault="00A840D3" w:rsidP="00D10B5C">
      <w:pPr>
        <w:jc w:val="both"/>
        <w:rPr>
          <w:rFonts w:ascii="PT Astra Serif" w:eastAsia="PT Astra Serif" w:hAnsi="PT Astra Serif" w:cs="PT Astra Serif"/>
          <w:sz w:val="25"/>
          <w:szCs w:val="25"/>
        </w:rPr>
      </w:pPr>
      <w:proofErr w:type="gramStart"/>
      <w:r w:rsidRPr="00D10B5C">
        <w:rPr>
          <w:rFonts w:ascii="PT Astra Serif" w:eastAsia="PT Astra Serif" w:hAnsi="PT Astra Serif" w:cs="PT Astra Serif"/>
          <w:sz w:val="25"/>
          <w:szCs w:val="25"/>
        </w:rPr>
        <w:t>Областное государственное бюджетное учреждение «Областной центр автоматизированных информационных ресурсов Томской области» (далее – ОГБУ</w:t>
      </w:r>
      <w:r w:rsidR="00195265" w:rsidRPr="00D10B5C">
        <w:rPr>
          <w:rFonts w:ascii="PT Astra Serif" w:eastAsia="PT Astra Serif" w:hAnsi="PT Astra Serif" w:cs="PT Astra Serif"/>
          <w:sz w:val="25"/>
          <w:szCs w:val="25"/>
        </w:rPr>
        <w:t> «ОЦАИР</w:t>
      </w:r>
      <w:r w:rsidR="00CE5ED8" w:rsidRPr="00D10B5C">
        <w:rPr>
          <w:rFonts w:ascii="PT Astra Serif" w:eastAsia="PT Astra Serif" w:hAnsi="PT Astra Serif" w:cs="PT Astra Serif"/>
          <w:sz w:val="25"/>
          <w:szCs w:val="25"/>
        </w:rPr>
        <w:t> Т</w:t>
      </w:r>
      <w:r w:rsidR="00195265" w:rsidRPr="00D10B5C">
        <w:rPr>
          <w:rFonts w:ascii="PT Astra Serif" w:eastAsia="PT Astra Serif" w:hAnsi="PT Astra Serif" w:cs="PT Astra Serif"/>
          <w:sz w:val="25"/>
          <w:szCs w:val="25"/>
        </w:rPr>
        <w:t>О»</w:t>
      </w:r>
      <w:r w:rsidRPr="00D10B5C">
        <w:rPr>
          <w:rFonts w:ascii="PT Astra Serif" w:eastAsia="PT Astra Serif" w:hAnsi="PT Astra Serif" w:cs="PT Astra Serif"/>
          <w:sz w:val="25"/>
          <w:szCs w:val="25"/>
        </w:rPr>
        <w:t xml:space="preserve">) в соответствии с распоряжением Администрации Томской области от 26.08.2013 № 657-ра «О региональной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</w:t>
      </w:r>
      <w:r w:rsidR="009D0E87">
        <w:rPr>
          <w:rFonts w:ascii="PT Astra Serif" w:eastAsia="PT Astra Serif" w:hAnsi="PT Astra Serif" w:cs="PT Astra Serif"/>
          <w:sz w:val="25"/>
          <w:szCs w:val="25"/>
        </w:rPr>
        <w:br/>
      </w:r>
      <w:r w:rsidRPr="00D10B5C">
        <w:rPr>
          <w:rFonts w:ascii="PT Astra Serif" w:eastAsia="PT Astra Serif" w:hAnsi="PT Astra Serif" w:cs="PT Astra Serif"/>
          <w:sz w:val="25"/>
          <w:szCs w:val="25"/>
        </w:rPr>
        <w:t>и исполнения государственных и муниципальных функций в</w:t>
      </w:r>
      <w:r w:rsidR="00AB1CC3" w:rsidRPr="00D10B5C">
        <w:rPr>
          <w:rFonts w:ascii="PT Astra Serif" w:eastAsia="PT Astra Serif" w:hAnsi="PT Astra Serif" w:cs="PT Astra Serif"/>
          <w:sz w:val="25"/>
          <w:szCs w:val="25"/>
        </w:rPr>
        <w:t xml:space="preserve"> электронной форме» определено </w:t>
      </w:r>
      <w:r w:rsidR="0032300E" w:rsidRPr="00D10B5C">
        <w:rPr>
          <w:rFonts w:ascii="PT Astra Serif" w:eastAsia="PT Astra Serif" w:hAnsi="PT Astra Serif" w:cs="PT Astra Serif"/>
          <w:sz w:val="25"/>
          <w:szCs w:val="25"/>
        </w:rPr>
        <w:t>ответственным за эксплуатацию региональной инфраструктуры взаимодействия (оператором эксплуатации региональной инфраструктуры</w:t>
      </w:r>
      <w:proofErr w:type="gramEnd"/>
      <w:r w:rsidR="0032300E" w:rsidRPr="00D10B5C">
        <w:rPr>
          <w:rFonts w:ascii="PT Astra Serif" w:eastAsia="PT Astra Serif" w:hAnsi="PT Astra Serif" w:cs="PT Astra Serif"/>
          <w:sz w:val="25"/>
          <w:szCs w:val="25"/>
        </w:rPr>
        <w:t xml:space="preserve"> электронного правительства).</w:t>
      </w:r>
    </w:p>
    <w:p w:rsidR="00E86DE2" w:rsidRPr="00FB3EA7" w:rsidRDefault="00E86DE2" w:rsidP="00D10B5C">
      <w:pPr>
        <w:widowControl w:val="0"/>
        <w:jc w:val="center"/>
        <w:rPr>
          <w:rFonts w:ascii="PT Astra Serif" w:eastAsia="PT Astra Serif" w:hAnsi="PT Astra Serif" w:cs="PT Astra Serif"/>
          <w:sz w:val="25"/>
          <w:szCs w:val="25"/>
        </w:rPr>
      </w:pPr>
    </w:p>
    <w:p w:rsidR="002E73F6" w:rsidRPr="00D10B5C" w:rsidRDefault="00A840D3" w:rsidP="00D10B5C">
      <w:pPr>
        <w:widowControl w:val="0"/>
        <w:ind w:firstLine="0"/>
        <w:jc w:val="center"/>
        <w:outlineLvl w:val="2"/>
        <w:rPr>
          <w:rFonts w:ascii="PT Astra Serif" w:eastAsia="PT Astra Serif" w:hAnsi="PT Astra Serif" w:cs="PT Astra Serif"/>
          <w:sz w:val="25"/>
          <w:szCs w:val="25"/>
        </w:rPr>
      </w:pPr>
      <w:r w:rsidRPr="00D10B5C">
        <w:rPr>
          <w:rFonts w:ascii="PT Astra Serif" w:eastAsia="PT Astra Serif" w:hAnsi="PT Astra Serif" w:cs="PT Astra Serif"/>
          <w:sz w:val="25"/>
          <w:szCs w:val="25"/>
        </w:rPr>
        <w:t xml:space="preserve">2. Описание методик расчета показателей непосредственного </w:t>
      </w:r>
      <w:r w:rsidRPr="00D10B5C">
        <w:rPr>
          <w:rFonts w:ascii="PT Astra Serif" w:eastAsia="PT Astra Serif" w:hAnsi="PT Astra Serif" w:cs="PT Astra Serif"/>
          <w:sz w:val="25"/>
          <w:szCs w:val="25"/>
        </w:rPr>
        <w:br/>
        <w:t>результата (мероприятий ВЦП)</w:t>
      </w:r>
    </w:p>
    <w:p w:rsidR="002E73F6" w:rsidRPr="00FB3EA7" w:rsidRDefault="002E73F6" w:rsidP="00D10B5C">
      <w:pPr>
        <w:widowControl w:val="0"/>
        <w:jc w:val="center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916" w:type="dxa"/>
        <w:tblInd w:w="-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254"/>
        <w:gridCol w:w="1134"/>
        <w:gridCol w:w="1559"/>
        <w:gridCol w:w="1276"/>
        <w:gridCol w:w="1693"/>
      </w:tblGrid>
      <w:tr w:rsidR="002E73F6" w:rsidRPr="00D10B5C" w:rsidTr="0032300E">
        <w:trPr>
          <w:trHeight w:val="2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3F6" w:rsidRPr="00D10B5C" w:rsidRDefault="00A840D3" w:rsidP="00D10B5C">
            <w:pPr>
              <w:pStyle w:val="ConsPlusCell"/>
              <w:jc w:val="center"/>
              <w:rPr>
                <w:rFonts w:ascii="PT Astra Serif" w:eastAsia="PT Astra Serif" w:hAnsi="PT Astra Serif" w:cs="PT Astra Serif"/>
                <w:szCs w:val="25"/>
              </w:rPr>
            </w:pPr>
            <w:r w:rsidRPr="00D10B5C">
              <w:rPr>
                <w:rFonts w:ascii="PT Astra Serif" w:eastAsia="PT Astra Serif" w:hAnsi="PT Astra Serif" w:cs="PT Astra Serif"/>
                <w:szCs w:val="25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3F6" w:rsidRPr="00D10B5C" w:rsidRDefault="00A840D3" w:rsidP="00D10B5C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Cs w:val="25"/>
              </w:rPr>
            </w:pPr>
            <w:r w:rsidRPr="00D10B5C">
              <w:rPr>
                <w:rFonts w:ascii="PT Astra Serif" w:eastAsia="PT Astra Serif" w:hAnsi="PT Astra Serif" w:cs="PT Astra Serif"/>
                <w:szCs w:val="25"/>
              </w:rPr>
              <w:t>Единица измерения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3F6" w:rsidRPr="00D10B5C" w:rsidRDefault="00A840D3" w:rsidP="00D10B5C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Cs w:val="25"/>
              </w:rPr>
            </w:pPr>
            <w:proofErr w:type="spellStart"/>
            <w:proofErr w:type="gramStart"/>
            <w:r w:rsidRPr="00D10B5C">
              <w:rPr>
                <w:rFonts w:ascii="PT Astra Serif" w:eastAsia="PT Astra Serif" w:hAnsi="PT Astra Serif" w:cs="PT Astra Serif"/>
                <w:szCs w:val="25"/>
              </w:rPr>
              <w:t>Положитель</w:t>
            </w:r>
            <w:r w:rsidR="009D0E87">
              <w:rPr>
                <w:rFonts w:ascii="PT Astra Serif" w:eastAsia="PT Astra Serif" w:hAnsi="PT Astra Serif" w:cs="PT Astra Serif"/>
                <w:szCs w:val="25"/>
              </w:rPr>
              <w:t>-</w:t>
            </w:r>
            <w:r w:rsidRPr="00D10B5C">
              <w:rPr>
                <w:rFonts w:ascii="PT Astra Serif" w:eastAsia="PT Astra Serif" w:hAnsi="PT Astra Serif" w:cs="PT Astra Serif"/>
                <w:szCs w:val="25"/>
              </w:rPr>
              <w:t>ная</w:t>
            </w:r>
            <w:proofErr w:type="spellEnd"/>
            <w:proofErr w:type="gramEnd"/>
            <w:r w:rsidRPr="00D10B5C">
              <w:rPr>
                <w:rFonts w:ascii="PT Astra Serif" w:eastAsia="PT Astra Serif" w:hAnsi="PT Astra Serif" w:cs="PT Astra Serif"/>
                <w:szCs w:val="25"/>
              </w:rPr>
              <w:t xml:space="preserve"> динамика </w:t>
            </w:r>
            <w:r w:rsidRPr="00D10B5C">
              <w:rPr>
                <w:rFonts w:ascii="PT Astra Serif" w:eastAsia="PT Astra Serif" w:hAnsi="PT Astra Serif" w:cs="PT Astra Serif"/>
                <w:szCs w:val="25"/>
              </w:rPr>
              <w:br/>
              <w:t>в течение финансового года (рост/ снижение/ стабильность)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3F6" w:rsidRPr="00D10B5C" w:rsidRDefault="00A840D3" w:rsidP="00D10B5C">
            <w:pPr>
              <w:pStyle w:val="ConsPlusCell"/>
              <w:ind w:left="-70" w:right="-75"/>
              <w:jc w:val="center"/>
              <w:rPr>
                <w:rFonts w:ascii="PT Astra Serif" w:eastAsia="PT Astra Serif" w:hAnsi="PT Astra Serif" w:cs="PT Astra Serif"/>
                <w:szCs w:val="25"/>
              </w:rPr>
            </w:pPr>
            <w:r w:rsidRPr="00D10B5C">
              <w:rPr>
                <w:rFonts w:ascii="PT Astra Serif" w:eastAsia="PT Astra Serif" w:hAnsi="PT Astra Serif" w:cs="PT Astra Serif"/>
                <w:szCs w:val="25"/>
              </w:rPr>
              <w:t>Методика расчета показателя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3F6" w:rsidRPr="00D10B5C" w:rsidRDefault="00A840D3" w:rsidP="00D10B5C">
            <w:pPr>
              <w:pStyle w:val="ConsPlusCell"/>
              <w:jc w:val="center"/>
              <w:rPr>
                <w:rFonts w:ascii="PT Astra Serif" w:eastAsia="PT Astra Serif" w:hAnsi="PT Astra Serif" w:cs="PT Astra Serif"/>
                <w:szCs w:val="25"/>
              </w:rPr>
            </w:pPr>
            <w:r w:rsidRPr="00D10B5C">
              <w:rPr>
                <w:rFonts w:ascii="PT Astra Serif" w:eastAsia="PT Astra Serif" w:hAnsi="PT Astra Serif" w:cs="PT Astra Serif"/>
                <w:szCs w:val="25"/>
              </w:rPr>
              <w:t xml:space="preserve">Исходная информация </w:t>
            </w:r>
            <w:r w:rsidRPr="00D10B5C">
              <w:rPr>
                <w:rFonts w:ascii="PT Astra Serif" w:eastAsia="PT Astra Serif" w:hAnsi="PT Astra Serif" w:cs="PT Astra Serif"/>
                <w:szCs w:val="25"/>
              </w:rPr>
              <w:br/>
              <w:t>для расчета показателя</w:t>
            </w:r>
          </w:p>
        </w:tc>
      </w:tr>
      <w:tr w:rsidR="002E73F6" w:rsidRPr="00D10B5C" w:rsidTr="0032300E">
        <w:trPr>
          <w:trHeight w:val="2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ind w:firstLine="0"/>
              <w:outlineLvl w:val="2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10B5C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Количество обращений </w:t>
            </w:r>
            <w:r w:rsidR="009D0E87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D10B5C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 предоставлении государственных </w:t>
            </w:r>
            <w:r w:rsidR="009D0E87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D10B5C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 муниципальных услуг </w:t>
            </w:r>
            <w:r w:rsidR="009D0E87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D10B5C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 </w:t>
            </w:r>
            <w:r w:rsidR="00195265" w:rsidRPr="00D10B5C"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ОГКУ «ТО МФЦ»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ind w:firstLine="0"/>
              <w:jc w:val="center"/>
              <w:outlineLvl w:val="2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10B5C">
              <w:rPr>
                <w:rFonts w:ascii="PT Astra Serif" w:eastAsia="PT Astra Serif" w:hAnsi="PT Astra Serif" w:cs="PT Astra Serif"/>
                <w:sz w:val="24"/>
                <w:szCs w:val="24"/>
              </w:rPr>
              <w:t>ед.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ind w:firstLine="0"/>
              <w:jc w:val="center"/>
              <w:outlineLvl w:val="2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10B5C">
              <w:rPr>
                <w:rFonts w:ascii="PT Astra Serif" w:eastAsia="PT Astra Serif" w:hAnsi="PT Astra Serif" w:cs="PT Astra Serif"/>
                <w:sz w:val="24"/>
                <w:szCs w:val="24"/>
              </w:rPr>
              <w:t>Рост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ind w:firstLine="0"/>
              <w:jc w:val="center"/>
              <w:outlineLvl w:val="2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10B5C">
              <w:rPr>
                <w:rFonts w:ascii="PT Astra Serif" w:eastAsia="PT Astra Serif" w:hAnsi="PT Astra Serif" w:cs="PT Astra Serif"/>
                <w:sz w:val="24"/>
                <w:szCs w:val="24"/>
              </w:rPr>
              <w:t>Подсчет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ind w:right="-82" w:firstLine="0"/>
              <w:outlineLvl w:val="2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10B5C">
              <w:rPr>
                <w:rFonts w:ascii="PT Astra Serif" w:eastAsia="PT Astra Serif" w:hAnsi="PT Astra Serif" w:cs="PT Astra Serif"/>
                <w:sz w:val="24"/>
                <w:szCs w:val="24"/>
              </w:rPr>
              <w:t>Ведомственная статистика</w:t>
            </w:r>
          </w:p>
        </w:tc>
      </w:tr>
      <w:tr w:rsidR="002E73F6" w:rsidRPr="00D10B5C" w:rsidTr="0032300E">
        <w:trPr>
          <w:trHeight w:val="2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ind w:firstLine="0"/>
              <w:outlineLvl w:val="2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10B5C">
              <w:rPr>
                <w:rFonts w:ascii="PT Astra Serif" w:eastAsia="PT Astra Serif" w:hAnsi="PT Astra Serif" w:cs="PT Astra Serif"/>
                <w:sz w:val="24"/>
                <w:szCs w:val="24"/>
              </w:rPr>
              <w:t>Количество государственных услуг (работ), выполненных в полном объеме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ind w:firstLine="0"/>
              <w:jc w:val="center"/>
              <w:outlineLvl w:val="2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10B5C">
              <w:rPr>
                <w:rFonts w:ascii="PT Astra Serif" w:eastAsia="PT Astra Serif" w:hAnsi="PT Astra Serif" w:cs="PT Astra Serif"/>
                <w:sz w:val="24"/>
                <w:szCs w:val="24"/>
              </w:rPr>
              <w:t>ед.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proofErr w:type="gramStart"/>
            <w:r w:rsidRPr="00D10B5C">
              <w:rPr>
                <w:rFonts w:ascii="PT Astra Serif" w:eastAsia="PT Astra Serif" w:hAnsi="PT Astra Serif" w:cs="PT Astra Serif"/>
                <w:sz w:val="24"/>
                <w:szCs w:val="24"/>
              </w:rPr>
              <w:t>Стабиль</w:t>
            </w:r>
            <w:r w:rsidR="009D0E87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proofErr w:type="spellStart"/>
            <w:r w:rsidRPr="00D10B5C">
              <w:rPr>
                <w:rFonts w:ascii="PT Astra Serif" w:eastAsia="PT Astra Serif" w:hAnsi="PT Astra Serif" w:cs="PT Astra Serif"/>
                <w:sz w:val="24"/>
                <w:szCs w:val="24"/>
              </w:rPr>
              <w:t>ность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ind w:firstLine="0"/>
              <w:jc w:val="center"/>
              <w:outlineLvl w:val="2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10B5C">
              <w:rPr>
                <w:rFonts w:ascii="PT Astra Serif" w:eastAsia="PT Astra Serif" w:hAnsi="PT Astra Serif" w:cs="PT Astra Serif"/>
                <w:sz w:val="24"/>
                <w:szCs w:val="24"/>
              </w:rPr>
              <w:t>Подсчет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ind w:right="-82" w:firstLine="0"/>
              <w:outlineLvl w:val="2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10B5C">
              <w:rPr>
                <w:rFonts w:ascii="PT Astra Serif" w:eastAsia="PT Astra Serif" w:hAnsi="PT Astra Serif" w:cs="PT Astra Serif"/>
                <w:sz w:val="24"/>
                <w:szCs w:val="24"/>
              </w:rPr>
              <w:t>Ведомственная статистика</w:t>
            </w:r>
          </w:p>
        </w:tc>
      </w:tr>
      <w:tr w:rsidR="002E73F6" w:rsidRPr="00D10B5C" w:rsidTr="0032300E">
        <w:trPr>
          <w:trHeight w:val="2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ind w:firstLine="0"/>
              <w:outlineLvl w:val="2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10B5C">
              <w:rPr>
                <w:rFonts w:ascii="PT Astra Serif" w:eastAsia="PT Astra Serif" w:hAnsi="PT Astra Serif" w:cs="PT Astra Serif"/>
                <w:sz w:val="24"/>
                <w:szCs w:val="24"/>
              </w:rPr>
              <w:t>Количество областных государственных учреждений, выполнивших государственные задания в полном объеме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ind w:firstLine="0"/>
              <w:jc w:val="center"/>
              <w:outlineLvl w:val="2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10B5C">
              <w:rPr>
                <w:rFonts w:ascii="PT Astra Serif" w:eastAsia="PT Astra Serif" w:hAnsi="PT Astra Serif" w:cs="PT Astra Serif"/>
                <w:sz w:val="24"/>
                <w:szCs w:val="24"/>
              </w:rPr>
              <w:t>ед.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proofErr w:type="gramStart"/>
            <w:r w:rsidRPr="00D10B5C">
              <w:rPr>
                <w:rFonts w:ascii="PT Astra Serif" w:eastAsia="PT Astra Serif" w:hAnsi="PT Astra Serif" w:cs="PT Astra Serif"/>
                <w:sz w:val="24"/>
                <w:szCs w:val="24"/>
              </w:rPr>
              <w:t>Стабиль</w:t>
            </w:r>
            <w:r w:rsidR="009D0E87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proofErr w:type="spellStart"/>
            <w:r w:rsidRPr="00D10B5C">
              <w:rPr>
                <w:rFonts w:ascii="PT Astra Serif" w:eastAsia="PT Astra Serif" w:hAnsi="PT Astra Serif" w:cs="PT Astra Serif"/>
                <w:sz w:val="24"/>
                <w:szCs w:val="24"/>
              </w:rPr>
              <w:t>ность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ind w:firstLine="0"/>
              <w:jc w:val="center"/>
              <w:outlineLvl w:val="2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10B5C">
              <w:rPr>
                <w:rFonts w:ascii="PT Astra Serif" w:eastAsia="PT Astra Serif" w:hAnsi="PT Astra Serif" w:cs="PT Astra Serif"/>
                <w:sz w:val="24"/>
                <w:szCs w:val="24"/>
              </w:rPr>
              <w:t>Подсчет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ind w:right="-82" w:firstLine="0"/>
              <w:outlineLvl w:val="2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10B5C">
              <w:rPr>
                <w:rFonts w:ascii="PT Astra Serif" w:eastAsia="PT Astra Serif" w:hAnsi="PT Astra Serif" w:cs="PT Astra Serif"/>
                <w:sz w:val="24"/>
                <w:szCs w:val="24"/>
              </w:rPr>
              <w:t>Ведомственная статистика</w:t>
            </w:r>
          </w:p>
        </w:tc>
      </w:tr>
    </w:tbl>
    <w:p w:rsidR="002E73F6" w:rsidRPr="00FB3EA7" w:rsidRDefault="002E73F6" w:rsidP="00D10B5C">
      <w:pPr>
        <w:widowControl w:val="0"/>
        <w:jc w:val="center"/>
        <w:outlineLvl w:val="2"/>
        <w:rPr>
          <w:rFonts w:ascii="PT Astra Serif" w:eastAsia="PT Astra Serif" w:hAnsi="PT Astra Serif" w:cs="PT Astra Serif"/>
          <w:sz w:val="25"/>
          <w:szCs w:val="25"/>
        </w:rPr>
      </w:pPr>
    </w:p>
    <w:p w:rsidR="002E73F6" w:rsidRPr="00D10B5C" w:rsidRDefault="00A840D3" w:rsidP="00D10B5C">
      <w:pPr>
        <w:widowControl w:val="0"/>
        <w:ind w:firstLine="0"/>
        <w:jc w:val="center"/>
        <w:outlineLvl w:val="2"/>
        <w:rPr>
          <w:rFonts w:ascii="PT Astra Serif" w:eastAsia="PT Astra Serif" w:hAnsi="PT Astra Serif" w:cs="PT Astra Serif"/>
          <w:sz w:val="25"/>
          <w:szCs w:val="25"/>
        </w:rPr>
      </w:pPr>
      <w:r w:rsidRPr="00D10B5C">
        <w:rPr>
          <w:rFonts w:ascii="PT Astra Serif" w:eastAsia="PT Astra Serif" w:hAnsi="PT Astra Serif" w:cs="PT Astra Serif"/>
          <w:sz w:val="25"/>
          <w:szCs w:val="25"/>
        </w:rPr>
        <w:t>3. Порядок управления ВЦП</w:t>
      </w:r>
    </w:p>
    <w:p w:rsidR="00E86DE2" w:rsidRPr="00FB3EA7" w:rsidRDefault="00E86DE2" w:rsidP="00D10B5C">
      <w:pPr>
        <w:widowControl w:val="0"/>
        <w:jc w:val="center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924" w:type="dxa"/>
        <w:tblInd w:w="-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545"/>
        <w:gridCol w:w="6379"/>
      </w:tblGrid>
      <w:tr w:rsidR="002E73F6" w:rsidRPr="00D10B5C" w:rsidTr="00CE5ED8"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pStyle w:val="ConsPlusCell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proofErr w:type="gramStart"/>
            <w:r w:rsidRPr="00D10B5C">
              <w:rPr>
                <w:rFonts w:ascii="PT Astra Serif" w:eastAsia="PT Astra Serif" w:hAnsi="PT Astra Serif" w:cs="PT Astra Serif"/>
                <w:sz w:val="25"/>
                <w:szCs w:val="25"/>
              </w:rPr>
              <w:t>Ответственный</w:t>
            </w:r>
            <w:proofErr w:type="gramEnd"/>
            <w:r w:rsidRPr="00D10B5C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 за реализацию ВЦП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9D0E87">
            <w:pPr>
              <w:pStyle w:val="ConsPlusCell"/>
              <w:rPr>
                <w:rFonts w:ascii="PT Astra Serif" w:eastAsia="PT Astra Serif" w:hAnsi="PT Astra Serif" w:cs="PT Astra Serif"/>
                <w:sz w:val="25"/>
                <w:szCs w:val="25"/>
                <w:highlight w:val="white"/>
              </w:rPr>
            </w:pPr>
            <w:proofErr w:type="spellStart"/>
            <w:r w:rsidRPr="00D10B5C">
              <w:rPr>
                <w:rFonts w:ascii="PT Astra Serif" w:eastAsia="PT Astra Serif" w:hAnsi="PT Astra Serif" w:cs="PT Astra Serif"/>
                <w:sz w:val="25"/>
                <w:szCs w:val="25"/>
                <w:highlight w:val="white"/>
              </w:rPr>
              <w:t>Дейкин</w:t>
            </w:r>
            <w:proofErr w:type="spellEnd"/>
            <w:r w:rsidRPr="00D10B5C">
              <w:rPr>
                <w:rFonts w:ascii="PT Astra Serif" w:eastAsia="PT Astra Serif" w:hAnsi="PT Astra Serif" w:cs="PT Astra Serif"/>
                <w:sz w:val="25"/>
                <w:szCs w:val="25"/>
                <w:highlight w:val="white"/>
              </w:rPr>
              <w:t xml:space="preserve"> Евгений Юрьевич </w:t>
            </w:r>
            <w:r w:rsidR="009D0E87">
              <w:rPr>
                <w:rFonts w:ascii="PT Astra Serif" w:eastAsia="PT Astra Serif" w:hAnsi="PT Astra Serif" w:cs="PT Astra Serif"/>
                <w:sz w:val="25"/>
                <w:szCs w:val="25"/>
                <w:highlight w:val="white"/>
              </w:rPr>
              <w:t>–</w:t>
            </w:r>
            <w:r w:rsidRPr="00D10B5C">
              <w:rPr>
                <w:rFonts w:ascii="PT Astra Serif" w:eastAsia="PT Astra Serif" w:hAnsi="PT Astra Serif" w:cs="PT Astra Serif"/>
                <w:sz w:val="25"/>
                <w:szCs w:val="25"/>
                <w:highlight w:val="white"/>
              </w:rPr>
              <w:t xml:space="preserve"> начальник Департамента цифровой трансформации Администрации Томской области</w:t>
            </w:r>
          </w:p>
        </w:tc>
      </w:tr>
      <w:tr w:rsidR="002E73F6" w:rsidRPr="00D10B5C" w:rsidTr="00CE5ED8"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pStyle w:val="ConsPlusCell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D10B5C">
              <w:rPr>
                <w:rFonts w:ascii="PT Astra Serif" w:eastAsia="PT Astra Serif" w:hAnsi="PT Astra Serif" w:cs="PT Astra Serif"/>
                <w:sz w:val="25"/>
                <w:szCs w:val="25"/>
              </w:rPr>
              <w:t>Порядок организации работы по реализации ВЦП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pStyle w:val="ConsPlusCell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D10B5C">
              <w:rPr>
                <w:rFonts w:ascii="PT Astra Serif" w:eastAsia="PT Astra Serif" w:hAnsi="PT Astra Serif" w:cs="PT Astra Serif"/>
                <w:sz w:val="25"/>
                <w:szCs w:val="25"/>
              </w:rPr>
              <w:t>Работа по управлению ВЦП организуется в рамках деятельности Департамента цифровой трансформации Администрации Томской области</w:t>
            </w:r>
          </w:p>
        </w:tc>
      </w:tr>
      <w:tr w:rsidR="002E73F6" w:rsidRPr="00D10B5C" w:rsidTr="00CE5ED8"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pStyle w:val="ConsPlusCell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D10B5C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Ответственный за ежеквартальный и ежегодный мониторинг ВЦП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9D0E87">
            <w:pPr>
              <w:pStyle w:val="ConsPlusCell"/>
              <w:rPr>
                <w:rFonts w:ascii="PT Astra Serif" w:eastAsia="PT Astra Serif" w:hAnsi="PT Astra Serif" w:cs="PT Astra Serif"/>
                <w:sz w:val="25"/>
                <w:szCs w:val="25"/>
                <w:highlight w:val="white"/>
              </w:rPr>
            </w:pPr>
            <w:proofErr w:type="spellStart"/>
            <w:r w:rsidRPr="00D10B5C">
              <w:rPr>
                <w:rFonts w:ascii="PT Astra Serif" w:eastAsia="PT Astra Serif" w:hAnsi="PT Astra Serif" w:cs="PT Astra Serif"/>
                <w:sz w:val="25"/>
                <w:szCs w:val="25"/>
                <w:highlight w:val="white"/>
              </w:rPr>
              <w:t>Дейкин</w:t>
            </w:r>
            <w:proofErr w:type="spellEnd"/>
            <w:r w:rsidRPr="00D10B5C">
              <w:rPr>
                <w:rFonts w:ascii="PT Astra Serif" w:eastAsia="PT Astra Serif" w:hAnsi="PT Astra Serif" w:cs="PT Astra Serif"/>
                <w:sz w:val="25"/>
                <w:szCs w:val="25"/>
                <w:highlight w:val="white"/>
              </w:rPr>
              <w:t xml:space="preserve"> Евгений Юрьевич </w:t>
            </w:r>
            <w:r w:rsidR="009D0E87">
              <w:rPr>
                <w:rFonts w:ascii="PT Astra Serif" w:eastAsia="PT Astra Serif" w:hAnsi="PT Astra Serif" w:cs="PT Astra Serif"/>
                <w:sz w:val="25"/>
                <w:szCs w:val="25"/>
                <w:highlight w:val="white"/>
              </w:rPr>
              <w:t>–</w:t>
            </w:r>
            <w:r w:rsidRPr="00D10B5C">
              <w:rPr>
                <w:rFonts w:ascii="PT Astra Serif" w:eastAsia="PT Astra Serif" w:hAnsi="PT Astra Serif" w:cs="PT Astra Serif"/>
                <w:sz w:val="25"/>
                <w:szCs w:val="25"/>
                <w:highlight w:val="white"/>
              </w:rPr>
              <w:t xml:space="preserve"> начальник Департамента цифровой трансформации Администрации Томской области</w:t>
            </w:r>
          </w:p>
        </w:tc>
      </w:tr>
    </w:tbl>
    <w:p w:rsidR="002E73F6" w:rsidRPr="00FB3EA7" w:rsidRDefault="002E73F6" w:rsidP="00D10B5C">
      <w:pPr>
        <w:widowControl w:val="0"/>
        <w:jc w:val="center"/>
        <w:rPr>
          <w:rFonts w:ascii="PT Astra Serif" w:eastAsia="PT Astra Serif" w:hAnsi="PT Astra Serif" w:cs="PT Astra Serif"/>
          <w:sz w:val="25"/>
          <w:szCs w:val="25"/>
        </w:rPr>
      </w:pPr>
    </w:p>
    <w:p w:rsidR="00E86DE2" w:rsidRPr="00D10B5C" w:rsidRDefault="00A840D3" w:rsidP="009D0E87">
      <w:pPr>
        <w:widowControl w:val="0"/>
        <w:ind w:firstLine="0"/>
        <w:jc w:val="center"/>
        <w:rPr>
          <w:rFonts w:ascii="PT Astra Serif" w:eastAsia="PT Astra Serif" w:hAnsi="PT Astra Serif" w:cs="PT Astra Serif"/>
          <w:sz w:val="25"/>
          <w:szCs w:val="25"/>
        </w:rPr>
      </w:pPr>
      <w:r w:rsidRPr="00D10B5C">
        <w:rPr>
          <w:rFonts w:ascii="PT Astra Serif" w:eastAsia="PT Astra Serif" w:hAnsi="PT Astra Serif" w:cs="PT Astra Serif"/>
          <w:sz w:val="25"/>
          <w:szCs w:val="25"/>
        </w:rPr>
        <w:t>4. Оценка рисков реализации ВЦП</w:t>
      </w:r>
    </w:p>
    <w:p w:rsidR="00E86DE2" w:rsidRPr="00FB3EA7" w:rsidRDefault="00E86DE2" w:rsidP="00D10B5C">
      <w:pPr>
        <w:widowControl w:val="0"/>
        <w:jc w:val="center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924" w:type="dxa"/>
        <w:tblInd w:w="-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821"/>
        <w:gridCol w:w="5103"/>
      </w:tblGrid>
      <w:tr w:rsidR="002E73F6" w:rsidRPr="00D10B5C" w:rsidTr="00CE5ED8">
        <w:trPr>
          <w:trHeight w:val="2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3F6" w:rsidRPr="00D10B5C" w:rsidRDefault="00A840D3" w:rsidP="00D10B5C">
            <w:pPr>
              <w:pStyle w:val="ConsPlusCell"/>
              <w:jc w:val="center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D10B5C">
              <w:rPr>
                <w:rFonts w:ascii="PT Astra Serif" w:eastAsia="PT Astra Serif" w:hAnsi="PT Astra Serif" w:cs="PT Astra Serif"/>
                <w:sz w:val="25"/>
                <w:szCs w:val="25"/>
              </w:rPr>
              <w:t>Описание рисков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3F6" w:rsidRPr="00D10B5C" w:rsidRDefault="00A840D3" w:rsidP="00D10B5C">
            <w:pPr>
              <w:pStyle w:val="ConsPlusCell"/>
              <w:jc w:val="center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D10B5C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Оценка возможного влияния рисков </w:t>
            </w:r>
            <w:r w:rsidRPr="00D10B5C">
              <w:rPr>
                <w:rFonts w:ascii="PT Astra Serif" w:eastAsia="PT Astra Serif" w:hAnsi="PT Astra Serif" w:cs="PT Astra Serif"/>
                <w:sz w:val="25"/>
                <w:szCs w:val="25"/>
              </w:rPr>
              <w:br/>
              <w:t>на реализацию ВЦП</w:t>
            </w:r>
          </w:p>
        </w:tc>
      </w:tr>
      <w:tr w:rsidR="002E73F6" w:rsidRPr="00D10B5C" w:rsidTr="00CE5ED8">
        <w:trPr>
          <w:trHeight w:val="2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B5" w:rsidRPr="00D10B5C" w:rsidRDefault="00A840D3" w:rsidP="00D10B5C">
            <w:pPr>
              <w:pStyle w:val="ConsPlusCell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D10B5C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Юридические риски. </w:t>
            </w:r>
          </w:p>
          <w:p w:rsidR="002E73F6" w:rsidRPr="00D10B5C" w:rsidRDefault="00A840D3" w:rsidP="00D10B5C">
            <w:pPr>
              <w:pStyle w:val="ConsPlusCell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D10B5C">
              <w:rPr>
                <w:rFonts w:ascii="PT Astra Serif" w:eastAsia="PT Astra Serif" w:hAnsi="PT Astra Serif" w:cs="PT Astra Serif"/>
                <w:sz w:val="25"/>
                <w:szCs w:val="25"/>
              </w:rPr>
              <w:t>Изменение нормативной правовой базы федерального уровня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pStyle w:val="ConsPlusCell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D10B5C">
              <w:rPr>
                <w:rFonts w:ascii="PT Astra Serif" w:eastAsia="PT Astra Serif" w:hAnsi="PT Astra Serif" w:cs="PT Astra Serif"/>
                <w:sz w:val="25"/>
                <w:szCs w:val="25"/>
              </w:rPr>
              <w:t>Осложнение реализации достигнутых договоренностей и заключенных соглашений вследствие изменения законодательства</w:t>
            </w:r>
          </w:p>
        </w:tc>
      </w:tr>
      <w:tr w:rsidR="002E73F6" w:rsidRPr="00D10B5C" w:rsidTr="00CE5ED8">
        <w:trPr>
          <w:trHeight w:val="2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pStyle w:val="ConsPlusCell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D10B5C">
              <w:rPr>
                <w:rFonts w:ascii="PT Astra Serif" w:eastAsia="PT Astra Serif" w:hAnsi="PT Astra Serif" w:cs="PT Astra Serif"/>
                <w:sz w:val="25"/>
                <w:szCs w:val="25"/>
              </w:rPr>
              <w:t>Организационные риски. Недостаточная поддержка проекта со стороны руководства заказчика. Недооценка сложности проекта. Недооценка взаимозависимости результатов работы рабочих групп по различным направлениям внутри проекта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pStyle w:val="ConsPlusCell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D10B5C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Изменение прогнозного количества внедряемых и поддерживаемых ИКТ </w:t>
            </w:r>
            <w:r w:rsidR="00D7617B">
              <w:rPr>
                <w:rFonts w:ascii="PT Astra Serif" w:eastAsia="PT Astra Serif" w:hAnsi="PT Astra Serif" w:cs="PT Astra Serif"/>
                <w:sz w:val="25"/>
                <w:szCs w:val="25"/>
              </w:rPr>
              <w:br/>
            </w:r>
            <w:r w:rsidRPr="00D10B5C">
              <w:rPr>
                <w:rFonts w:ascii="PT Astra Serif" w:eastAsia="PT Astra Serif" w:hAnsi="PT Astra Serif" w:cs="PT Astra Serif"/>
                <w:sz w:val="25"/>
                <w:szCs w:val="25"/>
              </w:rPr>
              <w:t>и, соответственно, финансовых и трудовых ресурсов для качественного выполнения функций по обслуживанию И</w:t>
            </w:r>
            <w:proofErr w:type="gramStart"/>
            <w:r w:rsidRPr="00D10B5C">
              <w:rPr>
                <w:rFonts w:ascii="PT Astra Serif" w:eastAsia="PT Astra Serif" w:hAnsi="PT Astra Serif" w:cs="PT Astra Serif"/>
                <w:sz w:val="25"/>
                <w:szCs w:val="25"/>
              </w:rPr>
              <w:t>КТ всл</w:t>
            </w:r>
            <w:proofErr w:type="gramEnd"/>
            <w:r w:rsidRPr="00D10B5C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едствие высокой динамики развития и изменений ИКТ электронного правительства </w:t>
            </w:r>
            <w:r w:rsidR="00D7617B">
              <w:rPr>
                <w:rFonts w:ascii="PT Astra Serif" w:eastAsia="PT Astra Serif" w:hAnsi="PT Astra Serif" w:cs="PT Astra Serif"/>
                <w:sz w:val="25"/>
                <w:szCs w:val="25"/>
              </w:rPr>
              <w:br/>
            </w:r>
            <w:r w:rsidRPr="00D10B5C">
              <w:rPr>
                <w:rFonts w:ascii="PT Astra Serif" w:eastAsia="PT Astra Serif" w:hAnsi="PT Astra Serif" w:cs="PT Astra Serif"/>
                <w:sz w:val="25"/>
                <w:szCs w:val="25"/>
              </w:rPr>
              <w:t>и масштабов их использования</w:t>
            </w:r>
          </w:p>
        </w:tc>
      </w:tr>
      <w:tr w:rsidR="002E73F6" w:rsidRPr="00D10B5C" w:rsidTr="00CE5ED8">
        <w:trPr>
          <w:trHeight w:val="2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pStyle w:val="ConsPlusCell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D10B5C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Кадровые риски. В настоящее время </w:t>
            </w:r>
            <w:r w:rsidR="00D7617B">
              <w:rPr>
                <w:rFonts w:ascii="PT Astra Serif" w:eastAsia="PT Astra Serif" w:hAnsi="PT Astra Serif" w:cs="PT Astra Serif"/>
                <w:sz w:val="25"/>
                <w:szCs w:val="25"/>
              </w:rPr>
              <w:br/>
            </w:r>
            <w:r w:rsidRPr="00D10B5C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на рынке труда наблюдается дефицит кадровых ресурсов, способных к работе </w:t>
            </w:r>
            <w:r w:rsidR="00D7617B">
              <w:rPr>
                <w:rFonts w:ascii="PT Astra Serif" w:eastAsia="PT Astra Serif" w:hAnsi="PT Astra Serif" w:cs="PT Astra Serif"/>
                <w:sz w:val="25"/>
                <w:szCs w:val="25"/>
              </w:rPr>
              <w:br/>
            </w:r>
            <w:r w:rsidRPr="00D10B5C">
              <w:rPr>
                <w:rFonts w:ascii="PT Astra Serif" w:eastAsia="PT Astra Serif" w:hAnsi="PT Astra Serif" w:cs="PT Astra Serif"/>
                <w:sz w:val="25"/>
                <w:szCs w:val="25"/>
              </w:rPr>
              <w:t>в условиях повышенных требований стандарта предоставления государственных и муниципальных услуг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pStyle w:val="ConsPlusCell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D10B5C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Изменение прогнозного количества обращений о предоставлении государственных и муниципальных услуг </w:t>
            </w:r>
            <w:r w:rsidRPr="00D10B5C">
              <w:rPr>
                <w:rFonts w:ascii="PT Astra Serif" w:eastAsia="PT Astra Serif" w:hAnsi="PT Astra Serif" w:cs="PT Astra Serif"/>
                <w:sz w:val="25"/>
                <w:szCs w:val="25"/>
              </w:rPr>
              <w:br/>
              <w:t xml:space="preserve">на базе </w:t>
            </w:r>
            <w:r w:rsidR="00195265" w:rsidRPr="00D10B5C">
              <w:rPr>
                <w:rFonts w:ascii="PT Astra Serif" w:eastAsia="PT Astra Serif" w:hAnsi="PT Astra Serif" w:cs="PT Astra Serif"/>
                <w:sz w:val="25"/>
                <w:szCs w:val="25"/>
                <w:highlight w:val="white"/>
              </w:rPr>
              <w:t>ОГКУ «ТО МФЦ»</w:t>
            </w:r>
          </w:p>
        </w:tc>
      </w:tr>
      <w:tr w:rsidR="002E73F6" w:rsidRPr="00D10B5C" w:rsidTr="00CE5ED8">
        <w:trPr>
          <w:trHeight w:val="2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pStyle w:val="ConsPlusCell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D10B5C">
              <w:rPr>
                <w:rFonts w:ascii="PT Astra Serif" w:eastAsia="PT Astra Serif" w:hAnsi="PT Astra Serif" w:cs="PT Astra Serif"/>
                <w:sz w:val="25"/>
                <w:szCs w:val="25"/>
              </w:rPr>
              <w:t>Информационные риски.</w:t>
            </w:r>
            <w:r w:rsidR="00CE5ED8" w:rsidRPr="00D10B5C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 </w:t>
            </w:r>
            <w:r w:rsidRPr="00D10B5C">
              <w:rPr>
                <w:rFonts w:ascii="PT Astra Serif" w:eastAsia="PT Astra Serif" w:hAnsi="PT Astra Serif" w:cs="PT Astra Serif"/>
                <w:sz w:val="25"/>
                <w:szCs w:val="25"/>
              </w:rPr>
              <w:t>В сознании получателей услуг прочно укоренились привычные стереотипы получения государственных и муниципальных услуг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pStyle w:val="ConsPlusCell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D10B5C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Негативная реакция заявителей услуг </w:t>
            </w:r>
            <w:r w:rsidRPr="00D10B5C">
              <w:rPr>
                <w:rFonts w:ascii="PT Astra Serif" w:eastAsia="PT Astra Serif" w:hAnsi="PT Astra Serif" w:cs="PT Astra Serif"/>
                <w:sz w:val="25"/>
                <w:szCs w:val="25"/>
              </w:rPr>
              <w:br/>
              <w:t>на введение нового механизма оказания услуг вследствие недостаточного уровня информирования заявителя</w:t>
            </w:r>
          </w:p>
        </w:tc>
      </w:tr>
      <w:tr w:rsidR="002E73F6" w:rsidRPr="00D10B5C" w:rsidTr="00CE5ED8">
        <w:trPr>
          <w:trHeight w:val="2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pStyle w:val="ConsPlusCell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D10B5C">
              <w:rPr>
                <w:rFonts w:ascii="PT Astra Serif" w:eastAsia="PT Astra Serif" w:hAnsi="PT Astra Serif" w:cs="PT Astra Serif"/>
                <w:sz w:val="25"/>
                <w:szCs w:val="25"/>
              </w:rPr>
              <w:t>Возможные косвенные последствия реализации ВЦП, носящие отрицательный характер.</w:t>
            </w:r>
            <w:r w:rsidR="00CE5ED8" w:rsidRPr="00D10B5C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 </w:t>
            </w:r>
            <w:r w:rsidRPr="00D10B5C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Неисполнение функций </w:t>
            </w:r>
            <w:r w:rsidR="00D7617B">
              <w:rPr>
                <w:rFonts w:ascii="PT Astra Serif" w:eastAsia="PT Astra Serif" w:hAnsi="PT Astra Serif" w:cs="PT Astra Serif"/>
                <w:sz w:val="25"/>
                <w:szCs w:val="25"/>
              </w:rPr>
              <w:br/>
            </w:r>
            <w:r w:rsidRPr="00D10B5C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по обеспечению устойчивого </w:t>
            </w:r>
            <w:r w:rsidR="00D7617B">
              <w:rPr>
                <w:rFonts w:ascii="PT Astra Serif" w:eastAsia="PT Astra Serif" w:hAnsi="PT Astra Serif" w:cs="PT Astra Serif"/>
                <w:sz w:val="25"/>
                <w:szCs w:val="25"/>
              </w:rPr>
              <w:br/>
            </w:r>
            <w:r w:rsidRPr="00D10B5C">
              <w:rPr>
                <w:rFonts w:ascii="PT Astra Serif" w:eastAsia="PT Astra Serif" w:hAnsi="PT Astra Serif" w:cs="PT Astra Serif"/>
                <w:sz w:val="25"/>
                <w:szCs w:val="25"/>
              </w:rPr>
              <w:t>и бесперебойного функционирования технологий электронного правительства, организации предоставления государственных и муниципальных услуг по принципу «одного окна»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D10B5C">
            <w:pPr>
              <w:pStyle w:val="ConsPlusCell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D10B5C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Невозможность исполнения государственных функций и предоставления государственных услуг в электронной форме и на базе </w:t>
            </w:r>
            <w:r w:rsidR="00195265" w:rsidRPr="00D10B5C">
              <w:rPr>
                <w:rFonts w:ascii="PT Astra Serif" w:eastAsia="PT Astra Serif" w:hAnsi="PT Astra Serif" w:cs="PT Astra Serif"/>
                <w:sz w:val="25"/>
                <w:szCs w:val="25"/>
                <w:highlight w:val="white"/>
              </w:rPr>
              <w:t>ОГКУ «ТО МФЦ» </w:t>
            </w:r>
            <w:r w:rsidRPr="00D10B5C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 в соответствии </w:t>
            </w:r>
            <w:r w:rsidR="00D7617B">
              <w:rPr>
                <w:rFonts w:ascii="PT Astra Serif" w:eastAsia="PT Astra Serif" w:hAnsi="PT Astra Serif" w:cs="PT Astra Serif"/>
                <w:sz w:val="25"/>
                <w:szCs w:val="25"/>
              </w:rPr>
              <w:br/>
            </w:r>
            <w:r w:rsidRPr="00D10B5C">
              <w:rPr>
                <w:rFonts w:ascii="PT Astra Serif" w:eastAsia="PT Astra Serif" w:hAnsi="PT Astra Serif" w:cs="PT Astra Serif"/>
                <w:sz w:val="25"/>
                <w:szCs w:val="25"/>
              </w:rPr>
              <w:t>с требованиями действующего законодательства</w:t>
            </w:r>
          </w:p>
        </w:tc>
      </w:tr>
    </w:tbl>
    <w:p w:rsidR="002E73F6" w:rsidRPr="00D10B5C" w:rsidRDefault="002E73F6" w:rsidP="00D10B5C">
      <w:pPr>
        <w:ind w:firstLine="0"/>
        <w:rPr>
          <w:rFonts w:ascii="PT Astra Serif" w:eastAsia="PT Astra Serif" w:hAnsi="PT Astra Serif" w:cs="PT Astra Serif"/>
          <w:sz w:val="16"/>
          <w:szCs w:val="25"/>
        </w:rPr>
      </w:pPr>
    </w:p>
    <w:p w:rsidR="002E73F6" w:rsidRPr="00D10B5C" w:rsidRDefault="002E73F6" w:rsidP="00D10B5C">
      <w:pPr>
        <w:ind w:firstLine="0"/>
        <w:rPr>
          <w:rFonts w:ascii="PT Astra Serif" w:eastAsia="PT Astra Serif" w:hAnsi="PT Astra Serif" w:cs="PT Astra Serif"/>
          <w:sz w:val="20"/>
        </w:rPr>
        <w:sectPr w:rsidR="002E73F6" w:rsidRPr="00D10B5C" w:rsidSect="00477DA9">
          <w:headerReference w:type="first" r:id="rId14"/>
          <w:pgSz w:w="11907" w:h="16840"/>
          <w:pgMar w:top="1418" w:right="851" w:bottom="709" w:left="1701" w:header="720" w:footer="567" w:gutter="0"/>
          <w:pgNumType w:start="1"/>
          <w:cols w:space="720"/>
          <w:titlePg/>
          <w:docGrid w:linePitch="360"/>
        </w:sectPr>
      </w:pPr>
    </w:p>
    <w:p w:rsidR="002E73F6" w:rsidRPr="00D10B5C" w:rsidRDefault="00A840D3" w:rsidP="00D10B5C">
      <w:pPr>
        <w:widowControl w:val="0"/>
        <w:ind w:firstLine="0"/>
        <w:jc w:val="center"/>
        <w:outlineLvl w:val="2"/>
        <w:rPr>
          <w:rFonts w:ascii="PT Astra Serif" w:eastAsia="PT Astra Serif" w:hAnsi="PT Astra Serif" w:cs="PT Astra Serif"/>
          <w:sz w:val="25"/>
          <w:szCs w:val="25"/>
        </w:rPr>
      </w:pPr>
      <w:r w:rsidRPr="00D10B5C">
        <w:rPr>
          <w:rFonts w:ascii="PT Astra Serif" w:eastAsia="PT Astra Serif" w:hAnsi="PT Astra Serif" w:cs="PT Astra Serif"/>
          <w:sz w:val="25"/>
          <w:szCs w:val="25"/>
        </w:rPr>
        <w:t>5. Мероприятия ВЦП</w:t>
      </w:r>
    </w:p>
    <w:p w:rsidR="002E73F6" w:rsidRPr="00D10B5C" w:rsidRDefault="002E73F6" w:rsidP="00D10B5C">
      <w:pPr>
        <w:widowControl w:val="0"/>
        <w:jc w:val="center"/>
        <w:outlineLvl w:val="2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15876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57"/>
        <w:gridCol w:w="1807"/>
        <w:gridCol w:w="1521"/>
        <w:gridCol w:w="869"/>
        <w:gridCol w:w="895"/>
        <w:gridCol w:w="1212"/>
        <w:gridCol w:w="1154"/>
        <w:gridCol w:w="958"/>
        <w:gridCol w:w="864"/>
        <w:gridCol w:w="992"/>
        <w:gridCol w:w="2126"/>
        <w:gridCol w:w="992"/>
        <w:gridCol w:w="709"/>
        <w:gridCol w:w="709"/>
        <w:gridCol w:w="711"/>
      </w:tblGrid>
      <w:tr w:rsidR="002E73F6" w:rsidRPr="00D10B5C" w:rsidTr="00D7617B">
        <w:trPr>
          <w:trHeight w:val="20"/>
        </w:trPr>
        <w:tc>
          <w:tcPr>
            <w:tcW w:w="357" w:type="dxa"/>
            <w:vMerge w:val="restart"/>
            <w:vAlign w:val="center"/>
          </w:tcPr>
          <w:p w:rsidR="002E73F6" w:rsidRPr="00D10B5C" w:rsidRDefault="00A840D3" w:rsidP="00D7617B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№ </w:t>
            </w:r>
            <w:proofErr w:type="gramStart"/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п</w:t>
            </w:r>
            <w:proofErr w:type="gramEnd"/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/п</w:t>
            </w:r>
          </w:p>
        </w:tc>
        <w:tc>
          <w:tcPr>
            <w:tcW w:w="1807" w:type="dxa"/>
            <w:vMerge w:val="restart"/>
            <w:vAlign w:val="center"/>
          </w:tcPr>
          <w:p w:rsidR="002E73F6" w:rsidRPr="00D10B5C" w:rsidRDefault="00A840D3" w:rsidP="00D7617B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21" w:type="dxa"/>
            <w:vMerge w:val="restart"/>
            <w:vAlign w:val="center"/>
          </w:tcPr>
          <w:p w:rsidR="002E73F6" w:rsidRPr="00D10B5C" w:rsidRDefault="00A840D3" w:rsidP="00D7617B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Содержание </w:t>
            </w:r>
          </w:p>
          <w:p w:rsidR="002E73F6" w:rsidRPr="00D10B5C" w:rsidRDefault="00A840D3" w:rsidP="00D7617B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мероприятия</w:t>
            </w:r>
          </w:p>
        </w:tc>
        <w:tc>
          <w:tcPr>
            <w:tcW w:w="1764" w:type="dxa"/>
            <w:gridSpan w:val="2"/>
            <w:vAlign w:val="center"/>
          </w:tcPr>
          <w:p w:rsidR="002E73F6" w:rsidRPr="00D10B5C" w:rsidRDefault="00A840D3" w:rsidP="00D7617B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Срок реализации мероприятия</w:t>
            </w:r>
          </w:p>
        </w:tc>
        <w:tc>
          <w:tcPr>
            <w:tcW w:w="1212" w:type="dxa"/>
            <w:vMerge w:val="restart"/>
            <w:vAlign w:val="center"/>
          </w:tcPr>
          <w:p w:rsidR="002E73F6" w:rsidRPr="00D10B5C" w:rsidRDefault="00A840D3" w:rsidP="00D7617B">
            <w:pPr>
              <w:pStyle w:val="ConsPlusCel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Исполни-</w:t>
            </w:r>
            <w:proofErr w:type="spellStart"/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тель</w:t>
            </w:r>
            <w:proofErr w:type="spellEnd"/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</w:p>
          <w:p w:rsidR="002E73F6" w:rsidRPr="00D10B5C" w:rsidRDefault="00A840D3" w:rsidP="00D7617B">
            <w:pPr>
              <w:pStyle w:val="ConsPlusCel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spellStart"/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мероприя-тия</w:t>
            </w:r>
            <w:proofErr w:type="spellEnd"/>
          </w:p>
          <w:p w:rsidR="00296B66" w:rsidRPr="00D10B5C" w:rsidRDefault="00296B66" w:rsidP="00D7617B">
            <w:pPr>
              <w:pStyle w:val="ConsPlusCel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154" w:type="dxa"/>
            <w:vMerge w:val="restart"/>
            <w:vAlign w:val="center"/>
          </w:tcPr>
          <w:p w:rsidR="002E73F6" w:rsidRPr="00D10B5C" w:rsidRDefault="00A840D3" w:rsidP="00D7617B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Код </w:t>
            </w:r>
            <w:proofErr w:type="spellStart"/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классифика-ции</w:t>
            </w:r>
            <w:proofErr w:type="spellEnd"/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расходов бюджетов (раздел, подраздел, целевая статья, вид расходов)</w:t>
            </w:r>
          </w:p>
        </w:tc>
        <w:tc>
          <w:tcPr>
            <w:tcW w:w="2814" w:type="dxa"/>
            <w:gridSpan w:val="3"/>
            <w:vAlign w:val="center"/>
          </w:tcPr>
          <w:p w:rsidR="002E73F6" w:rsidRPr="00D10B5C" w:rsidRDefault="00A840D3" w:rsidP="00D7617B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Расходы на мероприятие </w:t>
            </w:r>
          </w:p>
          <w:p w:rsidR="002E73F6" w:rsidRPr="00D10B5C" w:rsidRDefault="00A840D3" w:rsidP="00D7617B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(тыс. руб.)</w:t>
            </w:r>
          </w:p>
        </w:tc>
        <w:tc>
          <w:tcPr>
            <w:tcW w:w="5247" w:type="dxa"/>
            <w:gridSpan w:val="5"/>
            <w:vAlign w:val="center"/>
          </w:tcPr>
          <w:p w:rsidR="002E73F6" w:rsidRPr="00D10B5C" w:rsidRDefault="00A840D3" w:rsidP="00D7617B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Показатели непосредственного результата </w:t>
            </w:r>
          </w:p>
          <w:p w:rsidR="002E73F6" w:rsidRPr="00D10B5C" w:rsidRDefault="00A840D3" w:rsidP="00D7617B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(показатели реализации мероприятия)</w:t>
            </w:r>
          </w:p>
        </w:tc>
      </w:tr>
      <w:tr w:rsidR="002E73F6" w:rsidRPr="00D10B5C" w:rsidTr="00D7617B">
        <w:trPr>
          <w:trHeight w:val="20"/>
        </w:trPr>
        <w:tc>
          <w:tcPr>
            <w:tcW w:w="357" w:type="dxa"/>
            <w:vMerge/>
            <w:vAlign w:val="center"/>
          </w:tcPr>
          <w:p w:rsidR="002E73F6" w:rsidRPr="00D10B5C" w:rsidRDefault="002E73F6" w:rsidP="00D7617B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07" w:type="dxa"/>
            <w:vMerge/>
            <w:vAlign w:val="center"/>
          </w:tcPr>
          <w:p w:rsidR="002E73F6" w:rsidRPr="00D10B5C" w:rsidRDefault="002E73F6" w:rsidP="00D7617B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521" w:type="dxa"/>
            <w:vMerge/>
            <w:vAlign w:val="center"/>
          </w:tcPr>
          <w:p w:rsidR="002E73F6" w:rsidRPr="00D10B5C" w:rsidRDefault="002E73F6" w:rsidP="00D7617B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869" w:type="dxa"/>
            <w:vAlign w:val="center"/>
          </w:tcPr>
          <w:p w:rsidR="002E73F6" w:rsidRPr="00D10B5C" w:rsidRDefault="00A840D3" w:rsidP="00D7617B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с </w:t>
            </w:r>
          </w:p>
          <w:p w:rsidR="002E73F6" w:rsidRPr="00D10B5C" w:rsidRDefault="00A840D3" w:rsidP="00D7617B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(месяц/ год)</w:t>
            </w:r>
          </w:p>
        </w:tc>
        <w:tc>
          <w:tcPr>
            <w:tcW w:w="895" w:type="dxa"/>
            <w:vAlign w:val="center"/>
          </w:tcPr>
          <w:p w:rsidR="002E73F6" w:rsidRPr="00D10B5C" w:rsidRDefault="00A840D3" w:rsidP="00D7617B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 </w:t>
            </w:r>
          </w:p>
          <w:p w:rsidR="002E73F6" w:rsidRPr="00D10B5C" w:rsidRDefault="00A840D3" w:rsidP="00D7617B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(месяц/ год)</w:t>
            </w:r>
          </w:p>
        </w:tc>
        <w:tc>
          <w:tcPr>
            <w:tcW w:w="1212" w:type="dxa"/>
            <w:vMerge/>
            <w:vAlign w:val="center"/>
          </w:tcPr>
          <w:p w:rsidR="002E73F6" w:rsidRPr="00D10B5C" w:rsidRDefault="002E73F6" w:rsidP="00D7617B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54" w:type="dxa"/>
            <w:vMerge/>
            <w:vAlign w:val="center"/>
          </w:tcPr>
          <w:p w:rsidR="002E73F6" w:rsidRPr="00D10B5C" w:rsidRDefault="002E73F6" w:rsidP="00D7617B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958" w:type="dxa"/>
            <w:vAlign w:val="center"/>
          </w:tcPr>
          <w:p w:rsidR="002E73F6" w:rsidRPr="00D10B5C" w:rsidRDefault="00A840D3" w:rsidP="00D7617B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2023</w:t>
            </w:r>
          </w:p>
          <w:p w:rsidR="002E73F6" w:rsidRPr="00D10B5C" w:rsidRDefault="00A840D3" w:rsidP="00D7617B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год</w:t>
            </w:r>
          </w:p>
        </w:tc>
        <w:tc>
          <w:tcPr>
            <w:tcW w:w="864" w:type="dxa"/>
            <w:vAlign w:val="center"/>
          </w:tcPr>
          <w:p w:rsidR="002E73F6" w:rsidRPr="00D10B5C" w:rsidRDefault="00A840D3" w:rsidP="00D7617B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2024</w:t>
            </w:r>
          </w:p>
          <w:p w:rsidR="002E73F6" w:rsidRPr="00D10B5C" w:rsidRDefault="00A840D3" w:rsidP="00D7617B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год</w:t>
            </w:r>
          </w:p>
        </w:tc>
        <w:tc>
          <w:tcPr>
            <w:tcW w:w="992" w:type="dxa"/>
            <w:vAlign w:val="center"/>
          </w:tcPr>
          <w:p w:rsidR="002E73F6" w:rsidRPr="00D10B5C" w:rsidRDefault="00A840D3" w:rsidP="00D7617B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2025</w:t>
            </w:r>
          </w:p>
          <w:p w:rsidR="002E73F6" w:rsidRPr="00D10B5C" w:rsidRDefault="00A840D3" w:rsidP="00D7617B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год</w:t>
            </w:r>
          </w:p>
        </w:tc>
        <w:tc>
          <w:tcPr>
            <w:tcW w:w="2126" w:type="dxa"/>
            <w:vAlign w:val="center"/>
          </w:tcPr>
          <w:p w:rsidR="002E73F6" w:rsidRPr="00D10B5C" w:rsidRDefault="00A840D3" w:rsidP="00D7617B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992" w:type="dxa"/>
            <w:vAlign w:val="center"/>
          </w:tcPr>
          <w:p w:rsidR="002E73F6" w:rsidRPr="00D10B5C" w:rsidRDefault="00A840D3" w:rsidP="00D7617B">
            <w:pPr>
              <w:pStyle w:val="ConsPlusCel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единица </w:t>
            </w:r>
            <w:proofErr w:type="spellStart"/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изме</w:t>
            </w:r>
            <w:proofErr w:type="spellEnd"/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-рения пока-</w:t>
            </w:r>
            <w:proofErr w:type="spellStart"/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зателя</w:t>
            </w:r>
            <w:proofErr w:type="spellEnd"/>
          </w:p>
        </w:tc>
        <w:tc>
          <w:tcPr>
            <w:tcW w:w="709" w:type="dxa"/>
            <w:vAlign w:val="center"/>
          </w:tcPr>
          <w:p w:rsidR="002E73F6" w:rsidRPr="00D10B5C" w:rsidRDefault="00A840D3" w:rsidP="00D7617B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2023</w:t>
            </w:r>
          </w:p>
          <w:p w:rsidR="002E73F6" w:rsidRPr="00D10B5C" w:rsidRDefault="00A840D3" w:rsidP="00D7617B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год</w:t>
            </w:r>
          </w:p>
        </w:tc>
        <w:tc>
          <w:tcPr>
            <w:tcW w:w="709" w:type="dxa"/>
            <w:vAlign w:val="center"/>
          </w:tcPr>
          <w:p w:rsidR="002E73F6" w:rsidRPr="00D10B5C" w:rsidRDefault="00A840D3" w:rsidP="00D7617B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2024</w:t>
            </w:r>
          </w:p>
          <w:p w:rsidR="002E73F6" w:rsidRPr="00D10B5C" w:rsidRDefault="00A840D3" w:rsidP="00D7617B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год</w:t>
            </w:r>
          </w:p>
        </w:tc>
        <w:tc>
          <w:tcPr>
            <w:tcW w:w="711" w:type="dxa"/>
            <w:vAlign w:val="center"/>
          </w:tcPr>
          <w:p w:rsidR="002E73F6" w:rsidRPr="00D10B5C" w:rsidRDefault="00A840D3" w:rsidP="00D7617B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2025</w:t>
            </w:r>
          </w:p>
          <w:p w:rsidR="002E73F6" w:rsidRPr="00D10B5C" w:rsidRDefault="00A840D3" w:rsidP="00D7617B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год</w:t>
            </w:r>
          </w:p>
        </w:tc>
      </w:tr>
      <w:tr w:rsidR="004F50A4" w:rsidRPr="00D10B5C" w:rsidTr="00D7617B">
        <w:trPr>
          <w:trHeight w:val="20"/>
        </w:trPr>
        <w:tc>
          <w:tcPr>
            <w:tcW w:w="357" w:type="dxa"/>
          </w:tcPr>
          <w:p w:rsidR="004F50A4" w:rsidRPr="00D10B5C" w:rsidRDefault="004F50A4" w:rsidP="00D7617B">
            <w:pPr>
              <w:pStyle w:val="ConsPlusCel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1.</w:t>
            </w:r>
          </w:p>
        </w:tc>
        <w:tc>
          <w:tcPr>
            <w:tcW w:w="1807" w:type="dxa"/>
          </w:tcPr>
          <w:p w:rsidR="00C04431" w:rsidRPr="00D10B5C" w:rsidRDefault="004F50A4" w:rsidP="00D7617B">
            <w:pPr>
              <w:pStyle w:val="ConsPlusCel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Организация предоставления государственных </w:t>
            </w: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муниципальных услуг на базе </w:t>
            </w:r>
          </w:p>
          <w:p w:rsidR="004F50A4" w:rsidRPr="00D10B5C" w:rsidRDefault="00C04431" w:rsidP="00D7617B">
            <w:pPr>
              <w:pStyle w:val="ConsPlusCel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ОГКУ «ТО МФЦ»</w:t>
            </w:r>
          </w:p>
        </w:tc>
        <w:tc>
          <w:tcPr>
            <w:tcW w:w="1521" w:type="dxa"/>
          </w:tcPr>
          <w:p w:rsidR="00C04431" w:rsidRPr="00D10B5C" w:rsidRDefault="004F50A4" w:rsidP="00D7617B">
            <w:pPr>
              <w:pStyle w:val="ConsPlusCel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Обеспечение </w:t>
            </w:r>
            <w:proofErr w:type="spellStart"/>
            <w:r w:rsidR="00C04431"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функциониро-вания</w:t>
            </w:r>
            <w:proofErr w:type="spellEnd"/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</w:p>
          <w:p w:rsidR="004F50A4" w:rsidRPr="00D10B5C" w:rsidRDefault="00C04431" w:rsidP="00D7617B">
            <w:pPr>
              <w:pStyle w:val="ConsPlusCel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ОГКУ</w:t>
            </w: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«ТО МФЦ»</w:t>
            </w:r>
          </w:p>
        </w:tc>
        <w:tc>
          <w:tcPr>
            <w:tcW w:w="869" w:type="dxa"/>
          </w:tcPr>
          <w:p w:rsidR="004F50A4" w:rsidRPr="00D10B5C" w:rsidRDefault="004F50A4" w:rsidP="00D7617B">
            <w:pPr>
              <w:pStyle w:val="ConsPlusCel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01/2023</w:t>
            </w:r>
          </w:p>
        </w:tc>
        <w:tc>
          <w:tcPr>
            <w:tcW w:w="895" w:type="dxa"/>
          </w:tcPr>
          <w:p w:rsidR="004F50A4" w:rsidRPr="00D10B5C" w:rsidRDefault="004F50A4" w:rsidP="00D7617B">
            <w:pPr>
              <w:pStyle w:val="ConsPlusCel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12/2025</w:t>
            </w:r>
          </w:p>
        </w:tc>
        <w:tc>
          <w:tcPr>
            <w:tcW w:w="1212" w:type="dxa"/>
          </w:tcPr>
          <w:p w:rsidR="004F50A4" w:rsidRPr="00D10B5C" w:rsidRDefault="00C04431" w:rsidP="00D7617B">
            <w:pPr>
              <w:pStyle w:val="ConsPlusCell"/>
              <w:ind w:right="-113"/>
              <w:rPr>
                <w:rFonts w:ascii="PT Astra Serif" w:eastAsia="PT Astra Serif" w:hAnsi="PT Astra Serif" w:cs="PT Astra Serif"/>
                <w:sz w:val="19"/>
                <w:szCs w:val="19"/>
              </w:rPr>
            </w:pPr>
            <w:r w:rsidRPr="00D10B5C">
              <w:rPr>
                <w:rFonts w:ascii="PT Astra Serif" w:eastAsia="PT Astra Serif" w:hAnsi="PT Astra Serif" w:cs="PT Astra Serif"/>
                <w:sz w:val="19"/>
                <w:szCs w:val="19"/>
              </w:rPr>
              <w:t>ОГКУ «ТО МФЦ»</w:t>
            </w:r>
          </w:p>
        </w:tc>
        <w:tc>
          <w:tcPr>
            <w:tcW w:w="1154" w:type="dxa"/>
          </w:tcPr>
          <w:p w:rsidR="004F50A4" w:rsidRPr="00D10B5C" w:rsidRDefault="004F50A4" w:rsidP="00D7617B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0113 2016102280</w:t>
            </w:r>
          </w:p>
          <w:p w:rsidR="004F50A4" w:rsidRPr="00D10B5C" w:rsidRDefault="004F50A4" w:rsidP="00D7617B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110</w:t>
            </w:r>
          </w:p>
          <w:p w:rsidR="004F50A4" w:rsidRPr="00D10B5C" w:rsidRDefault="004F50A4" w:rsidP="00D7617B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240</w:t>
            </w:r>
          </w:p>
          <w:p w:rsidR="004F50A4" w:rsidRPr="00D10B5C" w:rsidRDefault="004F50A4" w:rsidP="00D7617B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850</w:t>
            </w:r>
          </w:p>
          <w:p w:rsidR="004F50A4" w:rsidRPr="00D10B5C" w:rsidRDefault="004F50A4" w:rsidP="00D7617B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</w:p>
          <w:p w:rsidR="004F50A4" w:rsidRPr="00D10B5C" w:rsidRDefault="004F50A4" w:rsidP="00D7617B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0113 2016100092</w:t>
            </w:r>
          </w:p>
          <w:p w:rsidR="004F50A4" w:rsidRPr="00D10B5C" w:rsidRDefault="004F50A4" w:rsidP="00D7617B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110</w:t>
            </w:r>
          </w:p>
          <w:p w:rsidR="004F50A4" w:rsidRPr="00D10B5C" w:rsidRDefault="004F50A4" w:rsidP="00D7617B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240</w:t>
            </w:r>
          </w:p>
          <w:p w:rsidR="004F50A4" w:rsidRPr="00D10B5C" w:rsidRDefault="004F50A4" w:rsidP="00D7617B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850</w:t>
            </w:r>
          </w:p>
        </w:tc>
        <w:tc>
          <w:tcPr>
            <w:tcW w:w="958" w:type="dxa"/>
            <w:shd w:val="clear" w:color="auto" w:fill="auto"/>
          </w:tcPr>
          <w:p w:rsidR="004F50A4" w:rsidRPr="00D10B5C" w:rsidRDefault="004F50A4" w:rsidP="00D7617B">
            <w:pPr>
              <w:ind w:left="-42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396236,8</w:t>
            </w:r>
          </w:p>
        </w:tc>
        <w:tc>
          <w:tcPr>
            <w:tcW w:w="864" w:type="dxa"/>
            <w:shd w:val="clear" w:color="auto" w:fill="auto"/>
          </w:tcPr>
          <w:p w:rsidR="004F50A4" w:rsidRPr="00D10B5C" w:rsidRDefault="004F50A4" w:rsidP="00D7617B">
            <w:pPr>
              <w:ind w:left="-42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390311,4</w:t>
            </w:r>
          </w:p>
        </w:tc>
        <w:tc>
          <w:tcPr>
            <w:tcW w:w="992" w:type="dxa"/>
            <w:shd w:val="clear" w:color="auto" w:fill="auto"/>
          </w:tcPr>
          <w:p w:rsidR="004F50A4" w:rsidRPr="00D10B5C" w:rsidRDefault="004F50A4" w:rsidP="00D7617B">
            <w:pPr>
              <w:ind w:left="-42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391155,4</w:t>
            </w:r>
          </w:p>
        </w:tc>
        <w:tc>
          <w:tcPr>
            <w:tcW w:w="2126" w:type="dxa"/>
          </w:tcPr>
          <w:p w:rsidR="004F50A4" w:rsidRPr="00D10B5C" w:rsidRDefault="004F50A4" w:rsidP="00D7617B">
            <w:pPr>
              <w:pStyle w:val="ConsPlusCel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Показатель объема:</w:t>
            </w:r>
          </w:p>
          <w:p w:rsidR="004F50A4" w:rsidRPr="00D10B5C" w:rsidRDefault="004F50A4" w:rsidP="00D7617B">
            <w:pPr>
              <w:pStyle w:val="ConsPlusCel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количество обращений </w:t>
            </w: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о предоставлении государственных </w:t>
            </w: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муниципальных услуг в ОГКУ </w:t>
            </w:r>
            <w:r w:rsidR="00C04431"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«ТО МФЦ»</w:t>
            </w:r>
          </w:p>
        </w:tc>
        <w:tc>
          <w:tcPr>
            <w:tcW w:w="992" w:type="dxa"/>
          </w:tcPr>
          <w:p w:rsidR="004F50A4" w:rsidRPr="00D10B5C" w:rsidRDefault="004F50A4" w:rsidP="00D7617B">
            <w:pPr>
              <w:pStyle w:val="ConsPlusCell"/>
              <w:ind w:right="112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ед.</w:t>
            </w:r>
          </w:p>
        </w:tc>
        <w:tc>
          <w:tcPr>
            <w:tcW w:w="709" w:type="dxa"/>
            <w:shd w:val="clear" w:color="auto" w:fill="auto"/>
          </w:tcPr>
          <w:p w:rsidR="004F50A4" w:rsidRPr="00D10B5C" w:rsidRDefault="004F50A4" w:rsidP="00D7617B">
            <w:pPr>
              <w:pStyle w:val="ConsPlusCell"/>
              <w:ind w:lef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945000</w:t>
            </w:r>
          </w:p>
        </w:tc>
        <w:tc>
          <w:tcPr>
            <w:tcW w:w="709" w:type="dxa"/>
            <w:shd w:val="clear" w:color="auto" w:fill="auto"/>
          </w:tcPr>
          <w:p w:rsidR="004F50A4" w:rsidRPr="00D10B5C" w:rsidRDefault="004F50A4" w:rsidP="00D7617B">
            <w:pPr>
              <w:pStyle w:val="ConsPlusCell"/>
              <w:ind w:lef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945000</w:t>
            </w:r>
          </w:p>
        </w:tc>
        <w:tc>
          <w:tcPr>
            <w:tcW w:w="711" w:type="dxa"/>
            <w:shd w:val="clear" w:color="auto" w:fill="auto"/>
          </w:tcPr>
          <w:p w:rsidR="004F50A4" w:rsidRPr="00D10B5C" w:rsidRDefault="004F50A4" w:rsidP="00D7617B">
            <w:pPr>
              <w:pStyle w:val="ConsPlusCell"/>
              <w:ind w:lef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945000</w:t>
            </w:r>
          </w:p>
        </w:tc>
      </w:tr>
      <w:tr w:rsidR="004F50A4" w:rsidRPr="00D10B5C" w:rsidTr="00D7617B">
        <w:trPr>
          <w:trHeight w:val="20"/>
        </w:trPr>
        <w:tc>
          <w:tcPr>
            <w:tcW w:w="357" w:type="dxa"/>
            <w:vMerge w:val="restart"/>
          </w:tcPr>
          <w:p w:rsidR="004F50A4" w:rsidRPr="00D10B5C" w:rsidRDefault="004F50A4" w:rsidP="00D7617B">
            <w:pPr>
              <w:pStyle w:val="ConsPlusCel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2.</w:t>
            </w:r>
          </w:p>
        </w:tc>
        <w:tc>
          <w:tcPr>
            <w:tcW w:w="1807" w:type="dxa"/>
            <w:vMerge w:val="restart"/>
          </w:tcPr>
          <w:p w:rsidR="004F50A4" w:rsidRPr="00D10B5C" w:rsidRDefault="00C04431" w:rsidP="00D7617B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Вы</w:t>
            </w:r>
            <w:r w:rsidR="004F50A4" w:rsidRPr="00D10B5C">
              <w:rPr>
                <w:rFonts w:ascii="PT Astra Serif" w:eastAsia="PT Astra Serif" w:hAnsi="PT Astra Serif" w:cs="PT Astra Serif"/>
                <w:sz w:val="20"/>
              </w:rPr>
              <w:t xml:space="preserve">полнение </w:t>
            </w:r>
            <w:r w:rsidRPr="00D10B5C">
              <w:rPr>
                <w:rFonts w:ascii="PT Astra Serif" w:eastAsia="PT Astra Serif" w:hAnsi="PT Astra Serif" w:cs="PT Astra Serif"/>
                <w:sz w:val="20"/>
              </w:rPr>
              <w:t xml:space="preserve">государственных </w:t>
            </w:r>
            <w:r w:rsidR="004F50A4" w:rsidRPr="00D10B5C">
              <w:rPr>
                <w:rFonts w:ascii="PT Astra Serif" w:eastAsia="PT Astra Serif" w:hAnsi="PT Astra Serif" w:cs="PT Astra Serif"/>
                <w:sz w:val="20"/>
              </w:rPr>
              <w:t>работ в сфере информационно-</w:t>
            </w:r>
            <w:proofErr w:type="spellStart"/>
            <w:r w:rsidR="004F50A4" w:rsidRPr="00D10B5C">
              <w:rPr>
                <w:rFonts w:ascii="PT Astra Serif" w:eastAsia="PT Astra Serif" w:hAnsi="PT Astra Serif" w:cs="PT Astra Serif"/>
                <w:sz w:val="20"/>
              </w:rPr>
              <w:t>коммуникацион</w:t>
            </w:r>
            <w:proofErr w:type="spellEnd"/>
            <w:r w:rsidR="004F50A4" w:rsidRPr="00D10B5C">
              <w:rPr>
                <w:rFonts w:ascii="PT Astra Serif" w:eastAsia="PT Astra Serif" w:hAnsi="PT Astra Serif" w:cs="PT Astra Serif"/>
                <w:sz w:val="20"/>
              </w:rPr>
              <w:t>-</w:t>
            </w:r>
            <w:proofErr w:type="spellStart"/>
            <w:r w:rsidR="004F50A4" w:rsidRPr="00D10B5C">
              <w:rPr>
                <w:rFonts w:ascii="PT Astra Serif" w:eastAsia="PT Astra Serif" w:hAnsi="PT Astra Serif" w:cs="PT Astra Serif"/>
                <w:sz w:val="20"/>
              </w:rPr>
              <w:t>ных</w:t>
            </w:r>
            <w:proofErr w:type="spellEnd"/>
            <w:r w:rsidR="004F50A4" w:rsidRPr="00D10B5C">
              <w:rPr>
                <w:rFonts w:ascii="PT Astra Serif" w:eastAsia="PT Astra Serif" w:hAnsi="PT Astra Serif" w:cs="PT Astra Serif"/>
                <w:sz w:val="20"/>
              </w:rPr>
              <w:t xml:space="preserve"> технологий ОГБУ</w:t>
            </w:r>
            <w:r w:rsidRPr="00D10B5C">
              <w:rPr>
                <w:rFonts w:ascii="PT Astra Serif" w:eastAsia="PT Astra Serif" w:hAnsi="PT Astra Serif" w:cs="PT Astra Serif"/>
                <w:sz w:val="20"/>
              </w:rPr>
              <w:br/>
              <w:t> «ОЦАИР </w:t>
            </w:r>
            <w:r w:rsidR="00195265" w:rsidRPr="00D10B5C">
              <w:rPr>
                <w:rFonts w:ascii="PT Astra Serif" w:eastAsia="PT Astra Serif" w:hAnsi="PT Astra Serif" w:cs="PT Astra Serif"/>
                <w:sz w:val="20"/>
              </w:rPr>
              <w:t>ТО»</w:t>
            </w:r>
            <w:r w:rsidR="004F50A4" w:rsidRPr="00D10B5C">
              <w:rPr>
                <w:rFonts w:ascii="PT Astra Serif" w:eastAsia="PT Astra Serif" w:hAnsi="PT Astra Serif" w:cs="PT Astra Serif"/>
                <w:sz w:val="20"/>
              </w:rPr>
              <w:t>, подведомственным СБП, в соответствии с государственным заданием</w:t>
            </w:r>
          </w:p>
        </w:tc>
        <w:tc>
          <w:tcPr>
            <w:tcW w:w="1521" w:type="dxa"/>
            <w:vMerge w:val="restart"/>
          </w:tcPr>
          <w:p w:rsidR="004F50A4" w:rsidRPr="00D10B5C" w:rsidRDefault="00C04431" w:rsidP="00D7617B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В</w:t>
            </w:r>
            <w:r w:rsidR="004F50A4" w:rsidRPr="00D10B5C">
              <w:rPr>
                <w:rFonts w:ascii="PT Astra Serif" w:eastAsia="PT Astra Serif" w:hAnsi="PT Astra Serif" w:cs="PT Astra Serif"/>
                <w:sz w:val="20"/>
              </w:rPr>
              <w:t xml:space="preserve">ыполнение </w:t>
            </w:r>
            <w:proofErr w:type="spellStart"/>
            <w:r w:rsidRPr="00D10B5C">
              <w:rPr>
                <w:rFonts w:ascii="PT Astra Serif" w:eastAsia="PT Astra Serif" w:hAnsi="PT Astra Serif" w:cs="PT Astra Serif"/>
                <w:sz w:val="20"/>
              </w:rPr>
              <w:t>государствен-ных</w:t>
            </w:r>
            <w:proofErr w:type="spellEnd"/>
            <w:r w:rsidRPr="00D10B5C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 w:rsidR="004F50A4" w:rsidRPr="00D10B5C">
              <w:rPr>
                <w:rFonts w:ascii="PT Astra Serif" w:eastAsia="PT Astra Serif" w:hAnsi="PT Astra Serif" w:cs="PT Astra Serif"/>
                <w:sz w:val="20"/>
              </w:rPr>
              <w:t xml:space="preserve">работ, указанных </w:t>
            </w:r>
            <w:r w:rsidR="004F50A4" w:rsidRPr="00D10B5C">
              <w:rPr>
                <w:rFonts w:ascii="PT Astra Serif" w:eastAsia="PT Astra Serif" w:hAnsi="PT Astra Serif" w:cs="PT Astra Serif"/>
                <w:sz w:val="20"/>
              </w:rPr>
              <w:br/>
              <w:t xml:space="preserve">в приложении </w:t>
            </w:r>
            <w:r w:rsidR="004F50A4" w:rsidRPr="00D10B5C">
              <w:rPr>
                <w:rFonts w:ascii="PT Astra Serif" w:eastAsia="PT Astra Serif" w:hAnsi="PT Astra Serif" w:cs="PT Astra Serif"/>
                <w:sz w:val="20"/>
              </w:rPr>
              <w:br/>
              <w:t>к настоящей ведомственной целевой программе</w:t>
            </w:r>
          </w:p>
        </w:tc>
        <w:tc>
          <w:tcPr>
            <w:tcW w:w="869" w:type="dxa"/>
            <w:vMerge w:val="restart"/>
          </w:tcPr>
          <w:p w:rsidR="004F50A4" w:rsidRPr="00D10B5C" w:rsidRDefault="004F50A4" w:rsidP="00D7617B">
            <w:pPr>
              <w:pStyle w:val="ConsPlusCel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01/2023</w:t>
            </w:r>
          </w:p>
        </w:tc>
        <w:tc>
          <w:tcPr>
            <w:tcW w:w="895" w:type="dxa"/>
            <w:vMerge w:val="restart"/>
          </w:tcPr>
          <w:p w:rsidR="004F50A4" w:rsidRPr="00D10B5C" w:rsidRDefault="004F50A4" w:rsidP="00D7617B">
            <w:pPr>
              <w:pStyle w:val="ConsPlusCel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12/2025</w:t>
            </w:r>
          </w:p>
        </w:tc>
        <w:tc>
          <w:tcPr>
            <w:tcW w:w="1212" w:type="dxa"/>
            <w:vMerge w:val="restart"/>
          </w:tcPr>
          <w:p w:rsidR="004F50A4" w:rsidRPr="00D10B5C" w:rsidRDefault="00C04431" w:rsidP="00D7617B">
            <w:pPr>
              <w:pStyle w:val="ConsPlusCell"/>
              <w:ind w:right="-113"/>
              <w:rPr>
                <w:rFonts w:ascii="PT Astra Serif" w:eastAsia="PT Astra Serif" w:hAnsi="PT Astra Serif" w:cs="PT Astra Serif"/>
                <w:sz w:val="19"/>
                <w:szCs w:val="19"/>
              </w:rPr>
            </w:pPr>
            <w:r w:rsidRPr="00D10B5C">
              <w:rPr>
                <w:rFonts w:ascii="PT Astra Serif" w:eastAsia="PT Astra Serif" w:hAnsi="PT Astra Serif" w:cs="PT Astra Serif"/>
                <w:sz w:val="19"/>
                <w:szCs w:val="19"/>
              </w:rPr>
              <w:t xml:space="preserve">ОГБУ </w:t>
            </w:r>
            <w:r w:rsidR="00195265" w:rsidRPr="00D10B5C">
              <w:rPr>
                <w:rFonts w:ascii="PT Astra Serif" w:eastAsia="PT Astra Serif" w:hAnsi="PT Astra Serif" w:cs="PT Astra Serif"/>
                <w:sz w:val="19"/>
                <w:szCs w:val="19"/>
              </w:rPr>
              <w:t>«ОЦАИР ТО»</w:t>
            </w:r>
          </w:p>
        </w:tc>
        <w:tc>
          <w:tcPr>
            <w:tcW w:w="1154" w:type="dxa"/>
            <w:vMerge w:val="restart"/>
          </w:tcPr>
          <w:p w:rsidR="004F50A4" w:rsidRPr="00D10B5C" w:rsidRDefault="004F50A4" w:rsidP="00D7617B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0113 2016102270</w:t>
            </w:r>
          </w:p>
          <w:p w:rsidR="004F50A4" w:rsidRPr="00D10B5C" w:rsidRDefault="004F50A4" w:rsidP="00D7617B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610</w:t>
            </w:r>
          </w:p>
        </w:tc>
        <w:tc>
          <w:tcPr>
            <w:tcW w:w="958" w:type="dxa"/>
            <w:vMerge w:val="restart"/>
            <w:shd w:val="clear" w:color="auto" w:fill="auto"/>
          </w:tcPr>
          <w:p w:rsidR="004F50A4" w:rsidRPr="00D10B5C" w:rsidRDefault="004F50A4" w:rsidP="00D7617B">
            <w:pPr>
              <w:ind w:left="-42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18287,7</w:t>
            </w:r>
          </w:p>
        </w:tc>
        <w:tc>
          <w:tcPr>
            <w:tcW w:w="864" w:type="dxa"/>
            <w:vMerge w:val="restart"/>
            <w:shd w:val="clear" w:color="auto" w:fill="auto"/>
          </w:tcPr>
          <w:p w:rsidR="004F50A4" w:rsidRPr="00D10B5C" w:rsidRDefault="004F50A4" w:rsidP="00D7617B">
            <w:pPr>
              <w:ind w:left="-42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18287,7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4F50A4" w:rsidRPr="00D10B5C" w:rsidRDefault="004F50A4" w:rsidP="00D7617B">
            <w:pPr>
              <w:ind w:left="-42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18287,7</w:t>
            </w:r>
          </w:p>
        </w:tc>
        <w:tc>
          <w:tcPr>
            <w:tcW w:w="2126" w:type="dxa"/>
          </w:tcPr>
          <w:p w:rsidR="004F50A4" w:rsidRPr="00D10B5C" w:rsidRDefault="004F50A4" w:rsidP="00D7617B">
            <w:pPr>
              <w:pStyle w:val="ConsPlusCell"/>
              <w:ind w:right="-75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Показатель объема:</w:t>
            </w:r>
          </w:p>
          <w:p w:rsidR="004F50A4" w:rsidRPr="00D10B5C" w:rsidRDefault="004F50A4" w:rsidP="00D7617B">
            <w:pPr>
              <w:pStyle w:val="ConsPlusCell"/>
              <w:ind w:right="-75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количество государственных услуг (работ), выполненных </w:t>
            </w: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в полном объеме</w:t>
            </w:r>
          </w:p>
        </w:tc>
        <w:tc>
          <w:tcPr>
            <w:tcW w:w="992" w:type="dxa"/>
          </w:tcPr>
          <w:p w:rsidR="004F50A4" w:rsidRPr="00D10B5C" w:rsidRDefault="004F50A4" w:rsidP="00D7617B">
            <w:pPr>
              <w:pStyle w:val="ConsPlusCel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ед.</w:t>
            </w:r>
          </w:p>
        </w:tc>
        <w:tc>
          <w:tcPr>
            <w:tcW w:w="709" w:type="dxa"/>
            <w:shd w:val="clear" w:color="auto" w:fill="auto"/>
          </w:tcPr>
          <w:p w:rsidR="004F50A4" w:rsidRPr="00D10B5C" w:rsidRDefault="004F50A4" w:rsidP="00D7617B">
            <w:pPr>
              <w:pStyle w:val="ConsPlusCel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4F50A4" w:rsidRPr="00D10B5C" w:rsidRDefault="004F50A4" w:rsidP="00D7617B">
            <w:pPr>
              <w:pStyle w:val="ConsPlusCel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711" w:type="dxa"/>
            <w:shd w:val="clear" w:color="auto" w:fill="auto"/>
          </w:tcPr>
          <w:p w:rsidR="004F50A4" w:rsidRPr="00D10B5C" w:rsidRDefault="004F50A4" w:rsidP="00D7617B">
            <w:pPr>
              <w:pStyle w:val="ConsPlusCell"/>
              <w:ind w:lef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3</w:t>
            </w:r>
          </w:p>
        </w:tc>
      </w:tr>
      <w:tr w:rsidR="002E73F6" w:rsidRPr="00D10B5C" w:rsidTr="00D7617B">
        <w:trPr>
          <w:trHeight w:val="20"/>
        </w:trPr>
        <w:tc>
          <w:tcPr>
            <w:tcW w:w="357" w:type="dxa"/>
            <w:vMerge/>
          </w:tcPr>
          <w:p w:rsidR="002E73F6" w:rsidRPr="00D10B5C" w:rsidRDefault="002E73F6" w:rsidP="00D7617B">
            <w:pPr>
              <w:pStyle w:val="ConsPlusCel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07" w:type="dxa"/>
            <w:vMerge/>
          </w:tcPr>
          <w:p w:rsidR="002E73F6" w:rsidRPr="00D10B5C" w:rsidRDefault="002E73F6" w:rsidP="00D7617B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21" w:type="dxa"/>
            <w:vMerge/>
          </w:tcPr>
          <w:p w:rsidR="002E73F6" w:rsidRPr="00D10B5C" w:rsidRDefault="002E73F6" w:rsidP="00D7617B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869" w:type="dxa"/>
            <w:vMerge/>
          </w:tcPr>
          <w:p w:rsidR="002E73F6" w:rsidRPr="00D10B5C" w:rsidRDefault="002E73F6" w:rsidP="00D7617B">
            <w:pPr>
              <w:pStyle w:val="ConsPlusCel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2E73F6" w:rsidRPr="00D10B5C" w:rsidRDefault="002E73F6" w:rsidP="00D7617B">
            <w:pPr>
              <w:pStyle w:val="ConsPlusCel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:rsidR="002E73F6" w:rsidRPr="00D10B5C" w:rsidRDefault="002E73F6" w:rsidP="00D7617B">
            <w:pPr>
              <w:pStyle w:val="ConsPlusCell"/>
              <w:ind w:right="-75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:rsidR="002E73F6" w:rsidRPr="00D10B5C" w:rsidRDefault="002E73F6" w:rsidP="00D7617B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2E73F6" w:rsidRPr="00D10B5C" w:rsidRDefault="002E73F6" w:rsidP="00D7617B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64" w:type="dxa"/>
            <w:vMerge/>
            <w:shd w:val="clear" w:color="auto" w:fill="auto"/>
          </w:tcPr>
          <w:p w:rsidR="002E73F6" w:rsidRPr="00D10B5C" w:rsidRDefault="002E73F6" w:rsidP="00D7617B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E73F6" w:rsidRPr="00D10B5C" w:rsidRDefault="002E73F6" w:rsidP="00D7617B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</w:tcPr>
          <w:p w:rsidR="002E73F6" w:rsidRPr="00D10B5C" w:rsidRDefault="00A840D3" w:rsidP="00D7617B">
            <w:pPr>
              <w:pStyle w:val="ConsPlusCell"/>
              <w:ind w:right="-75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Показатель, характеризующий качество: количество областных государственных учреждений, выполнивших государственные задания в полном объеме</w:t>
            </w:r>
          </w:p>
        </w:tc>
        <w:tc>
          <w:tcPr>
            <w:tcW w:w="992" w:type="dxa"/>
          </w:tcPr>
          <w:p w:rsidR="002E73F6" w:rsidRPr="00D10B5C" w:rsidRDefault="00A840D3" w:rsidP="00D7617B">
            <w:pPr>
              <w:pStyle w:val="ConsPlusCel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ед.</w:t>
            </w:r>
          </w:p>
        </w:tc>
        <w:tc>
          <w:tcPr>
            <w:tcW w:w="709" w:type="dxa"/>
            <w:shd w:val="clear" w:color="auto" w:fill="auto"/>
          </w:tcPr>
          <w:p w:rsidR="002E73F6" w:rsidRPr="00D10B5C" w:rsidRDefault="00A840D3" w:rsidP="00D7617B">
            <w:pPr>
              <w:pStyle w:val="ConsPlusCel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2E73F6" w:rsidRPr="00D10B5C" w:rsidRDefault="00A840D3" w:rsidP="00D7617B">
            <w:pPr>
              <w:pStyle w:val="ConsPlusCel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711" w:type="dxa"/>
            <w:shd w:val="clear" w:color="auto" w:fill="auto"/>
          </w:tcPr>
          <w:p w:rsidR="002E73F6" w:rsidRPr="00D10B5C" w:rsidRDefault="00A840D3" w:rsidP="00D7617B">
            <w:pPr>
              <w:pStyle w:val="ConsPlusCell"/>
              <w:ind w:lef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1</w:t>
            </w:r>
          </w:p>
        </w:tc>
      </w:tr>
      <w:tr w:rsidR="002E73F6" w:rsidRPr="00D10B5C" w:rsidTr="00D7617B">
        <w:trPr>
          <w:trHeight w:val="20"/>
        </w:trPr>
        <w:tc>
          <w:tcPr>
            <w:tcW w:w="7815" w:type="dxa"/>
            <w:gridSpan w:val="7"/>
          </w:tcPr>
          <w:p w:rsidR="002E73F6" w:rsidRPr="00D10B5C" w:rsidRDefault="00A840D3" w:rsidP="00D7617B">
            <w:pPr>
              <w:pStyle w:val="ConsPlusCel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Итого по ВЦП</w:t>
            </w:r>
          </w:p>
        </w:tc>
        <w:tc>
          <w:tcPr>
            <w:tcW w:w="958" w:type="dxa"/>
            <w:vAlign w:val="center"/>
          </w:tcPr>
          <w:p w:rsidR="002E73F6" w:rsidRPr="00D10B5C" w:rsidRDefault="004F50A4" w:rsidP="00D7617B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4"/>
              </w:rPr>
              <w:t>414524,5</w:t>
            </w:r>
          </w:p>
        </w:tc>
        <w:tc>
          <w:tcPr>
            <w:tcW w:w="864" w:type="dxa"/>
            <w:vAlign w:val="center"/>
          </w:tcPr>
          <w:p w:rsidR="002E73F6" w:rsidRPr="00D10B5C" w:rsidRDefault="004F50A4" w:rsidP="00D7617B">
            <w:pPr>
              <w:ind w:left="-57" w:right="-57" w:firstLine="0"/>
              <w:jc w:val="center"/>
              <w:rPr>
                <w:rFonts w:ascii="PT Astra Serif" w:eastAsia="PT Astra Serif" w:hAnsi="PT Astra Serif" w:cs="PT Astra Serif"/>
                <w:highlight w:val="white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4"/>
              </w:rPr>
              <w:t>408599,1</w:t>
            </w:r>
          </w:p>
        </w:tc>
        <w:tc>
          <w:tcPr>
            <w:tcW w:w="992" w:type="dxa"/>
            <w:vAlign w:val="center"/>
          </w:tcPr>
          <w:p w:rsidR="002E73F6" w:rsidRPr="00D10B5C" w:rsidRDefault="004F50A4" w:rsidP="00D7617B">
            <w:pPr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  <w:szCs w:val="24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4"/>
              </w:rPr>
              <w:t>409443,1</w:t>
            </w:r>
          </w:p>
        </w:tc>
        <w:tc>
          <w:tcPr>
            <w:tcW w:w="5247" w:type="dxa"/>
            <w:gridSpan w:val="5"/>
          </w:tcPr>
          <w:p w:rsidR="002E73F6" w:rsidRPr="00D10B5C" w:rsidRDefault="00A840D3" w:rsidP="00D7617B">
            <w:pPr>
              <w:pStyle w:val="ConsPlusCell"/>
              <w:jc w:val="center"/>
              <w:rPr>
                <w:rFonts w:ascii="PT Astra Serif" w:eastAsia="PT Astra Serif" w:hAnsi="PT Astra Serif" w:cs="PT Astra Serif"/>
                <w:b/>
                <w:sz w:val="20"/>
                <w:szCs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</w:tbl>
    <w:p w:rsidR="002E73F6" w:rsidRPr="00D10B5C" w:rsidRDefault="002E73F6" w:rsidP="00D10B5C">
      <w:pPr>
        <w:widowControl w:val="0"/>
        <w:ind w:firstLine="0"/>
        <w:outlineLvl w:val="2"/>
        <w:rPr>
          <w:rFonts w:ascii="PT Astra Serif" w:eastAsia="PT Astra Serif" w:hAnsi="PT Astra Serif" w:cs="PT Astra Serif"/>
          <w:sz w:val="6"/>
          <w:szCs w:val="6"/>
        </w:rPr>
      </w:pPr>
    </w:p>
    <w:p w:rsidR="002E73F6" w:rsidRPr="00D10B5C" w:rsidRDefault="002E73F6" w:rsidP="00D10B5C">
      <w:pPr>
        <w:widowControl w:val="0"/>
        <w:jc w:val="center"/>
        <w:outlineLvl w:val="2"/>
        <w:rPr>
          <w:rFonts w:ascii="PT Astra Serif" w:eastAsia="PT Astra Serif" w:hAnsi="PT Astra Serif" w:cs="PT Astra Serif"/>
          <w:sz w:val="24"/>
          <w:szCs w:val="24"/>
        </w:rPr>
        <w:sectPr w:rsidR="002E73F6" w:rsidRPr="00D10B5C">
          <w:pgSz w:w="16840" w:h="11907" w:orient="landscape"/>
          <w:pgMar w:top="1276" w:right="1418" w:bottom="851" w:left="1134" w:header="720" w:footer="567" w:gutter="0"/>
          <w:cols w:space="720"/>
          <w:docGrid w:linePitch="360"/>
        </w:sectPr>
      </w:pPr>
    </w:p>
    <w:p w:rsidR="002E73F6" w:rsidRPr="00D10B5C" w:rsidRDefault="00A840D3" w:rsidP="00D7617B">
      <w:pPr>
        <w:widowControl w:val="0"/>
        <w:ind w:left="9498" w:firstLine="0"/>
        <w:jc w:val="both"/>
        <w:outlineLvl w:val="2"/>
        <w:rPr>
          <w:rFonts w:ascii="PT Astra Serif" w:eastAsia="PT Astra Serif" w:hAnsi="PT Astra Serif" w:cs="PT Astra Serif"/>
          <w:sz w:val="24"/>
          <w:szCs w:val="24"/>
        </w:rPr>
      </w:pPr>
      <w:r w:rsidRPr="00D10B5C">
        <w:rPr>
          <w:rFonts w:ascii="PT Astra Serif" w:eastAsia="PT Astra Serif" w:hAnsi="PT Astra Serif" w:cs="PT Astra Serif"/>
          <w:sz w:val="24"/>
          <w:szCs w:val="24"/>
        </w:rPr>
        <w:t xml:space="preserve">Приложение </w:t>
      </w:r>
    </w:p>
    <w:p w:rsidR="002E73F6" w:rsidRPr="00D10B5C" w:rsidRDefault="00A840D3" w:rsidP="00D7617B">
      <w:pPr>
        <w:widowControl w:val="0"/>
        <w:ind w:left="9498" w:firstLine="0"/>
        <w:jc w:val="both"/>
        <w:outlineLvl w:val="2"/>
        <w:rPr>
          <w:rFonts w:ascii="PT Astra Serif" w:eastAsia="PT Astra Serif" w:hAnsi="PT Astra Serif" w:cs="PT Astra Serif"/>
          <w:sz w:val="24"/>
          <w:szCs w:val="24"/>
        </w:rPr>
      </w:pPr>
      <w:r w:rsidRPr="00D10B5C">
        <w:rPr>
          <w:rFonts w:ascii="PT Astra Serif" w:eastAsia="PT Astra Serif" w:hAnsi="PT Astra Serif" w:cs="PT Astra Serif"/>
          <w:sz w:val="24"/>
          <w:szCs w:val="24"/>
        </w:rPr>
        <w:t>к ведомственной целевой программе «Обеспечение внедрения информационно-коммуникационных технологий в деятельность исполнительных органов Томской области, предоставление государственных и муниципальных услуг на базе многофункциональных центров»</w:t>
      </w:r>
    </w:p>
    <w:p w:rsidR="002E73F6" w:rsidRPr="00D10B5C" w:rsidRDefault="002E73F6" w:rsidP="00D10B5C">
      <w:pPr>
        <w:widowControl w:val="0"/>
        <w:jc w:val="center"/>
        <w:outlineLvl w:val="2"/>
        <w:rPr>
          <w:rFonts w:ascii="PT Astra Serif" w:eastAsia="PT Astra Serif" w:hAnsi="PT Astra Serif" w:cs="PT Astra Serif"/>
          <w:sz w:val="24"/>
          <w:szCs w:val="24"/>
        </w:rPr>
      </w:pPr>
    </w:p>
    <w:p w:rsidR="002E73F6" w:rsidRPr="00D10B5C" w:rsidRDefault="00A840D3" w:rsidP="00D10B5C">
      <w:pPr>
        <w:widowControl w:val="0"/>
        <w:ind w:firstLine="0"/>
        <w:jc w:val="center"/>
        <w:outlineLvl w:val="2"/>
        <w:rPr>
          <w:rFonts w:ascii="PT Astra Serif" w:eastAsia="PT Astra Serif" w:hAnsi="PT Astra Serif" w:cs="PT Astra Serif"/>
          <w:sz w:val="25"/>
          <w:szCs w:val="25"/>
        </w:rPr>
      </w:pPr>
      <w:r w:rsidRPr="00D10B5C">
        <w:rPr>
          <w:rFonts w:ascii="PT Astra Serif" w:eastAsia="PT Astra Serif" w:hAnsi="PT Astra Serif" w:cs="PT Astra Serif"/>
          <w:sz w:val="25"/>
          <w:szCs w:val="25"/>
        </w:rPr>
        <w:t xml:space="preserve">Сводная информация </w:t>
      </w:r>
    </w:p>
    <w:p w:rsidR="001B52F0" w:rsidRDefault="00A840D3" w:rsidP="00D10B5C">
      <w:pPr>
        <w:widowControl w:val="0"/>
        <w:ind w:firstLine="0"/>
        <w:jc w:val="center"/>
        <w:outlineLvl w:val="2"/>
        <w:rPr>
          <w:rFonts w:ascii="PT Astra Serif" w:eastAsia="PT Astra Serif" w:hAnsi="PT Astra Serif" w:cs="PT Astra Serif"/>
          <w:sz w:val="25"/>
          <w:szCs w:val="25"/>
        </w:rPr>
      </w:pPr>
      <w:r w:rsidRPr="00D10B5C">
        <w:rPr>
          <w:rFonts w:ascii="PT Astra Serif" w:eastAsia="PT Astra Serif" w:hAnsi="PT Astra Serif" w:cs="PT Astra Serif"/>
          <w:sz w:val="25"/>
          <w:szCs w:val="25"/>
        </w:rPr>
        <w:t xml:space="preserve">об объемах государственных услуг (работ), оказываемых (выполняемых) областными государственными учреждениями </w:t>
      </w:r>
    </w:p>
    <w:p w:rsidR="002E73F6" w:rsidRPr="00D10B5C" w:rsidRDefault="00A840D3" w:rsidP="00D10B5C">
      <w:pPr>
        <w:widowControl w:val="0"/>
        <w:ind w:firstLine="0"/>
        <w:jc w:val="center"/>
        <w:outlineLvl w:val="2"/>
        <w:rPr>
          <w:rFonts w:ascii="PT Astra Serif" w:eastAsia="PT Astra Serif" w:hAnsi="PT Astra Serif" w:cs="PT Astra Serif"/>
          <w:sz w:val="25"/>
          <w:szCs w:val="25"/>
        </w:rPr>
      </w:pPr>
      <w:r w:rsidRPr="00D10B5C">
        <w:rPr>
          <w:rFonts w:ascii="PT Astra Serif" w:eastAsia="PT Astra Serif" w:hAnsi="PT Astra Serif" w:cs="PT Astra Serif"/>
          <w:sz w:val="25"/>
          <w:szCs w:val="25"/>
        </w:rPr>
        <w:t>в соответствии с государственным заданием, в рамках реализации ведомственной целевой программы «Обеспечение внедрения информационно-коммуникационных технологий в деятельность исполнительных органов Томской области, предоставление государственных и муниципальных услуг на базе многофункциональных центров»</w:t>
      </w:r>
    </w:p>
    <w:p w:rsidR="002E73F6" w:rsidRPr="00D10B5C" w:rsidRDefault="002E73F6" w:rsidP="00D10B5C">
      <w:pPr>
        <w:widowControl w:val="0"/>
        <w:jc w:val="center"/>
        <w:outlineLvl w:val="2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15307" w:type="dxa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843"/>
        <w:gridCol w:w="1900"/>
        <w:gridCol w:w="21"/>
        <w:gridCol w:w="1608"/>
        <w:gridCol w:w="1701"/>
        <w:gridCol w:w="1701"/>
        <w:gridCol w:w="1064"/>
        <w:gridCol w:w="992"/>
        <w:gridCol w:w="1134"/>
        <w:gridCol w:w="993"/>
        <w:gridCol w:w="921"/>
        <w:gridCol w:w="919"/>
      </w:tblGrid>
      <w:tr w:rsidR="002E73F6" w:rsidRPr="00D10B5C">
        <w:trPr>
          <w:trHeight w:val="20"/>
        </w:trPr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3F6" w:rsidRPr="00D10B5C" w:rsidRDefault="00A840D3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№</w:t>
            </w:r>
          </w:p>
          <w:p w:rsidR="002E73F6" w:rsidRPr="00D10B5C" w:rsidRDefault="00A840D3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3F6" w:rsidRPr="00D10B5C" w:rsidRDefault="00A840D3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Наименование государственной услуги (работы)</w:t>
            </w:r>
          </w:p>
        </w:tc>
        <w:tc>
          <w:tcPr>
            <w:tcW w:w="19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73F6" w:rsidRPr="00D10B5C" w:rsidRDefault="00A840D3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Содержание государственной услуги (работы)</w:t>
            </w:r>
          </w:p>
        </w:tc>
        <w:tc>
          <w:tcPr>
            <w:tcW w:w="16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73F6" w:rsidRPr="00D10B5C" w:rsidRDefault="00A840D3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Условия оказания государственной услуги (выполнения работы)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3F6" w:rsidRPr="00D10B5C" w:rsidRDefault="00A840D3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Областные государственные учреждения, оказывающие государственную услугу (выполняющие работу)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3F6" w:rsidRPr="00D10B5C" w:rsidRDefault="00A840D3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 xml:space="preserve">Наименование </w:t>
            </w:r>
            <w:r w:rsidRPr="00D10B5C">
              <w:rPr>
                <w:rFonts w:ascii="PT Astra Serif" w:eastAsia="PT Astra Serif" w:hAnsi="PT Astra Serif" w:cs="PT Astra Serif"/>
                <w:sz w:val="20"/>
              </w:rPr>
              <w:br/>
              <w:t>и единица измерения показателей объема государственной услуги (работы)</w:t>
            </w:r>
          </w:p>
        </w:tc>
        <w:tc>
          <w:tcPr>
            <w:tcW w:w="3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3F6" w:rsidRPr="00D10B5C" w:rsidRDefault="00A840D3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Значения показателя объема государственной услуги (работы)</w:t>
            </w:r>
          </w:p>
        </w:tc>
        <w:tc>
          <w:tcPr>
            <w:tcW w:w="28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3F6" w:rsidRPr="00D10B5C" w:rsidRDefault="00A840D3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Объем бюджетных ассигнований (тыс. руб.)</w:t>
            </w:r>
          </w:p>
        </w:tc>
      </w:tr>
      <w:tr w:rsidR="002E73F6" w:rsidRPr="00D10B5C">
        <w:trPr>
          <w:trHeight w:val="20"/>
        </w:trPr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2E73F6" w:rsidP="00B24D2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2E73F6" w:rsidP="00B24D2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2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2E73F6" w:rsidP="00B24D2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2E73F6" w:rsidP="00B24D2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2E73F6" w:rsidP="00B24D2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2E73F6" w:rsidP="00B24D2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3F6" w:rsidRPr="00D10B5C" w:rsidRDefault="00A840D3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2023год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3F6" w:rsidRPr="00D10B5C" w:rsidRDefault="00A840D3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3F6" w:rsidRPr="00D10B5C" w:rsidRDefault="00A840D3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2025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3F6" w:rsidRPr="00D10B5C" w:rsidRDefault="00A840D3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3F6" w:rsidRPr="00D10B5C" w:rsidRDefault="00A840D3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3F6" w:rsidRPr="00D10B5C" w:rsidRDefault="00A840D3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2025 год</w:t>
            </w:r>
          </w:p>
        </w:tc>
      </w:tr>
      <w:tr w:rsidR="002E73F6" w:rsidRPr="00D10B5C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1.</w:t>
            </w:r>
          </w:p>
        </w:tc>
        <w:tc>
          <w:tcPr>
            <w:tcW w:w="1479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B24D28">
            <w:pPr>
              <w:ind w:firstLine="0"/>
              <w:jc w:val="both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Государственные работы</w:t>
            </w:r>
          </w:p>
        </w:tc>
      </w:tr>
      <w:tr w:rsidR="008713BE" w:rsidRPr="00D10B5C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3BE" w:rsidRPr="00D10B5C" w:rsidRDefault="008713BE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1.1.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3BE" w:rsidRPr="00D10B5C" w:rsidRDefault="008713BE" w:rsidP="00B24D28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Обеспечение требований информационной безопасности инфраструктурных технологий электронного правительства Томской области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3BE" w:rsidRPr="00D10B5C" w:rsidRDefault="008713BE" w:rsidP="00B24D28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Обеспечение технической защиты</w:t>
            </w:r>
          </w:p>
          <w:p w:rsidR="008713BE" w:rsidRPr="00D10B5C" w:rsidRDefault="008713BE" w:rsidP="00B24D28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информационных</w:t>
            </w:r>
          </w:p>
          <w:p w:rsidR="008713BE" w:rsidRPr="00D10B5C" w:rsidRDefault="008713BE" w:rsidP="00B24D28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 xml:space="preserve">и </w:t>
            </w:r>
            <w:proofErr w:type="spellStart"/>
            <w:r w:rsidRPr="00D10B5C">
              <w:rPr>
                <w:rFonts w:ascii="PT Astra Serif" w:eastAsia="PT Astra Serif" w:hAnsi="PT Astra Serif" w:cs="PT Astra Serif"/>
                <w:sz w:val="20"/>
              </w:rPr>
              <w:t>телекоммуника-ционных</w:t>
            </w:r>
            <w:proofErr w:type="spellEnd"/>
            <w:r w:rsidRPr="00D10B5C">
              <w:rPr>
                <w:rFonts w:ascii="PT Astra Serif" w:eastAsia="PT Astra Serif" w:hAnsi="PT Astra Serif" w:cs="PT Astra Serif"/>
                <w:sz w:val="20"/>
              </w:rPr>
              <w:t xml:space="preserve"> систем инфраструктуры электронного правительства Томской области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3BE" w:rsidRPr="00D10B5C" w:rsidRDefault="008713BE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–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E2" w:rsidRPr="00D10B5C" w:rsidRDefault="008713BE" w:rsidP="00B24D28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 xml:space="preserve">ОГБУ </w:t>
            </w:r>
          </w:p>
          <w:p w:rsidR="008713BE" w:rsidRPr="00D10B5C" w:rsidRDefault="00E86DE2" w:rsidP="00B24D28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«</w:t>
            </w:r>
            <w:r w:rsidR="00195265" w:rsidRPr="00D10B5C">
              <w:rPr>
                <w:rFonts w:ascii="PT Astra Serif" w:eastAsia="PT Astra Serif" w:hAnsi="PT Astra Serif" w:cs="PT Astra Serif"/>
                <w:sz w:val="20"/>
              </w:rPr>
              <w:t>ОЦАИР ТО»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3BE" w:rsidRPr="00D10B5C" w:rsidRDefault="008713BE" w:rsidP="00B24D28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Количество защищаемых компонентов инфраструктуры электронного правительства, ед.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13BE" w:rsidRPr="00D10B5C" w:rsidRDefault="008713BE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13BE" w:rsidRPr="00D10B5C" w:rsidRDefault="008713BE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13BE" w:rsidRPr="00D10B5C" w:rsidRDefault="008713BE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13BE" w:rsidRPr="00D10B5C" w:rsidRDefault="008713BE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2067,2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13BE" w:rsidRPr="00D10B5C" w:rsidRDefault="008713BE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2067,2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13BE" w:rsidRPr="00D10B5C" w:rsidRDefault="008713BE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2067,2</w:t>
            </w:r>
          </w:p>
        </w:tc>
      </w:tr>
      <w:tr w:rsidR="008713BE" w:rsidRPr="00D10B5C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3BE" w:rsidRPr="00D10B5C" w:rsidRDefault="008713BE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1.2.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3BE" w:rsidRPr="00D10B5C" w:rsidRDefault="008713BE" w:rsidP="00B24D2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Техническое сопровождение </w:t>
            </w:r>
            <w:r w:rsidR="00B24D28"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</w:r>
            <w:r w:rsidRPr="00D10B5C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и эксплуатация, вывод </w:t>
            </w:r>
            <w:r w:rsidR="00B24D28"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</w:r>
            <w:r w:rsidRPr="00D10B5C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из эксплуатации информационных систем Томской области </w:t>
            </w:r>
            <w:r w:rsidR="00B24D28"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</w:r>
            <w:r w:rsidRPr="00D10B5C">
              <w:rPr>
                <w:rFonts w:ascii="PT Astra Serif" w:eastAsia="PT Astra Serif" w:hAnsi="PT Astra Serif" w:cs="PT Astra Serif"/>
                <w:color w:val="000000"/>
                <w:sz w:val="20"/>
              </w:rPr>
              <w:t>и компонентов информационно-телекоммуника</w:t>
            </w:r>
            <w:r w:rsidR="001D50EB">
              <w:rPr>
                <w:rFonts w:ascii="PT Astra Serif" w:eastAsia="PT Astra Serif" w:hAnsi="PT Astra Serif" w:cs="PT Astra Serif"/>
                <w:color w:val="000000"/>
                <w:sz w:val="20"/>
              </w:rPr>
              <w:t>-</w:t>
            </w:r>
            <w:r w:rsidRPr="00D10B5C">
              <w:rPr>
                <w:rFonts w:ascii="PT Astra Serif" w:eastAsia="PT Astra Serif" w:hAnsi="PT Astra Serif" w:cs="PT Astra Serif"/>
                <w:color w:val="000000"/>
                <w:sz w:val="20"/>
              </w:rPr>
              <w:t>ционной инфраструктуры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3BE" w:rsidRPr="00D10B5C" w:rsidRDefault="008713BE" w:rsidP="00B24D2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eastAsia="PT Astra Serif" w:hAnsi="PT Astra Serif" w:cs="PT Astra Serif"/>
              </w:rPr>
            </w:pPr>
            <w:r w:rsidRPr="00D10B5C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Информационно-аналитическое, технологическое, научно-методическое </w:t>
            </w:r>
            <w:r w:rsidR="00B24D28"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</w:r>
            <w:r w:rsidRPr="00D10B5C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и методологическое обеспечение исполнительных органов Томской области; техническое сопровождение </w:t>
            </w:r>
            <w:r w:rsidR="00B24D28"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</w:r>
            <w:r w:rsidRPr="00D10B5C">
              <w:rPr>
                <w:rFonts w:ascii="PT Astra Serif" w:eastAsia="PT Astra Serif" w:hAnsi="PT Astra Serif" w:cs="PT Astra Serif"/>
                <w:color w:val="000000"/>
                <w:sz w:val="20"/>
              </w:rPr>
              <w:t>и эксплуатация информационно-</w:t>
            </w:r>
            <w:proofErr w:type="spellStart"/>
            <w:r w:rsidRPr="00D10B5C">
              <w:rPr>
                <w:rFonts w:ascii="PT Astra Serif" w:eastAsia="PT Astra Serif" w:hAnsi="PT Astra Serif" w:cs="PT Astra Serif"/>
                <w:color w:val="000000"/>
                <w:sz w:val="20"/>
              </w:rPr>
              <w:t>телекоммуникаци</w:t>
            </w:r>
            <w:proofErr w:type="spellEnd"/>
            <w:r w:rsidR="00B24D28">
              <w:rPr>
                <w:rFonts w:ascii="PT Astra Serif" w:eastAsia="PT Astra Serif" w:hAnsi="PT Astra Serif" w:cs="PT Astra Serif"/>
                <w:color w:val="000000"/>
                <w:sz w:val="20"/>
              </w:rPr>
              <w:t>-</w:t>
            </w:r>
            <w:proofErr w:type="spellStart"/>
            <w:r w:rsidRPr="00D10B5C">
              <w:rPr>
                <w:rFonts w:ascii="PT Astra Serif" w:eastAsia="PT Astra Serif" w:hAnsi="PT Astra Serif" w:cs="PT Astra Serif"/>
                <w:color w:val="000000"/>
                <w:sz w:val="20"/>
              </w:rPr>
              <w:t>онной</w:t>
            </w:r>
            <w:proofErr w:type="spellEnd"/>
            <w:r w:rsidRPr="00D10B5C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 инфраструктуры исполнительных органов Томской области, областных государственных учреждений, органов местного самоуправления муниципальных образований Томской области, муниципальных учреждений, </w:t>
            </w:r>
            <w:r w:rsidR="00B24D28"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</w:r>
            <w:r w:rsidRPr="00D10B5C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а также их информационных систем; техническое сопровождение </w:t>
            </w:r>
            <w:r w:rsidR="00B24D28"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</w:r>
            <w:r w:rsidRPr="00D10B5C">
              <w:rPr>
                <w:rFonts w:ascii="PT Astra Serif" w:eastAsia="PT Astra Serif" w:hAnsi="PT Astra Serif" w:cs="PT Astra Serif"/>
                <w:color w:val="000000"/>
                <w:sz w:val="20"/>
              </w:rPr>
              <w:t>и эксплуатация информационно-</w:t>
            </w:r>
            <w:proofErr w:type="spellStart"/>
            <w:r w:rsidRPr="00D10B5C">
              <w:rPr>
                <w:rFonts w:ascii="PT Astra Serif" w:eastAsia="PT Astra Serif" w:hAnsi="PT Astra Serif" w:cs="PT Astra Serif"/>
                <w:color w:val="000000"/>
                <w:sz w:val="20"/>
              </w:rPr>
              <w:t>телекоммуникаци</w:t>
            </w:r>
            <w:proofErr w:type="spellEnd"/>
            <w:r w:rsidR="00CC30C7" w:rsidRPr="00D10B5C">
              <w:rPr>
                <w:rFonts w:ascii="PT Astra Serif" w:eastAsia="PT Astra Serif" w:hAnsi="PT Astra Serif" w:cs="PT Astra Serif"/>
                <w:color w:val="000000"/>
                <w:sz w:val="20"/>
              </w:rPr>
              <w:t>-</w:t>
            </w:r>
            <w:proofErr w:type="spellStart"/>
            <w:r w:rsidRPr="00D10B5C">
              <w:rPr>
                <w:rFonts w:ascii="PT Astra Serif" w:eastAsia="PT Astra Serif" w:hAnsi="PT Astra Serif" w:cs="PT Astra Serif"/>
                <w:color w:val="000000"/>
                <w:sz w:val="20"/>
              </w:rPr>
              <w:t>онной</w:t>
            </w:r>
            <w:proofErr w:type="spellEnd"/>
            <w:r w:rsidRPr="00D10B5C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 инфраструктуры центра обработки данных Администрации Томской области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3BE" w:rsidRPr="00D10B5C" w:rsidRDefault="008713BE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–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3BE" w:rsidRPr="00D10B5C" w:rsidRDefault="008713BE" w:rsidP="00B24D28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 xml:space="preserve">ОГБУ </w:t>
            </w:r>
            <w:r w:rsidR="00195265" w:rsidRPr="00D10B5C">
              <w:rPr>
                <w:rFonts w:ascii="PT Astra Serif" w:eastAsia="PT Astra Serif" w:hAnsi="PT Astra Serif" w:cs="PT Astra Serif"/>
                <w:sz w:val="20"/>
              </w:rPr>
              <w:t>«ОЦАИР ТО»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3BE" w:rsidRPr="00D10B5C" w:rsidRDefault="008713BE" w:rsidP="00B24D28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Количество информационных систем </w:t>
            </w:r>
            <w:r w:rsidR="00B24D28"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</w:r>
            <w:r w:rsidRPr="00D10B5C">
              <w:rPr>
                <w:rFonts w:ascii="PT Astra Serif" w:eastAsia="PT Astra Serif" w:hAnsi="PT Astra Serif" w:cs="PT Astra Serif"/>
                <w:color w:val="000000"/>
                <w:sz w:val="20"/>
              </w:rPr>
              <w:t>и компонентов информационно-технологической инфраструктуры обеспечения типовой деятельности, ед.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13BE" w:rsidRPr="00D10B5C" w:rsidRDefault="008713BE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13BE" w:rsidRPr="00D10B5C" w:rsidRDefault="008713BE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13BE" w:rsidRPr="00D10B5C" w:rsidRDefault="008713BE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13BE" w:rsidRPr="00D10B5C" w:rsidRDefault="008713BE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15542,1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13BE" w:rsidRPr="00D10B5C" w:rsidRDefault="008713BE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15542,1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13BE" w:rsidRPr="00D10B5C" w:rsidRDefault="008713BE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15542,1</w:t>
            </w:r>
          </w:p>
        </w:tc>
      </w:tr>
      <w:tr w:rsidR="002E73F6" w:rsidRPr="00D10B5C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1.3.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B24D28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Ведение информационных ресурсов и баз данных Томской области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B24D28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Ведение реестров общесистемных информационно-лингвистических средств, обеспечивающих информационную и технологическую совместимость информационных систем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–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B24D28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 xml:space="preserve">ОГБУ </w:t>
            </w:r>
            <w:r w:rsidR="00195265" w:rsidRPr="00D10B5C">
              <w:rPr>
                <w:rFonts w:ascii="PT Astra Serif" w:eastAsia="PT Astra Serif" w:hAnsi="PT Astra Serif" w:cs="PT Astra Serif"/>
                <w:sz w:val="20"/>
              </w:rPr>
              <w:t>«ОЦАИР ТО»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B24D28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Количество информационных ресурсов и баз данных, ед.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3F6" w:rsidRPr="00D10B5C" w:rsidRDefault="00A840D3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3F6" w:rsidRPr="00D10B5C" w:rsidRDefault="00A840D3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3F6" w:rsidRPr="00D10B5C" w:rsidRDefault="00A840D3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3F6" w:rsidRPr="00D10B5C" w:rsidRDefault="008713BE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6</w:t>
            </w:r>
            <w:r w:rsidR="00A840D3" w:rsidRPr="00D10B5C">
              <w:rPr>
                <w:rFonts w:ascii="PT Astra Serif" w:eastAsia="PT Astra Serif" w:hAnsi="PT Astra Serif" w:cs="PT Astra Serif"/>
                <w:sz w:val="20"/>
              </w:rPr>
              <w:t>7</w:t>
            </w:r>
            <w:r w:rsidRPr="00D10B5C">
              <w:rPr>
                <w:rFonts w:ascii="PT Astra Serif" w:eastAsia="PT Astra Serif" w:hAnsi="PT Astra Serif" w:cs="PT Astra Serif"/>
                <w:sz w:val="20"/>
              </w:rPr>
              <w:t>8</w:t>
            </w:r>
            <w:r w:rsidR="00A840D3" w:rsidRPr="00D10B5C">
              <w:rPr>
                <w:rFonts w:ascii="PT Astra Serif" w:eastAsia="PT Astra Serif" w:hAnsi="PT Astra Serif" w:cs="PT Astra Serif"/>
                <w:sz w:val="20"/>
              </w:rPr>
              <w:t>,4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3F6" w:rsidRPr="00D10B5C" w:rsidRDefault="00A840D3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67</w:t>
            </w:r>
            <w:r w:rsidR="008713BE" w:rsidRPr="00D10B5C">
              <w:rPr>
                <w:rFonts w:ascii="PT Astra Serif" w:eastAsia="PT Astra Serif" w:hAnsi="PT Astra Serif" w:cs="PT Astra Serif"/>
                <w:sz w:val="20"/>
              </w:rPr>
              <w:t>8</w:t>
            </w:r>
            <w:r w:rsidRPr="00D10B5C">
              <w:rPr>
                <w:rFonts w:ascii="PT Astra Serif" w:eastAsia="PT Astra Serif" w:hAnsi="PT Astra Serif" w:cs="PT Astra Serif"/>
                <w:sz w:val="20"/>
              </w:rPr>
              <w:t>,4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3F6" w:rsidRPr="00D10B5C" w:rsidRDefault="00A840D3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67</w:t>
            </w:r>
            <w:r w:rsidR="008713BE" w:rsidRPr="00D10B5C">
              <w:rPr>
                <w:rFonts w:ascii="PT Astra Serif" w:eastAsia="PT Astra Serif" w:hAnsi="PT Astra Serif" w:cs="PT Astra Serif"/>
                <w:sz w:val="20"/>
              </w:rPr>
              <w:t>8</w:t>
            </w:r>
            <w:r w:rsidRPr="00D10B5C">
              <w:rPr>
                <w:rFonts w:ascii="PT Astra Serif" w:eastAsia="PT Astra Serif" w:hAnsi="PT Astra Serif" w:cs="PT Astra Serif"/>
                <w:sz w:val="20"/>
              </w:rPr>
              <w:t>,4</w:t>
            </w:r>
          </w:p>
        </w:tc>
      </w:tr>
      <w:tr w:rsidR="002E73F6" w:rsidRPr="00D10B5C">
        <w:trPr>
          <w:trHeight w:val="20"/>
        </w:trPr>
        <w:tc>
          <w:tcPr>
            <w:tcW w:w="124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6" w:rsidRPr="00D10B5C" w:rsidRDefault="00A840D3" w:rsidP="00B24D28">
            <w:pPr>
              <w:ind w:firstLine="0"/>
              <w:jc w:val="both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Затраты на уплату налогов, в качестве объекта налогообложения по которым признается имущество областных государственных учреждений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3F6" w:rsidRPr="00D10B5C" w:rsidRDefault="00A840D3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3F6" w:rsidRPr="00D10B5C" w:rsidRDefault="00A840D3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3F6" w:rsidRPr="00D10B5C" w:rsidRDefault="00A840D3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</w:tr>
      <w:tr w:rsidR="008713BE" w:rsidRPr="00D10B5C">
        <w:trPr>
          <w:trHeight w:val="20"/>
        </w:trPr>
        <w:tc>
          <w:tcPr>
            <w:tcW w:w="124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3BE" w:rsidRPr="00D10B5C" w:rsidRDefault="008713BE" w:rsidP="00B24D28">
            <w:pPr>
              <w:ind w:firstLine="0"/>
              <w:jc w:val="both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Итого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13BE" w:rsidRPr="00D10B5C" w:rsidRDefault="008713BE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18287,7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13BE" w:rsidRPr="00D10B5C" w:rsidRDefault="008713BE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18287,7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13BE" w:rsidRPr="00D10B5C" w:rsidRDefault="008713BE" w:rsidP="00B24D2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D10B5C">
              <w:rPr>
                <w:rFonts w:ascii="PT Astra Serif" w:eastAsia="PT Astra Serif" w:hAnsi="PT Astra Serif" w:cs="PT Astra Serif"/>
                <w:sz w:val="20"/>
              </w:rPr>
              <w:t>18287,7</w:t>
            </w:r>
          </w:p>
        </w:tc>
      </w:tr>
    </w:tbl>
    <w:p w:rsidR="002E73F6" w:rsidRPr="00D10B5C" w:rsidRDefault="002E73F6" w:rsidP="00D10B5C">
      <w:pPr>
        <w:rPr>
          <w:rFonts w:ascii="PT Astra Serif" w:eastAsia="PT Astra Serif" w:hAnsi="PT Astra Serif" w:cs="PT Astra Serif"/>
        </w:rPr>
      </w:pPr>
      <w:bookmarkStart w:id="0" w:name="_GoBack"/>
      <w:bookmarkEnd w:id="0"/>
    </w:p>
    <w:sectPr w:rsidR="002E73F6" w:rsidRPr="00D10B5C">
      <w:pgSz w:w="16840" w:h="11907" w:orient="landscape"/>
      <w:pgMar w:top="1701" w:right="822" w:bottom="851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B5C" w:rsidRDefault="00D10B5C">
      <w:r>
        <w:separator/>
      </w:r>
    </w:p>
  </w:endnote>
  <w:endnote w:type="continuationSeparator" w:id="0">
    <w:p w:rsidR="00D10B5C" w:rsidRDefault="00D10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B5C" w:rsidRDefault="00D10B5C">
      <w:r>
        <w:separator/>
      </w:r>
    </w:p>
  </w:footnote>
  <w:footnote w:type="continuationSeparator" w:id="0">
    <w:p w:rsidR="00D10B5C" w:rsidRDefault="00D10B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B5C" w:rsidRDefault="00D10B5C">
    <w:pPr>
      <w:pStyle w:val="af6"/>
      <w:framePr w:wrap="around" w:vAnchor="text" w:hAnchor="margin" w:xAlign="center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end"/>
    </w:r>
  </w:p>
  <w:p w:rsidR="00D10B5C" w:rsidRDefault="00D10B5C">
    <w:pPr>
      <w:pStyle w:val="af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B5C" w:rsidRDefault="00D10B5C">
    <w:pPr>
      <w:pStyle w:val="af6"/>
      <w:framePr w:wrap="around" w:vAnchor="text" w:hAnchor="margin" w:xAlign="center" w:y="1"/>
      <w:ind w:firstLine="284"/>
      <w:rPr>
        <w:rStyle w:val="afa"/>
        <w:rFonts w:ascii="PT Astra Serif" w:eastAsia="PT Astra Serif" w:hAnsi="PT Astra Serif" w:cs="PT Astra Serif"/>
        <w:b w:val="0"/>
        <w:sz w:val="24"/>
      </w:rPr>
    </w:pPr>
    <w:r>
      <w:rPr>
        <w:rStyle w:val="afa"/>
        <w:rFonts w:ascii="PT Astra Serif" w:eastAsia="PT Astra Serif" w:hAnsi="PT Astra Serif" w:cs="PT Astra Serif"/>
        <w:b w:val="0"/>
        <w:sz w:val="24"/>
      </w:rPr>
      <w:fldChar w:fldCharType="begin"/>
    </w:r>
    <w:r>
      <w:rPr>
        <w:rStyle w:val="afa"/>
        <w:rFonts w:ascii="PT Astra Serif" w:eastAsia="PT Astra Serif" w:hAnsi="PT Astra Serif" w:cs="PT Astra Serif"/>
        <w:b w:val="0"/>
        <w:sz w:val="24"/>
      </w:rPr>
      <w:instrText xml:space="preserve">PAGE  </w:instrText>
    </w:r>
    <w:r>
      <w:rPr>
        <w:rStyle w:val="afa"/>
        <w:rFonts w:ascii="PT Astra Serif" w:eastAsia="PT Astra Serif" w:hAnsi="PT Astra Serif" w:cs="PT Astra Serif"/>
        <w:b w:val="0"/>
        <w:sz w:val="24"/>
      </w:rPr>
      <w:fldChar w:fldCharType="separate"/>
    </w:r>
    <w:r w:rsidR="00280CC0">
      <w:rPr>
        <w:rStyle w:val="afa"/>
        <w:rFonts w:ascii="PT Astra Serif" w:eastAsia="PT Astra Serif" w:hAnsi="PT Astra Serif" w:cs="PT Astra Serif"/>
        <w:b w:val="0"/>
        <w:noProof/>
        <w:sz w:val="24"/>
      </w:rPr>
      <w:t>10</w:t>
    </w:r>
    <w:r>
      <w:rPr>
        <w:rStyle w:val="afa"/>
        <w:rFonts w:ascii="PT Astra Serif" w:eastAsia="PT Astra Serif" w:hAnsi="PT Astra Serif" w:cs="PT Astra Serif"/>
        <w:b w:val="0"/>
        <w:sz w:val="24"/>
      </w:rPr>
      <w:fldChar w:fldCharType="end"/>
    </w:r>
  </w:p>
  <w:p w:rsidR="00D10B5C" w:rsidRDefault="00D10B5C" w:rsidP="00D10B5C">
    <w:pPr>
      <w:pStyle w:val="af6"/>
      <w:ind w:firstLine="0"/>
      <w:rPr>
        <w:rFonts w:ascii="PT Astra Serif" w:eastAsia="PT Astra Serif" w:hAnsi="PT Astra Serif" w:cs="PT Astra Serif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B5C" w:rsidRDefault="00D10B5C">
    <w:pPr>
      <w:spacing w:after="120"/>
      <w:ind w:firstLine="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</w:rPr>
      <mc:AlternateContent>
        <mc:Choice Requires="wpg">
          <w:drawing>
            <wp:inline distT="0" distB="0" distL="0" distR="0" wp14:anchorId="1EF0402B" wp14:editId="01DA7AD5">
              <wp:extent cx="723265" cy="652145"/>
              <wp:effectExtent l="0" t="0" r="635" b="0"/>
              <wp:docPr id="3" name="Рисунок 3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Picture 1" descr="GerbTOugl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2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9pt;height:51.3pt;" stroked="f">
              <v:path textboxrect="0,0,0,0"/>
              <v:imagedata r:id="rId2" o:title=""/>
            </v:shape>
          </w:pict>
        </mc:Fallback>
      </mc:AlternateContent>
    </w:r>
  </w:p>
  <w:p w:rsidR="00D10B5C" w:rsidRDefault="00D10B5C">
    <w:pPr>
      <w:pStyle w:val="af6"/>
      <w:spacing w:before="0" w:after="0" w:line="360" w:lineRule="exact"/>
      <w:ind w:firstLine="0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D10B5C" w:rsidRDefault="00D10B5C">
    <w:pPr>
      <w:pStyle w:val="af6"/>
      <w:spacing w:before="240" w:after="0"/>
      <w:ind w:firstLine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D10B5C" w:rsidRDefault="00D10B5C">
    <w:pPr>
      <w:pStyle w:val="af6"/>
      <w:spacing w:before="240" w:after="0"/>
      <w:ind w:firstLine="0"/>
      <w:rPr>
        <w:rFonts w:ascii="PT Astra Serif" w:eastAsia="PT Astra Serif" w:hAnsi="PT Astra Serif" w:cs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B5C" w:rsidRDefault="00D10B5C">
    <w:pPr>
      <w:pStyle w:val="af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0005C"/>
    <w:multiLevelType w:val="hybridMultilevel"/>
    <w:tmpl w:val="11425DA4"/>
    <w:lvl w:ilvl="0" w:tplc="B2B69B20">
      <w:start w:val="1"/>
      <w:numFmt w:val="decimal"/>
      <w:lvlText w:val="%1)"/>
      <w:lvlJc w:val="left"/>
    </w:lvl>
    <w:lvl w:ilvl="1" w:tplc="97228364">
      <w:start w:val="1"/>
      <w:numFmt w:val="lowerLetter"/>
      <w:lvlText w:val="%2."/>
      <w:lvlJc w:val="left"/>
      <w:pPr>
        <w:ind w:left="1440" w:hanging="360"/>
      </w:pPr>
    </w:lvl>
    <w:lvl w:ilvl="2" w:tplc="2CC4A230">
      <w:start w:val="1"/>
      <w:numFmt w:val="lowerRoman"/>
      <w:lvlText w:val="%3."/>
      <w:lvlJc w:val="right"/>
      <w:pPr>
        <w:ind w:left="2160" w:hanging="180"/>
      </w:pPr>
    </w:lvl>
    <w:lvl w:ilvl="3" w:tplc="A762C616">
      <w:start w:val="1"/>
      <w:numFmt w:val="decimal"/>
      <w:lvlText w:val="%4."/>
      <w:lvlJc w:val="left"/>
      <w:pPr>
        <w:ind w:left="2880" w:hanging="360"/>
      </w:pPr>
    </w:lvl>
    <w:lvl w:ilvl="4" w:tplc="CD109EA6">
      <w:start w:val="1"/>
      <w:numFmt w:val="lowerLetter"/>
      <w:lvlText w:val="%5."/>
      <w:lvlJc w:val="left"/>
      <w:pPr>
        <w:ind w:left="3600" w:hanging="360"/>
      </w:pPr>
    </w:lvl>
    <w:lvl w:ilvl="5" w:tplc="B9663610">
      <w:start w:val="1"/>
      <w:numFmt w:val="lowerRoman"/>
      <w:lvlText w:val="%6."/>
      <w:lvlJc w:val="right"/>
      <w:pPr>
        <w:ind w:left="4320" w:hanging="180"/>
      </w:pPr>
    </w:lvl>
    <w:lvl w:ilvl="6" w:tplc="4ACCEDF0">
      <w:start w:val="1"/>
      <w:numFmt w:val="decimal"/>
      <w:lvlText w:val="%7."/>
      <w:lvlJc w:val="left"/>
      <w:pPr>
        <w:ind w:left="5040" w:hanging="360"/>
      </w:pPr>
    </w:lvl>
    <w:lvl w:ilvl="7" w:tplc="ACF6D47E">
      <w:start w:val="1"/>
      <w:numFmt w:val="lowerLetter"/>
      <w:lvlText w:val="%8."/>
      <w:lvlJc w:val="left"/>
      <w:pPr>
        <w:ind w:left="5760" w:hanging="360"/>
      </w:pPr>
    </w:lvl>
    <w:lvl w:ilvl="8" w:tplc="6146344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853FC9"/>
    <w:multiLevelType w:val="hybridMultilevel"/>
    <w:tmpl w:val="799E16BE"/>
    <w:lvl w:ilvl="0" w:tplc="DD1E8670">
      <w:start w:val="1"/>
      <w:numFmt w:val="bullet"/>
      <w:lvlText w:val=""/>
      <w:lvlJc w:val="left"/>
      <w:pPr>
        <w:ind w:left="1069" w:hanging="360"/>
      </w:pPr>
      <w:rPr>
        <w:rFonts w:ascii="Symbol" w:eastAsia="PT Astra Serif" w:hAnsi="Symbol" w:cs="PT Astra Serif" w:hint="default"/>
      </w:rPr>
    </w:lvl>
    <w:lvl w:ilvl="1" w:tplc="DD106AC6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BE4879AA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A0835E6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8DAB346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E5603C0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6701EEC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AF26B3A4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4540F652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3F6"/>
    <w:rsid w:val="00010537"/>
    <w:rsid w:val="00041F0A"/>
    <w:rsid w:val="00067E5B"/>
    <w:rsid w:val="00085946"/>
    <w:rsid w:val="000E52B3"/>
    <w:rsid w:val="00195265"/>
    <w:rsid w:val="001B501B"/>
    <w:rsid w:val="001B52F0"/>
    <w:rsid w:val="001D50EB"/>
    <w:rsid w:val="00203533"/>
    <w:rsid w:val="00222792"/>
    <w:rsid w:val="0027451D"/>
    <w:rsid w:val="00280CC0"/>
    <w:rsid w:val="00296B66"/>
    <w:rsid w:val="002B0DC8"/>
    <w:rsid w:val="002D0F38"/>
    <w:rsid w:val="002E73F6"/>
    <w:rsid w:val="0032300E"/>
    <w:rsid w:val="00372947"/>
    <w:rsid w:val="003A2AD2"/>
    <w:rsid w:val="003C41AA"/>
    <w:rsid w:val="00477376"/>
    <w:rsid w:val="00477DA9"/>
    <w:rsid w:val="004A1339"/>
    <w:rsid w:val="004A319C"/>
    <w:rsid w:val="004E630D"/>
    <w:rsid w:val="004F50A4"/>
    <w:rsid w:val="00520632"/>
    <w:rsid w:val="00566178"/>
    <w:rsid w:val="00621B1A"/>
    <w:rsid w:val="006314B3"/>
    <w:rsid w:val="00635A96"/>
    <w:rsid w:val="00673FED"/>
    <w:rsid w:val="006B02B9"/>
    <w:rsid w:val="006B5A4F"/>
    <w:rsid w:val="006D7961"/>
    <w:rsid w:val="006E3A94"/>
    <w:rsid w:val="007133B5"/>
    <w:rsid w:val="007300E2"/>
    <w:rsid w:val="00767CE9"/>
    <w:rsid w:val="00791E6F"/>
    <w:rsid w:val="007A3133"/>
    <w:rsid w:val="007F62BE"/>
    <w:rsid w:val="0080040E"/>
    <w:rsid w:val="008304F7"/>
    <w:rsid w:val="008713BE"/>
    <w:rsid w:val="00901FDC"/>
    <w:rsid w:val="00913BE8"/>
    <w:rsid w:val="00917392"/>
    <w:rsid w:val="0098458B"/>
    <w:rsid w:val="009D0E87"/>
    <w:rsid w:val="00A5414A"/>
    <w:rsid w:val="00A840D3"/>
    <w:rsid w:val="00AB1CC3"/>
    <w:rsid w:val="00AC1DD2"/>
    <w:rsid w:val="00B24D28"/>
    <w:rsid w:val="00B8223E"/>
    <w:rsid w:val="00BA34FB"/>
    <w:rsid w:val="00BB6A7B"/>
    <w:rsid w:val="00BD36FE"/>
    <w:rsid w:val="00C04431"/>
    <w:rsid w:val="00CC30C7"/>
    <w:rsid w:val="00CD4342"/>
    <w:rsid w:val="00CD48D2"/>
    <w:rsid w:val="00CE5ED8"/>
    <w:rsid w:val="00D10B5C"/>
    <w:rsid w:val="00D61C57"/>
    <w:rsid w:val="00D7617B"/>
    <w:rsid w:val="00DF3C26"/>
    <w:rsid w:val="00E61BAA"/>
    <w:rsid w:val="00E75BA8"/>
    <w:rsid w:val="00E86DE2"/>
    <w:rsid w:val="00E97A37"/>
    <w:rsid w:val="00F353C8"/>
    <w:rsid w:val="00F56686"/>
    <w:rsid w:val="00FB3EA7"/>
    <w:rsid w:val="00FE3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paragraph" w:styleId="a3">
    <w:name w:val="table of figures"/>
    <w:basedOn w:val="a"/>
    <w:next w:val="a"/>
    <w:uiPriority w:val="99"/>
    <w:unhideWhenUsed/>
  </w:style>
  <w:style w:type="paragraph" w:styleId="a4">
    <w:name w:val="endnote text"/>
    <w:basedOn w:val="a"/>
    <w:link w:val="a5"/>
    <w:uiPriority w:val="99"/>
    <w:semiHidden/>
    <w:unhideWhenUsed/>
    <w:rPr>
      <w:sz w:val="20"/>
    </w:rPr>
  </w:style>
  <w:style w:type="character" w:customStyle="1" w:styleId="a5">
    <w:name w:val="Текст концевой сноски Знак"/>
    <w:link w:val="a4"/>
    <w:uiPriority w:val="99"/>
    <w:rPr>
      <w:sz w:val="20"/>
    </w:rPr>
  </w:style>
  <w:style w:type="character" w:styleId="a6">
    <w:name w:val="endnote reference"/>
    <w:basedOn w:val="a0"/>
    <w:uiPriority w:val="99"/>
    <w:semiHidden/>
    <w:unhideWhenUsed/>
    <w:rPr>
      <w:vertAlign w:val="superscript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paragraph" w:styleId="a7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paragraph" w:styleId="a9">
    <w:name w:val="No Spacing"/>
    <w:uiPriority w:val="1"/>
    <w:qFormat/>
    <w:pPr>
      <w:spacing w:after="0" w:line="240" w:lineRule="auto"/>
    </w:pPr>
  </w:style>
  <w:style w:type="paragraph" w:styleId="aa">
    <w:name w:val="Title"/>
    <w:basedOn w:val="a"/>
    <w:next w:val="a"/>
    <w:link w:val="ab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b">
    <w:name w:val="Название Знак"/>
    <w:basedOn w:val="a0"/>
    <w:link w:val="aa"/>
    <w:uiPriority w:val="10"/>
    <w:rPr>
      <w:sz w:val="48"/>
      <w:szCs w:val="48"/>
    </w:rPr>
  </w:style>
  <w:style w:type="paragraph" w:styleId="ac">
    <w:name w:val="Subtitle"/>
    <w:basedOn w:val="a"/>
    <w:next w:val="a"/>
    <w:link w:val="ad"/>
    <w:uiPriority w:val="11"/>
    <w:qFormat/>
    <w:pPr>
      <w:spacing w:before="200" w:after="200"/>
    </w:pPr>
    <w:rPr>
      <w:sz w:val="24"/>
      <w:szCs w:val="24"/>
    </w:rPr>
  </w:style>
  <w:style w:type="character" w:customStyle="1" w:styleId="ad">
    <w:name w:val="Подзаголовок Знак"/>
    <w:basedOn w:val="a0"/>
    <w:link w:val="ac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e">
    <w:name w:val="Intense Quote"/>
    <w:basedOn w:val="a"/>
    <w:next w:val="a"/>
    <w:link w:val="af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f">
    <w:name w:val="Выделенная цитата Знак"/>
    <w:link w:val="ae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fill="4F81BD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fill="D99695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fill="C3D69B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fill="B2A1C6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fill="92CCDC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fill="FAC09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5">
    <w:name w:val="TOC Heading"/>
    <w:uiPriority w:val="39"/>
    <w:unhideWhenUsed/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7">
    <w:name w:val="Верхний колонтитул Знак"/>
    <w:basedOn w:val="a0"/>
    <w:link w:val="af6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f8">
    <w:name w:val="footer"/>
    <w:basedOn w:val="a"/>
    <w:link w:val="af9"/>
    <w:pPr>
      <w:tabs>
        <w:tab w:val="center" w:pos="4153"/>
        <w:tab w:val="right" w:pos="8306"/>
      </w:tabs>
    </w:pPr>
  </w:style>
  <w:style w:type="character" w:customStyle="1" w:styleId="af9">
    <w:name w:val="Нижний колонтитул Знак"/>
    <w:basedOn w:val="a0"/>
    <w:link w:val="af8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a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0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0"/>
    <w:link w:val="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Balloon Text"/>
    <w:basedOn w:val="a"/>
    <w:link w:val="afc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paragraph" w:styleId="a3">
    <w:name w:val="table of figures"/>
    <w:basedOn w:val="a"/>
    <w:next w:val="a"/>
    <w:uiPriority w:val="99"/>
    <w:unhideWhenUsed/>
  </w:style>
  <w:style w:type="paragraph" w:styleId="a4">
    <w:name w:val="endnote text"/>
    <w:basedOn w:val="a"/>
    <w:link w:val="a5"/>
    <w:uiPriority w:val="99"/>
    <w:semiHidden/>
    <w:unhideWhenUsed/>
    <w:rPr>
      <w:sz w:val="20"/>
    </w:rPr>
  </w:style>
  <w:style w:type="character" w:customStyle="1" w:styleId="a5">
    <w:name w:val="Текст концевой сноски Знак"/>
    <w:link w:val="a4"/>
    <w:uiPriority w:val="99"/>
    <w:rPr>
      <w:sz w:val="20"/>
    </w:rPr>
  </w:style>
  <w:style w:type="character" w:styleId="a6">
    <w:name w:val="endnote reference"/>
    <w:basedOn w:val="a0"/>
    <w:uiPriority w:val="99"/>
    <w:semiHidden/>
    <w:unhideWhenUsed/>
    <w:rPr>
      <w:vertAlign w:val="superscript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paragraph" w:styleId="a7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paragraph" w:styleId="a9">
    <w:name w:val="No Spacing"/>
    <w:uiPriority w:val="1"/>
    <w:qFormat/>
    <w:pPr>
      <w:spacing w:after="0" w:line="240" w:lineRule="auto"/>
    </w:pPr>
  </w:style>
  <w:style w:type="paragraph" w:styleId="aa">
    <w:name w:val="Title"/>
    <w:basedOn w:val="a"/>
    <w:next w:val="a"/>
    <w:link w:val="ab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b">
    <w:name w:val="Название Знак"/>
    <w:basedOn w:val="a0"/>
    <w:link w:val="aa"/>
    <w:uiPriority w:val="10"/>
    <w:rPr>
      <w:sz w:val="48"/>
      <w:szCs w:val="48"/>
    </w:rPr>
  </w:style>
  <w:style w:type="paragraph" w:styleId="ac">
    <w:name w:val="Subtitle"/>
    <w:basedOn w:val="a"/>
    <w:next w:val="a"/>
    <w:link w:val="ad"/>
    <w:uiPriority w:val="11"/>
    <w:qFormat/>
    <w:pPr>
      <w:spacing w:before="200" w:after="200"/>
    </w:pPr>
    <w:rPr>
      <w:sz w:val="24"/>
      <w:szCs w:val="24"/>
    </w:rPr>
  </w:style>
  <w:style w:type="character" w:customStyle="1" w:styleId="ad">
    <w:name w:val="Подзаголовок Знак"/>
    <w:basedOn w:val="a0"/>
    <w:link w:val="ac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e">
    <w:name w:val="Intense Quote"/>
    <w:basedOn w:val="a"/>
    <w:next w:val="a"/>
    <w:link w:val="af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f">
    <w:name w:val="Выделенная цитата Знак"/>
    <w:link w:val="ae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fill="4F81BD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fill="D99695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fill="C3D69B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fill="B2A1C6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fill="92CCDC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fill="FAC09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5">
    <w:name w:val="TOC Heading"/>
    <w:uiPriority w:val="39"/>
    <w:unhideWhenUsed/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7">
    <w:name w:val="Верхний колонтитул Знак"/>
    <w:basedOn w:val="a0"/>
    <w:link w:val="af6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f8">
    <w:name w:val="footer"/>
    <w:basedOn w:val="a"/>
    <w:link w:val="af9"/>
    <w:pPr>
      <w:tabs>
        <w:tab w:val="center" w:pos="4153"/>
        <w:tab w:val="right" w:pos="8306"/>
      </w:tabs>
    </w:pPr>
  </w:style>
  <w:style w:type="character" w:customStyle="1" w:styleId="af9">
    <w:name w:val="Нижний колонтитул Знак"/>
    <w:basedOn w:val="a0"/>
    <w:link w:val="af8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a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0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0"/>
    <w:link w:val="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Balloon Text"/>
    <w:basedOn w:val="a"/>
    <w:link w:val="afc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00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3.xml><?xml version="1.0" encoding="utf-8"?>
<ds:datastoreItem xmlns:ds="http://schemas.openxmlformats.org/officeDocument/2006/customXml" ds:itemID="{F7E63D1D-A269-4AAC-BD4D-A6C80972E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3248</Words>
  <Characters>18517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Викторовна Рыжова</dc:creator>
  <cp:lastModifiedBy>Любовь Ивановна Самошкина</cp:lastModifiedBy>
  <cp:revision>6</cp:revision>
  <cp:lastPrinted>2023-02-27T08:14:00Z</cp:lastPrinted>
  <dcterms:created xsi:type="dcterms:W3CDTF">2023-02-27T08:12:00Z</dcterms:created>
  <dcterms:modified xsi:type="dcterms:W3CDTF">2023-02-27T08:15:00Z</dcterms:modified>
</cp:coreProperties>
</file>