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E2" w:rsidRDefault="00F00D05">
      <w:pPr>
        <w:pStyle w:val="ConsPlusNonformat"/>
        <w:pageBreakBefore/>
        <w:jc w:val="center"/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F842E2" w:rsidRDefault="00F00D05">
      <w:pPr>
        <w:pStyle w:val="ConsPlusNonformat"/>
        <w:jc w:val="center"/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F842E2" w:rsidRDefault="00F842E2">
      <w:pPr>
        <w:pStyle w:val="ConsPlusNonformat"/>
        <w:jc w:val="center"/>
      </w:pPr>
    </w:p>
    <w:p w:rsidR="00F842E2" w:rsidRDefault="00F00D05">
      <w:pPr>
        <w:pStyle w:val="ConsPlusNonformat"/>
        <w:numPr>
          <w:ilvl w:val="0"/>
          <w:numId w:val="2"/>
        </w:numPr>
        <w:tabs>
          <w:tab w:val="left" w:pos="928"/>
        </w:tabs>
        <w:ind w:left="928"/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>Общая информация.</w:t>
      </w:r>
    </w:p>
    <w:p w:rsidR="00F842E2" w:rsidRDefault="00F00D05" w:rsidP="0048196C">
      <w:pPr>
        <w:pStyle w:val="ConsPlusNonformat"/>
        <w:numPr>
          <w:ilvl w:val="1"/>
          <w:numId w:val="2"/>
        </w:numPr>
        <w:tabs>
          <w:tab w:val="clear" w:pos="720"/>
          <w:tab w:val="left" w:pos="0"/>
        </w:tabs>
        <w:ind w:left="0" w:firstLine="0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Исполнительный орган государственной власти Томской области (далее – разработчик): </w:t>
      </w:r>
    </w:p>
    <w:p w:rsidR="00F842E2" w:rsidRDefault="000364F8" w:rsidP="0048196C">
      <w:pPr>
        <w:pStyle w:val="ConsPlusNonformat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 по управлению государственной собственностью Томской области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D0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8196C" w:rsidRDefault="0048196C" w:rsidP="0048196C">
      <w:pPr>
        <w:pStyle w:val="ConsPlusNonformat"/>
        <w:ind w:left="426" w:firstLine="283"/>
        <w:jc w:val="both"/>
      </w:pPr>
    </w:p>
    <w:p w:rsidR="00F842E2" w:rsidRDefault="00F00D05" w:rsidP="0048196C">
      <w:pPr>
        <w:pStyle w:val="a3"/>
        <w:widowControl w:val="0"/>
        <w:numPr>
          <w:ilvl w:val="1"/>
          <w:numId w:val="2"/>
        </w:numPr>
        <w:tabs>
          <w:tab w:val="left" w:pos="1146"/>
        </w:tabs>
        <w:spacing w:after="0" w:line="100" w:lineRule="atLeast"/>
        <w:ind w:left="1146" w:hanging="1146"/>
        <w:jc w:val="both"/>
      </w:pPr>
      <w:r>
        <w:rPr>
          <w:rFonts w:ascii="Times New Roman" w:hAnsi="Times New Roman"/>
          <w:b/>
          <w:i/>
          <w:sz w:val="24"/>
          <w:szCs w:val="24"/>
        </w:rPr>
        <w:t xml:space="preserve">Вид и наименование проекта нормативного правового акта: </w:t>
      </w:r>
    </w:p>
    <w:p w:rsidR="000364F8" w:rsidRDefault="0048196C" w:rsidP="0057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4F8">
        <w:rPr>
          <w:rFonts w:ascii="Times New Roman" w:hAnsi="Times New Roman" w:cs="Times New Roman"/>
          <w:sz w:val="24"/>
          <w:szCs w:val="24"/>
        </w:rPr>
        <w:t>П</w:t>
      </w:r>
      <w:r w:rsidR="00F00D05" w:rsidRPr="000364F8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0364F8" w:rsidRPr="000364F8">
        <w:rPr>
          <w:rFonts w:ascii="Times New Roman" w:hAnsi="Times New Roman" w:cs="Times New Roman"/>
          <w:sz w:val="24"/>
          <w:szCs w:val="24"/>
        </w:rPr>
        <w:t>постановления Администрации Томской области «Об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разграничена»</w:t>
      </w:r>
      <w:r w:rsidR="000364F8">
        <w:rPr>
          <w:rFonts w:ascii="Times New Roman" w:hAnsi="Times New Roman" w:cs="Times New Roman"/>
          <w:sz w:val="24"/>
          <w:szCs w:val="24"/>
        </w:rPr>
        <w:t>.</w:t>
      </w:r>
    </w:p>
    <w:p w:rsidR="000364F8" w:rsidRPr="000364F8" w:rsidRDefault="000364F8" w:rsidP="0057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196C" w:rsidRPr="00570C6F" w:rsidRDefault="00F00D05" w:rsidP="00570C6F">
      <w:pPr>
        <w:pStyle w:val="ConsPlusNonformat"/>
        <w:numPr>
          <w:ilvl w:val="1"/>
          <w:numId w:val="2"/>
        </w:numPr>
        <w:tabs>
          <w:tab w:val="left" w:pos="1146"/>
        </w:tabs>
        <w:ind w:left="0" w:firstLine="0"/>
        <w:jc w:val="both"/>
      </w:pPr>
      <w:r w:rsidRPr="00570C6F">
        <w:rPr>
          <w:rFonts w:ascii="Times New Roman" w:hAnsi="Times New Roman" w:cs="Times New Roman"/>
          <w:b/>
          <w:i/>
          <w:sz w:val="24"/>
          <w:szCs w:val="24"/>
        </w:rPr>
        <w:t xml:space="preserve">Предполагаемая дата вступления в силу нормативного правового акта: </w:t>
      </w:r>
      <w:r w:rsidR="00570C6F">
        <w:rPr>
          <w:rFonts w:ascii="Times New Roman" w:hAnsi="Times New Roman" w:cs="Times New Roman"/>
          <w:sz w:val="24"/>
          <w:szCs w:val="24"/>
        </w:rPr>
        <w:t>через десять дней после дня его официального опубликования</w:t>
      </w:r>
    </w:p>
    <w:p w:rsidR="00570C6F" w:rsidRDefault="00570C6F" w:rsidP="00570C6F">
      <w:pPr>
        <w:pStyle w:val="ConsPlusNonformat"/>
        <w:tabs>
          <w:tab w:val="left" w:pos="1146"/>
        </w:tabs>
        <w:jc w:val="both"/>
      </w:pPr>
    </w:p>
    <w:p w:rsidR="00F842E2" w:rsidRDefault="00F00D05" w:rsidP="00570C6F">
      <w:pPr>
        <w:pStyle w:val="ConsPlusNonformat"/>
        <w:numPr>
          <w:ilvl w:val="1"/>
          <w:numId w:val="2"/>
        </w:numPr>
        <w:tabs>
          <w:tab w:val="clear" w:pos="720"/>
          <w:tab w:val="left" w:pos="0"/>
        </w:tabs>
        <w:ind w:left="0" w:firstLine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Краткое  описание проблемы, на решение которой направлено предлагаемое правовое регулирование:</w:t>
      </w:r>
    </w:p>
    <w:p w:rsidR="007E47EE" w:rsidRPr="007E47EE" w:rsidRDefault="007E47EE" w:rsidP="00B135DA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E47EE">
        <w:rPr>
          <w:rFonts w:ascii="Times New Roman" w:hAnsi="Times New Roman"/>
          <w:sz w:val="24"/>
          <w:szCs w:val="24"/>
        </w:rPr>
        <w:t xml:space="preserve">Изменениями в Земельный кодекс Российской Федерации, вступившими в силу с 1 марта 2015 года, предусмотрена возможность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 </w:t>
      </w:r>
    </w:p>
    <w:p w:rsidR="007E47EE" w:rsidRDefault="00F00D05" w:rsidP="007E47EE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Проблема, на решение которой направлено правовое регулирование, заключается </w:t>
      </w:r>
      <w:r w:rsidR="007E47EE">
        <w:rPr>
          <w:rFonts w:ascii="Times New Roman" w:hAnsi="Times New Roman"/>
          <w:sz w:val="24"/>
          <w:szCs w:val="24"/>
        </w:rPr>
        <w:t xml:space="preserve">в </w:t>
      </w:r>
      <w:r w:rsidR="00332041">
        <w:rPr>
          <w:rFonts w:ascii="Times New Roman" w:hAnsi="Times New Roman"/>
          <w:sz w:val="24"/>
          <w:szCs w:val="24"/>
        </w:rPr>
        <w:t xml:space="preserve">необходимости </w:t>
      </w:r>
      <w:r w:rsidR="007E47EE" w:rsidRPr="007E47EE">
        <w:rPr>
          <w:rFonts w:ascii="Times New Roman" w:hAnsi="Times New Roman"/>
          <w:sz w:val="24"/>
          <w:szCs w:val="24"/>
        </w:rPr>
        <w:t>установ</w:t>
      </w:r>
      <w:r w:rsidR="00332041">
        <w:rPr>
          <w:rFonts w:ascii="Times New Roman" w:hAnsi="Times New Roman"/>
          <w:sz w:val="24"/>
          <w:szCs w:val="24"/>
        </w:rPr>
        <w:t>ления</w:t>
      </w:r>
      <w:r w:rsidR="007E47EE" w:rsidRPr="007E47EE">
        <w:rPr>
          <w:rFonts w:ascii="Times New Roman" w:hAnsi="Times New Roman"/>
          <w:sz w:val="24"/>
          <w:szCs w:val="24"/>
        </w:rPr>
        <w:t xml:space="preserve"> </w:t>
      </w:r>
      <w:r w:rsidR="007E47EE">
        <w:rPr>
          <w:rFonts w:ascii="Times New Roman" w:hAnsi="Times New Roman"/>
          <w:sz w:val="24"/>
          <w:szCs w:val="24"/>
        </w:rPr>
        <w:t xml:space="preserve">порядка определения </w:t>
      </w:r>
      <w:r w:rsidR="007E47EE" w:rsidRPr="007E47EE">
        <w:rPr>
          <w:rFonts w:ascii="Times New Roman" w:hAnsi="Times New Roman"/>
          <w:sz w:val="24"/>
          <w:szCs w:val="24"/>
        </w:rPr>
        <w:t>плат</w:t>
      </w:r>
      <w:r w:rsidR="007E47EE">
        <w:rPr>
          <w:rFonts w:ascii="Times New Roman" w:hAnsi="Times New Roman"/>
          <w:sz w:val="24"/>
          <w:szCs w:val="24"/>
        </w:rPr>
        <w:t>ы</w:t>
      </w:r>
      <w:r w:rsidR="007E47EE" w:rsidRPr="007E47EE">
        <w:rPr>
          <w:rFonts w:ascii="Times New Roman" w:hAnsi="Times New Roman"/>
          <w:sz w:val="24"/>
          <w:szCs w:val="24"/>
        </w:rPr>
        <w:t xml:space="preserve">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собственности субъекта Российской Федерации, земель или земельных участков, государственная собственность на которые не разграничена</w:t>
      </w:r>
      <w:r w:rsidR="007E47EE">
        <w:rPr>
          <w:rFonts w:ascii="Times New Roman" w:hAnsi="Times New Roman"/>
          <w:sz w:val="24"/>
          <w:szCs w:val="24"/>
        </w:rPr>
        <w:t>.</w:t>
      </w:r>
    </w:p>
    <w:p w:rsidR="007E47EE" w:rsidRDefault="007E47EE" w:rsidP="007E47EE">
      <w:pPr>
        <w:pStyle w:val="af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Краткое описание целей предлагаемого правового регулирования.</w:t>
      </w:r>
    </w:p>
    <w:p w:rsidR="007E47EE" w:rsidRDefault="00570C6F">
      <w:pPr>
        <w:autoSpaceDE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Упорядочивание правоотношений, связанных с</w:t>
      </w:r>
      <w:r w:rsidR="007E47EE">
        <w:rPr>
          <w:rFonts w:ascii="Times New Roman" w:hAnsi="Times New Roman"/>
          <w:sz w:val="24"/>
          <w:szCs w:val="24"/>
        </w:rPr>
        <w:t xml:space="preserve"> определени</w:t>
      </w:r>
      <w:r>
        <w:rPr>
          <w:rFonts w:ascii="Times New Roman" w:hAnsi="Times New Roman"/>
          <w:sz w:val="24"/>
          <w:szCs w:val="24"/>
        </w:rPr>
        <w:t>ем размера</w:t>
      </w:r>
      <w:r w:rsidR="007E47EE">
        <w:rPr>
          <w:rFonts w:ascii="Times New Roman" w:hAnsi="Times New Roman"/>
          <w:sz w:val="24"/>
          <w:szCs w:val="24"/>
        </w:rPr>
        <w:t xml:space="preserve"> </w:t>
      </w:r>
      <w:r w:rsidR="007E47EE" w:rsidRPr="007E47EE">
        <w:rPr>
          <w:rFonts w:ascii="Times New Roman" w:hAnsi="Times New Roman" w:cs="Times New Roman"/>
          <w:sz w:val="24"/>
          <w:szCs w:val="24"/>
        </w:rPr>
        <w:t>плат</w:t>
      </w:r>
      <w:r w:rsidR="007E47EE">
        <w:rPr>
          <w:rFonts w:ascii="Times New Roman" w:hAnsi="Times New Roman"/>
          <w:sz w:val="24"/>
          <w:szCs w:val="24"/>
        </w:rPr>
        <w:t>ы</w:t>
      </w:r>
      <w:r w:rsidR="007E47EE" w:rsidRPr="007E47EE">
        <w:rPr>
          <w:rFonts w:ascii="Times New Roman" w:hAnsi="Times New Roman" w:cs="Times New Roman"/>
          <w:sz w:val="24"/>
          <w:szCs w:val="24"/>
        </w:rPr>
        <w:t xml:space="preserve">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собственности субъекта Российской Федерации, земель или земельных участков, государственная собственность на которые не разграничена</w:t>
      </w:r>
      <w:r w:rsidR="007E47EE">
        <w:rPr>
          <w:rFonts w:ascii="Times New Roman" w:hAnsi="Times New Roman"/>
          <w:sz w:val="24"/>
          <w:szCs w:val="24"/>
        </w:rPr>
        <w:t>.</w:t>
      </w:r>
    </w:p>
    <w:p w:rsidR="00F842E2" w:rsidRDefault="00F842E2">
      <w:pPr>
        <w:pStyle w:val="ConsPlusNonformat"/>
        <w:jc w:val="both"/>
      </w:pPr>
    </w:p>
    <w:p w:rsidR="007E47EE" w:rsidRDefault="007E47EE">
      <w:pPr>
        <w:pStyle w:val="ConsPlusNonformat"/>
        <w:jc w:val="both"/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Краткое описание содержания предлагаемого правового регулирования.</w:t>
      </w:r>
    </w:p>
    <w:p w:rsidR="00332041" w:rsidRPr="00C95976" w:rsidRDefault="00F00D05" w:rsidP="003320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5976">
        <w:rPr>
          <w:rFonts w:ascii="Times New Roman" w:hAnsi="Times New Roman" w:cs="Times New Roman"/>
          <w:sz w:val="24"/>
          <w:szCs w:val="24"/>
        </w:rPr>
        <w:t xml:space="preserve">Проектом нормативно-правового акта </w:t>
      </w:r>
      <w:r w:rsidR="00332041" w:rsidRPr="00C95976">
        <w:rPr>
          <w:rFonts w:ascii="Times New Roman" w:hAnsi="Times New Roman" w:cs="Times New Roman"/>
          <w:sz w:val="24"/>
          <w:szCs w:val="24"/>
        </w:rPr>
        <w:t>устанавливается порядок определения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</w:t>
      </w:r>
      <w:r w:rsidR="00D40981">
        <w:rPr>
          <w:rFonts w:ascii="Times New Roman" w:hAnsi="Times New Roman" w:cs="Times New Roman"/>
          <w:sz w:val="24"/>
          <w:szCs w:val="24"/>
        </w:rPr>
        <w:t>ми</w:t>
      </w:r>
      <w:r w:rsidR="00332041" w:rsidRPr="00C95976">
        <w:rPr>
          <w:rFonts w:ascii="Times New Roman" w:hAnsi="Times New Roman" w:cs="Times New Roman"/>
          <w:sz w:val="24"/>
          <w:szCs w:val="24"/>
        </w:rPr>
        <w:t>ся в собственности субъекта Российской Федерации, земель или земельных участков, государственная собственность на которые не разграничена.</w:t>
      </w:r>
    </w:p>
    <w:p w:rsidR="00332041" w:rsidRDefault="0033204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Срок, в течение которого проводилось обсуждение идеи (концепции) предлагаемого правового регулирования. </w:t>
      </w:r>
    </w:p>
    <w:p w:rsidR="00F842E2" w:rsidRDefault="0038064F">
      <w:pPr>
        <w:pStyle w:val="ConsPlusNonformat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t>С 1</w:t>
      </w:r>
      <w:r w:rsidR="00F00D05">
        <w:rPr>
          <w:rFonts w:ascii="Times New Roman" w:hAnsi="Times New Roman" w:cs="Times New Roman"/>
          <w:sz w:val="24"/>
          <w:szCs w:val="24"/>
        </w:rPr>
        <w:t>7.1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F00D05">
        <w:rPr>
          <w:rFonts w:ascii="Times New Roman" w:hAnsi="Times New Roman" w:cs="Times New Roman"/>
          <w:sz w:val="24"/>
          <w:szCs w:val="24"/>
        </w:rPr>
        <w:t>.2015 года до 0</w:t>
      </w:r>
      <w:r>
        <w:rPr>
          <w:rFonts w:ascii="Times New Roman" w:hAnsi="Times New Roman" w:cs="Times New Roman"/>
          <w:sz w:val="24"/>
          <w:szCs w:val="24"/>
        </w:rPr>
        <w:t>8</w:t>
      </w:r>
      <w:r w:rsidR="00F00D05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="00F00D05">
        <w:rPr>
          <w:rFonts w:ascii="Times New Roman" w:hAnsi="Times New Roman" w:cs="Times New Roman"/>
          <w:sz w:val="24"/>
          <w:szCs w:val="24"/>
        </w:rPr>
        <w:t>.2015 года.</w:t>
      </w:r>
    </w:p>
    <w:p w:rsidR="00F842E2" w:rsidRDefault="00F842E2">
      <w:pPr>
        <w:pStyle w:val="ConsPlusNonformat"/>
        <w:ind w:left="720"/>
        <w:jc w:val="both"/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Количество замечаний и предложений, полученных в связи с проведением обсуждения идеи (концепции) предлагаемого правового регулирования. </w:t>
      </w:r>
    </w:p>
    <w:p w:rsidR="00F842E2" w:rsidRDefault="00F00D05">
      <w:pPr>
        <w:pStyle w:val="ConsPlusNonformat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t>Не поступало</w:t>
      </w:r>
    </w:p>
    <w:p w:rsidR="00F842E2" w:rsidRDefault="00F842E2">
      <w:pPr>
        <w:pStyle w:val="ConsPlusNonformat"/>
        <w:ind w:left="720"/>
        <w:jc w:val="both"/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Контактная информация исполнителя разработчика проекта нормативного правового акта:</w:t>
      </w:r>
    </w:p>
    <w:p w:rsidR="00F842E2" w:rsidRDefault="00F00D05">
      <w:pPr>
        <w:pStyle w:val="ConsPlusNonformat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Ф.И.О.: </w:t>
      </w:r>
      <w:r w:rsidR="0038064F">
        <w:rPr>
          <w:rFonts w:ascii="Times New Roman" w:hAnsi="Times New Roman" w:cs="Times New Roman"/>
          <w:sz w:val="24"/>
          <w:szCs w:val="24"/>
        </w:rPr>
        <w:t>Голубкова Оксана Васильевна</w:t>
      </w:r>
    </w:p>
    <w:p w:rsidR="00F842E2" w:rsidRDefault="00F00D05">
      <w:pPr>
        <w:pStyle w:val="ConsPlusNonformat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Телефон: 3822- </w:t>
      </w:r>
      <w:r w:rsidR="0038064F">
        <w:rPr>
          <w:rFonts w:ascii="Times New Roman" w:hAnsi="Times New Roman" w:cs="Times New Roman"/>
          <w:sz w:val="24"/>
          <w:szCs w:val="24"/>
        </w:rPr>
        <w:t>905</w:t>
      </w:r>
      <w:r>
        <w:rPr>
          <w:rFonts w:ascii="Times New Roman" w:hAnsi="Times New Roman" w:cs="Times New Roman"/>
          <w:sz w:val="24"/>
          <w:szCs w:val="24"/>
        </w:rPr>
        <w:t>-</w:t>
      </w:r>
      <w:r w:rsidR="0038064F">
        <w:rPr>
          <w:rFonts w:ascii="Times New Roman" w:hAnsi="Times New Roman" w:cs="Times New Roman"/>
          <w:sz w:val="24"/>
          <w:szCs w:val="24"/>
        </w:rPr>
        <w:t>743</w:t>
      </w:r>
    </w:p>
    <w:p w:rsidR="00F842E2" w:rsidRDefault="00F00D05">
      <w:pPr>
        <w:pStyle w:val="ConsPlusNonformat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</w:t>
      </w:r>
      <w:r w:rsidRPr="00EE19C6">
        <w:rPr>
          <w:rFonts w:ascii="Times New Roman" w:hAnsi="Times New Roman" w:cs="Times New Roman"/>
          <w:sz w:val="24"/>
          <w:szCs w:val="24"/>
        </w:rPr>
        <w:t xml:space="preserve">почты: </w:t>
      </w:r>
      <w:r w:rsidR="0038064F">
        <w:rPr>
          <w:rFonts w:ascii="Times New Roman" w:hAnsi="Times New Roman" w:cs="Times New Roman"/>
          <w:sz w:val="24"/>
          <w:szCs w:val="24"/>
          <w:lang w:val="en-US"/>
        </w:rPr>
        <w:t>bee</w:t>
      </w:r>
      <w:hyperlink r:id="rId6" w:tgtFrame="_top">
        <w:r w:rsidRPr="00EE19C6">
          <w:rPr>
            <w:rStyle w:val="-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</w:hyperlink>
      <w:proofErr w:type="spellStart"/>
      <w:r w:rsidR="0038064F" w:rsidRPr="0038064F">
        <w:rPr>
          <w:rFonts w:ascii="Times New Roman" w:hAnsi="Times New Roman" w:cs="Times New Roman"/>
          <w:lang w:val="en-US"/>
        </w:rPr>
        <w:t>gki</w:t>
      </w:r>
      <w:proofErr w:type="spellEnd"/>
      <w:r w:rsidR="0038064F" w:rsidRPr="0038064F">
        <w:rPr>
          <w:rFonts w:ascii="Times New Roman" w:hAnsi="Times New Roman" w:cs="Times New Roman"/>
        </w:rPr>
        <w:t>.</w:t>
      </w:r>
      <w:hyperlink r:id="rId7" w:tgtFrame="_top">
        <w:proofErr w:type="spellStart"/>
        <w:r w:rsidRPr="00EE19C6">
          <w:rPr>
            <w:rStyle w:val="-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tomsk</w:t>
        </w:r>
        <w:proofErr w:type="spellEnd"/>
      </w:hyperlink>
      <w:hyperlink r:id="rId8" w:tgtFrame="_top">
        <w:r w:rsidRPr="00EE19C6">
          <w:rPr>
            <w:rStyle w:val="-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</w:hyperlink>
      <w:hyperlink r:id="rId9" w:tgtFrame="_top">
        <w:proofErr w:type="spellStart"/>
        <w:r w:rsidRPr="00EE19C6">
          <w:rPr>
            <w:rStyle w:val="-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EE19C6">
        <w:rPr>
          <w:rFonts w:ascii="Times New Roman" w:hAnsi="Times New Roman" w:cs="Times New Roman"/>
          <w:sz w:val="24"/>
          <w:szCs w:val="24"/>
        </w:rPr>
        <w:t>.</w:t>
      </w:r>
    </w:p>
    <w:p w:rsidR="00F842E2" w:rsidRDefault="00F842E2">
      <w:pPr>
        <w:pStyle w:val="ConsPlusNonformat"/>
        <w:ind w:left="720"/>
        <w:jc w:val="both"/>
      </w:pPr>
    </w:p>
    <w:p w:rsidR="00F842E2" w:rsidRDefault="00F00D05">
      <w:pPr>
        <w:pStyle w:val="ConsPlusNonformat"/>
        <w:numPr>
          <w:ilvl w:val="0"/>
          <w:numId w:val="2"/>
        </w:numPr>
        <w:tabs>
          <w:tab w:val="left" w:pos="502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Описание проблемы, на решение которой направлено предлагаемое правовое регулирование.</w:t>
      </w: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Формулировка проблемы.</w:t>
      </w:r>
    </w:p>
    <w:p w:rsidR="0038064F" w:rsidRPr="0038064F" w:rsidRDefault="0038064F" w:rsidP="0038064F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064F">
        <w:rPr>
          <w:rFonts w:ascii="Times New Roman" w:hAnsi="Times New Roman"/>
          <w:sz w:val="24"/>
          <w:szCs w:val="24"/>
        </w:rPr>
        <w:t xml:space="preserve">Изменениями в Земельный кодекс Российской Федерации, вступившими в силу с 1 марта 2015 года, предусмотрена возможность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 </w:t>
      </w:r>
    </w:p>
    <w:p w:rsidR="0038064F" w:rsidRPr="0038064F" w:rsidRDefault="0038064F" w:rsidP="0038064F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Pr="0038064F">
        <w:rPr>
          <w:rFonts w:ascii="Times New Roman" w:hAnsi="Times New Roman" w:cs="Times New Roman"/>
          <w:sz w:val="24"/>
          <w:szCs w:val="24"/>
        </w:rPr>
        <w:t>правово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8064F">
        <w:rPr>
          <w:rFonts w:ascii="Times New Roman" w:hAnsi="Times New Roman" w:cs="Times New Roman"/>
          <w:sz w:val="24"/>
          <w:szCs w:val="24"/>
        </w:rPr>
        <w:t xml:space="preserve"> регулировани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8064F">
        <w:rPr>
          <w:rFonts w:ascii="Times New Roman" w:hAnsi="Times New Roman" w:cs="Times New Roman"/>
          <w:sz w:val="24"/>
          <w:szCs w:val="24"/>
        </w:rPr>
        <w:t xml:space="preserve"> </w:t>
      </w:r>
      <w:r w:rsidR="00D8734E">
        <w:rPr>
          <w:rFonts w:ascii="Times New Roman" w:hAnsi="Times New Roman" w:cs="Times New Roman"/>
          <w:sz w:val="24"/>
          <w:szCs w:val="24"/>
        </w:rPr>
        <w:t>лишает землепользователе</w:t>
      </w:r>
      <w:r w:rsidR="0083061A">
        <w:rPr>
          <w:rFonts w:ascii="Times New Roman" w:hAnsi="Times New Roman" w:cs="Times New Roman"/>
          <w:sz w:val="24"/>
          <w:szCs w:val="24"/>
        </w:rPr>
        <w:t>й</w:t>
      </w:r>
      <w:r w:rsidR="00D8734E">
        <w:rPr>
          <w:rFonts w:ascii="Times New Roman" w:hAnsi="Times New Roman" w:cs="Times New Roman"/>
          <w:sz w:val="24"/>
          <w:szCs w:val="24"/>
        </w:rPr>
        <w:t xml:space="preserve"> права реализовать возможность </w:t>
      </w:r>
      <w:r w:rsidRPr="0038064F">
        <w:rPr>
          <w:rFonts w:ascii="Times New Roman" w:hAnsi="Times New Roman" w:cs="Times New Roman"/>
          <w:sz w:val="24"/>
          <w:szCs w:val="24"/>
        </w:rPr>
        <w:t>увеличени</w:t>
      </w:r>
      <w:r w:rsidR="00D8734E">
        <w:rPr>
          <w:rFonts w:ascii="Times New Roman" w:hAnsi="Times New Roman" w:cs="Times New Roman"/>
          <w:sz w:val="24"/>
          <w:szCs w:val="24"/>
        </w:rPr>
        <w:t>я</w:t>
      </w:r>
      <w:r w:rsidRPr="0038064F">
        <w:rPr>
          <w:rFonts w:ascii="Times New Roman" w:hAnsi="Times New Roman" w:cs="Times New Roman"/>
          <w:sz w:val="24"/>
          <w:szCs w:val="24"/>
        </w:rPr>
        <w:t xml:space="preserve"> площади земельных участков, находящихся в частной собственности, в результате их перераспределения с земельными участками, находящихся в собственности субъекта Российской Федерации, земель или земельных участков, государственная собственность на которые не разграничена.</w:t>
      </w:r>
    </w:p>
    <w:p w:rsidR="00D8734E" w:rsidRPr="0038064F" w:rsidRDefault="00D8734E" w:rsidP="00D8734E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064F">
        <w:rPr>
          <w:rFonts w:ascii="Times New Roman" w:hAnsi="Times New Roman" w:cs="Times New Roman"/>
          <w:sz w:val="24"/>
          <w:szCs w:val="24"/>
        </w:rPr>
        <w:t>В соответствии с подпунктом 2 пункта 5 статьи 39.28 Земельного кодекса Российской Федерации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собственности субъекта Российской Федерации, земель или земельных участков, государственная собственность на которые не разграничена, осуществляется за плату, размер которой определяется в порядке, установленном органом государственной власти субъекта Российской</w:t>
      </w:r>
      <w:proofErr w:type="gramEnd"/>
      <w:r w:rsidRPr="0038064F">
        <w:rPr>
          <w:rFonts w:ascii="Times New Roman" w:hAnsi="Times New Roman" w:cs="Times New Roman"/>
          <w:sz w:val="24"/>
          <w:szCs w:val="24"/>
        </w:rPr>
        <w:t xml:space="preserve"> Федерации.</w:t>
      </w:r>
    </w:p>
    <w:p w:rsidR="0038064F" w:rsidRPr="0038064F" w:rsidRDefault="0038064F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133081" w:rsidRDefault="00F00D05" w:rsidP="0048196C">
      <w:pPr>
        <w:pStyle w:val="af5"/>
        <w:numPr>
          <w:ilvl w:val="1"/>
          <w:numId w:val="2"/>
        </w:numPr>
        <w:tabs>
          <w:tab w:val="clear" w:pos="720"/>
          <w:tab w:val="num" w:pos="0"/>
        </w:tabs>
        <w:ind w:left="0" w:firstLine="0"/>
        <w:jc w:val="both"/>
        <w:rPr>
          <w:lang w:val="ru-RU"/>
        </w:rPr>
      </w:pPr>
      <w:r w:rsidRPr="0048196C">
        <w:rPr>
          <w:b/>
          <w:i/>
          <w:sz w:val="24"/>
          <w:szCs w:val="24"/>
          <w:lang w:val="ru-RU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CB677D" w:rsidRDefault="00EC14CC" w:rsidP="00CB677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Принят Закон Томской области от 9 июля 2015 года № 100-ОЗ «О зем</w:t>
      </w:r>
      <w:r w:rsidRPr="00CB677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ельных отношениях в Томской области»</w:t>
      </w:r>
      <w:r w:rsidR="00CB677D" w:rsidRPr="00CB6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CB6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77D" w:rsidRPr="00CB677D">
        <w:rPr>
          <w:rFonts w:ascii="Times New Roman" w:hAnsi="Times New Roman" w:cs="Times New Roman"/>
          <w:sz w:val="24"/>
          <w:szCs w:val="24"/>
        </w:rPr>
        <w:t>порядок определения платы в случаях увеличения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</w:r>
      <w:r w:rsidR="0048063B">
        <w:rPr>
          <w:rFonts w:ascii="Times New Roman" w:hAnsi="Times New Roman" w:cs="Times New Roman"/>
          <w:sz w:val="24"/>
          <w:szCs w:val="24"/>
        </w:rPr>
        <w:t>,</w:t>
      </w:r>
      <w:r w:rsidR="00CB677D" w:rsidRPr="00CB677D">
        <w:rPr>
          <w:rFonts w:ascii="Times New Roman" w:hAnsi="Times New Roman" w:cs="Times New Roman"/>
          <w:sz w:val="24"/>
          <w:szCs w:val="24"/>
        </w:rPr>
        <w:t xml:space="preserve"> утверждается</w:t>
      </w:r>
      <w:proofErr w:type="gramEnd"/>
      <w:r w:rsidR="00CB677D" w:rsidRPr="00CB677D">
        <w:rPr>
          <w:rFonts w:ascii="Times New Roman" w:hAnsi="Times New Roman" w:cs="Times New Roman"/>
          <w:sz w:val="24"/>
          <w:szCs w:val="24"/>
        </w:rPr>
        <w:t xml:space="preserve"> Администрацией Томской области.</w:t>
      </w:r>
    </w:p>
    <w:p w:rsidR="00CB677D" w:rsidRDefault="00CB677D" w:rsidP="00CB677D">
      <w:pPr>
        <w:pStyle w:val="ConsPlusNormal"/>
        <w:ind w:firstLine="540"/>
        <w:jc w:val="both"/>
      </w:pPr>
    </w:p>
    <w:p w:rsidR="00F842E2" w:rsidRPr="0048196C" w:rsidRDefault="00CB677D" w:rsidP="0048063B">
      <w:pPr>
        <w:pStyle w:val="af0"/>
        <w:suppressAutoHyphens w:val="0"/>
        <w:spacing w:after="0" w:line="240" w:lineRule="auto"/>
        <w:ind w:left="0" w:firstLine="708"/>
        <w:jc w:val="both"/>
        <w:textAlignment w:val="auto"/>
        <w:rPr>
          <w:rFonts w:ascii="Times New Roman" w:hAnsi="Times New Roman"/>
        </w:rPr>
      </w:pPr>
      <w:r w:rsidRPr="002517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842E2" w:rsidRPr="0048196C" w:rsidRDefault="00F00D05">
      <w:pPr>
        <w:pStyle w:val="ConsPlusNormal"/>
        <w:numPr>
          <w:ilvl w:val="1"/>
          <w:numId w:val="2"/>
        </w:numPr>
        <w:tabs>
          <w:tab w:val="left" w:pos="720"/>
        </w:tabs>
        <w:jc w:val="both"/>
        <w:rPr>
          <w:rFonts w:ascii="Times New Roman" w:hAnsi="Times New Roman" w:cs="Times New Roman"/>
        </w:rPr>
      </w:pPr>
      <w:r w:rsidRPr="0048196C">
        <w:rPr>
          <w:rFonts w:ascii="Times New Roman" w:hAnsi="Times New Roman" w:cs="Times New Roman"/>
          <w:b/>
          <w:i/>
          <w:sz w:val="24"/>
          <w:szCs w:val="24"/>
        </w:rPr>
        <w:t xml:space="preserve">Социальные группы, заинтересованные  в устранении проблемы, их количественная оценка. </w:t>
      </w:r>
    </w:p>
    <w:p w:rsidR="0048063B" w:rsidRDefault="00F00D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96C">
        <w:rPr>
          <w:rFonts w:ascii="Times New Roman" w:hAnsi="Times New Roman" w:cs="Times New Roman"/>
          <w:sz w:val="24"/>
          <w:szCs w:val="24"/>
        </w:rPr>
        <w:t>Граждане</w:t>
      </w:r>
      <w:r w:rsidR="0048063B">
        <w:rPr>
          <w:rFonts w:ascii="Times New Roman" w:hAnsi="Times New Roman" w:cs="Times New Roman"/>
          <w:sz w:val="24"/>
          <w:szCs w:val="24"/>
        </w:rPr>
        <w:t xml:space="preserve"> и юридические лица</w:t>
      </w:r>
      <w:r w:rsidRPr="0048196C">
        <w:rPr>
          <w:rFonts w:ascii="Times New Roman" w:hAnsi="Times New Roman" w:cs="Times New Roman"/>
          <w:sz w:val="24"/>
          <w:szCs w:val="24"/>
        </w:rPr>
        <w:t xml:space="preserve">, </w:t>
      </w:r>
      <w:r w:rsidR="0048063B">
        <w:rPr>
          <w:rFonts w:ascii="Times New Roman" w:hAnsi="Times New Roman" w:cs="Times New Roman"/>
          <w:sz w:val="24"/>
          <w:szCs w:val="24"/>
        </w:rPr>
        <w:t>являющиеся собственниками земельных участков</w:t>
      </w:r>
      <w:r w:rsidR="00570C6F">
        <w:rPr>
          <w:rFonts w:ascii="Times New Roman" w:hAnsi="Times New Roman" w:cs="Times New Roman"/>
          <w:sz w:val="24"/>
          <w:szCs w:val="24"/>
        </w:rPr>
        <w:t xml:space="preserve">, выразившие намерение увеличить площадь принадлежащих им земельных участков </w:t>
      </w:r>
      <w:r w:rsidR="00F04FBC">
        <w:rPr>
          <w:rFonts w:ascii="Times New Roman" w:hAnsi="Times New Roman" w:cs="Times New Roman"/>
          <w:sz w:val="24"/>
          <w:szCs w:val="24"/>
        </w:rPr>
        <w:t xml:space="preserve">в результате их перераспределения с земельными участками, находящимися в государственной собственности Томской области, землями, государственная собственность на которые не разграничена; органы государственной власти, наделенные полномочиями по распоряжению земельными участками, находящимися в собственности Томской области, органы местного самоуправления, </w:t>
      </w:r>
      <w:r w:rsidR="00922643">
        <w:rPr>
          <w:rFonts w:ascii="Times New Roman" w:hAnsi="Times New Roman" w:cs="Times New Roman"/>
          <w:sz w:val="24"/>
          <w:szCs w:val="24"/>
        </w:rPr>
        <w:br/>
      </w:r>
      <w:r w:rsidR="00F04FBC">
        <w:rPr>
          <w:rFonts w:ascii="Times New Roman" w:hAnsi="Times New Roman" w:cs="Times New Roman"/>
          <w:sz w:val="24"/>
          <w:szCs w:val="24"/>
        </w:rPr>
        <w:t>к компетенции которых отнесены полномочия по распоряжению земельными участками, государственная собственность на которые не разграничена.</w:t>
      </w:r>
    </w:p>
    <w:p w:rsidR="00F842E2" w:rsidRPr="0048196C" w:rsidRDefault="00F842E2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842E2" w:rsidRPr="00BC6AF7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  <w:rPr>
          <w:rFonts w:ascii="Times New Roman" w:hAnsi="Times New Roman" w:cs="Times New Roman"/>
        </w:rPr>
      </w:pPr>
      <w:r w:rsidRPr="00BC6AF7">
        <w:rPr>
          <w:rFonts w:ascii="Times New Roman" w:hAnsi="Times New Roman" w:cs="Times New Roman"/>
          <w:b/>
          <w:i/>
          <w:sz w:val="24"/>
          <w:szCs w:val="24"/>
        </w:rPr>
        <w:t>Характеристика негативных эффектов, возникающих в связи с наличием проблемы, их количественная оценка.</w:t>
      </w:r>
    </w:p>
    <w:p w:rsidR="00F842E2" w:rsidRPr="00922643" w:rsidRDefault="00BC6AF7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Отсутствие правового регулирования в части порядка определения размера платы, взимаемой при </w:t>
      </w:r>
      <w:r w:rsidR="00D51662">
        <w:rPr>
          <w:rFonts w:ascii="Times New Roman" w:hAnsi="Times New Roman" w:cs="Times New Roman"/>
          <w:sz w:val="24"/>
          <w:szCs w:val="24"/>
        </w:rPr>
        <w:t>перераспределении земельных уча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166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ков, в результате которого происходит увеличение площади земельных участков, находящихся в частной собственности, создает трудности в реализации соответствующих положений действующего земельного законодательства о перераспределении земель и (или) земельных участко</w:t>
      </w:r>
      <w:r w:rsidR="00D5166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, находящихся </w:t>
      </w:r>
      <w:r w:rsidR="009226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государственной или муниципальной собственности, и земельных участков, находящихся </w:t>
      </w:r>
      <w:r w:rsidR="009226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частной собственности</w:t>
      </w:r>
      <w:r w:rsidR="00922643" w:rsidRPr="000A0BE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842E2" w:rsidRPr="0048196C" w:rsidRDefault="00F842E2">
      <w:pPr>
        <w:pStyle w:val="ConsPlusNonformat"/>
        <w:ind w:firstLine="708"/>
        <w:jc w:val="both"/>
        <w:rPr>
          <w:rFonts w:ascii="Times New Roman" w:hAnsi="Times New Roman" w:cs="Times New Roman"/>
        </w:rPr>
      </w:pPr>
    </w:p>
    <w:p w:rsidR="00F842E2" w:rsidRPr="0048196C" w:rsidRDefault="00F00D05">
      <w:pPr>
        <w:pStyle w:val="ConsPlusNonformat"/>
        <w:numPr>
          <w:ilvl w:val="1"/>
          <w:numId w:val="2"/>
        </w:numPr>
        <w:tabs>
          <w:tab w:val="left" w:pos="720"/>
        </w:tabs>
        <w:jc w:val="both"/>
        <w:rPr>
          <w:rFonts w:ascii="Times New Roman" w:hAnsi="Times New Roman" w:cs="Times New Roman"/>
        </w:rPr>
      </w:pPr>
      <w:r w:rsidRPr="0048196C">
        <w:rPr>
          <w:rFonts w:ascii="Times New Roman" w:eastAsia="SimSun" w:hAnsi="Times New Roman" w:cs="Times New Roman"/>
          <w:b/>
          <w:i/>
          <w:sz w:val="24"/>
          <w:szCs w:val="24"/>
          <w:lang w:eastAsia="en-US"/>
        </w:rPr>
        <w:lastRenderedPageBreak/>
        <w:t>Причины возникновения  проблемы и факторы, поддерживающие ее существование.</w:t>
      </w:r>
    </w:p>
    <w:p w:rsidR="00922643" w:rsidRPr="000A0BED" w:rsidRDefault="00D10940" w:rsidP="00922643">
      <w:pPr>
        <w:widowControl/>
        <w:suppressAutoHyphens w:val="0"/>
        <w:autoSpaceDE w:val="0"/>
        <w:spacing w:after="0" w:line="100" w:lineRule="atLeast"/>
        <w:ind w:firstLine="54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правового регулирования в части порядка определения размера платы, взимаемой при перераспределении земельных участков, в результате которого происходит увеличение площади земельных участков, находящихся в частной собственности, создает трудности</w:t>
      </w:r>
      <w:r w:rsidR="007D7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реализации соответствующих положений действующего земельного законодательства о перераспределении земель и </w:t>
      </w:r>
      <w:r w:rsidR="007D71AA">
        <w:rPr>
          <w:rFonts w:ascii="Times New Roman" w:hAnsi="Times New Roman" w:cs="Times New Roman"/>
          <w:sz w:val="24"/>
          <w:szCs w:val="24"/>
        </w:rPr>
        <w:t xml:space="preserve">(или) земельных участков, находящихся </w:t>
      </w:r>
      <w:r w:rsidR="00922643">
        <w:rPr>
          <w:rFonts w:ascii="Times New Roman" w:hAnsi="Times New Roman" w:cs="Times New Roman"/>
          <w:sz w:val="24"/>
          <w:szCs w:val="24"/>
        </w:rPr>
        <w:br/>
      </w:r>
      <w:r w:rsidR="007D71AA">
        <w:rPr>
          <w:rFonts w:ascii="Times New Roman" w:hAnsi="Times New Roman" w:cs="Times New Roman"/>
          <w:sz w:val="24"/>
          <w:szCs w:val="24"/>
        </w:rPr>
        <w:t>в частной собственности.</w:t>
      </w:r>
      <w:r w:rsidR="000A0BED">
        <w:rPr>
          <w:rFonts w:ascii="Times New Roman" w:hAnsi="Times New Roman" w:cs="Times New Roman"/>
          <w:sz w:val="24"/>
          <w:szCs w:val="24"/>
        </w:rPr>
        <w:t xml:space="preserve"> </w:t>
      </w:r>
      <w:r w:rsidR="000A0BED" w:rsidRPr="000A0BED">
        <w:rPr>
          <w:rFonts w:ascii="Times New Roman" w:hAnsi="Times New Roman" w:cs="Times New Roman"/>
          <w:sz w:val="24"/>
          <w:szCs w:val="24"/>
        </w:rPr>
        <w:t xml:space="preserve">Урегулирование </w:t>
      </w:r>
      <w:r w:rsidR="00CA0E3D">
        <w:rPr>
          <w:rFonts w:ascii="Times New Roman" w:hAnsi="Times New Roman" w:cs="Times New Roman"/>
          <w:sz w:val="24"/>
          <w:szCs w:val="24"/>
        </w:rPr>
        <w:t>указанных вопросов</w:t>
      </w:r>
      <w:r w:rsidR="000A0BED" w:rsidRPr="000A0BED">
        <w:rPr>
          <w:rFonts w:ascii="Times New Roman" w:hAnsi="Times New Roman" w:cs="Times New Roman"/>
          <w:sz w:val="24"/>
          <w:szCs w:val="24"/>
        </w:rPr>
        <w:t xml:space="preserve"> позволит устранить н</w:t>
      </w:r>
      <w:r w:rsidR="00922643" w:rsidRPr="000A0BED">
        <w:rPr>
          <w:rFonts w:ascii="Times New Roman" w:hAnsi="Times New Roman" w:cs="Times New Roman"/>
          <w:sz w:val="24"/>
          <w:szCs w:val="24"/>
        </w:rPr>
        <w:t>ерациональное использование земельных участков, изломанность границ земельных</w:t>
      </w:r>
      <w:r w:rsidR="000A0BED" w:rsidRPr="000A0BED">
        <w:rPr>
          <w:rFonts w:ascii="Times New Roman" w:hAnsi="Times New Roman" w:cs="Times New Roman"/>
          <w:sz w:val="24"/>
          <w:szCs w:val="24"/>
        </w:rPr>
        <w:t xml:space="preserve"> участков, а также чересполосицу</w:t>
      </w:r>
      <w:r w:rsidR="00922643" w:rsidRPr="000A0BED">
        <w:rPr>
          <w:rFonts w:ascii="Times New Roman" w:hAnsi="Times New Roman" w:cs="Times New Roman"/>
          <w:sz w:val="24"/>
          <w:szCs w:val="24"/>
        </w:rPr>
        <w:t xml:space="preserve">, вклинивание и </w:t>
      </w:r>
      <w:proofErr w:type="spellStart"/>
      <w:r w:rsidR="00922643" w:rsidRPr="000A0BED">
        <w:rPr>
          <w:rFonts w:ascii="Times New Roman" w:hAnsi="Times New Roman" w:cs="Times New Roman"/>
          <w:sz w:val="24"/>
          <w:szCs w:val="24"/>
        </w:rPr>
        <w:t>вкрапливание</w:t>
      </w:r>
      <w:proofErr w:type="spellEnd"/>
      <w:r w:rsidR="00922643" w:rsidRPr="000A0BED">
        <w:rPr>
          <w:rFonts w:ascii="Times New Roman" w:hAnsi="Times New Roman" w:cs="Times New Roman"/>
          <w:sz w:val="24"/>
          <w:szCs w:val="24"/>
        </w:rPr>
        <w:t>.</w:t>
      </w:r>
    </w:p>
    <w:p w:rsidR="00F842E2" w:rsidRDefault="00F842E2">
      <w:pPr>
        <w:pStyle w:val="ConsPlusNonformat"/>
        <w:ind w:left="720"/>
        <w:jc w:val="both"/>
      </w:pPr>
    </w:p>
    <w:p w:rsidR="00F842E2" w:rsidRDefault="00F00D05">
      <w:pPr>
        <w:pStyle w:val="ConsPlusNonformat"/>
        <w:numPr>
          <w:ilvl w:val="1"/>
          <w:numId w:val="2"/>
        </w:numPr>
        <w:tabs>
          <w:tab w:val="left" w:pos="720"/>
        </w:tabs>
      </w:pPr>
      <w:r>
        <w:rPr>
          <w:rFonts w:ascii="Times New Roman" w:eastAsia="SimSun" w:hAnsi="Times New Roman" w:cs="Times New Roman"/>
          <w:b/>
          <w:i/>
          <w:sz w:val="24"/>
          <w:szCs w:val="24"/>
          <w:lang w:eastAsia="en-US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</w:p>
    <w:p w:rsidR="00F842E2" w:rsidRDefault="00F00D05">
      <w:pPr>
        <w:pStyle w:val="ConsPlusNonformat"/>
        <w:ind w:firstLine="708"/>
        <w:jc w:val="both"/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en-US"/>
        </w:rPr>
        <w:t>В</w:t>
      </w:r>
      <w:r w:rsidR="007D71AA">
        <w:rPr>
          <w:rFonts w:ascii="Times New Roman" w:eastAsia="SimSun" w:hAnsi="Times New Roman" w:cs="Times New Roman"/>
          <w:sz w:val="24"/>
          <w:szCs w:val="24"/>
          <w:lang w:eastAsia="en-US"/>
        </w:rPr>
        <w:t xml:space="preserve"> соответствии с пунктом 5 статьи 39.28 З</w:t>
      </w:r>
      <w:r w:rsidR="00BB2302">
        <w:rPr>
          <w:rFonts w:ascii="Times New Roman" w:eastAsia="SimSun" w:hAnsi="Times New Roman" w:cs="Times New Roman"/>
          <w:sz w:val="24"/>
          <w:szCs w:val="24"/>
          <w:lang w:eastAsia="en-US"/>
        </w:rPr>
        <w:t>емельного кодекса Российской Фед</w:t>
      </w:r>
      <w:r w:rsidR="007D71AA">
        <w:rPr>
          <w:rFonts w:ascii="Times New Roman" w:eastAsia="SimSun" w:hAnsi="Times New Roman" w:cs="Times New Roman"/>
          <w:sz w:val="24"/>
          <w:szCs w:val="24"/>
          <w:lang w:eastAsia="en-US"/>
        </w:rPr>
        <w:t xml:space="preserve">ерации, увеличение площади земельных участков, находящихся в частной собственности, в результате перераспределения таких земельных участков и земель и/или земельных участков, находящихся в государственной или </w:t>
      </w:r>
      <w:r w:rsidR="00660CC4">
        <w:rPr>
          <w:rFonts w:ascii="Times New Roman" w:eastAsia="SimSun" w:hAnsi="Times New Roman" w:cs="Times New Roman"/>
          <w:sz w:val="24"/>
          <w:szCs w:val="24"/>
          <w:lang w:eastAsia="en-US"/>
        </w:rPr>
        <w:t>муниципальной собственности, осуществляется за плату, размер которой определяется в порядке, установленном органом государственной власти субъекта Российской Федерации, в отношении земельных участков, находящихся в собственности субъекта</w:t>
      </w:r>
      <w:proofErr w:type="gramEnd"/>
      <w:r w:rsidR="00660CC4">
        <w:rPr>
          <w:rFonts w:ascii="Times New Roman" w:eastAsia="SimSun" w:hAnsi="Times New Roman" w:cs="Times New Roman"/>
          <w:sz w:val="24"/>
          <w:szCs w:val="24"/>
          <w:lang w:eastAsia="en-US"/>
        </w:rPr>
        <w:t xml:space="preserve"> Российской Федерации, земель или земельных участков, государственная собственность на которые не разграничена.</w:t>
      </w:r>
    </w:p>
    <w:p w:rsidR="00F842E2" w:rsidRDefault="00F842E2">
      <w:pPr>
        <w:pStyle w:val="ConsPlusNonformat"/>
        <w:jc w:val="both"/>
      </w:pPr>
    </w:p>
    <w:p w:rsidR="00F842E2" w:rsidRDefault="00F00D05" w:rsidP="00BB2302">
      <w:pPr>
        <w:pStyle w:val="ConsPlusNonformat"/>
        <w:ind w:left="709" w:hanging="709"/>
      </w:pPr>
      <w:r>
        <w:rPr>
          <w:rFonts w:ascii="Times New Roman" w:eastAsia="SimSun" w:hAnsi="Times New Roman" w:cs="Times New Roman"/>
          <w:b/>
          <w:i/>
          <w:sz w:val="24"/>
          <w:szCs w:val="24"/>
          <w:lang w:eastAsia="en-US"/>
        </w:rPr>
        <w:t xml:space="preserve">2.7. Опыт решения </w:t>
      </w:r>
      <w:proofErr w:type="gramStart"/>
      <w:r>
        <w:rPr>
          <w:rFonts w:ascii="Times New Roman" w:eastAsia="SimSun" w:hAnsi="Times New Roman" w:cs="Times New Roman"/>
          <w:b/>
          <w:i/>
          <w:sz w:val="24"/>
          <w:szCs w:val="24"/>
          <w:lang w:eastAsia="en-US"/>
        </w:rPr>
        <w:t>аналогичных проблем</w:t>
      </w:r>
      <w:proofErr w:type="gramEnd"/>
      <w:r>
        <w:rPr>
          <w:rFonts w:ascii="Times New Roman" w:eastAsia="SimSun" w:hAnsi="Times New Roman" w:cs="Times New Roman"/>
          <w:b/>
          <w:i/>
          <w:sz w:val="24"/>
          <w:szCs w:val="24"/>
          <w:lang w:eastAsia="en-US"/>
        </w:rPr>
        <w:t xml:space="preserve"> в других субъектах Российской Федерации, иностранных государствах</w:t>
      </w:r>
    </w:p>
    <w:p w:rsidR="00A242F9" w:rsidRDefault="00A242F9" w:rsidP="00A242F9">
      <w:pPr>
        <w:pStyle w:val="ConsPlusNormal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CA4C75" w:rsidRPr="00A242F9">
        <w:rPr>
          <w:rFonts w:ascii="Times New Roman" w:hAnsi="Times New Roman" w:cs="Times New Roman"/>
          <w:sz w:val="24"/>
          <w:szCs w:val="24"/>
        </w:rPr>
        <w:t>постановление Правительства Ярославской области от 11.02.2015 № 119-П</w:t>
      </w:r>
      <w:r w:rsidRPr="00A242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утверждении Правил определения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собственности Ярославской области, землями или земельными участками, государственная собственн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ость на которые не разграничена»</w:t>
      </w:r>
      <w:r w:rsidR="00F00D05" w:rsidRPr="00A242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2F9" w:rsidRPr="00A242F9" w:rsidRDefault="00A242F9" w:rsidP="00A242F9">
      <w:pPr>
        <w:pStyle w:val="ConsPlusNormal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CA4C75" w:rsidRPr="00A242F9">
        <w:rPr>
          <w:rFonts w:ascii="Times New Roman" w:hAnsi="Times New Roman" w:cs="Times New Roman"/>
          <w:sz w:val="24"/>
          <w:szCs w:val="24"/>
        </w:rPr>
        <w:t>п</w:t>
      </w:r>
      <w:r w:rsidR="00CA4C75"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остановление Правительства Хабаровского края от 30.06.2015 N 159-пр «Об утверждении Правил определения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государственной собственности Хабаровского края, землями и (или) земельными участками, государственная собственность на которые не разграничена, расположенными на территории Хабаровского края»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; </w:t>
      </w:r>
      <w:proofErr w:type="gramEnd"/>
    </w:p>
    <w:p w:rsidR="00A242F9" w:rsidRDefault="00A242F9" w:rsidP="00A242F9">
      <w:pPr>
        <w:pStyle w:val="ConsPlusNormal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 п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остановление Правительства Архангельской области от 10.03.2015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94-пп «Об утверждении Порядка определения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государственной собственности Архангельской области, землями или земельными участками, государственная собственность на которые не разграничена, расположенными на территории Архангельской области»; </w:t>
      </w:r>
      <w:proofErr w:type="gramEnd"/>
    </w:p>
    <w:p w:rsidR="00A242F9" w:rsidRPr="00A242F9" w:rsidRDefault="00A242F9" w:rsidP="00A242F9">
      <w:pPr>
        <w:pStyle w:val="ConsPlusNormal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п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остановление Администрации Алтайского края от 23.03.2015 № 103 «Об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собственности Алтайского края, и земельных участков, государственная собственность на которые не разграничена»;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5) п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остановление Правительства 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ркутской области от 05.05.2015 №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200-пп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утверждении Положения о порядке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Иркутской области, земель или земельных участков, государственная собственн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ость на которые не разграничена».</w:t>
      </w:r>
    </w:p>
    <w:p w:rsidR="00A242F9" w:rsidRPr="00A242F9" w:rsidRDefault="00A242F9" w:rsidP="00A242F9">
      <w:pPr>
        <w:pStyle w:val="ConsPlusNormal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242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842E2" w:rsidRPr="00A242F9" w:rsidRDefault="00F842E2" w:rsidP="00A242F9">
      <w:pPr>
        <w:pStyle w:val="af0"/>
        <w:tabs>
          <w:tab w:val="left" w:pos="284"/>
        </w:tabs>
        <w:suppressAutoHyphens w:val="0"/>
        <w:spacing w:before="100" w:after="100" w:line="100" w:lineRule="atLeast"/>
        <w:ind w:left="0"/>
        <w:jc w:val="both"/>
        <w:textAlignment w:val="auto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F842E2" w:rsidRDefault="00F842E2">
      <w:pPr>
        <w:pStyle w:val="ConsPlusNonformat"/>
        <w:jc w:val="both"/>
      </w:pPr>
    </w:p>
    <w:p w:rsidR="00F842E2" w:rsidRDefault="00F00D05" w:rsidP="00BB2302">
      <w:pPr>
        <w:pStyle w:val="ConsPlusNonformat"/>
        <w:numPr>
          <w:ilvl w:val="1"/>
          <w:numId w:val="2"/>
        </w:numPr>
        <w:tabs>
          <w:tab w:val="left" w:pos="720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Иная информация о проблеме</w:t>
      </w:r>
    </w:p>
    <w:p w:rsidR="00F842E2" w:rsidRDefault="00F00D05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Отсутствует.</w:t>
      </w:r>
    </w:p>
    <w:p w:rsidR="00F842E2" w:rsidRDefault="00F842E2">
      <w:pPr>
        <w:pStyle w:val="ConsPlusNonformat"/>
        <w:jc w:val="both"/>
      </w:pPr>
    </w:p>
    <w:p w:rsidR="00205455" w:rsidRDefault="00205455">
      <w:pPr>
        <w:pStyle w:val="ConsPlusNonformat"/>
        <w:jc w:val="both"/>
      </w:pPr>
    </w:p>
    <w:p w:rsidR="00205455" w:rsidRDefault="00205455">
      <w:pPr>
        <w:pStyle w:val="ConsPlusNonformat"/>
        <w:jc w:val="both"/>
      </w:pPr>
    </w:p>
    <w:p w:rsidR="00F842E2" w:rsidRDefault="00F00D05" w:rsidP="00BB2302">
      <w:pPr>
        <w:pStyle w:val="ConsPlusNonformat"/>
        <w:numPr>
          <w:ilvl w:val="0"/>
          <w:numId w:val="2"/>
        </w:numPr>
        <w:tabs>
          <w:tab w:val="left" w:pos="502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Определение целей  предлагаемого правового регулирования и индикаторов для оценки их достижения.</w:t>
      </w:r>
    </w:p>
    <w:p w:rsidR="00F842E2" w:rsidRDefault="00F842E2">
      <w:pPr>
        <w:pStyle w:val="ConsPlusNonformat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3510"/>
        <w:gridCol w:w="3238"/>
        <w:gridCol w:w="3238"/>
      </w:tblGrid>
      <w:tr w:rsidR="00F842E2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предлагаемого правового регулирования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F842E2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185E4A" w:rsidP="00CE5A92">
            <w:pPr>
              <w:pStyle w:val="ConsPlusNonformat"/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en-US"/>
              </w:rPr>
              <w:t>Введение дополнительной площади земель в оборот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CE5A92" w:rsidRDefault="00185E4A" w:rsidP="00CE5A9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E5A92">
              <w:rPr>
                <w:rFonts w:ascii="Times New Roman" w:hAnsi="Times New Roman" w:cs="Times New Roman"/>
                <w:sz w:val="24"/>
                <w:szCs w:val="24"/>
              </w:rPr>
              <w:t>Цель достигается при принятии нормативного акта, в процессе правоприменения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spacing w:after="0" w:line="100" w:lineRule="atLeast"/>
              <w:jc w:val="center"/>
            </w:pPr>
          </w:p>
          <w:p w:rsidR="00F842E2" w:rsidRDefault="00185E4A">
            <w:pPr>
              <w:spacing w:after="0"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предусмотрен</w:t>
            </w:r>
          </w:p>
        </w:tc>
      </w:tr>
      <w:tr w:rsidR="00F842E2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A92" w:rsidRPr="00CE5A92" w:rsidRDefault="00185E4A" w:rsidP="00CE5A92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E5A92">
              <w:rPr>
                <w:rFonts w:ascii="Times New Roman" w:hAnsi="Times New Roman" w:cs="Times New Roman"/>
                <w:sz w:val="24"/>
                <w:szCs w:val="24"/>
              </w:rPr>
              <w:t>Привлечение сре</w:t>
            </w:r>
            <w:proofErr w:type="gramStart"/>
            <w:r w:rsidRPr="00CE5A92">
              <w:rPr>
                <w:rFonts w:ascii="Times New Roman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E5A92">
              <w:rPr>
                <w:rFonts w:ascii="Times New Roman" w:hAnsi="Times New Roman" w:cs="Times New Roman"/>
                <w:sz w:val="24"/>
                <w:szCs w:val="24"/>
              </w:rPr>
              <w:t xml:space="preserve">юджет Томской области, </w:t>
            </w:r>
            <w:r w:rsidR="00CE5A92" w:rsidRPr="00CE5A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бюджеты городских округов и бюджеты городских округов с внутригородским делением, муниципальных районов</w:t>
            </w:r>
          </w:p>
          <w:p w:rsidR="00F842E2" w:rsidRDefault="00F842E2" w:rsidP="00CE5A92">
            <w:pPr>
              <w:pStyle w:val="ConsPlusNonformat"/>
              <w:jc w:val="center"/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 w:rsidP="00CE5A9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законную силу нормативно-правового акта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spacing w:line="100" w:lineRule="atLeast"/>
              <w:jc w:val="center"/>
            </w:pPr>
          </w:p>
          <w:p w:rsidR="00F842E2" w:rsidRDefault="00CE5A92" w:rsidP="00CE5A92">
            <w:pPr>
              <w:spacing w:line="100" w:lineRule="atLeast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00D05">
              <w:rPr>
                <w:rFonts w:ascii="Times New Roman" w:hAnsi="Times New Roman" w:cs="Times New Roman"/>
                <w:sz w:val="24"/>
                <w:szCs w:val="24"/>
              </w:rPr>
              <w:t>жегодно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результате формирования статистической налоговой отчетности</w:t>
            </w:r>
          </w:p>
        </w:tc>
      </w:tr>
    </w:tbl>
    <w:p w:rsidR="00F842E2" w:rsidRDefault="00F00D05">
      <w:pPr>
        <w:pStyle w:val="ConsPlusNonformat"/>
        <w:spacing w:after="12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2E2" w:rsidRDefault="00F842E2">
      <w:pPr>
        <w:pStyle w:val="ConsPlusNonformat"/>
        <w:spacing w:after="120" w:line="360" w:lineRule="auto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3163"/>
        <w:gridCol w:w="3205"/>
        <w:gridCol w:w="1861"/>
        <w:gridCol w:w="1943"/>
      </w:tblGrid>
      <w:tr w:rsidR="00F842E2"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autoSpaceDE w:val="0"/>
              <w:spacing w:after="0" w:line="100" w:lineRule="atLeast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 (соответствует п. 3.1)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autoSpaceDE w:val="0"/>
              <w:spacing w:after="0"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autoSpaceDE w:val="0"/>
              <w:spacing w:after="0" w:line="100" w:lineRule="atLeast"/>
              <w:ind w:firstLine="34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autoSpaceDE w:val="0"/>
              <w:spacing w:after="0" w:line="100" w:lineRule="atLeast"/>
              <w:ind w:hanging="21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F842E2"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CE5A92" w:rsidP="00CE5A92">
            <w:pPr>
              <w:pStyle w:val="ConsPlusNonformat"/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en-US"/>
              </w:rPr>
              <w:t>Введение дополнительной площади земель в оборот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9B0D4F" w:rsidRDefault="00CE5A92" w:rsidP="009B0D4F">
            <w:pPr>
              <w:autoSpaceDE w:val="0"/>
              <w:spacing w:after="0" w:line="100" w:lineRule="atLeast"/>
              <w:ind w:hanging="30"/>
              <w:rPr>
                <w:rFonts w:ascii="Times New Roman" w:hAnsi="Times New Roman" w:cs="Times New Roman"/>
              </w:rPr>
            </w:pPr>
            <w:r w:rsidRPr="009B0D4F">
              <w:rPr>
                <w:rFonts w:ascii="Times New Roman" w:hAnsi="Times New Roman" w:cs="Times New Roman"/>
              </w:rPr>
              <w:t>Количество соглашений между уполномоченным органом и собственниками земельных участков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pStyle w:val="ConsPlusNonformat"/>
              <w:spacing w:after="120" w:line="360" w:lineRule="auto"/>
              <w:jc w:val="center"/>
            </w:pPr>
          </w:p>
          <w:p w:rsidR="00F842E2" w:rsidRDefault="00CE5A92">
            <w:pPr>
              <w:pStyle w:val="ConsPlusNonformat"/>
              <w:spacing w:after="120" w:line="36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pStyle w:val="ConsPlusNonformat"/>
              <w:spacing w:after="120" w:line="360" w:lineRule="auto"/>
              <w:jc w:val="center"/>
            </w:pPr>
          </w:p>
          <w:p w:rsidR="00F842E2" w:rsidRDefault="00CE5A92" w:rsidP="00CE5A92">
            <w:pPr>
              <w:pStyle w:val="ConsPlusNonformat"/>
              <w:spacing w:after="12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Невозможно определить</w:t>
            </w:r>
          </w:p>
        </w:tc>
      </w:tr>
      <w:tr w:rsidR="00F842E2" w:rsidTr="00D55FBC">
        <w:trPr>
          <w:trHeight w:val="2497"/>
        </w:trPr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A92" w:rsidRPr="00CE5A92" w:rsidRDefault="00CE5A92" w:rsidP="00CE5A92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E5A92">
              <w:rPr>
                <w:rFonts w:ascii="Times New Roman" w:hAnsi="Times New Roman" w:cs="Times New Roman"/>
                <w:sz w:val="24"/>
                <w:szCs w:val="24"/>
              </w:rPr>
              <w:t>Привлечение сре</w:t>
            </w:r>
            <w:proofErr w:type="gramStart"/>
            <w:r w:rsidRPr="00CE5A92">
              <w:rPr>
                <w:rFonts w:ascii="Times New Roman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E5A92">
              <w:rPr>
                <w:rFonts w:ascii="Times New Roman" w:hAnsi="Times New Roman" w:cs="Times New Roman"/>
                <w:sz w:val="24"/>
                <w:szCs w:val="24"/>
              </w:rPr>
              <w:t xml:space="preserve">юджет Томской области, </w:t>
            </w:r>
            <w:r w:rsidRPr="00CE5A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бюджеты городских округов и бюджеты городских округов с внутригородским делением,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бюджеты </w:t>
            </w:r>
            <w:r w:rsidRPr="00CE5A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муниципальных районов</w:t>
            </w:r>
          </w:p>
          <w:p w:rsidR="00F842E2" w:rsidRDefault="00F842E2">
            <w:pPr>
              <w:pStyle w:val="ConsPlusNonformat"/>
              <w:jc w:val="center"/>
            </w:pP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D55FBC" w:rsidRDefault="00CE5A92" w:rsidP="00D55FBC">
            <w:pPr>
              <w:widowControl/>
              <w:suppressAutoHyphens w:val="0"/>
              <w:autoSpaceDE w:val="0"/>
              <w:spacing w:after="0" w:line="10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D4F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доходности бюджета Томской области, </w:t>
            </w:r>
            <w:r w:rsidRPr="009B0D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бюджетов городских округов и бюджетов городских округов с внутригородским делением, бюджетов муниципальных районов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pStyle w:val="ConsPlusNonformat"/>
              <w:spacing w:after="120" w:line="360" w:lineRule="auto"/>
              <w:jc w:val="center"/>
            </w:pPr>
          </w:p>
          <w:p w:rsidR="00F842E2" w:rsidRDefault="00CE5A92">
            <w:pPr>
              <w:pStyle w:val="ConsPlusNonformat"/>
              <w:spacing w:after="120" w:line="36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842E2">
            <w:pPr>
              <w:pStyle w:val="ConsPlusNonformat"/>
              <w:spacing w:after="120" w:line="360" w:lineRule="auto"/>
              <w:jc w:val="center"/>
            </w:pPr>
          </w:p>
          <w:p w:rsidR="00F842E2" w:rsidRDefault="00CE5A92" w:rsidP="009B0D4F">
            <w:pPr>
              <w:pStyle w:val="ConsPlusNonformat"/>
              <w:spacing w:after="12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Невозможно определить</w:t>
            </w:r>
          </w:p>
        </w:tc>
      </w:tr>
    </w:tbl>
    <w:p w:rsidR="00F842E2" w:rsidRDefault="00F842E2">
      <w:pPr>
        <w:pStyle w:val="ConsPlusNonformat"/>
        <w:spacing w:after="120" w:line="360" w:lineRule="auto"/>
        <w:jc w:val="center"/>
      </w:pPr>
    </w:p>
    <w:p w:rsidR="00F842E2" w:rsidRDefault="00F00D05" w:rsidP="00BB2302">
      <w:pPr>
        <w:pStyle w:val="ConsPlusNormal"/>
        <w:numPr>
          <w:ilvl w:val="1"/>
          <w:numId w:val="2"/>
        </w:numPr>
        <w:tabs>
          <w:tab w:val="left" w:pos="720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2E2" w:rsidRDefault="007D433C">
      <w:pPr>
        <w:pStyle w:val="ConsPlusNormal"/>
        <w:ind w:firstLine="540"/>
      </w:pPr>
      <w:r>
        <w:rPr>
          <w:rFonts w:ascii="Times New Roman" w:hAnsi="Times New Roman" w:cs="Times New Roman"/>
          <w:sz w:val="24"/>
          <w:szCs w:val="24"/>
        </w:rPr>
        <w:t>Определяются на основании отчетных данных</w:t>
      </w:r>
      <w:r w:rsidR="00F00D05">
        <w:rPr>
          <w:rFonts w:ascii="Times New Roman" w:hAnsi="Times New Roman" w:cs="Times New Roman"/>
          <w:sz w:val="24"/>
          <w:szCs w:val="24"/>
        </w:rPr>
        <w:t>.</w:t>
      </w:r>
    </w:p>
    <w:p w:rsidR="00F842E2" w:rsidRDefault="00F842E2">
      <w:pPr>
        <w:pStyle w:val="ConsPlusNormal"/>
        <w:ind w:firstLine="540"/>
      </w:pPr>
    </w:p>
    <w:p w:rsidR="00F842E2" w:rsidRDefault="00F00D05" w:rsidP="00BB2302">
      <w:pPr>
        <w:pStyle w:val="ConsPlusNormal"/>
        <w:numPr>
          <w:ilvl w:val="1"/>
          <w:numId w:val="2"/>
        </w:numPr>
        <w:tabs>
          <w:tab w:val="left" w:pos="720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Оценка затрат на проведение мониторинга достижения целей предлагаемого правового регулирования</w:t>
      </w:r>
    </w:p>
    <w:p w:rsidR="00F842E2" w:rsidRDefault="00F00D05">
      <w:pPr>
        <w:pStyle w:val="ConsPlusNormal"/>
        <w:ind w:firstLine="142"/>
      </w:pPr>
      <w:r>
        <w:rPr>
          <w:rFonts w:ascii="Times New Roman" w:hAnsi="Times New Roman" w:cs="Times New Roman"/>
          <w:sz w:val="24"/>
          <w:szCs w:val="24"/>
        </w:rPr>
        <w:t>Отсутствует.</w:t>
      </w:r>
    </w:p>
    <w:p w:rsidR="00F842E2" w:rsidRDefault="00F842E2">
      <w:pPr>
        <w:pStyle w:val="ConsPlusNormal"/>
        <w:ind w:firstLine="142"/>
      </w:pPr>
    </w:p>
    <w:p w:rsidR="00F842E2" w:rsidRDefault="00F00D05" w:rsidP="00BB2302">
      <w:pPr>
        <w:pStyle w:val="ConsPlusNormal"/>
        <w:numPr>
          <w:ilvl w:val="0"/>
          <w:numId w:val="2"/>
        </w:numPr>
        <w:tabs>
          <w:tab w:val="left" w:pos="502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Качественная характеристика и оценка численности потенциальных адресатов предлагаемого правового регулирования (их групп)</w:t>
      </w:r>
    </w:p>
    <w:p w:rsidR="00F842E2" w:rsidRDefault="00F842E2">
      <w:pPr>
        <w:pStyle w:val="ConsPlusNonformat"/>
        <w:jc w:val="center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6550"/>
        <w:gridCol w:w="3055"/>
      </w:tblGrid>
      <w:tr w:rsidR="00F842E2" w:rsidTr="007756F3"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pStyle w:val="ConsPlusNonforma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Группы потенциальных адресатов предлагаемого правового регулирования (краткое описание их качественных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характеристик)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>
            <w:pPr>
              <w:pStyle w:val="ConsPlusNonforma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Количество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C0C0C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группы</w:t>
            </w:r>
          </w:p>
        </w:tc>
      </w:tr>
      <w:tr w:rsidR="00F842E2" w:rsidTr="007756F3"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F00D05" w:rsidP="007756F3">
            <w:pPr>
              <w:pStyle w:val="ConsPlusNonforma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Группа 1. Юридические лица, </w:t>
            </w:r>
            <w:r w:rsidR="007756F3">
              <w:rPr>
                <w:rFonts w:ascii="Times New Roman" w:hAnsi="Times New Roman" w:cs="Times New Roman"/>
                <w:sz w:val="24"/>
                <w:szCs w:val="24"/>
              </w:rPr>
              <w:t>физические лица,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6F3">
              <w:rPr>
                <w:rFonts w:ascii="Times New Roman" w:hAnsi="Times New Roman" w:cs="Times New Roman"/>
                <w:sz w:val="24"/>
                <w:szCs w:val="24"/>
              </w:rPr>
              <w:t xml:space="preserve">выразившие намерение увеличить площадь земельных участков, находящихся в частной собственности, в результате их перераспределения 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Default="00AA1989" w:rsidP="007756F3">
            <w:pPr>
              <w:spacing w:after="0" w:line="100" w:lineRule="atLeast"/>
              <w:jc w:val="center"/>
            </w:pPr>
            <w:r w:rsidRPr="007034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невозможно, земельные участки предоставляются в заявительном порядке</w:t>
            </w:r>
          </w:p>
        </w:tc>
      </w:tr>
    </w:tbl>
    <w:p w:rsidR="00F842E2" w:rsidRDefault="00F842E2">
      <w:pPr>
        <w:pStyle w:val="ConsPlusNonformat"/>
        <w:jc w:val="center"/>
      </w:pPr>
    </w:p>
    <w:p w:rsidR="00F842E2" w:rsidRDefault="00F00D05" w:rsidP="00BB2302">
      <w:pPr>
        <w:pStyle w:val="ConsPlusNonformat"/>
        <w:numPr>
          <w:ilvl w:val="0"/>
          <w:numId w:val="2"/>
        </w:numPr>
        <w:tabs>
          <w:tab w:val="left" w:pos="502"/>
        </w:tabs>
      </w:pPr>
      <w:r>
        <w:rPr>
          <w:rFonts w:ascii="Times New Roman" w:hAnsi="Times New Roman" w:cs="Times New Roman"/>
          <w:b/>
          <w:i/>
          <w:sz w:val="24"/>
          <w:szCs w:val="24"/>
        </w:rPr>
        <w:t>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F842E2" w:rsidRDefault="00F00D05">
      <w:pPr>
        <w:widowControl/>
        <w:suppressAutoHyphens w:val="0"/>
        <w:autoSpaceDE w:val="0"/>
        <w:spacing w:after="0" w:line="100" w:lineRule="atLeast"/>
        <w:textAlignment w:val="auto"/>
      </w:pPr>
      <w:r>
        <w:rPr>
          <w:rFonts w:ascii="Times New Roman" w:hAnsi="Times New Roman" w:cs="Times New Roman"/>
          <w:sz w:val="24"/>
          <w:szCs w:val="24"/>
        </w:rPr>
        <w:t>Дополнительных финансовых затрат из областного бюджета, связанных с введением предлагаемого правового регулирования</w:t>
      </w:r>
      <w:r w:rsidR="000E06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потребуется. </w:t>
      </w:r>
    </w:p>
    <w:p w:rsidR="00F842E2" w:rsidRDefault="00F842E2">
      <w:pPr>
        <w:widowControl/>
        <w:suppressAutoHyphens w:val="0"/>
        <w:autoSpaceDE w:val="0"/>
        <w:spacing w:after="0" w:line="100" w:lineRule="atLeast"/>
        <w:textAlignment w:val="auto"/>
      </w:pPr>
    </w:p>
    <w:p w:rsidR="00F842E2" w:rsidRDefault="00F00D05" w:rsidP="00BB2302">
      <w:pPr>
        <w:pStyle w:val="af0"/>
        <w:numPr>
          <w:ilvl w:val="0"/>
          <w:numId w:val="2"/>
        </w:numPr>
        <w:tabs>
          <w:tab w:val="left" w:pos="567"/>
        </w:tabs>
        <w:suppressAutoHyphens w:val="0"/>
        <w:autoSpaceDE w:val="0"/>
        <w:spacing w:after="0" w:line="100" w:lineRule="atLeast"/>
        <w:textAlignment w:val="auto"/>
      </w:pPr>
      <w:r w:rsidRPr="00BB2302">
        <w:rPr>
          <w:rFonts w:ascii="Times New Roman" w:hAnsi="Times New Roman"/>
          <w:b/>
          <w:i/>
          <w:sz w:val="24"/>
          <w:szCs w:val="24"/>
        </w:rPr>
        <w:t>Изменение обязанностей  (ограничений) потенциальных адресатов предлагаемого правового регулирования и связанные с ними дополнительные расходы.</w:t>
      </w:r>
    </w:p>
    <w:p w:rsidR="00F842E2" w:rsidRDefault="001B575D" w:rsidP="00BB2302">
      <w:pPr>
        <w:tabs>
          <w:tab w:val="num" w:pos="0"/>
        </w:tabs>
        <w:suppressAutoHyphens w:val="0"/>
        <w:autoSpaceDE w:val="0"/>
        <w:spacing w:after="0" w:line="100" w:lineRule="atLeast"/>
        <w:ind w:firstLine="567"/>
        <w:textAlignment w:val="auto"/>
      </w:pPr>
      <w:r>
        <w:rPr>
          <w:rFonts w:ascii="Times New Roman" w:hAnsi="Times New Roman" w:cs="Times New Roman"/>
          <w:sz w:val="24"/>
          <w:szCs w:val="24"/>
        </w:rPr>
        <w:t>Не предполагается</w:t>
      </w:r>
    </w:p>
    <w:p w:rsidR="00F842E2" w:rsidRDefault="00F842E2" w:rsidP="00BB2302">
      <w:pPr>
        <w:pStyle w:val="ConsPlusNonformat"/>
        <w:tabs>
          <w:tab w:val="num" w:pos="0"/>
        </w:tabs>
        <w:ind w:firstLine="567"/>
      </w:pPr>
    </w:p>
    <w:p w:rsidR="00F842E2" w:rsidRDefault="00F00D05" w:rsidP="00BB2302">
      <w:pPr>
        <w:pStyle w:val="ConsPlusNonformat"/>
        <w:tabs>
          <w:tab w:val="num" w:pos="567"/>
        </w:tabs>
        <w:ind w:left="567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7. Оценка рисков неблагоприятных последствий применения предлагаемого </w:t>
      </w:r>
      <w:r w:rsidR="00BB230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/>
          <w:sz w:val="24"/>
          <w:szCs w:val="24"/>
        </w:rPr>
        <w:t>правового регулирования</w:t>
      </w:r>
    </w:p>
    <w:p w:rsidR="00F842E2" w:rsidRDefault="00F00D05">
      <w:pPr>
        <w:pStyle w:val="ConsPlusNormal"/>
        <w:ind w:firstLine="142"/>
        <w:jc w:val="both"/>
      </w:pPr>
      <w:r>
        <w:rPr>
          <w:rFonts w:ascii="Times New Roman" w:hAnsi="Times New Roman" w:cs="Times New Roman"/>
          <w:sz w:val="24"/>
          <w:szCs w:val="24"/>
        </w:rPr>
        <w:t>Риски невозможности исполнения но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рмативно-правового акта и наступления непредвиденных негативных последствий в связи с его принятием отсутствуют.</w:t>
      </w:r>
    </w:p>
    <w:p w:rsidR="00F842E2" w:rsidRDefault="00F842E2">
      <w:pPr>
        <w:pStyle w:val="ConsPlusNonformat"/>
        <w:spacing w:line="360" w:lineRule="auto"/>
        <w:ind w:firstLine="708"/>
        <w:jc w:val="center"/>
      </w:pPr>
    </w:p>
    <w:p w:rsidR="000335C0" w:rsidRDefault="00F00D05" w:rsidP="005E4898">
      <w:pPr>
        <w:pStyle w:val="ConsPlusNonformat"/>
        <w:spacing w:line="360" w:lineRule="auto"/>
        <w:ind w:firstLine="708"/>
      </w:pPr>
      <w:r>
        <w:rPr>
          <w:rFonts w:ascii="Times New Roman" w:hAnsi="Times New Roman" w:cs="Times New Roman"/>
          <w:b/>
          <w:i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Сравнение возможных вариантов решения проблемы</w:t>
      </w:r>
    </w:p>
    <w:tbl>
      <w:tblPr>
        <w:tblW w:w="1006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402"/>
        <w:gridCol w:w="4962"/>
        <w:gridCol w:w="1701"/>
      </w:tblGrid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.1. Содержание варианта решения выявленной проблемы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Утвердить порядок (принять постановление)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Юридические и физические лица – собственники земельных участков, заинтересованные в перераспределении земельных участков в случаях, перечисленных в п. 1 ст. 39.28 Земельного кодекса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Собственникам земельных участков, заинтересованным в перераспределении земельных участков в случаях, перечисленных в п. 1 ст. 39.28 Земельного кодекса РФ, надлежит внести плату за увеличение площади принадлежащих им земельных участков. По общему правилу, установленному проектом, размер платы составляет 15% </w:t>
            </w:r>
            <w:r w:rsidRPr="000335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кадастровой стоимости земельного участка, находящегося в государственной собственности Томской области, рассчитанной пропорционально </w:t>
            </w:r>
            <w:r w:rsidRPr="000335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собственности. </w:t>
            </w:r>
            <w:proofErr w:type="gramStart"/>
            <w:r w:rsidRPr="000335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Размер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государственная собственность на которые не разграничена, определяется проектом равным размеру платы, установленному нормативными правовыми актами муниципального района (городского округа) для случаев увеличения площади земельных участков, находящихся в частной собственности, в результате их перераспределения с земельными участками, находящимися в</w:t>
            </w:r>
            <w:proofErr w:type="gramEnd"/>
            <w:r w:rsidRPr="000335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муниципальной собственности.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определено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проекта постановления ожидается дополнительное поступление средств в областной бюджет и бюджеты муниципальных районов за счет взимания платы за перераспределение земель, находящихся в собственности Томской области и земель, государственная собственность на которые не разграничена. Учитывая, что нормы, предусмотренные проектом нормативного правового акта, вводятся впервые, оценить размер ожидаемых поступлений в областной бюджет не представляется возможным. При этом отдельные земельные участки в результате перераспределения перейдут из собственности Томской области в частную собственность.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35C0" w:rsidRPr="000335C0" w:rsidRDefault="000335C0" w:rsidP="000335C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35C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Принятие проекта постановления позволит ввести дополнительную площадь земель в оборот, а также увеличить налогооблагаемую базу бюджетов муниципальных образований.</w:t>
            </w:r>
          </w:p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0335C0" w:rsidRPr="000335C0" w:rsidTr="000335C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.6. Оценка рисков неблагоприятных последствий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35C0" w:rsidRPr="000335C0" w:rsidRDefault="000335C0" w:rsidP="000335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C0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F842E2" w:rsidRDefault="00F842E2">
      <w:pPr>
        <w:pStyle w:val="ConsPlusNonformat"/>
        <w:jc w:val="center"/>
      </w:pPr>
    </w:p>
    <w:p w:rsidR="00F842E2" w:rsidRDefault="00F00D05" w:rsidP="005E4898">
      <w:pPr>
        <w:pStyle w:val="ConsPlusNonformat"/>
        <w:shd w:val="clear" w:color="auto" w:fill="FFFFFF"/>
        <w:ind w:firstLine="708"/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8.7. Обоснование выбора предпочтительного варианта решения выявленной проблемы.</w:t>
      </w:r>
    </w:p>
    <w:p w:rsidR="000335C0" w:rsidRPr="00761942" w:rsidRDefault="00F00D05" w:rsidP="000335C0">
      <w:pPr>
        <w:pStyle w:val="ConsPlusNonformat"/>
        <w:numPr>
          <w:ilvl w:val="1"/>
          <w:numId w:val="2"/>
        </w:numPr>
        <w:tabs>
          <w:tab w:val="left" w:pos="114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0335C0" w:rsidRPr="00761942">
        <w:rPr>
          <w:rFonts w:ascii="Times New Roman" w:hAnsi="Times New Roman" w:cs="Times New Roman"/>
          <w:sz w:val="24"/>
          <w:szCs w:val="24"/>
        </w:rPr>
        <w:t xml:space="preserve">Отказ от принятия проекта акта постановления будет способствовать сохранению правовой неопределённости при принятии решений исполнительными органами государственной власти Томской области в сфере регулирования земельных отношений </w:t>
      </w:r>
      <w:r w:rsidR="000335C0" w:rsidRPr="00761942">
        <w:rPr>
          <w:rFonts w:ascii="Times New Roman" w:hAnsi="Times New Roman" w:cs="Times New Roman"/>
          <w:sz w:val="24"/>
          <w:szCs w:val="24"/>
        </w:rPr>
        <w:lastRenderedPageBreak/>
        <w:t>вследствие отсутствия необходимого нормативного правового акта, регламентирующего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государственной</w:t>
      </w:r>
      <w:proofErr w:type="gramEnd"/>
      <w:r w:rsidR="000335C0" w:rsidRPr="00761942">
        <w:rPr>
          <w:rFonts w:ascii="Times New Roman" w:hAnsi="Times New Roman" w:cs="Times New Roman"/>
          <w:sz w:val="24"/>
          <w:szCs w:val="24"/>
        </w:rPr>
        <w:t xml:space="preserve"> собственности Томской области, а также земель, государственная собственность на которые не разграничена.</w:t>
      </w:r>
      <w:r w:rsidR="00761942" w:rsidRPr="007619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2E2" w:rsidRPr="000335C0" w:rsidRDefault="000335C0" w:rsidP="000335C0">
      <w:pPr>
        <w:pStyle w:val="ConsPlusNonformat"/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</w:rPr>
      </w:pPr>
      <w:r w:rsidRPr="000335C0">
        <w:rPr>
          <w:rFonts w:ascii="Times New Roman" w:hAnsi="Times New Roman" w:cs="Times New Roman"/>
          <w:sz w:val="24"/>
          <w:szCs w:val="24"/>
        </w:rPr>
        <w:t>Таким образом, альтернативных вариантов рассматриваемого регулирования не имеется.</w:t>
      </w:r>
    </w:p>
    <w:p w:rsidR="00F842E2" w:rsidRDefault="00F842E2">
      <w:pPr>
        <w:pStyle w:val="ConsPlusNonformat"/>
        <w:jc w:val="center"/>
      </w:pPr>
    </w:p>
    <w:p w:rsidR="00F842E2" w:rsidRDefault="00F00D05" w:rsidP="000335C0">
      <w:pPr>
        <w:pStyle w:val="ConsPlusNormal"/>
        <w:ind w:firstLine="540"/>
      </w:pPr>
      <w:r w:rsidRPr="000335C0">
        <w:rPr>
          <w:rFonts w:ascii="Times New Roman" w:hAnsi="Times New Roman" w:cs="Times New Roman"/>
          <w:b/>
          <w:i/>
          <w:sz w:val="24"/>
          <w:szCs w:val="24"/>
        </w:rPr>
        <w:t>8.8.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Детальное описание предлагаемого варианта решения проблемы</w:t>
      </w:r>
    </w:p>
    <w:p w:rsidR="00F842E2" w:rsidRDefault="007978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7824">
        <w:rPr>
          <w:rFonts w:ascii="Times New Roman" w:hAnsi="Times New Roman" w:cs="Times New Roman"/>
          <w:sz w:val="24"/>
          <w:szCs w:val="24"/>
        </w:rPr>
        <w:t>По общему правилу, установленному проектом</w:t>
      </w:r>
      <w:r>
        <w:rPr>
          <w:rFonts w:ascii="Times New Roman" w:hAnsi="Times New Roman" w:cs="Times New Roman"/>
          <w:sz w:val="24"/>
          <w:szCs w:val="24"/>
        </w:rPr>
        <w:t xml:space="preserve"> нормативного правового акта</w:t>
      </w:r>
      <w:r w:rsidRPr="00797824">
        <w:rPr>
          <w:rFonts w:ascii="Times New Roman" w:hAnsi="Times New Roman" w:cs="Times New Roman"/>
          <w:sz w:val="24"/>
          <w:szCs w:val="24"/>
        </w:rPr>
        <w:t xml:space="preserve">, размер платы составляет 15% </w:t>
      </w:r>
      <w:r w:rsidRPr="00797824">
        <w:rPr>
          <w:rFonts w:ascii="Times New Roman" w:hAnsi="Times New Roman" w:cs="Times New Roman"/>
          <w:sz w:val="24"/>
          <w:szCs w:val="24"/>
          <w:lang w:eastAsia="ru-RU"/>
        </w:rPr>
        <w:t xml:space="preserve">кадастровой стоимости земельного участка, находящегося в государственной собственности Томской области,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собственности. </w:t>
      </w:r>
      <w:proofErr w:type="gramStart"/>
      <w:r w:rsidRPr="00797824">
        <w:rPr>
          <w:rFonts w:ascii="Times New Roman" w:hAnsi="Times New Roman" w:cs="Times New Roman"/>
          <w:sz w:val="24"/>
          <w:szCs w:val="24"/>
          <w:lang w:eastAsia="ru-RU"/>
        </w:rPr>
        <w:t>Размер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государственная собственность на которые не разграничена, определяется проектом равным размеру платы, установленному нормативными правовыми актами муниципального района (городского округа) для случаев увеличения площади земельных участков, находящихся в частной собственности, в результате их перераспределения с земельными участками, находящимися в</w:t>
      </w:r>
      <w:proofErr w:type="gramEnd"/>
      <w:r w:rsidRPr="00797824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муниципальной собственности.</w:t>
      </w:r>
    </w:p>
    <w:p w:rsidR="00797824" w:rsidRPr="00797824" w:rsidRDefault="0079782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F842E2" w:rsidRDefault="00F00D05" w:rsidP="005E4898">
      <w:pPr>
        <w:pStyle w:val="ConsPlusNormal"/>
        <w:ind w:firstLine="54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797824" w:rsidRDefault="00797824">
      <w:pPr>
        <w:pStyle w:val="ConsPlusNormal"/>
        <w:ind w:firstLine="540"/>
        <w:jc w:val="center"/>
      </w:pPr>
    </w:p>
    <w:p w:rsidR="00F842E2" w:rsidRDefault="00F00D05" w:rsidP="005E4898">
      <w:pPr>
        <w:pStyle w:val="ConsPlusNormal"/>
        <w:ind w:firstLine="540"/>
      </w:pPr>
      <w:r w:rsidRPr="00D55FBC">
        <w:rPr>
          <w:rFonts w:ascii="Times New Roman" w:hAnsi="Times New Roman" w:cs="Times New Roman"/>
          <w:b/>
          <w:sz w:val="24"/>
          <w:szCs w:val="24"/>
        </w:rPr>
        <w:t>9.1.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Предполагаемая дата вступления в силу нормативного правового акта</w:t>
      </w:r>
    </w:p>
    <w:p w:rsidR="00F842E2" w:rsidRDefault="007619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десять дней после дня его официального опубликования</w:t>
      </w:r>
    </w:p>
    <w:p w:rsidR="00797824" w:rsidRDefault="00797824">
      <w:pPr>
        <w:pStyle w:val="ConsPlusNormal"/>
        <w:ind w:firstLine="540"/>
        <w:jc w:val="both"/>
      </w:pPr>
    </w:p>
    <w:p w:rsidR="00F842E2" w:rsidRDefault="00F00D05" w:rsidP="005E4898">
      <w:pPr>
        <w:pStyle w:val="ConsPlusNormal"/>
        <w:ind w:firstLine="540"/>
      </w:pPr>
      <w:r w:rsidRPr="00D55FBC">
        <w:rPr>
          <w:rFonts w:ascii="Times New Roman" w:hAnsi="Times New Roman" w:cs="Times New Roman"/>
          <w:b/>
          <w:sz w:val="24"/>
          <w:szCs w:val="24"/>
        </w:rPr>
        <w:t>9.2.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Необходимость установления переходного периода и (или) отсрочки введения предлагаемого правового регулирования</w:t>
      </w:r>
    </w:p>
    <w:p w:rsidR="00F842E2" w:rsidRDefault="00F00D0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</w:t>
      </w:r>
      <w:r w:rsidR="00440391">
        <w:rPr>
          <w:rFonts w:ascii="Times New Roman" w:hAnsi="Times New Roman" w:cs="Times New Roman"/>
          <w:sz w:val="24"/>
          <w:szCs w:val="24"/>
        </w:rPr>
        <w:t>сть отсутствует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7824" w:rsidRDefault="00797824">
      <w:pPr>
        <w:pStyle w:val="ConsPlusNormal"/>
        <w:ind w:firstLine="540"/>
        <w:jc w:val="both"/>
      </w:pPr>
    </w:p>
    <w:p w:rsidR="00F842E2" w:rsidRDefault="00F00D05" w:rsidP="005E4898">
      <w:pPr>
        <w:pStyle w:val="ConsPlusNormal"/>
        <w:ind w:firstLine="540"/>
      </w:pPr>
      <w:r w:rsidRPr="00D55FBC">
        <w:rPr>
          <w:rFonts w:ascii="Times New Roman" w:hAnsi="Times New Roman" w:cs="Times New Roman"/>
          <w:b/>
          <w:sz w:val="24"/>
          <w:szCs w:val="24"/>
        </w:rPr>
        <w:t>9.3.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Необходимость распространения предлагаемого правового регулирования на ранее возникшие отношения</w:t>
      </w:r>
    </w:p>
    <w:p w:rsidR="00F842E2" w:rsidRDefault="000D6C5A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Необходимость отсутствует</w:t>
      </w:r>
      <w:r w:rsidR="00F00D05">
        <w:rPr>
          <w:rFonts w:ascii="Times New Roman" w:hAnsi="Times New Roman" w:cs="Times New Roman"/>
          <w:sz w:val="24"/>
          <w:szCs w:val="24"/>
        </w:rPr>
        <w:t>.</w:t>
      </w:r>
    </w:p>
    <w:p w:rsidR="00F842E2" w:rsidRDefault="00F842E2">
      <w:pPr>
        <w:pStyle w:val="ConsPlusNonformat"/>
        <w:jc w:val="center"/>
      </w:pPr>
    </w:p>
    <w:p w:rsidR="00133081" w:rsidRDefault="00F00D05">
      <w:pPr>
        <w:pStyle w:val="ConsPlusNonformat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33081">
        <w:rPr>
          <w:rFonts w:ascii="Times New Roman" w:hAnsi="Times New Roman" w:cs="Times New Roman"/>
          <w:b/>
          <w:i/>
          <w:sz w:val="24"/>
          <w:szCs w:val="24"/>
        </w:rPr>
        <w:t>Перечень вопросов для обсуждения в ходе публичных консультаций</w:t>
      </w:r>
      <w:r w:rsidR="002C43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842E2" w:rsidRDefault="00F842E2">
      <w:pPr>
        <w:pStyle w:val="ConsPlusNonformat"/>
        <w:jc w:val="both"/>
      </w:pP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Актуальна ли проблема, описанная разработчиком в сводном отчете? Позволит ли принятие данного проекта решить проблему?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Существуют ли менее затратные и (или) более эффективные способы решения проблемы? Если да, опишите их.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противоречащие действующему законодательству? Если да, укажите их.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6.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невыполнимые на практике? Если да, укажите их.</w:t>
      </w:r>
    </w:p>
    <w:p w:rsidR="000D6C5A" w:rsidRDefault="000D6C5A" w:rsidP="000D6C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F842E2" w:rsidRDefault="000D6C5A" w:rsidP="000D6C5A">
      <w:pPr>
        <w:pStyle w:val="ConsPlusNonformat"/>
        <w:ind w:firstLine="567"/>
        <w:jc w:val="both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9.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положения и термины, позволяющие их толковать неоднозначно? Если да, укажите их.</w:t>
      </w:r>
    </w:p>
    <w:sectPr w:rsidR="00F842E2" w:rsidSect="00E95684">
      <w:pgSz w:w="11906" w:h="16838"/>
      <w:pgMar w:top="709" w:right="566" w:bottom="709" w:left="1276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2238E"/>
    <w:multiLevelType w:val="multilevel"/>
    <w:tmpl w:val="82C8B29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40E4B95"/>
    <w:multiLevelType w:val="multilevel"/>
    <w:tmpl w:val="903A9DCA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lvlText w:val="%1.%2.%3.%4.%5.%6."/>
      <w:lvlJc w:val="left"/>
      <w:pPr>
        <w:tabs>
          <w:tab w:val="num" w:pos="1582"/>
        </w:tabs>
        <w:ind w:left="1582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942"/>
        </w:tabs>
        <w:ind w:left="194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942"/>
        </w:tabs>
        <w:ind w:left="194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02"/>
        </w:tabs>
        <w:ind w:left="2302" w:hanging="2160"/>
      </w:pPr>
    </w:lvl>
  </w:abstractNum>
  <w:abstractNum w:abstractNumId="2">
    <w:nsid w:val="585C79FE"/>
    <w:multiLevelType w:val="multilevel"/>
    <w:tmpl w:val="B798F5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3">
    <w:nsid w:val="68CA5436"/>
    <w:multiLevelType w:val="multilevel"/>
    <w:tmpl w:val="C68A28A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1"/>
        </w:tabs>
        <w:ind w:left="2521" w:firstLine="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1"/>
        </w:tabs>
        <w:ind w:left="4681" w:firstLine="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defaultTabStop w:val="708"/>
  <w:characterSpacingControl w:val="doNotCompress"/>
  <w:compat>
    <w:useFELayout/>
  </w:compat>
  <w:rsids>
    <w:rsidRoot w:val="00F842E2"/>
    <w:rsid w:val="00017555"/>
    <w:rsid w:val="000335C0"/>
    <w:rsid w:val="000364F8"/>
    <w:rsid w:val="000A0BED"/>
    <w:rsid w:val="000D6C5A"/>
    <w:rsid w:val="000E06D7"/>
    <w:rsid w:val="00133081"/>
    <w:rsid w:val="0015074F"/>
    <w:rsid w:val="00185E4A"/>
    <w:rsid w:val="001B575D"/>
    <w:rsid w:val="001F4F10"/>
    <w:rsid w:val="00205455"/>
    <w:rsid w:val="00251795"/>
    <w:rsid w:val="00257878"/>
    <w:rsid w:val="002734F5"/>
    <w:rsid w:val="002818C5"/>
    <w:rsid w:val="002C4312"/>
    <w:rsid w:val="00332041"/>
    <w:rsid w:val="0038064F"/>
    <w:rsid w:val="0041637C"/>
    <w:rsid w:val="00440391"/>
    <w:rsid w:val="00470BC9"/>
    <w:rsid w:val="0048063B"/>
    <w:rsid w:val="0048196C"/>
    <w:rsid w:val="00570C6F"/>
    <w:rsid w:val="005B45B2"/>
    <w:rsid w:val="005B7875"/>
    <w:rsid w:val="005E4898"/>
    <w:rsid w:val="00636F61"/>
    <w:rsid w:val="00660CC4"/>
    <w:rsid w:val="006A5BDC"/>
    <w:rsid w:val="00703477"/>
    <w:rsid w:val="00761942"/>
    <w:rsid w:val="007756F3"/>
    <w:rsid w:val="00797824"/>
    <w:rsid w:val="007C3D8D"/>
    <w:rsid w:val="007D433C"/>
    <w:rsid w:val="007D5B4A"/>
    <w:rsid w:val="007D71AA"/>
    <w:rsid w:val="007E47EE"/>
    <w:rsid w:val="0083061A"/>
    <w:rsid w:val="00854001"/>
    <w:rsid w:val="00922643"/>
    <w:rsid w:val="009B0D4F"/>
    <w:rsid w:val="009B724A"/>
    <w:rsid w:val="00A16880"/>
    <w:rsid w:val="00A242F9"/>
    <w:rsid w:val="00A54470"/>
    <w:rsid w:val="00AA1989"/>
    <w:rsid w:val="00B135DA"/>
    <w:rsid w:val="00BB2302"/>
    <w:rsid w:val="00BC12DF"/>
    <w:rsid w:val="00BC6AF7"/>
    <w:rsid w:val="00C95976"/>
    <w:rsid w:val="00CA0E3D"/>
    <w:rsid w:val="00CA4C75"/>
    <w:rsid w:val="00CB677D"/>
    <w:rsid w:val="00CE5A92"/>
    <w:rsid w:val="00D10940"/>
    <w:rsid w:val="00D40981"/>
    <w:rsid w:val="00D51662"/>
    <w:rsid w:val="00D55FBC"/>
    <w:rsid w:val="00D61000"/>
    <w:rsid w:val="00D8734E"/>
    <w:rsid w:val="00E56624"/>
    <w:rsid w:val="00E95684"/>
    <w:rsid w:val="00EC14CC"/>
    <w:rsid w:val="00EE19C6"/>
    <w:rsid w:val="00EF06B2"/>
    <w:rsid w:val="00F00D05"/>
    <w:rsid w:val="00F04FBC"/>
    <w:rsid w:val="00F84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5B4A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rsid w:val="007D5B4A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D5B4A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sid w:val="007D5B4A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sid w:val="007D5B4A"/>
    <w:rPr>
      <w:color w:val="0000FF"/>
      <w:u w:val="single"/>
    </w:rPr>
  </w:style>
  <w:style w:type="character" w:customStyle="1" w:styleId="a5">
    <w:name w:val="Символ нумерации"/>
    <w:rsid w:val="007D5B4A"/>
  </w:style>
  <w:style w:type="character" w:styleId="a6">
    <w:name w:val="annotation reference"/>
    <w:basedOn w:val="a0"/>
    <w:rsid w:val="007D5B4A"/>
    <w:rPr>
      <w:sz w:val="16"/>
      <w:szCs w:val="16"/>
    </w:rPr>
  </w:style>
  <w:style w:type="character" w:customStyle="1" w:styleId="a7">
    <w:name w:val="Текст примечания Знак"/>
    <w:basedOn w:val="a0"/>
    <w:rsid w:val="007D5B4A"/>
    <w:rPr>
      <w:sz w:val="20"/>
      <w:szCs w:val="20"/>
    </w:rPr>
  </w:style>
  <w:style w:type="character" w:customStyle="1" w:styleId="a8">
    <w:name w:val="Тема примечания Знак"/>
    <w:basedOn w:val="a7"/>
    <w:rsid w:val="007D5B4A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sid w:val="007D5B4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  <w:rsid w:val="007D5B4A"/>
  </w:style>
  <w:style w:type="character" w:styleId="aa">
    <w:name w:val="Hyperlink"/>
    <w:basedOn w:val="a0"/>
    <w:rsid w:val="007D5B4A"/>
    <w:rPr>
      <w:color w:val="0000FF"/>
      <w:u w:val="single"/>
    </w:rPr>
  </w:style>
  <w:style w:type="character" w:customStyle="1" w:styleId="10">
    <w:name w:val="Заголовок 1 Знак"/>
    <w:basedOn w:val="a0"/>
    <w:rsid w:val="007D5B4A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sid w:val="007D5B4A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sid w:val="007D5B4A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rsid w:val="007D5B4A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rsid w:val="007D5B4A"/>
    <w:pPr>
      <w:spacing w:after="120"/>
    </w:pPr>
  </w:style>
  <w:style w:type="paragraph" w:styleId="ad">
    <w:name w:val="List"/>
    <w:basedOn w:val="ac"/>
    <w:rsid w:val="007D5B4A"/>
    <w:rPr>
      <w:rFonts w:cs="Mangal"/>
    </w:rPr>
  </w:style>
  <w:style w:type="paragraph" w:styleId="ae">
    <w:name w:val="caption"/>
    <w:basedOn w:val="a3"/>
    <w:rsid w:val="007D5B4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rsid w:val="007D5B4A"/>
    <w:pPr>
      <w:suppressLineNumbers/>
    </w:pPr>
    <w:rPr>
      <w:rFonts w:cs="Mangal"/>
    </w:rPr>
  </w:style>
  <w:style w:type="paragraph" w:customStyle="1" w:styleId="ConsPlusNonformat">
    <w:name w:val="ConsPlusNonformat"/>
    <w:rsid w:val="007D5B4A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7D5B4A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uiPriority w:val="34"/>
    <w:qFormat/>
    <w:rsid w:val="007D5B4A"/>
    <w:pPr>
      <w:ind w:left="720"/>
    </w:pPr>
  </w:style>
  <w:style w:type="paragraph" w:styleId="af1">
    <w:name w:val="Balloon Text"/>
    <w:basedOn w:val="a3"/>
    <w:rsid w:val="007D5B4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rsid w:val="007D5B4A"/>
    <w:pPr>
      <w:suppressLineNumbers/>
    </w:pPr>
  </w:style>
  <w:style w:type="paragraph" w:styleId="af3">
    <w:name w:val="annotation text"/>
    <w:basedOn w:val="a"/>
    <w:rsid w:val="007D5B4A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sid w:val="007D5B4A"/>
    <w:rPr>
      <w:b/>
      <w:bCs/>
    </w:rPr>
  </w:style>
  <w:style w:type="paragraph" w:styleId="af5">
    <w:name w:val="Body Text Indent"/>
    <w:basedOn w:val="a"/>
    <w:rsid w:val="007D5B4A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rsid w:val="007D5B4A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rsid w:val="007D5B4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D5B4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5">
    <w:name w:val="Символ нумерации"/>
  </w:style>
  <w:style w:type="character" w:styleId="a6">
    <w:name w:val="annotation reference"/>
    <w:basedOn w:val="a0"/>
    <w:rPr>
      <w:sz w:val="16"/>
      <w:szCs w:val="16"/>
    </w:rPr>
  </w:style>
  <w:style w:type="character" w:customStyle="1" w:styleId="a7">
    <w:name w:val="Текст примечания Знак"/>
    <w:basedOn w:val="a0"/>
    <w:rPr>
      <w:sz w:val="20"/>
      <w:szCs w:val="20"/>
    </w:rPr>
  </w:style>
  <w:style w:type="character" w:customStyle="1" w:styleId="a8">
    <w:name w:val="Тема примечания Знак"/>
    <w:basedOn w:val="a7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</w:style>
  <w:style w:type="character" w:styleId="aa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pPr>
      <w:spacing w:after="12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pPr>
      <w:suppressLineNumbers/>
    </w:pPr>
    <w:rPr>
      <w:rFonts w:cs="Mangal"/>
    </w:rPr>
  </w:style>
  <w:style w:type="paragraph" w:customStyle="1" w:styleId="ConsPlusNonformat">
    <w:name w:val="ConsPlusNonformat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pPr>
      <w:ind w:left="720"/>
    </w:pPr>
  </w:style>
  <w:style w:type="paragraph" w:styleId="af1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pPr>
      <w:suppressLineNumbers/>
    </w:pPr>
  </w:style>
  <w:style w:type="paragraph" w:styleId="af3">
    <w:name w:val="annotation text"/>
    <w:basedOn w:val="a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Pr>
      <w:b/>
      <w:bCs/>
    </w:rPr>
  </w:style>
  <w:style w:type="paragraph" w:styleId="af5">
    <w:name w:val="Body Text Indent"/>
    <w:basedOn w:val="a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lata.toms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palata.tomsk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palata.tomsk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palata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A3378-5A96-48E2-866B-EF9FBD9AE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20381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Шарухо</dc:creator>
  <cp:lastModifiedBy>Оксана В. Дудка</cp:lastModifiedBy>
  <cp:revision>5</cp:revision>
  <cp:lastPrinted>2015-12-11T10:41:00Z</cp:lastPrinted>
  <dcterms:created xsi:type="dcterms:W3CDTF">2015-12-11T08:49:00Z</dcterms:created>
  <dcterms:modified xsi:type="dcterms:W3CDTF">2015-12-11T11:17:00Z</dcterms:modified>
</cp:coreProperties>
</file>