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876" w:rsidRDefault="00E71876" w:rsidP="00E71876">
      <w:pPr>
        <w:jc w:val="center"/>
        <w:rPr>
          <w:rFonts w:ascii="PT Astra Serif" w:hAnsi="PT Astra Serif"/>
          <w:b/>
          <w:sz w:val="24"/>
          <w:szCs w:val="24"/>
        </w:rPr>
      </w:pPr>
      <w:r w:rsidRPr="00E71876">
        <w:rPr>
          <w:rFonts w:ascii="PT Astra Serif" w:hAnsi="PT Astra Serif"/>
          <w:b/>
          <w:sz w:val="24"/>
          <w:szCs w:val="24"/>
        </w:rPr>
        <w:t>3. Должностные обязанности и права государственного гражданского служащего</w:t>
      </w:r>
    </w:p>
    <w:p w:rsidR="00542CFC" w:rsidRPr="00E71876" w:rsidRDefault="00542CFC" w:rsidP="00435117">
      <w:pPr>
        <w:widowControl w:val="0"/>
        <w:jc w:val="both"/>
        <w:rPr>
          <w:rFonts w:ascii="PT Astra Serif" w:hAnsi="PT Astra Serif"/>
          <w:b/>
          <w:sz w:val="24"/>
          <w:szCs w:val="24"/>
        </w:rPr>
      </w:pPr>
    </w:p>
    <w:p w:rsidR="00542CFC" w:rsidRPr="00E71876" w:rsidRDefault="00542CFC" w:rsidP="00542CFC">
      <w:pPr>
        <w:tabs>
          <w:tab w:val="left" w:pos="567"/>
        </w:tabs>
        <w:ind w:firstLine="567"/>
        <w:jc w:val="both"/>
        <w:rPr>
          <w:rFonts w:ascii="PT Astra Serif" w:hAnsi="PT Astra Serif"/>
          <w:bCs/>
          <w:sz w:val="24"/>
          <w:szCs w:val="24"/>
        </w:rPr>
      </w:pPr>
      <w:r w:rsidRPr="00E71876">
        <w:rPr>
          <w:rFonts w:ascii="PT Astra Serif" w:hAnsi="PT Astra Serif"/>
          <w:b/>
          <w:bCs/>
          <w:sz w:val="24"/>
          <w:szCs w:val="24"/>
        </w:rPr>
        <w:t xml:space="preserve">      </w:t>
      </w:r>
      <w:r w:rsidRPr="00E71876">
        <w:rPr>
          <w:rFonts w:ascii="PT Astra Serif" w:hAnsi="PT Astra Serif"/>
          <w:bCs/>
          <w:sz w:val="24"/>
          <w:szCs w:val="24"/>
        </w:rPr>
        <w:t>3.1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542CFC" w:rsidRPr="00E71876" w:rsidRDefault="008A5F4F" w:rsidP="00542CFC">
      <w:pPr>
        <w:tabs>
          <w:tab w:val="left" w:pos="567"/>
        </w:tabs>
        <w:ind w:firstLine="567"/>
        <w:jc w:val="both"/>
        <w:rPr>
          <w:rFonts w:ascii="PT Astra Serif" w:hAnsi="PT Astra Serif"/>
          <w:bCs/>
          <w:sz w:val="24"/>
          <w:szCs w:val="24"/>
        </w:rPr>
      </w:pPr>
      <w:r w:rsidRPr="00E71876">
        <w:rPr>
          <w:rFonts w:ascii="PT Astra Serif" w:hAnsi="PT Astra Serif"/>
          <w:bCs/>
          <w:sz w:val="24"/>
          <w:szCs w:val="24"/>
        </w:rPr>
        <w:t>3.1.1. Должностные обязанности:</w:t>
      </w:r>
    </w:p>
    <w:p w:rsidR="006C1A41" w:rsidRPr="006C1A41" w:rsidRDefault="006C1A41" w:rsidP="006C1A41">
      <w:pPr>
        <w:tabs>
          <w:tab w:val="left" w:pos="567"/>
        </w:tabs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6C1A41">
        <w:rPr>
          <w:rFonts w:ascii="PT Astra Serif" w:hAnsi="PT Astra Serif"/>
          <w:bCs/>
          <w:sz w:val="24"/>
          <w:szCs w:val="24"/>
        </w:rPr>
        <w:t xml:space="preserve">1) </w:t>
      </w:r>
      <w:r w:rsidRPr="006C1A41">
        <w:rPr>
          <w:rFonts w:ascii="PT Astra Serif" w:eastAsia="Times New Roman" w:hAnsi="PT Astra Serif"/>
          <w:sz w:val="24"/>
          <w:szCs w:val="24"/>
        </w:rPr>
        <w:t>контроль за соблюдением законодательства Российской Федерации в области образования подведомственными областными государственными образовательными организациями, реализующими исключительно адаптированную основную общеобразовательную программу, в части отнесенной к полномочиям Департамента общего образования Томской области;</w:t>
      </w:r>
    </w:p>
    <w:p w:rsidR="006C1A41" w:rsidRPr="006C1A41" w:rsidRDefault="006C1A41" w:rsidP="006C1A41">
      <w:pPr>
        <w:tabs>
          <w:tab w:val="left" w:pos="567"/>
        </w:tabs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6C1A41">
        <w:rPr>
          <w:rFonts w:ascii="PT Astra Serif" w:eastAsia="Times New Roman" w:hAnsi="PT Astra Serif"/>
          <w:sz w:val="24"/>
          <w:szCs w:val="24"/>
        </w:rPr>
        <w:t>2</w:t>
      </w:r>
      <w:r w:rsidRPr="006C1A41">
        <w:rPr>
          <w:rFonts w:ascii="PT Astra Serif" w:hAnsi="PT Astra Serif"/>
          <w:bCs/>
          <w:sz w:val="24"/>
          <w:szCs w:val="24"/>
        </w:rPr>
        <w:t>) осуществление функции кураторства подведомственных областных государственных образовательных организаций,</w:t>
      </w:r>
      <w:r w:rsidRPr="006C1A41">
        <w:rPr>
          <w:rFonts w:ascii="PT Astra Serif" w:eastAsia="Times New Roman" w:hAnsi="PT Astra Serif"/>
          <w:sz w:val="24"/>
          <w:szCs w:val="24"/>
        </w:rPr>
        <w:t xml:space="preserve"> реализующих исключительно адаптированную основную общеобразовательную программу</w:t>
      </w:r>
      <w:r w:rsidRPr="006C1A41">
        <w:rPr>
          <w:rFonts w:ascii="PT Astra Serif" w:hAnsi="PT Astra Serif"/>
          <w:bCs/>
          <w:sz w:val="24"/>
          <w:szCs w:val="24"/>
        </w:rPr>
        <w:t>;</w:t>
      </w:r>
    </w:p>
    <w:p w:rsidR="006C1A41" w:rsidRPr="006C1A41" w:rsidRDefault="006C1A41" w:rsidP="006C1A41">
      <w:pPr>
        <w:tabs>
          <w:tab w:val="left" w:pos="567"/>
        </w:tabs>
        <w:ind w:firstLine="567"/>
        <w:jc w:val="both"/>
        <w:rPr>
          <w:rFonts w:ascii="PT Astra Serif" w:hAnsi="PT Astra Serif"/>
          <w:bCs/>
          <w:sz w:val="24"/>
          <w:szCs w:val="24"/>
        </w:rPr>
      </w:pPr>
      <w:r w:rsidRPr="006C1A41">
        <w:rPr>
          <w:rFonts w:ascii="PT Astra Serif" w:hAnsi="PT Astra Serif"/>
          <w:bCs/>
          <w:sz w:val="24"/>
          <w:szCs w:val="24"/>
        </w:rPr>
        <w:t xml:space="preserve">3) осуществление аналитической работы по результатам деятельности подведомственных областных государственных образовательных организаций, </w:t>
      </w:r>
      <w:r w:rsidRPr="006C1A41">
        <w:rPr>
          <w:rFonts w:ascii="PT Astra Serif" w:eastAsia="Times New Roman" w:hAnsi="PT Astra Serif"/>
          <w:sz w:val="24"/>
          <w:szCs w:val="24"/>
        </w:rPr>
        <w:t>реализующих исключительно адаптированную основную общеобразовательную программу</w:t>
      </w:r>
      <w:r w:rsidRPr="006C1A41">
        <w:rPr>
          <w:rFonts w:ascii="PT Astra Serif" w:hAnsi="PT Astra Serif"/>
          <w:bCs/>
          <w:sz w:val="24"/>
          <w:szCs w:val="24"/>
        </w:rPr>
        <w:t>;</w:t>
      </w:r>
    </w:p>
    <w:p w:rsidR="006C1A41" w:rsidRPr="006C1A41" w:rsidRDefault="006C1A41" w:rsidP="006C1A41">
      <w:pPr>
        <w:tabs>
          <w:tab w:val="left" w:pos="567"/>
        </w:tabs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6C1A41">
        <w:rPr>
          <w:rFonts w:ascii="PT Astra Serif" w:eastAsia="Times New Roman" w:hAnsi="PT Astra Serif"/>
          <w:sz w:val="24"/>
          <w:szCs w:val="24"/>
        </w:rPr>
        <w:t>4) участие в разработке и контроль за реализацией государственных заданий подведомственных областных государственных образовательных организаций;</w:t>
      </w:r>
    </w:p>
    <w:p w:rsidR="006C1A41" w:rsidRPr="006C1A41" w:rsidRDefault="006C1A41" w:rsidP="006C1A41">
      <w:pPr>
        <w:tabs>
          <w:tab w:val="left" w:pos="567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6C1A41">
        <w:rPr>
          <w:rFonts w:ascii="PT Astra Serif" w:hAnsi="PT Astra Serif"/>
          <w:bCs/>
          <w:sz w:val="24"/>
          <w:szCs w:val="24"/>
        </w:rPr>
        <w:t xml:space="preserve">5) анализировать  информацию </w:t>
      </w:r>
      <w:r w:rsidRPr="006C1A41">
        <w:rPr>
          <w:rFonts w:ascii="PT Astra Serif" w:hAnsi="PT Astra Serif"/>
          <w:sz w:val="24"/>
          <w:szCs w:val="24"/>
        </w:rPr>
        <w:t>на уровнях начального общего, основного общего и среднего общего образования</w:t>
      </w:r>
      <w:r w:rsidRPr="006C1A41">
        <w:rPr>
          <w:rFonts w:ascii="PT Astra Serif" w:hAnsi="PT Astra Serif"/>
          <w:bCs/>
          <w:sz w:val="24"/>
          <w:szCs w:val="24"/>
        </w:rPr>
        <w:t xml:space="preserve"> по направлениям: реализация </w:t>
      </w:r>
      <w:r w:rsidRPr="006C1A41">
        <w:rPr>
          <w:rFonts w:ascii="PT Astra Serif" w:hAnsi="PT Astra Serif"/>
          <w:sz w:val="24"/>
          <w:szCs w:val="24"/>
        </w:rPr>
        <w:t>Федерального государственного образовательного стандарта начального общего образования обучающихся с ограниченными возможностями здоровья и федерального государственного образовательного стандарта образования обучающихся с умственной отсталостью (интеллектуальными нарушениями); получение образования детьми с ОВЗ и инвалидностью, как в инклюзивной форме, так и в отдельных классах (группах) и в организациях, осуществляющих образовательную деятельность по адаптированным основным общеобразовательным программам; реализация индивидуальных программ реабилитации или реабилитации детей-инвалидов; предоставление услуг психолого-педагогического сопровождения детям – инвалидам; создание специальных условий для обучения детей с ОВЗ и инвалидностью;</w:t>
      </w:r>
    </w:p>
    <w:p w:rsidR="006C1A41" w:rsidRPr="006C1A41" w:rsidRDefault="006C1A41" w:rsidP="006C1A41">
      <w:pPr>
        <w:tabs>
          <w:tab w:val="left" w:pos="567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6C1A41">
        <w:rPr>
          <w:rFonts w:ascii="PT Astra Serif" w:hAnsi="PT Astra Serif"/>
          <w:sz w:val="24"/>
          <w:szCs w:val="24"/>
        </w:rPr>
        <w:t xml:space="preserve">6) </w:t>
      </w:r>
      <w:r w:rsidRPr="006C1A41">
        <w:rPr>
          <w:rFonts w:ascii="PT Astra Serif" w:hAnsi="PT Astra Serif"/>
          <w:bCs/>
          <w:sz w:val="24"/>
          <w:szCs w:val="24"/>
        </w:rPr>
        <w:t>координировать организацию деятельности центральной психолого-медико-педагогической комиссии;</w:t>
      </w:r>
    </w:p>
    <w:p w:rsidR="006C1A41" w:rsidRPr="006C1A41" w:rsidRDefault="006C1A41" w:rsidP="006C1A41">
      <w:pPr>
        <w:tabs>
          <w:tab w:val="left" w:pos="567"/>
        </w:tabs>
        <w:ind w:firstLine="567"/>
        <w:jc w:val="both"/>
        <w:rPr>
          <w:rFonts w:ascii="PT Astra Serif" w:hAnsi="PT Astra Serif"/>
          <w:bCs/>
          <w:sz w:val="24"/>
          <w:szCs w:val="24"/>
        </w:rPr>
      </w:pPr>
      <w:r w:rsidRPr="006C1A41">
        <w:rPr>
          <w:rFonts w:ascii="PT Astra Serif" w:hAnsi="PT Astra Serif"/>
          <w:bCs/>
          <w:sz w:val="24"/>
          <w:szCs w:val="24"/>
        </w:rPr>
        <w:t>7) осуществлять аналитическую работу по результатам участия в составе комиссий при проведении Дней Департамента и контрольных мероприятий по содействию эффективности управления в муниципальных образованиях и образовательных организациях, в отношении которых Департамент осуществляет функции и полномочия учредителя;</w:t>
      </w:r>
    </w:p>
    <w:p w:rsidR="006C1A41" w:rsidRPr="006C1A41" w:rsidRDefault="006C1A41" w:rsidP="006C1A41">
      <w:pPr>
        <w:tabs>
          <w:tab w:val="left" w:pos="567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6C1A41">
        <w:rPr>
          <w:rFonts w:ascii="PT Astra Serif" w:hAnsi="PT Astra Serif"/>
          <w:bCs/>
          <w:sz w:val="24"/>
          <w:szCs w:val="24"/>
        </w:rPr>
        <w:t>8) участвовать в подготовке областных мероприятий с муниципальными органами управления образованием,</w:t>
      </w:r>
      <w:r w:rsidR="00AD3DE6">
        <w:rPr>
          <w:rFonts w:ascii="PT Astra Serif" w:hAnsi="PT Astra Serif"/>
          <w:bCs/>
          <w:sz w:val="24"/>
          <w:szCs w:val="24"/>
        </w:rPr>
        <w:t xml:space="preserve"> </w:t>
      </w:r>
      <w:r w:rsidRPr="006C1A41">
        <w:rPr>
          <w:rFonts w:ascii="PT Astra Serif" w:hAnsi="PT Astra Serif"/>
          <w:bCs/>
          <w:sz w:val="24"/>
          <w:szCs w:val="24"/>
        </w:rPr>
        <w:t xml:space="preserve">педагогическими и руководящими работниками, обучающимися системы общего образования по вопросам организации обучения детей с ОВЗ и инвалидностью; </w:t>
      </w:r>
    </w:p>
    <w:p w:rsidR="006C1A41" w:rsidRPr="006C1A41" w:rsidRDefault="006C1A41" w:rsidP="006C1A41">
      <w:pPr>
        <w:tabs>
          <w:tab w:val="left" w:pos="567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6C1A41">
        <w:rPr>
          <w:rFonts w:ascii="PT Astra Serif" w:hAnsi="PT Astra Serif"/>
          <w:bCs/>
          <w:sz w:val="24"/>
          <w:szCs w:val="24"/>
        </w:rPr>
        <w:t>9) исполнять поручения начальника Департамента общего образования, его заместителей и председателя комитета общего и дополнительного образования по вопросам организации обучения детей с ОВЗ и инвалидностью;</w:t>
      </w:r>
    </w:p>
    <w:p w:rsidR="006C1A41" w:rsidRPr="006C1A41" w:rsidRDefault="006C1A41" w:rsidP="006C1A41">
      <w:pPr>
        <w:tabs>
          <w:tab w:val="left" w:pos="567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6C1A41">
        <w:rPr>
          <w:rFonts w:ascii="PT Astra Serif" w:hAnsi="PT Astra Serif"/>
          <w:bCs/>
          <w:sz w:val="24"/>
          <w:szCs w:val="24"/>
        </w:rPr>
        <w:t>10) участвовать в подготовке информации на аппаратные совещания по вопросам организации обучения детей с ОВЗ и инвалидностью;</w:t>
      </w:r>
    </w:p>
    <w:p w:rsidR="006C1A41" w:rsidRPr="006C1A41" w:rsidRDefault="006C1A41" w:rsidP="006C1A41">
      <w:pPr>
        <w:tabs>
          <w:tab w:val="left" w:pos="567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6C1A41">
        <w:rPr>
          <w:rFonts w:ascii="PT Astra Serif" w:hAnsi="PT Astra Serif"/>
          <w:bCs/>
          <w:sz w:val="24"/>
          <w:szCs w:val="24"/>
        </w:rPr>
        <w:t>11) участвовать в разработке аналитических материалов либо проектов решений совещательных органов при губернаторе Томской области, обобщая имеющуюся информацию о реализации на территории Томской области правовых актов и федеральных программ, касающихся сферы деятельности комитета общего образования Томской области по вопросам обучения детей с ОВЗ и инвалидностью;</w:t>
      </w:r>
    </w:p>
    <w:p w:rsidR="006C1A41" w:rsidRPr="006C1A41" w:rsidRDefault="006C1A41" w:rsidP="006C1A41">
      <w:pPr>
        <w:tabs>
          <w:tab w:val="left" w:pos="567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6C1A41">
        <w:rPr>
          <w:rFonts w:ascii="PT Astra Serif" w:hAnsi="PT Astra Serif"/>
          <w:bCs/>
          <w:sz w:val="24"/>
          <w:szCs w:val="24"/>
        </w:rPr>
        <w:t>12) участвовать в реализации программных мероприятий, направленных на создание качественного образования детей с ОВЗ и инвалидностью;</w:t>
      </w:r>
    </w:p>
    <w:p w:rsidR="006C1A41" w:rsidRPr="006C1A41" w:rsidRDefault="006C1A41" w:rsidP="006C1A41">
      <w:pPr>
        <w:tabs>
          <w:tab w:val="left" w:pos="567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6C1A41">
        <w:rPr>
          <w:rFonts w:ascii="PT Astra Serif" w:hAnsi="PT Astra Serif"/>
          <w:sz w:val="24"/>
          <w:szCs w:val="24"/>
        </w:rPr>
        <w:t xml:space="preserve">13) </w:t>
      </w:r>
      <w:r w:rsidRPr="006C1A41">
        <w:rPr>
          <w:rFonts w:ascii="PT Astra Serif" w:hAnsi="PT Astra Serif"/>
          <w:bCs/>
          <w:sz w:val="24"/>
          <w:szCs w:val="24"/>
        </w:rPr>
        <w:t xml:space="preserve">участвовать в разработке докладов об основных направлениях и результатах деятельности Департамента общего образования Томской области, в части обеспечения образованием детей с ОВЗ и инвалидностью; </w:t>
      </w:r>
    </w:p>
    <w:p w:rsidR="006C1A41" w:rsidRPr="006C1A41" w:rsidRDefault="006C1A41" w:rsidP="006C1A41">
      <w:pPr>
        <w:tabs>
          <w:tab w:val="left" w:pos="567"/>
        </w:tabs>
        <w:ind w:firstLine="567"/>
        <w:jc w:val="both"/>
        <w:rPr>
          <w:rFonts w:ascii="PT Astra Serif" w:hAnsi="PT Astra Serif"/>
          <w:bCs/>
          <w:sz w:val="24"/>
          <w:szCs w:val="24"/>
        </w:rPr>
      </w:pPr>
      <w:r w:rsidRPr="006C1A41">
        <w:rPr>
          <w:rFonts w:ascii="PT Astra Serif" w:hAnsi="PT Astra Serif"/>
          <w:bCs/>
          <w:sz w:val="24"/>
          <w:szCs w:val="24"/>
        </w:rPr>
        <w:lastRenderedPageBreak/>
        <w:t xml:space="preserve">     14) осуществлять информационное обеспечение образовательных организаций, в отношении которых Департамент осуществляет функции и полномочия учредителя, и органов местного самоуправления, осуществляющих управление в сфере образования в части обеспечения образованием детей с ОВЗ и инвалидностью;</w:t>
      </w:r>
    </w:p>
    <w:p w:rsidR="006C1A41" w:rsidRPr="006C1A41" w:rsidRDefault="006C1A41" w:rsidP="006C1A41">
      <w:pPr>
        <w:tabs>
          <w:tab w:val="left" w:pos="567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6C1A41">
        <w:rPr>
          <w:rFonts w:ascii="PT Astra Serif" w:hAnsi="PT Astra Serif"/>
          <w:bCs/>
          <w:sz w:val="24"/>
          <w:szCs w:val="24"/>
        </w:rPr>
        <w:t xml:space="preserve">     15) готовить проекты информационных писем в адрес заместителя Губернатора Администрации Томской области, курирующего вопросы общего образования, руководителей органов исполнительной власти по вопросам обеспечения образованием детей с ОВЗ и инвалидностью;</w:t>
      </w:r>
    </w:p>
    <w:p w:rsidR="006C1A41" w:rsidRPr="006C1A41" w:rsidRDefault="006C1A41" w:rsidP="006C1A41">
      <w:pPr>
        <w:tabs>
          <w:tab w:val="left" w:pos="567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6C1A41">
        <w:rPr>
          <w:rFonts w:ascii="PT Astra Serif" w:hAnsi="PT Astra Serif"/>
          <w:bCs/>
          <w:sz w:val="24"/>
          <w:szCs w:val="24"/>
        </w:rPr>
        <w:t xml:space="preserve">    16) готовить проекты распоряжений по вопросам обеспечения образованием детей с ОВЗ и инвалидностью;</w:t>
      </w:r>
    </w:p>
    <w:p w:rsidR="006C1A41" w:rsidRPr="006C1A41" w:rsidRDefault="006C1A41" w:rsidP="006C1A41">
      <w:pPr>
        <w:tabs>
          <w:tab w:val="left" w:pos="567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6C1A41">
        <w:rPr>
          <w:rFonts w:ascii="PT Astra Serif" w:hAnsi="PT Astra Serif"/>
          <w:bCs/>
          <w:sz w:val="24"/>
          <w:szCs w:val="24"/>
        </w:rPr>
        <w:t xml:space="preserve">    17) представлять информацию для размещения на сайте Департамента общего образования по вопросу реализации прав детей с ОВЗ и инвалидностью на образование;</w:t>
      </w:r>
    </w:p>
    <w:p w:rsidR="006C1A41" w:rsidRPr="006C1A41" w:rsidRDefault="006C1A41" w:rsidP="006C1A41">
      <w:pPr>
        <w:tabs>
          <w:tab w:val="left" w:pos="567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6C1A41">
        <w:rPr>
          <w:rFonts w:ascii="PT Astra Serif" w:hAnsi="PT Astra Serif"/>
          <w:sz w:val="24"/>
          <w:szCs w:val="24"/>
        </w:rPr>
        <w:t xml:space="preserve">    18) о</w:t>
      </w:r>
      <w:r w:rsidRPr="006C1A41">
        <w:rPr>
          <w:rFonts w:ascii="PT Astra Serif" w:hAnsi="PT Astra Serif"/>
          <w:bCs/>
          <w:sz w:val="24"/>
          <w:szCs w:val="24"/>
        </w:rPr>
        <w:t>беспечивать ведение номенклатурных дел по вопросу обеспечения образованием детей с ОВЗ и инвалидностью;</w:t>
      </w:r>
    </w:p>
    <w:p w:rsidR="006C1A41" w:rsidRPr="006C1A41" w:rsidRDefault="006C1A41" w:rsidP="006C1A41">
      <w:pPr>
        <w:tabs>
          <w:tab w:val="left" w:pos="567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6C1A41">
        <w:rPr>
          <w:rFonts w:ascii="PT Astra Serif" w:hAnsi="PT Astra Serif"/>
          <w:bCs/>
          <w:sz w:val="24"/>
          <w:szCs w:val="24"/>
        </w:rPr>
        <w:t xml:space="preserve">    19) участвовать в подготовке годовых и ежеквартальных отчетов по реализации программных мероприятий и направлений деятельности, касающихся вопроса обеспечения прав детей с ОВЗ на образование;</w:t>
      </w:r>
    </w:p>
    <w:p w:rsidR="006C1A41" w:rsidRPr="006C1A41" w:rsidRDefault="006C1A41" w:rsidP="006C1A41">
      <w:pPr>
        <w:tabs>
          <w:tab w:val="left" w:pos="567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6C1A41">
        <w:rPr>
          <w:rFonts w:ascii="PT Astra Serif" w:hAnsi="PT Astra Serif"/>
          <w:bCs/>
          <w:sz w:val="24"/>
          <w:szCs w:val="24"/>
        </w:rPr>
        <w:t xml:space="preserve">20) размещать информацию согласованную и утвержденную с председателем комитета, начальником Департамента общего образования в </w:t>
      </w:r>
      <w:r w:rsidRPr="006C1A41">
        <w:rPr>
          <w:rFonts w:ascii="PT Astra Serif" w:hAnsi="PT Astra Serif"/>
          <w:sz w:val="24"/>
          <w:szCs w:val="24"/>
        </w:rPr>
        <w:t xml:space="preserve">личном кабинете Единой информационной системы обеспечения деятельности </w:t>
      </w:r>
      <w:proofErr w:type="spellStart"/>
      <w:r w:rsidRPr="006C1A41">
        <w:rPr>
          <w:rFonts w:ascii="PT Astra Serif" w:hAnsi="PT Astra Serif"/>
          <w:sz w:val="24"/>
          <w:szCs w:val="24"/>
        </w:rPr>
        <w:t>Минобрнауки</w:t>
      </w:r>
      <w:proofErr w:type="spellEnd"/>
      <w:r w:rsidRPr="006C1A41">
        <w:rPr>
          <w:rFonts w:ascii="PT Astra Serif" w:hAnsi="PT Astra Serif"/>
          <w:sz w:val="24"/>
          <w:szCs w:val="24"/>
        </w:rPr>
        <w:t xml:space="preserve"> России;</w:t>
      </w:r>
    </w:p>
    <w:p w:rsidR="006C1A41" w:rsidRPr="006C1A41" w:rsidRDefault="006C1A41" w:rsidP="006C1A41">
      <w:pPr>
        <w:tabs>
          <w:tab w:val="left" w:pos="567"/>
        </w:tabs>
        <w:ind w:firstLine="567"/>
        <w:jc w:val="both"/>
        <w:rPr>
          <w:rFonts w:ascii="PT Astra Serif" w:hAnsi="PT Astra Serif"/>
          <w:sz w:val="24"/>
          <w:szCs w:val="24"/>
        </w:rPr>
      </w:pPr>
      <w:r w:rsidRPr="006C1A41">
        <w:rPr>
          <w:rFonts w:ascii="PT Astra Serif" w:hAnsi="PT Astra Serif"/>
          <w:sz w:val="24"/>
          <w:szCs w:val="24"/>
        </w:rPr>
        <w:t xml:space="preserve">21) готовить проекты ответов на обращения граждан </w:t>
      </w:r>
      <w:r w:rsidRPr="006C1A41">
        <w:rPr>
          <w:rFonts w:ascii="PT Astra Serif" w:hAnsi="PT Astra Serif"/>
          <w:bCs/>
          <w:sz w:val="24"/>
          <w:szCs w:val="24"/>
        </w:rPr>
        <w:t>по вопросу обеспечения образованием детей с ОВЗ и инвалидностью;</w:t>
      </w:r>
    </w:p>
    <w:p w:rsidR="006C1A41" w:rsidRPr="006C1A41" w:rsidRDefault="006C1A41" w:rsidP="006C1A41">
      <w:pPr>
        <w:tabs>
          <w:tab w:val="left" w:pos="567"/>
        </w:tabs>
        <w:ind w:firstLine="567"/>
        <w:jc w:val="both"/>
        <w:rPr>
          <w:rFonts w:ascii="PT Astra Serif" w:hAnsi="PT Astra Serif"/>
          <w:bCs/>
          <w:sz w:val="24"/>
          <w:szCs w:val="24"/>
        </w:rPr>
      </w:pPr>
      <w:r w:rsidRPr="006C1A41">
        <w:rPr>
          <w:rFonts w:ascii="PT Astra Serif" w:hAnsi="PT Astra Serif"/>
          <w:bCs/>
          <w:sz w:val="24"/>
          <w:szCs w:val="24"/>
        </w:rPr>
        <w:t>22) представлять анализ своей деятельности и план работы на следующий год на утверждение председателю комитета общего и дополнительного образования Департамента общего образования Томской области до 15 декабря текущего года;</w:t>
      </w:r>
    </w:p>
    <w:p w:rsidR="006C1A41" w:rsidRPr="006C1A41" w:rsidRDefault="006C1A41" w:rsidP="006C1A41">
      <w:pPr>
        <w:tabs>
          <w:tab w:val="left" w:pos="567"/>
        </w:tabs>
        <w:ind w:firstLine="567"/>
        <w:jc w:val="both"/>
        <w:rPr>
          <w:rFonts w:ascii="PT Astra Serif" w:hAnsi="PT Astra Serif"/>
          <w:bCs/>
          <w:sz w:val="24"/>
          <w:szCs w:val="24"/>
        </w:rPr>
      </w:pPr>
      <w:r w:rsidRPr="006C1A41">
        <w:rPr>
          <w:rFonts w:ascii="PT Astra Serif" w:hAnsi="PT Astra Serif"/>
          <w:bCs/>
          <w:sz w:val="24"/>
          <w:szCs w:val="24"/>
        </w:rPr>
        <w:t>23) организационное сопровождение мероприятий и контрольных точек регионального проекта «Современная школа» в части реализации мероприятия по обновлению материально-технической базы в организациях, осуществляющих образовательную деятельность исключительно по адаптированным общеобразовательным программам;</w:t>
      </w:r>
    </w:p>
    <w:p w:rsidR="006C1A41" w:rsidRPr="006C1A41" w:rsidRDefault="006C1A41" w:rsidP="006C1A41">
      <w:pPr>
        <w:tabs>
          <w:tab w:val="left" w:pos="567"/>
        </w:tabs>
        <w:ind w:firstLine="567"/>
        <w:jc w:val="both"/>
        <w:rPr>
          <w:rFonts w:ascii="PT Astra Serif" w:hAnsi="PT Astra Serif"/>
          <w:bCs/>
          <w:sz w:val="24"/>
          <w:szCs w:val="24"/>
        </w:rPr>
      </w:pPr>
      <w:r w:rsidRPr="006C1A41">
        <w:rPr>
          <w:rFonts w:ascii="PT Astra Serif" w:hAnsi="PT Astra Serif"/>
          <w:bCs/>
          <w:sz w:val="24"/>
          <w:szCs w:val="24"/>
        </w:rPr>
        <w:t xml:space="preserve"> 24) выполнять иные обязанности в соответствии с действующим законодательством Российской Федерации и Томской области по вопросу обеспечения образованием детей с ОВЗ и инвалидностью.</w:t>
      </w:r>
    </w:p>
    <w:p w:rsidR="00E71876" w:rsidRPr="00E71876" w:rsidRDefault="00E71876" w:rsidP="00E71876">
      <w:pPr>
        <w:jc w:val="both"/>
        <w:rPr>
          <w:rFonts w:ascii="PT Astra Serif" w:hAnsi="PT Astra Serif"/>
          <w:b/>
          <w:sz w:val="24"/>
          <w:szCs w:val="24"/>
        </w:rPr>
      </w:pPr>
      <w:r w:rsidRPr="00E71876">
        <w:rPr>
          <w:rFonts w:ascii="PT Astra Serif" w:hAnsi="PT Astra Serif"/>
          <w:b/>
          <w:sz w:val="24"/>
          <w:szCs w:val="24"/>
        </w:rPr>
        <w:t>Права:</w:t>
      </w:r>
    </w:p>
    <w:p w:rsidR="00E71876" w:rsidRPr="00E71876" w:rsidRDefault="00E71876" w:rsidP="00E71876">
      <w:pPr>
        <w:ind w:firstLine="720"/>
        <w:jc w:val="both"/>
        <w:rPr>
          <w:rFonts w:ascii="PT Astra Serif" w:hAnsi="PT Astra Serif"/>
          <w:bCs/>
          <w:sz w:val="24"/>
          <w:szCs w:val="24"/>
        </w:rPr>
      </w:pPr>
      <w:r w:rsidRPr="00E71876">
        <w:rPr>
          <w:rFonts w:ascii="PT Astra Serif" w:hAnsi="PT Astra Serif"/>
          <w:bCs/>
          <w:sz w:val="24"/>
          <w:szCs w:val="24"/>
        </w:rPr>
        <w:t>1) вносить предложения председателю комитета общего и дополнительного образования Департамента о приостановке незаконных распоряжений и действий руководителей муниципальных органов управления образованием, образовательных учреждений, противоречащих действующему законодательству РФ, нормативным документам Министерства образования и</w:t>
      </w:r>
      <w:r w:rsidRPr="00E71876">
        <w:rPr>
          <w:rFonts w:ascii="PT Astra Serif" w:hAnsi="PT Astra Serif"/>
          <w:sz w:val="24"/>
          <w:szCs w:val="24"/>
        </w:rPr>
        <w:t xml:space="preserve"> </w:t>
      </w:r>
      <w:r w:rsidRPr="00E71876">
        <w:rPr>
          <w:rFonts w:ascii="PT Astra Serif" w:hAnsi="PT Astra Serif"/>
          <w:bCs/>
          <w:sz w:val="24"/>
          <w:szCs w:val="24"/>
        </w:rPr>
        <w:t>науки РФ по вопросам обучения детей-инвалидов и детей с ОВЗ;</w:t>
      </w:r>
    </w:p>
    <w:p w:rsidR="00E71876" w:rsidRPr="00E71876" w:rsidRDefault="00E71876" w:rsidP="00E71876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E71876">
        <w:rPr>
          <w:rFonts w:ascii="PT Astra Serif" w:hAnsi="PT Astra Serif"/>
          <w:bCs/>
          <w:sz w:val="24"/>
          <w:szCs w:val="24"/>
        </w:rPr>
        <w:t xml:space="preserve">2) вносить предложения в проекты законодательных и нормативных правовых актов по вопросам обучения детей с ОВЗ и инвалидностью, создания универсальной </w:t>
      </w:r>
      <w:proofErr w:type="spellStart"/>
      <w:r w:rsidRPr="00E71876">
        <w:rPr>
          <w:rFonts w:ascii="PT Astra Serif" w:hAnsi="PT Astra Serif"/>
          <w:bCs/>
          <w:sz w:val="24"/>
          <w:szCs w:val="24"/>
        </w:rPr>
        <w:t>безбарьерной</w:t>
      </w:r>
      <w:proofErr w:type="spellEnd"/>
      <w:r w:rsidRPr="00E71876">
        <w:rPr>
          <w:rFonts w:ascii="PT Astra Serif" w:hAnsi="PT Astra Serif"/>
          <w:bCs/>
          <w:sz w:val="24"/>
          <w:szCs w:val="24"/>
        </w:rPr>
        <w:t xml:space="preserve"> среды, организации и совершенствования деятельности </w:t>
      </w:r>
      <w:r w:rsidRPr="00E71876">
        <w:rPr>
          <w:rFonts w:ascii="PT Astra Serif" w:hAnsi="PT Astra Serif"/>
          <w:sz w:val="24"/>
          <w:szCs w:val="24"/>
        </w:rPr>
        <w:t>организаций, осуществляющих образовательную деятельность по адаптированным основным общеобразовательным программам</w:t>
      </w:r>
      <w:r w:rsidRPr="00E71876">
        <w:rPr>
          <w:rFonts w:ascii="PT Astra Serif" w:hAnsi="PT Astra Serif"/>
          <w:bCs/>
          <w:sz w:val="24"/>
          <w:szCs w:val="24"/>
        </w:rPr>
        <w:t>, функционирования центральной психолого-медико-педагогической комиссии;</w:t>
      </w:r>
    </w:p>
    <w:p w:rsidR="00E71876" w:rsidRPr="00E71876" w:rsidRDefault="00E71876" w:rsidP="00E71876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E71876">
        <w:rPr>
          <w:rFonts w:ascii="PT Astra Serif" w:hAnsi="PT Astra Serif"/>
          <w:bCs/>
          <w:sz w:val="24"/>
          <w:szCs w:val="24"/>
        </w:rPr>
        <w:t>3) запрашивать сведения у образовательных организаций, в отношении которых Департамент осуществляет функции и полномочия учредителя, и муниципальных органов управления образованием в части исполнения целевых показателей программных мероприятий, направленных на обеспечение права детей с ОВЗ и инвалидностью на образование;</w:t>
      </w:r>
    </w:p>
    <w:p w:rsidR="00E71876" w:rsidRPr="00E71876" w:rsidRDefault="00E71876" w:rsidP="00E71876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E71876">
        <w:rPr>
          <w:rFonts w:ascii="PT Astra Serif" w:hAnsi="PT Astra Serif"/>
          <w:bCs/>
          <w:sz w:val="24"/>
          <w:szCs w:val="24"/>
        </w:rPr>
        <w:t>4) запрашивать информацию, необходимые статистические данные от других структурных подразделений Департамента общего образования Томской области для разработки аналитических итоговых документов по вопросам обучения детей с ОВЗ и инвалидностью;</w:t>
      </w:r>
    </w:p>
    <w:p w:rsidR="00E71876" w:rsidRPr="00E71876" w:rsidRDefault="00E71876" w:rsidP="00E71876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E71876">
        <w:rPr>
          <w:rFonts w:ascii="PT Astra Serif" w:hAnsi="PT Astra Serif"/>
          <w:bCs/>
          <w:sz w:val="24"/>
          <w:szCs w:val="24"/>
        </w:rPr>
        <w:t xml:space="preserve"> 5) участвовать в разработке нормативных, инструктивных материалов по вопросам, отнесенным к компетенции образования детей с ОВЗ и инвалидностью;</w:t>
      </w:r>
    </w:p>
    <w:p w:rsidR="00E71876" w:rsidRPr="00E71876" w:rsidRDefault="00E71876" w:rsidP="00E71876">
      <w:pPr>
        <w:jc w:val="both"/>
        <w:rPr>
          <w:rFonts w:ascii="PT Astra Serif" w:hAnsi="PT Astra Serif"/>
          <w:sz w:val="24"/>
          <w:szCs w:val="24"/>
        </w:rPr>
      </w:pPr>
      <w:r w:rsidRPr="00E71876">
        <w:rPr>
          <w:rFonts w:ascii="PT Astra Serif" w:hAnsi="PT Astra Serif"/>
          <w:bCs/>
          <w:sz w:val="24"/>
          <w:szCs w:val="24"/>
        </w:rPr>
        <w:t>пользоваться информационными базами данных, имеющимися в Томской области и муниципальных образованиях;</w:t>
      </w:r>
    </w:p>
    <w:p w:rsidR="00E71876" w:rsidRPr="00E71876" w:rsidRDefault="00E71876" w:rsidP="00E71876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E71876">
        <w:rPr>
          <w:rFonts w:ascii="PT Astra Serif" w:hAnsi="PT Astra Serif"/>
          <w:bCs/>
          <w:sz w:val="24"/>
          <w:szCs w:val="24"/>
        </w:rPr>
        <w:lastRenderedPageBreak/>
        <w:t>6) знакомиться с документацией, перспективными и текущими планами различного уровня (федеральными, региональными, муниципальными), необходимыми для успешного выполнения профессиональных обязанностей;</w:t>
      </w:r>
    </w:p>
    <w:p w:rsidR="00E71876" w:rsidRPr="00E71876" w:rsidRDefault="00E71876" w:rsidP="00E71876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E71876">
        <w:rPr>
          <w:rFonts w:ascii="PT Astra Serif" w:hAnsi="PT Astra Serif"/>
          <w:bCs/>
          <w:sz w:val="24"/>
          <w:szCs w:val="24"/>
        </w:rPr>
        <w:t>7) получать от структурных подразделений Департамента необходимые справочные и информационные материалы;</w:t>
      </w:r>
    </w:p>
    <w:p w:rsidR="00E71876" w:rsidRPr="00E71876" w:rsidRDefault="00E71876" w:rsidP="00E71876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E71876">
        <w:rPr>
          <w:rFonts w:ascii="PT Astra Serif" w:hAnsi="PT Astra Serif"/>
          <w:bCs/>
          <w:sz w:val="24"/>
          <w:szCs w:val="24"/>
        </w:rPr>
        <w:t>8) ставить перед руководством вопросы по созданию условий, необходимых для успешного выполнения профессиональных обязанностей;</w:t>
      </w:r>
    </w:p>
    <w:p w:rsidR="00E71876" w:rsidRPr="00E71876" w:rsidRDefault="00E71876" w:rsidP="00E71876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E71876">
        <w:rPr>
          <w:rFonts w:ascii="PT Astra Serif" w:hAnsi="PT Astra Serif"/>
          <w:bCs/>
          <w:sz w:val="24"/>
          <w:szCs w:val="24"/>
        </w:rPr>
        <w:t>9)  регулярно повышать профессиональную квалификации;</w:t>
      </w:r>
    </w:p>
    <w:p w:rsidR="00E71876" w:rsidRPr="00E71876" w:rsidRDefault="00E71876" w:rsidP="00E71876">
      <w:pPr>
        <w:jc w:val="both"/>
        <w:rPr>
          <w:rFonts w:ascii="PT Astra Serif" w:hAnsi="PT Astra Serif"/>
          <w:sz w:val="24"/>
          <w:szCs w:val="24"/>
        </w:rPr>
      </w:pPr>
      <w:r w:rsidRPr="00E71876">
        <w:rPr>
          <w:rFonts w:ascii="PT Astra Serif" w:hAnsi="PT Astra Serif"/>
          <w:bCs/>
          <w:sz w:val="24"/>
          <w:szCs w:val="24"/>
        </w:rPr>
        <w:t xml:space="preserve">      10) участвовать в работе конференций, проблемных семинарах, проводимых Департаментом общего образования Томской области по вопросам обучения детей с ОВЗ и инвалидностью;</w:t>
      </w:r>
    </w:p>
    <w:p w:rsidR="00E71876" w:rsidRPr="00E71876" w:rsidRDefault="00E71876" w:rsidP="00E71876">
      <w:pPr>
        <w:ind w:firstLine="284"/>
        <w:jc w:val="both"/>
        <w:rPr>
          <w:rFonts w:ascii="PT Astra Serif" w:hAnsi="PT Astra Serif"/>
          <w:sz w:val="24"/>
          <w:szCs w:val="24"/>
        </w:rPr>
      </w:pPr>
      <w:r w:rsidRPr="00E71876">
        <w:rPr>
          <w:rFonts w:ascii="PT Astra Serif" w:hAnsi="PT Astra Serif"/>
          <w:bCs/>
          <w:sz w:val="24"/>
          <w:szCs w:val="24"/>
        </w:rPr>
        <w:t xml:space="preserve">   11) получать объективную оценку своей деятельности от начальника Департамента общего образования Томской области и председателя комитета общего и дополнительного образования Департамента. </w:t>
      </w:r>
    </w:p>
    <w:p w:rsidR="00E71876" w:rsidRPr="00E71876" w:rsidRDefault="00E71876" w:rsidP="00E71876">
      <w:pPr>
        <w:ind w:firstLine="284"/>
        <w:jc w:val="both"/>
        <w:rPr>
          <w:rFonts w:ascii="PT Astra Serif" w:hAnsi="PT Astra Serif"/>
          <w:sz w:val="24"/>
          <w:szCs w:val="24"/>
          <w:highlight w:val="yellow"/>
        </w:rPr>
      </w:pPr>
    </w:p>
    <w:p w:rsidR="00E71876" w:rsidRPr="00E71876" w:rsidRDefault="00E71876" w:rsidP="00E71876">
      <w:pPr>
        <w:autoSpaceDE/>
        <w:ind w:firstLine="284"/>
        <w:jc w:val="both"/>
        <w:rPr>
          <w:rFonts w:ascii="PT Astra Serif" w:eastAsia="Times New Roman" w:hAnsi="PT Astra Serif"/>
          <w:b/>
          <w:sz w:val="24"/>
          <w:szCs w:val="22"/>
        </w:rPr>
      </w:pPr>
      <w:r w:rsidRPr="00E71876">
        <w:rPr>
          <w:rFonts w:ascii="PT Astra Serif" w:eastAsia="Times New Roman" w:hAnsi="PT Astra Serif"/>
          <w:b/>
          <w:sz w:val="24"/>
          <w:szCs w:val="22"/>
        </w:rPr>
        <w:t>Показатели результативности и эффективности профессиональной служебной деятельности:</w:t>
      </w:r>
    </w:p>
    <w:p w:rsidR="00E71876" w:rsidRPr="00E71876" w:rsidRDefault="00E71876" w:rsidP="00E71876">
      <w:pPr>
        <w:autoSpaceDE/>
        <w:ind w:firstLine="709"/>
        <w:jc w:val="both"/>
        <w:rPr>
          <w:rFonts w:ascii="PT Astra Serif" w:eastAsia="Times New Roman" w:hAnsi="PT Astra Serif"/>
          <w:sz w:val="24"/>
          <w:szCs w:val="22"/>
        </w:rPr>
      </w:pPr>
      <w:r w:rsidRPr="00E71876">
        <w:rPr>
          <w:rFonts w:ascii="PT Astra Serif" w:eastAsia="Times New Roman" w:hAnsi="PT Astra Serif"/>
          <w:sz w:val="24"/>
          <w:szCs w:val="22"/>
        </w:rPr>
        <w:t>-качественное исполнение служебных обязанностей (отсутствие обоснованных жалоб и замечаний на выполненные поручения и исполненные документы);</w:t>
      </w:r>
    </w:p>
    <w:p w:rsidR="00E71876" w:rsidRPr="00E71876" w:rsidRDefault="00E71876" w:rsidP="00E71876">
      <w:pPr>
        <w:autoSpaceDE/>
        <w:ind w:firstLine="709"/>
        <w:jc w:val="both"/>
        <w:rPr>
          <w:rFonts w:ascii="PT Astra Serif" w:eastAsia="Times New Roman" w:hAnsi="PT Astra Serif"/>
          <w:sz w:val="24"/>
          <w:szCs w:val="22"/>
        </w:rPr>
      </w:pPr>
      <w:r w:rsidRPr="00E71876">
        <w:rPr>
          <w:rFonts w:ascii="PT Astra Serif" w:eastAsia="Times New Roman" w:hAnsi="PT Astra Serif"/>
          <w:sz w:val="24"/>
          <w:szCs w:val="22"/>
        </w:rPr>
        <w:t>-качество и соблюдение сроков подготовки анализа состояния показателей системы общего образования;</w:t>
      </w:r>
    </w:p>
    <w:p w:rsidR="00E71876" w:rsidRPr="00E71876" w:rsidRDefault="00E71876" w:rsidP="00E71876">
      <w:pPr>
        <w:autoSpaceDE/>
        <w:ind w:firstLine="709"/>
        <w:jc w:val="both"/>
        <w:rPr>
          <w:rFonts w:ascii="PT Astra Serif" w:eastAsia="Times New Roman" w:hAnsi="PT Astra Serif"/>
          <w:sz w:val="24"/>
          <w:szCs w:val="24"/>
          <w:lang w:eastAsia="en-US"/>
        </w:rPr>
      </w:pPr>
      <w:r w:rsidRPr="00E71876">
        <w:rPr>
          <w:rFonts w:ascii="PT Astra Serif" w:eastAsia="Times New Roman" w:hAnsi="PT Astra Serif"/>
          <w:sz w:val="24"/>
          <w:szCs w:val="24"/>
          <w:lang w:eastAsia="en-US"/>
        </w:rPr>
        <w:t>- своевременность исполнения служебных обязанностей.</w:t>
      </w:r>
    </w:p>
    <w:p w:rsidR="00E71876" w:rsidRPr="00E71876" w:rsidRDefault="00E71876" w:rsidP="00E71876">
      <w:pPr>
        <w:autoSpaceDE/>
        <w:ind w:firstLine="709"/>
        <w:jc w:val="both"/>
        <w:rPr>
          <w:rFonts w:ascii="PT Astra Serif" w:eastAsia="Times New Roman" w:hAnsi="PT Astra Serif"/>
          <w:sz w:val="24"/>
          <w:szCs w:val="24"/>
          <w:lang w:eastAsia="en-US"/>
        </w:rPr>
      </w:pPr>
      <w:r w:rsidRPr="00E71876">
        <w:rPr>
          <w:rFonts w:ascii="PT Astra Serif" w:hAnsi="PT Astra Serif"/>
          <w:sz w:val="24"/>
          <w:szCs w:val="24"/>
        </w:rPr>
        <w:t>3.2.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E71876" w:rsidRPr="00E71876" w:rsidRDefault="00E71876" w:rsidP="00E71876">
      <w:pPr>
        <w:adjustRightInd w:val="0"/>
        <w:ind w:firstLine="540"/>
        <w:jc w:val="both"/>
        <w:rPr>
          <w:rFonts w:ascii="PT Astra Serif" w:hAnsi="PT Astra Serif"/>
          <w:sz w:val="24"/>
          <w:szCs w:val="24"/>
        </w:rPr>
      </w:pPr>
      <w:r w:rsidRPr="00E71876">
        <w:rPr>
          <w:rFonts w:ascii="PT Astra Serif" w:hAnsi="PT Astra Serif"/>
          <w:sz w:val="24"/>
          <w:szCs w:val="24"/>
        </w:rPr>
        <w:t>Обязан принимать решения: участвовать в подготовке (обсуждении) проектов нормативных правовых актов и (или) проектов управленческих и иных решений по вопросам, отнесенным к его компетенции в соответствии с положением о Комитете общего и дополнительного образования, иными нормативными актами Департамента.</w:t>
      </w:r>
    </w:p>
    <w:p w:rsidR="00E71876" w:rsidRPr="00E71876" w:rsidRDefault="00E71876" w:rsidP="00E71876">
      <w:pPr>
        <w:tabs>
          <w:tab w:val="num" w:pos="540"/>
        </w:tabs>
        <w:jc w:val="both"/>
        <w:rPr>
          <w:rFonts w:ascii="PT Astra Serif" w:hAnsi="PT Astra Serif"/>
          <w:sz w:val="24"/>
          <w:szCs w:val="24"/>
        </w:rPr>
      </w:pPr>
      <w:r w:rsidRPr="00E71876">
        <w:rPr>
          <w:rFonts w:ascii="PT Astra Serif" w:hAnsi="PT Astra Serif"/>
          <w:sz w:val="24"/>
          <w:szCs w:val="24"/>
        </w:rPr>
        <w:tab/>
        <w:t xml:space="preserve">Вправе принимать решения: </w:t>
      </w:r>
    </w:p>
    <w:p w:rsidR="00E71876" w:rsidRPr="00E71876" w:rsidRDefault="00E71876" w:rsidP="00E71876">
      <w:pPr>
        <w:tabs>
          <w:tab w:val="left" w:pos="1006"/>
        </w:tabs>
        <w:ind w:right="60"/>
        <w:jc w:val="both"/>
        <w:rPr>
          <w:rFonts w:ascii="PT Astra Serif" w:eastAsia="Times New Roman" w:hAnsi="PT Astra Serif"/>
          <w:sz w:val="24"/>
          <w:szCs w:val="24"/>
        </w:rPr>
      </w:pPr>
      <w:r w:rsidRPr="00E71876">
        <w:rPr>
          <w:rFonts w:ascii="PT Astra Serif" w:hAnsi="PT Astra Serif"/>
          <w:sz w:val="24"/>
          <w:szCs w:val="24"/>
        </w:rPr>
        <w:tab/>
        <w:t xml:space="preserve">1) </w:t>
      </w:r>
      <w:r w:rsidRPr="00E71876">
        <w:rPr>
          <w:rFonts w:ascii="PT Astra Serif" w:eastAsia="Times New Roman" w:hAnsi="PT Astra Serif"/>
          <w:sz w:val="24"/>
          <w:szCs w:val="24"/>
        </w:rPr>
        <w:t>при получении какой-либо информации от структурных подразделений Департамента общего образования Томской области и иных исполнительных органов государственной власти области (в соответствии с принятыми нормативными правовыми актами) главный специалист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случае отказа исполнителя выполнить поручение главный специалист имеет право обратиться к руководителю исполнителя.</w:t>
      </w:r>
    </w:p>
    <w:p w:rsidR="00E71876" w:rsidRPr="00E71876" w:rsidRDefault="00E71876" w:rsidP="00E71876">
      <w:pPr>
        <w:tabs>
          <w:tab w:val="left" w:pos="924"/>
        </w:tabs>
        <w:spacing w:after="217"/>
        <w:ind w:right="60"/>
        <w:jc w:val="both"/>
        <w:rPr>
          <w:rFonts w:ascii="PT Astra Serif" w:eastAsia="Times New Roman" w:hAnsi="PT Astra Serif"/>
          <w:sz w:val="24"/>
          <w:szCs w:val="24"/>
        </w:rPr>
      </w:pPr>
      <w:r w:rsidRPr="00E71876">
        <w:rPr>
          <w:rFonts w:ascii="PT Astra Serif" w:eastAsia="Times New Roman" w:hAnsi="PT Astra Serif"/>
          <w:sz w:val="24"/>
          <w:szCs w:val="24"/>
        </w:rPr>
        <w:tab/>
        <w:t>- запрашивать у других государственных гражданских служащих необходимые методические, справочные, статистические и другие материалы, необходимые для подготовки нормативных правовых актов, выполнения других должностных обязанностей и поручений.</w:t>
      </w:r>
    </w:p>
    <w:p w:rsidR="00E71876" w:rsidRPr="00E71876" w:rsidRDefault="00E71876" w:rsidP="00E71876">
      <w:pPr>
        <w:widowControl w:val="0"/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E71876">
        <w:rPr>
          <w:rFonts w:ascii="PT Astra Serif" w:eastAsia="Times New Roman" w:hAnsi="PT Astra Serif"/>
          <w:b/>
          <w:sz w:val="24"/>
          <w:szCs w:val="24"/>
        </w:rPr>
        <w:t>4. Перечень государственных услуг, оказываемых гражданам</w:t>
      </w:r>
    </w:p>
    <w:p w:rsidR="00E71876" w:rsidRPr="00E71876" w:rsidRDefault="00E71876" w:rsidP="00E71876">
      <w:pPr>
        <w:widowControl w:val="0"/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E71876">
        <w:rPr>
          <w:rFonts w:ascii="PT Astra Serif" w:eastAsia="Times New Roman" w:hAnsi="PT Astra Serif"/>
          <w:b/>
          <w:sz w:val="24"/>
          <w:szCs w:val="24"/>
        </w:rPr>
        <w:t>и организациям в соответствии с административным регламентом</w:t>
      </w:r>
    </w:p>
    <w:p w:rsidR="00E71876" w:rsidRPr="00E71876" w:rsidRDefault="00E71876" w:rsidP="00E71876">
      <w:pPr>
        <w:widowControl w:val="0"/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E71876">
        <w:rPr>
          <w:rFonts w:ascii="PT Astra Serif" w:eastAsia="Times New Roman" w:hAnsi="PT Astra Serif"/>
          <w:b/>
          <w:sz w:val="24"/>
          <w:szCs w:val="24"/>
        </w:rPr>
        <w:t>органа государственной власти Томской области</w:t>
      </w:r>
    </w:p>
    <w:p w:rsidR="00E71876" w:rsidRPr="00E71876" w:rsidRDefault="00E71876" w:rsidP="00E71876">
      <w:pPr>
        <w:widowControl w:val="0"/>
        <w:jc w:val="center"/>
        <w:rPr>
          <w:rFonts w:ascii="PT Astra Serif" w:eastAsia="Times New Roman" w:hAnsi="PT Astra Serif"/>
          <w:b/>
          <w:sz w:val="24"/>
          <w:szCs w:val="24"/>
        </w:rPr>
      </w:pPr>
    </w:p>
    <w:p w:rsidR="00E71876" w:rsidRPr="00E71876" w:rsidRDefault="00E71876" w:rsidP="00E71876">
      <w:pPr>
        <w:ind w:firstLine="567"/>
        <w:jc w:val="both"/>
        <w:rPr>
          <w:rFonts w:ascii="PT Astra Serif" w:eastAsia="Times New Roman" w:hAnsi="PT Astra Serif"/>
          <w:bCs/>
          <w:spacing w:val="-2"/>
          <w:sz w:val="24"/>
          <w:szCs w:val="24"/>
        </w:rPr>
      </w:pPr>
      <w:r w:rsidRPr="00E71876">
        <w:rPr>
          <w:rFonts w:ascii="PT Astra Serif" w:eastAsia="Times New Roman" w:hAnsi="PT Astra Serif"/>
          <w:bCs/>
          <w:spacing w:val="-2"/>
          <w:sz w:val="24"/>
          <w:szCs w:val="24"/>
        </w:rPr>
        <w:t xml:space="preserve">Главный специалист комитета общего и дополнительного образования Департамента общего образования Томской области не оказывает государственных услуг. </w:t>
      </w:r>
    </w:p>
    <w:p w:rsidR="00E71876" w:rsidRPr="00E71876" w:rsidRDefault="00E71876" w:rsidP="00910113">
      <w:pPr>
        <w:jc w:val="both"/>
        <w:rPr>
          <w:rFonts w:ascii="PT Astra Serif" w:eastAsia="Times New Roman" w:hAnsi="PT Astra Serif"/>
          <w:bCs/>
          <w:spacing w:val="-2"/>
          <w:sz w:val="24"/>
          <w:szCs w:val="24"/>
        </w:rPr>
      </w:pPr>
    </w:p>
    <w:p w:rsidR="00E71876" w:rsidRPr="00E71876" w:rsidRDefault="00E71876" w:rsidP="00E71876">
      <w:pPr>
        <w:widowControl w:val="0"/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E71876">
        <w:rPr>
          <w:rFonts w:ascii="PT Astra Serif" w:eastAsia="Times New Roman" w:hAnsi="PT Astra Serif"/>
          <w:b/>
          <w:sz w:val="24"/>
          <w:szCs w:val="24"/>
        </w:rPr>
        <w:t>5. Сроки и процедуры подготовки, рассмотрения проектов управленческих</w:t>
      </w:r>
    </w:p>
    <w:p w:rsidR="00E71876" w:rsidRPr="00E71876" w:rsidRDefault="00E71876" w:rsidP="00E71876">
      <w:pPr>
        <w:widowControl w:val="0"/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E71876">
        <w:rPr>
          <w:rFonts w:ascii="PT Astra Serif" w:eastAsia="Times New Roman" w:hAnsi="PT Astra Serif"/>
          <w:b/>
          <w:sz w:val="24"/>
          <w:szCs w:val="24"/>
        </w:rPr>
        <w:t>и иных решений, порядок согласования и принятия данных решений</w:t>
      </w:r>
    </w:p>
    <w:p w:rsidR="00E71876" w:rsidRPr="00E71876" w:rsidRDefault="00E71876" w:rsidP="00E71876">
      <w:pPr>
        <w:widowControl w:val="0"/>
        <w:jc w:val="center"/>
        <w:rPr>
          <w:rFonts w:ascii="PT Astra Serif" w:eastAsia="Times New Roman" w:hAnsi="PT Astra Serif"/>
          <w:b/>
          <w:sz w:val="24"/>
          <w:szCs w:val="24"/>
        </w:rPr>
      </w:pPr>
    </w:p>
    <w:p w:rsidR="00E71876" w:rsidRPr="00E71876" w:rsidRDefault="00E71876" w:rsidP="00E71876">
      <w:pPr>
        <w:widowControl w:val="0"/>
        <w:jc w:val="both"/>
        <w:rPr>
          <w:rFonts w:ascii="PT Astra Serif" w:hAnsi="PT Astra Serif"/>
          <w:sz w:val="24"/>
          <w:szCs w:val="24"/>
        </w:rPr>
      </w:pPr>
      <w:r w:rsidRPr="00E71876">
        <w:rPr>
          <w:rFonts w:ascii="PT Astra Serif" w:hAnsi="PT Astra Serif"/>
          <w:sz w:val="24"/>
          <w:szCs w:val="24"/>
        </w:rPr>
        <w:tab/>
        <w:t xml:space="preserve">Сроки и процедуры подготовки, рассмотрения проектов решений, а также порядок согласования и принятия данных решений главным специалистом комитета общего и дополнительного образования </w:t>
      </w:r>
      <w:r w:rsidRPr="00E71876">
        <w:rPr>
          <w:rFonts w:ascii="PT Astra Serif" w:hAnsi="PT Astra Serif"/>
          <w:bCs/>
          <w:sz w:val="24"/>
          <w:szCs w:val="24"/>
        </w:rPr>
        <w:t>Департамента общего образования Томской области</w:t>
      </w:r>
      <w:r w:rsidRPr="00E71876">
        <w:rPr>
          <w:rFonts w:ascii="PT Astra Serif" w:hAnsi="PT Astra Serif"/>
          <w:sz w:val="24"/>
          <w:szCs w:val="24"/>
        </w:rPr>
        <w:t xml:space="preserve"> определяются в соответствии с законодательными и иными нормативными правовыми актами Российской Федерации и Томской области. </w:t>
      </w:r>
    </w:p>
    <w:p w:rsidR="00E71876" w:rsidRPr="00E71876" w:rsidRDefault="00E71876" w:rsidP="00E71876">
      <w:pPr>
        <w:widowControl w:val="0"/>
        <w:jc w:val="both"/>
        <w:rPr>
          <w:rFonts w:ascii="PT Astra Serif" w:hAnsi="PT Astra Serif" w:cs="Courier New"/>
        </w:rPr>
      </w:pPr>
    </w:p>
    <w:p w:rsidR="00E71876" w:rsidRPr="00E71876" w:rsidRDefault="00E71876" w:rsidP="00E71876">
      <w:pPr>
        <w:widowControl w:val="0"/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E71876">
        <w:rPr>
          <w:rFonts w:ascii="PT Astra Serif" w:eastAsia="Times New Roman" w:hAnsi="PT Astra Serif"/>
          <w:b/>
          <w:sz w:val="24"/>
          <w:szCs w:val="24"/>
        </w:rPr>
        <w:t>6. Порядок служебного взаимодействия государственного гражданского</w:t>
      </w:r>
    </w:p>
    <w:p w:rsidR="00E71876" w:rsidRPr="00E71876" w:rsidRDefault="00E71876" w:rsidP="00E71876">
      <w:pPr>
        <w:widowControl w:val="0"/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E71876">
        <w:rPr>
          <w:rFonts w:ascii="PT Astra Serif" w:eastAsia="Times New Roman" w:hAnsi="PT Astra Serif"/>
          <w:b/>
          <w:sz w:val="24"/>
          <w:szCs w:val="24"/>
        </w:rPr>
        <w:t>служащего в связи с исполнением им должностных обязанностей</w:t>
      </w:r>
    </w:p>
    <w:p w:rsidR="00E71876" w:rsidRPr="00E71876" w:rsidRDefault="00E71876" w:rsidP="00E71876">
      <w:pPr>
        <w:widowControl w:val="0"/>
        <w:jc w:val="both"/>
        <w:rPr>
          <w:rFonts w:ascii="PT Astra Serif" w:hAnsi="PT Astra Serif" w:cs="Courier New"/>
        </w:rPr>
      </w:pPr>
    </w:p>
    <w:p w:rsidR="00E71876" w:rsidRPr="00E71876" w:rsidRDefault="00E71876" w:rsidP="00E71876">
      <w:pPr>
        <w:spacing w:line="274" w:lineRule="exact"/>
        <w:ind w:left="40" w:right="40" w:firstLine="244"/>
        <w:jc w:val="both"/>
        <w:rPr>
          <w:rFonts w:ascii="PT Astra Serif" w:eastAsia="Times New Roman" w:hAnsi="PT Astra Serif"/>
          <w:noProof/>
          <w:sz w:val="24"/>
          <w:szCs w:val="24"/>
        </w:rPr>
      </w:pPr>
      <w:r w:rsidRPr="00E71876">
        <w:rPr>
          <w:rFonts w:ascii="PT Astra Serif" w:hAnsi="PT Astra Serif" w:cs="Courier New"/>
        </w:rPr>
        <w:t xml:space="preserve">    </w:t>
      </w:r>
      <w:r w:rsidRPr="00E71876">
        <w:rPr>
          <w:rFonts w:ascii="PT Astra Serif" w:eastAsia="Times New Roman" w:hAnsi="PT Astra Serif"/>
          <w:sz w:val="24"/>
          <w:szCs w:val="24"/>
        </w:rPr>
        <w:t>6.1.  Порядок служебного взаимодействия государственного гражданского служащего   с государственными гражданскими служащими этого же органа государственной власти Томской области</w:t>
      </w:r>
      <w:r w:rsidRPr="00E71876">
        <w:rPr>
          <w:rFonts w:ascii="PT Astra Serif" w:eastAsia="Times New Roman" w:hAnsi="PT Astra Serif"/>
          <w:noProof/>
          <w:sz w:val="24"/>
          <w:szCs w:val="24"/>
        </w:rPr>
        <w:t xml:space="preserve">: </w:t>
      </w:r>
    </w:p>
    <w:p w:rsidR="00E71876" w:rsidRPr="00E71876" w:rsidRDefault="00E71876" w:rsidP="00E71876">
      <w:pPr>
        <w:spacing w:line="274" w:lineRule="exact"/>
        <w:ind w:left="40" w:right="40" w:firstLine="244"/>
        <w:jc w:val="both"/>
        <w:rPr>
          <w:rFonts w:ascii="PT Astra Serif" w:eastAsia="Times New Roman" w:hAnsi="PT Astra Serif"/>
          <w:noProof/>
          <w:sz w:val="24"/>
          <w:szCs w:val="24"/>
        </w:rPr>
      </w:pPr>
      <w:r w:rsidRPr="00E71876">
        <w:rPr>
          <w:rFonts w:ascii="PT Astra Serif" w:eastAsia="Times New Roman" w:hAnsi="PT Astra Serif"/>
          <w:noProof/>
          <w:sz w:val="24"/>
          <w:szCs w:val="24"/>
        </w:rPr>
        <w:t xml:space="preserve">- запрашивать любую информацию, необходимую для осуществления функций Департамента, у государственных гражданских служащих и сотрудников Департамента и подведомственных областных государственных учреждений в устной либо письменной форме; </w:t>
      </w:r>
    </w:p>
    <w:p w:rsidR="00E71876" w:rsidRPr="00E71876" w:rsidRDefault="00E71876" w:rsidP="00E71876">
      <w:pPr>
        <w:spacing w:line="274" w:lineRule="exact"/>
        <w:ind w:left="40" w:right="40"/>
        <w:jc w:val="both"/>
        <w:rPr>
          <w:rFonts w:ascii="PT Astra Serif" w:hAnsi="PT Astra Serif"/>
          <w:noProof/>
          <w:sz w:val="24"/>
          <w:szCs w:val="24"/>
        </w:rPr>
      </w:pPr>
      <w:r w:rsidRPr="00E71876">
        <w:rPr>
          <w:rFonts w:ascii="PT Astra Serif" w:hAnsi="PT Astra Serif"/>
          <w:noProof/>
          <w:sz w:val="24"/>
          <w:szCs w:val="24"/>
        </w:rPr>
        <w:t xml:space="preserve">  - в устной форме давать разъяснения государственным гражданским служащим и сотрудникам Департамента, подведомственных областных государственных учреждений, по вопросам, входящим в его компетенцию.</w:t>
      </w:r>
    </w:p>
    <w:p w:rsidR="00E71876" w:rsidRPr="00E71876" w:rsidRDefault="00E71876" w:rsidP="00E71876">
      <w:pPr>
        <w:ind w:firstLine="284"/>
        <w:jc w:val="both"/>
        <w:rPr>
          <w:rFonts w:ascii="PT Astra Serif" w:eastAsia="Times New Roman" w:hAnsi="PT Astra Serif"/>
          <w:sz w:val="24"/>
          <w:szCs w:val="24"/>
        </w:rPr>
      </w:pPr>
      <w:r w:rsidRPr="00E71876">
        <w:rPr>
          <w:rFonts w:ascii="PT Astra Serif" w:hAnsi="PT Astra Serif" w:cs="Courier New"/>
        </w:rPr>
        <w:t xml:space="preserve">    </w:t>
      </w:r>
      <w:r w:rsidRPr="00E71876">
        <w:rPr>
          <w:rFonts w:ascii="PT Astra Serif" w:eastAsia="Times New Roman" w:hAnsi="PT Astra Serif"/>
          <w:sz w:val="24"/>
          <w:szCs w:val="24"/>
        </w:rPr>
        <w:t>6.2.  Порядок  служебного  взаимодействия государственного гражданского служащего   с   государственными   гражданскими   служащими   иных 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  <w:r w:rsidRPr="00E71876">
        <w:rPr>
          <w:rFonts w:ascii="PT Astra Serif" w:eastAsia="Times New Roman" w:hAnsi="PT Astra Serif"/>
          <w:noProof/>
          <w:sz w:val="24"/>
          <w:szCs w:val="24"/>
        </w:rPr>
        <w:t xml:space="preserve"> </w:t>
      </w:r>
      <w:r w:rsidRPr="00E71876">
        <w:rPr>
          <w:rFonts w:ascii="PT Astra Serif" w:eastAsia="Times New Roman" w:hAnsi="PT Astra Serif"/>
          <w:sz w:val="24"/>
          <w:szCs w:val="24"/>
        </w:rPr>
        <w:t xml:space="preserve">имеет право оказывать консультативную помощь государственным гражданских служащим иных органов государственной власти Томской области, муниципальным служащим органов местного самоуправления по вопросам, входящим в его компетенцию.  </w:t>
      </w:r>
    </w:p>
    <w:p w:rsidR="00E71876" w:rsidRPr="00E71876" w:rsidRDefault="00E71876" w:rsidP="00E71876">
      <w:pPr>
        <w:tabs>
          <w:tab w:val="left" w:pos="2418"/>
        </w:tabs>
        <w:jc w:val="both"/>
        <w:rPr>
          <w:rFonts w:ascii="PT Astra Serif" w:hAnsi="PT Astra Serif"/>
          <w:color w:val="00B0F0"/>
          <w:sz w:val="24"/>
          <w:szCs w:val="24"/>
        </w:rPr>
      </w:pPr>
    </w:p>
    <w:p w:rsidR="00E71876" w:rsidRPr="00E71876" w:rsidRDefault="00E71876" w:rsidP="00E71876">
      <w:pPr>
        <w:widowControl w:val="0"/>
        <w:jc w:val="both"/>
        <w:rPr>
          <w:rFonts w:ascii="PT Astra Serif" w:hAnsi="PT Astra Serif"/>
          <w:sz w:val="24"/>
          <w:szCs w:val="24"/>
        </w:rPr>
      </w:pPr>
      <w:r w:rsidRPr="00E71876">
        <w:rPr>
          <w:rFonts w:ascii="PT Astra Serif" w:hAnsi="PT Astra Serif" w:cs="Courier New"/>
        </w:rPr>
        <w:t xml:space="preserve">      </w:t>
      </w:r>
      <w:r w:rsidRPr="00E71876">
        <w:rPr>
          <w:rFonts w:ascii="PT Astra Serif" w:eastAsia="Times New Roman" w:hAnsi="PT Astra Serif"/>
          <w:sz w:val="24"/>
          <w:szCs w:val="24"/>
        </w:rPr>
        <w:t xml:space="preserve">6.3.  Порядок служебного взаимодействия государственного гражданского служащего с другими организациями и гражданами: </w:t>
      </w:r>
      <w:r w:rsidRPr="00E71876">
        <w:rPr>
          <w:rFonts w:ascii="PT Astra Serif" w:hAnsi="PT Astra Serif"/>
          <w:sz w:val="24"/>
          <w:szCs w:val="24"/>
        </w:rPr>
        <w:t>отвечать на обращения организаций и граждан в устной форме.</w:t>
      </w:r>
    </w:p>
    <w:p w:rsidR="00E71876" w:rsidRPr="00E71876" w:rsidRDefault="00E71876" w:rsidP="00E71876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E71876" w:rsidRPr="00E71876" w:rsidRDefault="00E71876" w:rsidP="00E71876">
      <w:pPr>
        <w:widowControl w:val="0"/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E71876">
        <w:rPr>
          <w:rFonts w:ascii="PT Astra Serif" w:eastAsia="Times New Roman" w:hAnsi="PT Astra Serif"/>
          <w:b/>
          <w:sz w:val="24"/>
          <w:szCs w:val="24"/>
        </w:rPr>
        <w:t>7. Поощрение и ответственность государственного гражданского</w:t>
      </w:r>
    </w:p>
    <w:p w:rsidR="00E71876" w:rsidRPr="00E71876" w:rsidRDefault="00E71876" w:rsidP="00E71876">
      <w:pPr>
        <w:widowControl w:val="0"/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E71876">
        <w:rPr>
          <w:rFonts w:ascii="PT Astra Serif" w:eastAsia="Times New Roman" w:hAnsi="PT Astra Serif"/>
          <w:b/>
          <w:sz w:val="24"/>
          <w:szCs w:val="24"/>
        </w:rPr>
        <w:t>служащего за результаты исполнения должностных обязанностей,</w:t>
      </w:r>
    </w:p>
    <w:p w:rsidR="00E71876" w:rsidRPr="00E71876" w:rsidRDefault="00E71876" w:rsidP="00E71876">
      <w:pPr>
        <w:widowControl w:val="0"/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E71876">
        <w:rPr>
          <w:rFonts w:ascii="PT Astra Serif" w:eastAsia="Times New Roman" w:hAnsi="PT Astra Serif"/>
          <w:b/>
          <w:sz w:val="24"/>
          <w:szCs w:val="24"/>
        </w:rPr>
        <w:t>соблюдение ограничений и запретов, требований о предотвращении</w:t>
      </w:r>
    </w:p>
    <w:p w:rsidR="00E71876" w:rsidRPr="00E71876" w:rsidRDefault="00E71876" w:rsidP="00E71876">
      <w:pPr>
        <w:widowControl w:val="0"/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E71876">
        <w:rPr>
          <w:rFonts w:ascii="PT Astra Serif" w:eastAsia="Times New Roman" w:hAnsi="PT Astra Serif"/>
          <w:b/>
          <w:sz w:val="24"/>
          <w:szCs w:val="24"/>
        </w:rPr>
        <w:t>или об урегулировании конфликта интересов и исполнение</w:t>
      </w:r>
    </w:p>
    <w:p w:rsidR="00E71876" w:rsidRPr="00E71876" w:rsidRDefault="00E71876" w:rsidP="00E71876">
      <w:pPr>
        <w:widowControl w:val="0"/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E71876">
        <w:rPr>
          <w:rFonts w:ascii="PT Astra Serif" w:eastAsia="Times New Roman" w:hAnsi="PT Astra Serif"/>
          <w:b/>
          <w:sz w:val="24"/>
          <w:szCs w:val="24"/>
        </w:rPr>
        <w:t>обязанностей, установленных в целях противодействия коррупции</w:t>
      </w:r>
    </w:p>
    <w:p w:rsidR="00E71876" w:rsidRPr="00E71876" w:rsidRDefault="00E71876" w:rsidP="00E71876">
      <w:pPr>
        <w:widowControl w:val="0"/>
        <w:jc w:val="both"/>
        <w:rPr>
          <w:rFonts w:ascii="PT Astra Serif" w:hAnsi="PT Astra Serif" w:cs="Courier New"/>
        </w:rPr>
      </w:pPr>
    </w:p>
    <w:p w:rsidR="00E71876" w:rsidRPr="00E71876" w:rsidRDefault="00E71876" w:rsidP="00E7187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  <w:r w:rsidRPr="00E71876">
        <w:rPr>
          <w:rFonts w:ascii="PT Astra Serif" w:eastAsia="Times New Roman" w:hAnsi="PT Astra Serif"/>
          <w:sz w:val="24"/>
          <w:szCs w:val="24"/>
        </w:rPr>
        <w:t xml:space="preserve">       7.1. Поощрение и награждение государственного гражданского служащего:</w:t>
      </w:r>
    </w:p>
    <w:p w:rsidR="00E71876" w:rsidRPr="00E71876" w:rsidRDefault="00E71876" w:rsidP="00E71876">
      <w:pPr>
        <w:autoSpaceDE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E71876">
        <w:rPr>
          <w:rFonts w:ascii="PT Astra Serif" w:eastAsia="Times New Roman" w:hAnsi="PT Astra Serif"/>
          <w:sz w:val="24"/>
          <w:szCs w:val="24"/>
        </w:rPr>
        <w:tab/>
        <w:t xml:space="preserve">1. Государственный 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E71876" w:rsidRPr="00E71876" w:rsidRDefault="00E71876" w:rsidP="00E71876">
      <w:pPr>
        <w:autoSpaceDE/>
        <w:spacing w:line="274" w:lineRule="exact"/>
        <w:ind w:left="40" w:right="40" w:firstLine="700"/>
        <w:jc w:val="both"/>
        <w:rPr>
          <w:rFonts w:ascii="PT Astra Serif" w:eastAsia="Times New Roman" w:hAnsi="PT Astra Serif"/>
          <w:sz w:val="24"/>
          <w:szCs w:val="24"/>
        </w:rPr>
      </w:pPr>
      <w:r w:rsidRPr="00E71876">
        <w:rPr>
          <w:rFonts w:ascii="PT Astra Serif" w:eastAsia="Times New Roman" w:hAnsi="PT Astra Serif"/>
          <w:sz w:val="24"/>
          <w:szCs w:val="24"/>
        </w:rPr>
        <w:t>2. Государственный гражданский служащий 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деятельности.</w:t>
      </w:r>
    </w:p>
    <w:p w:rsidR="00E71876" w:rsidRDefault="00E71876" w:rsidP="00E7187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  <w:r w:rsidRPr="00E71876">
        <w:rPr>
          <w:rFonts w:ascii="PT Astra Serif" w:hAnsi="PT Astra Serif" w:cs="Courier New"/>
        </w:rPr>
        <w:t xml:space="preserve">      </w:t>
      </w:r>
      <w:r w:rsidRPr="00E71876">
        <w:rPr>
          <w:rFonts w:ascii="PT Astra Serif" w:eastAsia="Times New Roman" w:hAnsi="PT Astra Serif"/>
          <w:sz w:val="24"/>
          <w:szCs w:val="24"/>
        </w:rPr>
        <w:t xml:space="preserve">7.2. Ответственность   государственного   гражданского  служащего  за неисполнение   или   ненадлежащее   исполнение   должностных  обязанностей, несоблюдение  ограничений  и  запретов, требований о предотвращении  или об урегулировании    конфликта    интересов   и   неисполнение   обязанностей, установленных  в целях противодействия коррупции, предусмотрена Федеральным </w:t>
      </w:r>
      <w:hyperlink r:id="rId5" w:history="1">
        <w:r w:rsidRPr="00E71876">
          <w:rPr>
            <w:rStyle w:val="a3"/>
            <w:rFonts w:ascii="PT Astra Serif" w:eastAsia="Times New Roman" w:hAnsi="PT Astra Serif"/>
            <w:sz w:val="24"/>
            <w:szCs w:val="24"/>
            <w:u w:val="none"/>
          </w:rPr>
          <w:t>законом</w:t>
        </w:r>
      </w:hyperlink>
      <w:r w:rsidRPr="00E71876">
        <w:rPr>
          <w:rFonts w:ascii="PT Astra Serif" w:eastAsia="Times New Roman" w:hAnsi="PT Astra Serif"/>
          <w:sz w:val="24"/>
          <w:szCs w:val="24"/>
        </w:rPr>
        <w:t xml:space="preserve"> от 27 июля 2004 года N 79-ФЗ "О государственной гражданской службе Российской Федерации", Федеральным </w:t>
      </w:r>
      <w:hyperlink r:id="rId6" w:history="1">
        <w:r w:rsidRPr="00E71876">
          <w:rPr>
            <w:rStyle w:val="a3"/>
            <w:rFonts w:ascii="PT Astra Serif" w:eastAsia="Times New Roman" w:hAnsi="PT Astra Serif"/>
            <w:sz w:val="24"/>
            <w:szCs w:val="24"/>
            <w:u w:val="none"/>
          </w:rPr>
          <w:t>законом</w:t>
        </w:r>
      </w:hyperlink>
      <w:r>
        <w:rPr>
          <w:rFonts w:ascii="PT Astra Serif" w:eastAsia="Times New Roman" w:hAnsi="PT Astra Serif"/>
          <w:sz w:val="24"/>
          <w:szCs w:val="24"/>
        </w:rPr>
        <w:t xml:space="preserve"> от 25 декабря 2008 года </w:t>
      </w:r>
      <w:r w:rsidRPr="00E71876">
        <w:rPr>
          <w:rFonts w:ascii="PT Astra Serif" w:eastAsia="Times New Roman" w:hAnsi="PT Astra Serif"/>
          <w:sz w:val="24"/>
          <w:szCs w:val="24"/>
        </w:rPr>
        <w:t xml:space="preserve">N 273-ФЗ </w:t>
      </w:r>
      <w:r>
        <w:rPr>
          <w:rFonts w:ascii="PT Astra Serif" w:eastAsia="Times New Roman" w:hAnsi="PT Astra Serif"/>
          <w:sz w:val="24"/>
          <w:szCs w:val="24"/>
        </w:rPr>
        <w:t xml:space="preserve">                       </w:t>
      </w:r>
      <w:r w:rsidR="00AD3DE6">
        <w:rPr>
          <w:rFonts w:ascii="PT Astra Serif" w:eastAsia="Times New Roman" w:hAnsi="PT Astra Serif"/>
          <w:sz w:val="24"/>
          <w:szCs w:val="24"/>
        </w:rPr>
        <w:t xml:space="preserve">                                      </w:t>
      </w:r>
      <w:r>
        <w:rPr>
          <w:rFonts w:ascii="PT Astra Serif" w:eastAsia="Times New Roman" w:hAnsi="PT Astra Serif"/>
          <w:sz w:val="24"/>
          <w:szCs w:val="24"/>
        </w:rPr>
        <w:t xml:space="preserve">  </w:t>
      </w:r>
      <w:r w:rsidRPr="00E71876">
        <w:rPr>
          <w:rFonts w:ascii="PT Astra Serif" w:eastAsia="Times New Roman" w:hAnsi="PT Astra Serif"/>
          <w:sz w:val="24"/>
          <w:szCs w:val="24"/>
        </w:rPr>
        <w:t>"О противодействии коррупции" и другими Федеральными законами.</w:t>
      </w:r>
    </w:p>
    <w:p w:rsidR="00AD3DE6" w:rsidRDefault="00AD3DE6" w:rsidP="00E7187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</w:p>
    <w:p w:rsidR="00AD3DE6" w:rsidRDefault="00AD3DE6" w:rsidP="00E7187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</w:p>
    <w:p w:rsidR="00AD3DE6" w:rsidRDefault="00AD3DE6" w:rsidP="00E7187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</w:p>
    <w:p w:rsidR="00AD3DE6" w:rsidRDefault="00AD3DE6" w:rsidP="00E7187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</w:p>
    <w:p w:rsidR="00AD3DE6" w:rsidRDefault="00AD3DE6" w:rsidP="00E7187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</w:p>
    <w:p w:rsidR="00AD3DE6" w:rsidRDefault="00AD3DE6" w:rsidP="00E7187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</w:p>
    <w:p w:rsidR="00E84FC3" w:rsidRDefault="00E84FC3" w:rsidP="00E7187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</w:p>
    <w:p w:rsidR="00E84FC3" w:rsidRDefault="00E84FC3" w:rsidP="00E7187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</w:p>
    <w:p w:rsidR="00E84FC3" w:rsidRDefault="00E84FC3" w:rsidP="00E7187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</w:p>
    <w:p w:rsidR="00E84FC3" w:rsidRDefault="00E84FC3" w:rsidP="00E7187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</w:p>
    <w:p w:rsidR="00AD3DE6" w:rsidRDefault="00AD3DE6" w:rsidP="00E71876">
      <w:pPr>
        <w:widowControl w:val="0"/>
        <w:jc w:val="both"/>
        <w:rPr>
          <w:rFonts w:ascii="PT Astra Serif" w:eastAsia="Times New Roman" w:hAnsi="PT Astra Serif"/>
          <w:sz w:val="24"/>
          <w:szCs w:val="24"/>
        </w:rPr>
      </w:pPr>
      <w:bookmarkStart w:id="0" w:name="_GoBack"/>
      <w:bookmarkEnd w:id="0"/>
    </w:p>
    <w:sectPr w:rsidR="00AD3DE6" w:rsidSect="00AD3DE6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E3329A"/>
    <w:multiLevelType w:val="hybridMultilevel"/>
    <w:tmpl w:val="FA62084A"/>
    <w:lvl w:ilvl="0" w:tplc="D3A04596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43234E7A"/>
    <w:multiLevelType w:val="hybridMultilevel"/>
    <w:tmpl w:val="EC52BEE0"/>
    <w:lvl w:ilvl="0" w:tplc="0419000F">
      <w:start w:val="1"/>
      <w:numFmt w:val="decimal"/>
      <w:lvlText w:val="%1."/>
      <w:lvlJc w:val="left"/>
      <w:pPr>
        <w:ind w:left="5180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5E732BED"/>
    <w:multiLevelType w:val="multilevel"/>
    <w:tmpl w:val="BF325CE0"/>
    <w:lvl w:ilvl="0">
      <w:start w:val="1"/>
      <w:numFmt w:val="bullet"/>
      <w:lvlText w:val="□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628E37E9"/>
    <w:multiLevelType w:val="hybridMultilevel"/>
    <w:tmpl w:val="34E25326"/>
    <w:lvl w:ilvl="0" w:tplc="A150103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236"/>
    <w:rsid w:val="001B4D45"/>
    <w:rsid w:val="00435117"/>
    <w:rsid w:val="00542CFC"/>
    <w:rsid w:val="005B61C6"/>
    <w:rsid w:val="006413C2"/>
    <w:rsid w:val="0067042B"/>
    <w:rsid w:val="006C1A41"/>
    <w:rsid w:val="00782BB1"/>
    <w:rsid w:val="008A5F4F"/>
    <w:rsid w:val="00910113"/>
    <w:rsid w:val="00A04662"/>
    <w:rsid w:val="00AD3DE6"/>
    <w:rsid w:val="00D31236"/>
    <w:rsid w:val="00E71876"/>
    <w:rsid w:val="00E8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B2CBD5-6A07-4401-9111-DF8B5337E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117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187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D3DE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0466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04662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9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105798E9312805E0D8D0A4FA874787DA8245E4C6256142A1EC0616F9F7AE3D3C77DC5542CEB82E640DCEBA056R0qCI" TargetMode="External"/><Relationship Id="rId5" Type="http://schemas.openxmlformats.org/officeDocument/2006/relationships/hyperlink" Target="consultantplus://offline/ref=8105798E9312805E0D8D0A4FA874787DA8275A426C56142A1EC0616F9F7AE3D3C77DC5542CEB82E640DCEBA056R0qC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2135</Words>
  <Characters>12173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school1</dc:creator>
  <cp:lastModifiedBy>LoginovaO</cp:lastModifiedBy>
  <cp:revision>2</cp:revision>
  <cp:lastPrinted>2022-10-13T10:23:00Z</cp:lastPrinted>
  <dcterms:created xsi:type="dcterms:W3CDTF">2022-10-18T02:29:00Z</dcterms:created>
  <dcterms:modified xsi:type="dcterms:W3CDTF">2022-10-18T02:29:00Z</dcterms:modified>
</cp:coreProperties>
</file>