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F59" w:rsidRDefault="00056F59" w:rsidP="00056F59">
      <w:pPr>
        <w:spacing w:after="180"/>
        <w:jc w:val="center"/>
        <w:rPr>
          <w:b/>
          <w:bCs/>
          <w:sz w:val="24"/>
          <w:szCs w:val="24"/>
        </w:rPr>
      </w:pP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056F59" w:rsidTr="00451D4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056F59" w:rsidRDefault="00056F59" w:rsidP="00451D4F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056F59" w:rsidTr="00451D4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056F59" w:rsidTr="00451D4F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E3552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056F59">
              <w:rPr>
                <w:sz w:val="24"/>
                <w:szCs w:val="24"/>
              </w:rPr>
              <w:t>Томская область,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056F59" w:rsidTr="00451D4F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E35529" w:rsidP="00E35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056F59">
              <w:rPr>
                <w:sz w:val="24"/>
                <w:szCs w:val="24"/>
              </w:rPr>
              <w:t xml:space="preserve">Томский район, </w:t>
            </w:r>
            <w:proofErr w:type="spellStart"/>
            <w:r w:rsidR="00056F59">
              <w:rPr>
                <w:sz w:val="24"/>
                <w:szCs w:val="24"/>
              </w:rPr>
              <w:t>Богашевско</w:t>
            </w:r>
            <w:r>
              <w:rPr>
                <w:sz w:val="24"/>
                <w:szCs w:val="24"/>
              </w:rPr>
              <w:t>е</w:t>
            </w:r>
            <w:proofErr w:type="spellEnd"/>
            <w:r w:rsidR="00056F59">
              <w:rPr>
                <w:sz w:val="24"/>
                <w:szCs w:val="24"/>
              </w:rPr>
              <w:t xml:space="preserve"> сельско</w:t>
            </w:r>
            <w:r>
              <w:rPr>
                <w:sz w:val="24"/>
                <w:szCs w:val="24"/>
              </w:rPr>
              <w:t>е</w:t>
            </w:r>
            <w:r w:rsidR="00056F59">
              <w:rPr>
                <w:sz w:val="24"/>
                <w:szCs w:val="24"/>
              </w:rPr>
              <w:t xml:space="preserve"> поселени</w:t>
            </w:r>
            <w:r>
              <w:rPr>
                <w:sz w:val="24"/>
                <w:szCs w:val="24"/>
              </w:rPr>
              <w:t>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056F59" w:rsidTr="00451D4F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E3552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proofErr w:type="spellStart"/>
            <w:r w:rsidRPr="00E35529">
              <w:rPr>
                <w:sz w:val="24"/>
                <w:szCs w:val="24"/>
              </w:rPr>
              <w:t>окр</w:t>
            </w:r>
            <w:proofErr w:type="spellEnd"/>
            <w:r w:rsidRPr="00E35529">
              <w:rPr>
                <w:sz w:val="24"/>
                <w:szCs w:val="24"/>
              </w:rPr>
              <w:t xml:space="preserve">. д. </w:t>
            </w:r>
            <w:proofErr w:type="spellStart"/>
            <w:r w:rsidRPr="00E35529">
              <w:rPr>
                <w:sz w:val="24"/>
                <w:szCs w:val="24"/>
              </w:rPr>
              <w:t>Просекино</w:t>
            </w:r>
            <w:proofErr w:type="spellEnd"/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056F59" w:rsidTr="00451D4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056F59" w:rsidRDefault="00056F59" w:rsidP="00867245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056F59" w:rsidTr="00451D4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suppressAutoHyphens w:val="0"/>
              <w:rPr>
                <w:b/>
                <w:bCs/>
                <w:sz w:val="22"/>
                <w:szCs w:val="22"/>
              </w:rPr>
            </w:pPr>
            <w:r w:rsidRPr="004350FF">
              <w:rPr>
                <w:b/>
                <w:color w:val="000000"/>
              </w:rPr>
              <w:t xml:space="preserve">    </w:t>
            </w:r>
          </w:p>
          <w:p w:rsidR="00056F59" w:rsidRPr="00D06074" w:rsidRDefault="00056F59" w:rsidP="00451D4F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D06074">
              <w:rPr>
                <w:b/>
                <w:sz w:val="22"/>
                <w:szCs w:val="22"/>
              </w:rPr>
              <w:t>70:14:0341019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(СНТ «Кристалл</w:t>
            </w:r>
            <w:r w:rsidRPr="004350FF">
              <w:rPr>
                <w:b/>
                <w:color w:val="000000"/>
                <w:sz w:val="22"/>
                <w:szCs w:val="22"/>
              </w:rPr>
              <w:t>»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</w:tr>
      <w:tr w:rsidR="00056F59" w:rsidTr="00451D4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</w:tr>
      <w:tr w:rsidR="00056F59" w:rsidTr="00451D4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56F59" w:rsidRDefault="00056F59" w:rsidP="00451D4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56F59" w:rsidRDefault="00056F59" w:rsidP="00451D4F"/>
        </w:tc>
      </w:tr>
      <w:tr w:rsidR="00056F59" w:rsidTr="00451D4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</w:tr>
      <w:tr w:rsidR="00056F59" w:rsidTr="00451D4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56F59" w:rsidRDefault="00056F59" w:rsidP="00451D4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8672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56F59" w:rsidRDefault="00056F59" w:rsidP="00451D4F"/>
        </w:tc>
      </w:tr>
      <w:tr w:rsidR="00056F59" w:rsidTr="00451D4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spacing w:after="20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056F59" w:rsidTr="00451D4F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056F59" w:rsidTr="00451D4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056F59" w:rsidTr="00451D4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>634570</w:t>
            </w:r>
            <w:r w:rsidRPr="00A371BA">
              <w:rPr>
                <w:sz w:val="24"/>
                <w:szCs w:val="24"/>
                <w:shd w:val="clear" w:color="auto" w:fill="FFFFFF"/>
              </w:rPr>
              <w:t>, Том</w:t>
            </w:r>
            <w:r>
              <w:rPr>
                <w:sz w:val="24"/>
                <w:szCs w:val="24"/>
                <w:shd w:val="clear" w:color="auto" w:fill="FFFFFF"/>
              </w:rPr>
              <w:t xml:space="preserve">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Томский р-н, с. Богашево, ул. Советская, 6</w:t>
            </w:r>
          </w:p>
        </w:tc>
      </w:tr>
      <w:tr w:rsidR="00056F59" w:rsidTr="00451D4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Администрация Богашевского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</w:tr>
      <w:tr w:rsidR="00056F59" w:rsidTr="00451D4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56F59" w:rsidRDefault="00056F59" w:rsidP="00451D4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56F59" w:rsidRDefault="00056F59" w:rsidP="00451D4F"/>
        </w:tc>
      </w:tr>
      <w:tr w:rsidR="00056F59" w:rsidTr="00451D4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056F59" w:rsidTr="00451D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7048A9" w:rsidRDefault="005B4ABF" w:rsidP="00451D4F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8" w:history="1">
              <w:r w:rsidR="00056F59" w:rsidRPr="007048A9">
                <w:rPr>
                  <w:rStyle w:val="a4"/>
                  <w:szCs w:val="26"/>
                </w:rPr>
                <w:t>http://www.tradm.ru</w:t>
              </w:r>
            </w:hyperlink>
            <w:r w:rsidR="00056F59" w:rsidRPr="007048A9">
              <w:rPr>
                <w:rStyle w:val="a4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056F59" w:rsidTr="00451D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56F59" w:rsidRPr="007048A9" w:rsidRDefault="00056F59" w:rsidP="00451D4F">
            <w:pPr>
              <w:jc w:val="center"/>
              <w:rPr>
                <w:i/>
                <w:iCs/>
              </w:rPr>
            </w:pPr>
            <w:r w:rsidRPr="007048A9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</w:tr>
      <w:tr w:rsidR="00056F59" w:rsidTr="00451D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7048A9" w:rsidRDefault="00056F59" w:rsidP="00451D4F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sz w:val="27"/>
                <w:szCs w:val="27"/>
              </w:rPr>
            </w:pPr>
          </w:p>
          <w:p w:rsidR="00056F59" w:rsidRPr="007048A9" w:rsidRDefault="00056F59" w:rsidP="00451D4F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7048A9">
              <w:rPr>
                <w:szCs w:val="26"/>
                <w:lang w:val="en-US"/>
              </w:rPr>
              <w:t>https</w:t>
            </w:r>
            <w:r w:rsidRPr="007048A9">
              <w:rPr>
                <w:szCs w:val="26"/>
              </w:rPr>
              <w:t>://</w:t>
            </w:r>
            <w:r w:rsidRPr="007048A9">
              <w:rPr>
                <w:szCs w:val="26"/>
                <w:lang w:val="en-US"/>
              </w:rPr>
              <w:t>dugs</w:t>
            </w:r>
            <w:r w:rsidRPr="007048A9">
              <w:rPr>
                <w:szCs w:val="26"/>
              </w:rPr>
              <w:t>.</w:t>
            </w:r>
            <w:r w:rsidRPr="007048A9">
              <w:rPr>
                <w:szCs w:val="26"/>
                <w:lang w:val="en-US"/>
              </w:rPr>
              <w:t>tomsk</w:t>
            </w:r>
            <w:r w:rsidRPr="007048A9">
              <w:rPr>
                <w:szCs w:val="26"/>
              </w:rPr>
              <w:t>.</w:t>
            </w:r>
            <w:r w:rsidRPr="007048A9">
              <w:rPr>
                <w:szCs w:val="26"/>
                <w:lang w:val="en-US"/>
              </w:rPr>
              <w:t>gov</w:t>
            </w:r>
            <w:r w:rsidRPr="007048A9">
              <w:rPr>
                <w:szCs w:val="26"/>
              </w:rPr>
              <w:t>.</w:t>
            </w:r>
            <w:r w:rsidRPr="007048A9">
              <w:rPr>
                <w:szCs w:val="26"/>
                <w:lang w:val="en-US"/>
              </w:rPr>
              <w:t>ru</w:t>
            </w:r>
            <w:r w:rsidRPr="007048A9">
              <w:rPr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056F59" w:rsidTr="00451D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56F59" w:rsidRPr="007048A9" w:rsidRDefault="00056F59" w:rsidP="00451D4F">
            <w:pPr>
              <w:jc w:val="center"/>
              <w:rPr>
                <w:i/>
                <w:iCs/>
              </w:rPr>
            </w:pPr>
            <w:r w:rsidRPr="007048A9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</w:tr>
      <w:tr w:rsidR="00056F59" w:rsidTr="00451D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Управления Росреестра по Томской области</w:t>
            </w:r>
          </w:p>
          <w:p w:rsidR="00056F59" w:rsidRPr="00A678F1" w:rsidRDefault="00056F59" w:rsidP="00451D4F">
            <w:pPr>
              <w:jc w:val="center"/>
              <w:rPr>
                <w:snapToGrid w:val="0"/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>Филиала ФГБУ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678F1">
              <w:rPr>
                <w:snapToGrid w:val="0"/>
                <w:sz w:val="24"/>
                <w:szCs w:val="24"/>
              </w:rPr>
              <w:t>«ФКП Росреестра»</w:t>
            </w:r>
          </w:p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7048A9" w:rsidRDefault="00056F59" w:rsidP="00451D4F">
            <w:pPr>
              <w:rPr>
                <w:sz w:val="26"/>
                <w:szCs w:val="26"/>
              </w:rPr>
            </w:pPr>
            <w:r w:rsidRPr="007048A9">
              <w:rPr>
                <w:sz w:val="26"/>
                <w:szCs w:val="26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056F59" w:rsidTr="00451D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</w:tr>
      <w:tr w:rsidR="00056F59" w:rsidTr="00451D4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056F59" w:rsidTr="00451D4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4C41D6" w:rsidRDefault="00056F59" w:rsidP="00451D4F">
            <w:pPr>
              <w:suppressAutoHyphens w:val="0"/>
              <w:rPr>
                <w:b/>
                <w:color w:val="000000"/>
                <w:sz w:val="22"/>
                <w:szCs w:val="22"/>
              </w:rPr>
            </w:pPr>
            <w:r w:rsidRPr="00D06074">
              <w:rPr>
                <w:b/>
                <w:sz w:val="22"/>
                <w:szCs w:val="22"/>
              </w:rPr>
              <w:t>70:14:0341019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(СНТ «Кристалл</w:t>
            </w:r>
            <w:r w:rsidRPr="004350FF">
              <w:rPr>
                <w:b/>
                <w:color w:val="000000"/>
                <w:sz w:val="22"/>
                <w:szCs w:val="22"/>
              </w:rPr>
              <w:t>»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</w:tr>
      <w:tr w:rsidR="00056F59" w:rsidTr="00451D4F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634570</w:t>
            </w:r>
            <w:r w:rsidRPr="00A371BA">
              <w:rPr>
                <w:sz w:val="24"/>
                <w:szCs w:val="24"/>
                <w:shd w:val="clear" w:color="auto" w:fill="FFFFFF"/>
              </w:rPr>
              <w:t>, Том</w:t>
            </w:r>
            <w:r>
              <w:rPr>
                <w:sz w:val="24"/>
                <w:szCs w:val="24"/>
                <w:shd w:val="clear" w:color="auto" w:fill="FFFFFF"/>
              </w:rPr>
              <w:t xml:space="preserve">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Томский р-н, с. Богашево, ул. Советская, 6 (Администрация Богашевского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</w:tr>
      <w:tr w:rsidR="00056F59" w:rsidTr="00451D4F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Pr="005C648A" w:rsidRDefault="00056F59" w:rsidP="00451D4F">
            <w:pPr>
              <w:jc w:val="right"/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5C648A" w:rsidRDefault="00056F59" w:rsidP="00451D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Pr="005C648A" w:rsidRDefault="00056F59" w:rsidP="00451D4F">
            <w:pPr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5C648A" w:rsidRDefault="00056F59" w:rsidP="00451D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Pr="005C648A" w:rsidRDefault="00056F59" w:rsidP="00451D4F">
            <w:pPr>
              <w:rPr>
                <w:b/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5C648A" w:rsidRDefault="00056F59" w:rsidP="00451D4F">
            <w:pPr>
              <w:jc w:val="center"/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2022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Pr="005C648A" w:rsidRDefault="00056F59" w:rsidP="00451D4F">
            <w:pPr>
              <w:jc w:val="center"/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5C648A" w:rsidRDefault="00056F59" w:rsidP="00451D4F">
            <w:pPr>
              <w:jc w:val="center"/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Pr="005C648A" w:rsidRDefault="00056F59" w:rsidP="00451D4F">
            <w:pPr>
              <w:jc w:val="center"/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5C648A" w:rsidRDefault="00056F59" w:rsidP="00451D4F">
            <w:pPr>
              <w:jc w:val="center"/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Pr="005C648A" w:rsidRDefault="00056F59" w:rsidP="00451D4F">
            <w:pPr>
              <w:ind w:left="57"/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минут.</w:t>
            </w:r>
          </w:p>
        </w:tc>
      </w:tr>
      <w:tr w:rsidR="00056F59" w:rsidTr="00451D4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056F59" w:rsidTr="00451D4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056F59" w:rsidTr="00451D4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86724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056F59" w:rsidTr="00451D4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86724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  <w:tr w:rsidR="00056F59" w:rsidTr="00451D4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7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056F59" w:rsidTr="00451D4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056F59" w:rsidRDefault="00056F59" w:rsidP="00056F59">
      <w:pPr>
        <w:rPr>
          <w:sz w:val="24"/>
          <w:szCs w:val="24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  <w:bookmarkStart w:id="0" w:name="_GoBack"/>
      <w:bookmarkEnd w:id="0"/>
    </w:p>
    <w:sectPr w:rsidR="00056F59" w:rsidSect="00056F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4ABF" w:rsidRDefault="005B4ABF" w:rsidP="00056F59">
      <w:r>
        <w:separator/>
      </w:r>
    </w:p>
  </w:endnote>
  <w:endnote w:type="continuationSeparator" w:id="0">
    <w:p w:rsidR="005B4ABF" w:rsidRDefault="005B4ABF" w:rsidP="00056F59">
      <w:r>
        <w:continuationSeparator/>
      </w:r>
    </w:p>
  </w:endnote>
  <w:endnote w:id="1">
    <w:p w:rsidR="00056F59" w:rsidRDefault="00056F59" w:rsidP="00056F59">
      <w:pPr>
        <w:pStyle w:val="a5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4ABF" w:rsidRDefault="005B4ABF" w:rsidP="00056F59">
      <w:r>
        <w:separator/>
      </w:r>
    </w:p>
  </w:footnote>
  <w:footnote w:type="continuationSeparator" w:id="0">
    <w:p w:rsidR="005B4ABF" w:rsidRDefault="005B4ABF" w:rsidP="00056F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505"/>
    <w:rsid w:val="00056F59"/>
    <w:rsid w:val="00505773"/>
    <w:rsid w:val="005B4ABF"/>
    <w:rsid w:val="00643505"/>
    <w:rsid w:val="00867245"/>
    <w:rsid w:val="009E3DFB"/>
    <w:rsid w:val="00E35529"/>
    <w:rsid w:val="00E36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F5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056F59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56F59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a3">
    <w:name w:val="реквизитПодпись"/>
    <w:basedOn w:val="a"/>
    <w:rsid w:val="00056F59"/>
    <w:pPr>
      <w:tabs>
        <w:tab w:val="left" w:pos="6804"/>
      </w:tabs>
      <w:spacing w:before="360"/>
    </w:pPr>
    <w:rPr>
      <w:rFonts w:eastAsia="Arial"/>
      <w:sz w:val="24"/>
    </w:rPr>
  </w:style>
  <w:style w:type="character" w:styleId="a4">
    <w:name w:val="Hyperlink"/>
    <w:basedOn w:val="a0"/>
    <w:uiPriority w:val="99"/>
    <w:unhideWhenUsed/>
    <w:rsid w:val="00056F59"/>
    <w:rPr>
      <w:color w:val="0563C1" w:themeColor="hyperlink"/>
      <w:u w:val="single"/>
    </w:rPr>
  </w:style>
  <w:style w:type="paragraph" w:styleId="a5">
    <w:name w:val="endnote text"/>
    <w:basedOn w:val="a"/>
    <w:link w:val="a6"/>
    <w:uiPriority w:val="99"/>
    <w:rsid w:val="00056F59"/>
    <w:pPr>
      <w:suppressAutoHyphens w:val="0"/>
      <w:autoSpaceDE w:val="0"/>
      <w:autoSpaceDN w:val="0"/>
    </w:pPr>
    <w:rPr>
      <w:lang w:eastAsia="ru-RU"/>
    </w:rPr>
  </w:style>
  <w:style w:type="character" w:customStyle="1" w:styleId="a6">
    <w:name w:val="Текст концевой сноски Знак"/>
    <w:basedOn w:val="a0"/>
    <w:link w:val="a5"/>
    <w:uiPriority w:val="99"/>
    <w:rsid w:val="00056F5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rsid w:val="00056F59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F5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056F59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56F59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a3">
    <w:name w:val="реквизитПодпись"/>
    <w:basedOn w:val="a"/>
    <w:rsid w:val="00056F59"/>
    <w:pPr>
      <w:tabs>
        <w:tab w:val="left" w:pos="6804"/>
      </w:tabs>
      <w:spacing w:before="360"/>
    </w:pPr>
    <w:rPr>
      <w:rFonts w:eastAsia="Arial"/>
      <w:sz w:val="24"/>
    </w:rPr>
  </w:style>
  <w:style w:type="character" w:styleId="a4">
    <w:name w:val="Hyperlink"/>
    <w:basedOn w:val="a0"/>
    <w:uiPriority w:val="99"/>
    <w:unhideWhenUsed/>
    <w:rsid w:val="00056F59"/>
    <w:rPr>
      <w:color w:val="0563C1" w:themeColor="hyperlink"/>
      <w:u w:val="single"/>
    </w:rPr>
  </w:style>
  <w:style w:type="paragraph" w:styleId="a5">
    <w:name w:val="endnote text"/>
    <w:basedOn w:val="a"/>
    <w:link w:val="a6"/>
    <w:uiPriority w:val="99"/>
    <w:rsid w:val="00056F59"/>
    <w:pPr>
      <w:suppressAutoHyphens w:val="0"/>
      <w:autoSpaceDE w:val="0"/>
      <w:autoSpaceDN w:val="0"/>
    </w:pPr>
    <w:rPr>
      <w:lang w:eastAsia="ru-RU"/>
    </w:rPr>
  </w:style>
  <w:style w:type="character" w:customStyle="1" w:styleId="a6">
    <w:name w:val="Текст концевой сноски Знак"/>
    <w:basedOn w:val="a0"/>
    <w:link w:val="a5"/>
    <w:uiPriority w:val="99"/>
    <w:rsid w:val="00056F5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rsid w:val="00056F59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adm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Татьяна Николаевна Шефер</cp:lastModifiedBy>
  <cp:revision>2</cp:revision>
  <dcterms:created xsi:type="dcterms:W3CDTF">2022-09-07T02:25:00Z</dcterms:created>
  <dcterms:modified xsi:type="dcterms:W3CDTF">2022-09-07T02:25:00Z</dcterms:modified>
</cp:coreProperties>
</file>