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88F" w:rsidRPr="00A45FA7" w:rsidRDefault="00A45FA7" w:rsidP="00A45FA7">
      <w:pPr>
        <w:jc w:val="center"/>
        <w:rPr>
          <w:rFonts w:ascii="PT Astra Serif" w:hAnsi="PT Astra Serif"/>
          <w:sz w:val="28"/>
          <w:szCs w:val="28"/>
        </w:rPr>
      </w:pPr>
      <w:r w:rsidRPr="00A45FA7">
        <w:rPr>
          <w:rFonts w:ascii="PT Astra Serif" w:hAnsi="PT Astra Serif"/>
          <w:sz w:val="28"/>
          <w:szCs w:val="28"/>
        </w:rPr>
        <w:t xml:space="preserve">Список лиц, допущенных к участию в конкурсе на </w:t>
      </w:r>
      <w:r w:rsidR="00CA2E05">
        <w:rPr>
          <w:rFonts w:ascii="PT Astra Serif" w:hAnsi="PT Astra Serif"/>
          <w:sz w:val="28"/>
          <w:szCs w:val="28"/>
        </w:rPr>
        <w:t>замещение вакантной должности главный специалист-</w:t>
      </w:r>
      <w:r w:rsidR="00D4112F">
        <w:rPr>
          <w:rFonts w:ascii="PT Astra Serif" w:hAnsi="PT Astra Serif"/>
          <w:sz w:val="28"/>
          <w:szCs w:val="28"/>
        </w:rPr>
        <w:t xml:space="preserve">экономист комитета исполнения бюджета и кассового обслуживания </w:t>
      </w:r>
      <w:r w:rsidR="00CA2E05">
        <w:rPr>
          <w:rFonts w:ascii="PT Astra Serif" w:hAnsi="PT Astra Serif"/>
          <w:sz w:val="28"/>
          <w:szCs w:val="28"/>
        </w:rPr>
        <w:t xml:space="preserve">Департамента финансов Томской области  </w:t>
      </w:r>
    </w:p>
    <w:p w:rsidR="00A45FA7" w:rsidRDefault="00A45FA7">
      <w:pPr>
        <w:rPr>
          <w:rFonts w:ascii="PT Astra Serif" w:hAnsi="PT Astra Serif"/>
          <w:sz w:val="28"/>
          <w:szCs w:val="28"/>
        </w:rPr>
      </w:pPr>
    </w:p>
    <w:p w:rsidR="00A45FA7" w:rsidRDefault="00A45FA7">
      <w:pPr>
        <w:rPr>
          <w:rFonts w:ascii="PT Astra Serif" w:hAnsi="PT Astra Serif"/>
          <w:sz w:val="28"/>
          <w:szCs w:val="28"/>
        </w:rPr>
      </w:pPr>
    </w:p>
    <w:p w:rsidR="00CA2E05" w:rsidRDefault="00D4112F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Григорьева Оксана Валерьевна</w:t>
      </w:r>
    </w:p>
    <w:p w:rsidR="00D4112F" w:rsidRDefault="00D4112F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Михайлова Юлия Сергеевна</w:t>
      </w:r>
    </w:p>
    <w:p w:rsidR="00D4112F" w:rsidRDefault="00D4112F">
      <w:pPr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Сковронская</w:t>
      </w:r>
      <w:proofErr w:type="spellEnd"/>
      <w:r>
        <w:rPr>
          <w:rFonts w:ascii="PT Astra Serif" w:hAnsi="PT Astra Serif"/>
          <w:sz w:val="28"/>
          <w:szCs w:val="28"/>
        </w:rPr>
        <w:t xml:space="preserve"> Елена Викторовна</w:t>
      </w:r>
    </w:p>
    <w:p w:rsidR="00D4112F" w:rsidRDefault="00D4112F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Сомова Юлия Сергеевна</w:t>
      </w:r>
    </w:p>
    <w:p w:rsidR="00D4112F" w:rsidRPr="00092A2A" w:rsidRDefault="00D4112F">
      <w:pPr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Чертенкова</w:t>
      </w:r>
      <w:proofErr w:type="spellEnd"/>
      <w:r>
        <w:rPr>
          <w:rFonts w:ascii="PT Astra Serif" w:hAnsi="PT Astra Serif"/>
          <w:sz w:val="28"/>
          <w:szCs w:val="28"/>
        </w:rPr>
        <w:t xml:space="preserve"> Анастасия Сергеевна</w:t>
      </w:r>
    </w:p>
    <w:tbl>
      <w:tblPr>
        <w:tblW w:w="808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67"/>
        <w:gridCol w:w="7513"/>
      </w:tblGrid>
      <w:tr w:rsidR="00A45FA7" w:rsidRPr="00A45FA7" w:rsidTr="00A45FA7">
        <w:tc>
          <w:tcPr>
            <w:tcW w:w="567" w:type="dxa"/>
          </w:tcPr>
          <w:p w:rsidR="00A45FA7" w:rsidRPr="00092A2A" w:rsidRDefault="00A45FA7" w:rsidP="005A7962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513" w:type="dxa"/>
          </w:tcPr>
          <w:p w:rsidR="00A45FA7" w:rsidRPr="00A45FA7" w:rsidRDefault="00A45FA7" w:rsidP="005A7962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A45FA7" w:rsidRPr="00A45FA7" w:rsidRDefault="00A45FA7">
      <w:pPr>
        <w:rPr>
          <w:rFonts w:ascii="PT Astra Serif" w:hAnsi="PT Astra Serif"/>
          <w:sz w:val="28"/>
          <w:szCs w:val="28"/>
        </w:rPr>
      </w:pPr>
    </w:p>
    <w:p w:rsidR="00DB17A1" w:rsidRPr="00A45FA7" w:rsidRDefault="00DB17A1" w:rsidP="00DB17A1">
      <w:pPr>
        <w:pStyle w:val="1"/>
        <w:ind w:left="0"/>
        <w:jc w:val="right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 xml:space="preserve">Секретарь конкурсной комиссии </w:t>
      </w:r>
      <w:r w:rsidRPr="00A45FA7">
        <w:rPr>
          <w:rFonts w:ascii="PT Astra Serif" w:hAnsi="PT Astra Serif"/>
          <w:sz w:val="28"/>
          <w:szCs w:val="28"/>
          <w:lang w:eastAsia="ru-RU"/>
        </w:rPr>
        <w:t xml:space="preserve"> Манчул Н.А.</w:t>
      </w:r>
    </w:p>
    <w:p w:rsidR="00A45FA7" w:rsidRPr="00A45FA7" w:rsidRDefault="00A45FA7">
      <w:pPr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sectPr w:rsidR="00A45FA7" w:rsidRPr="00A45FA7" w:rsidSect="00610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5FA7"/>
    <w:rsid w:val="00092A2A"/>
    <w:rsid w:val="001A2B5D"/>
    <w:rsid w:val="0061088F"/>
    <w:rsid w:val="00A148E5"/>
    <w:rsid w:val="00A45FA7"/>
    <w:rsid w:val="00CA2E05"/>
    <w:rsid w:val="00D4112F"/>
    <w:rsid w:val="00DB17A1"/>
    <w:rsid w:val="00E93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45FA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57</Words>
  <Characters>328</Characters>
  <Application>Microsoft Office Word</Application>
  <DocSecurity>0</DocSecurity>
  <Lines>2</Lines>
  <Paragraphs>1</Paragraphs>
  <ScaleCrop>false</ScaleCrop>
  <Company>FindepComputer</Company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Татьяна Леонидовна Румбешта</cp:lastModifiedBy>
  <cp:revision>6</cp:revision>
  <dcterms:created xsi:type="dcterms:W3CDTF">2021-11-03T08:29:00Z</dcterms:created>
  <dcterms:modified xsi:type="dcterms:W3CDTF">2022-05-16T03:22:00Z</dcterms:modified>
</cp:coreProperties>
</file>