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746" w:rsidRPr="005B6191" w:rsidRDefault="00364746" w:rsidP="00D32DC2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5B6191">
        <w:rPr>
          <w:rFonts w:ascii="Times New Roman" w:hAnsi="Times New Roman" w:cs="Times New Roman"/>
          <w:sz w:val="26"/>
          <w:szCs w:val="26"/>
        </w:rPr>
        <w:t>Уведомление</w:t>
      </w:r>
    </w:p>
    <w:p w:rsidR="00364746" w:rsidRPr="005B6191" w:rsidRDefault="00364746" w:rsidP="00D32DC2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5B6191">
        <w:rPr>
          <w:rFonts w:ascii="Times New Roman" w:hAnsi="Times New Roman" w:cs="Times New Roman"/>
          <w:sz w:val="26"/>
          <w:szCs w:val="26"/>
        </w:rPr>
        <w:t>об обсуждении идеи (концепции) предлагаемого правового регулирования</w:t>
      </w:r>
    </w:p>
    <w:p w:rsidR="00364746" w:rsidRPr="005B6191" w:rsidRDefault="00364746" w:rsidP="00D32DC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64746" w:rsidRPr="005B6191" w:rsidRDefault="00364746" w:rsidP="00D32DC2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6191">
        <w:rPr>
          <w:rFonts w:ascii="Times New Roman" w:hAnsi="Times New Roman" w:cs="Times New Roman"/>
          <w:sz w:val="26"/>
          <w:szCs w:val="26"/>
        </w:rPr>
        <w:t xml:space="preserve">Настоящим </w:t>
      </w:r>
      <w:r w:rsidR="00D32DC2" w:rsidRPr="005B6191">
        <w:rPr>
          <w:rFonts w:ascii="Times New Roman" w:hAnsi="Times New Roman" w:cs="Times New Roman"/>
          <w:sz w:val="26"/>
          <w:szCs w:val="26"/>
        </w:rPr>
        <w:t xml:space="preserve">Департамент промышленности и развития предпринимательства Томской области </w:t>
      </w:r>
      <w:r w:rsidRPr="005B6191">
        <w:rPr>
          <w:rFonts w:ascii="Times New Roman" w:hAnsi="Times New Roman" w:cs="Times New Roman"/>
          <w:sz w:val="26"/>
          <w:szCs w:val="26"/>
        </w:rPr>
        <w:t>извещает  о  начале  обсуждения  идеи  (конц</w:t>
      </w:r>
      <w:r w:rsidR="00D32DC2" w:rsidRPr="005B6191">
        <w:rPr>
          <w:rFonts w:ascii="Times New Roman" w:hAnsi="Times New Roman" w:cs="Times New Roman"/>
          <w:sz w:val="26"/>
          <w:szCs w:val="26"/>
        </w:rPr>
        <w:t xml:space="preserve">епции)  предлагаемого правового </w:t>
      </w:r>
      <w:r w:rsidRPr="005B6191">
        <w:rPr>
          <w:rFonts w:ascii="Times New Roman" w:hAnsi="Times New Roman" w:cs="Times New Roman"/>
          <w:sz w:val="26"/>
          <w:szCs w:val="26"/>
        </w:rPr>
        <w:t>регулирования и сборе предложений заинтересованных лиц.</w:t>
      </w:r>
    </w:p>
    <w:p w:rsidR="00364746" w:rsidRPr="005B6191" w:rsidRDefault="00364746" w:rsidP="00D32DC2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6191">
        <w:rPr>
          <w:rFonts w:ascii="Times New Roman" w:hAnsi="Times New Roman" w:cs="Times New Roman"/>
          <w:sz w:val="26"/>
          <w:szCs w:val="26"/>
        </w:rPr>
        <w:t xml:space="preserve">Предложения принимаются по адресу: </w:t>
      </w:r>
      <w:r w:rsidR="00D32DC2" w:rsidRPr="005B6191">
        <w:rPr>
          <w:rFonts w:ascii="Times New Roman" w:hAnsi="Times New Roman" w:cs="Times New Roman"/>
          <w:sz w:val="26"/>
          <w:szCs w:val="26"/>
        </w:rPr>
        <w:t xml:space="preserve">634041, г. Томск, </w:t>
      </w:r>
      <w:proofErr w:type="spellStart"/>
      <w:r w:rsidR="00D32DC2" w:rsidRPr="005B6191">
        <w:rPr>
          <w:rFonts w:ascii="Times New Roman" w:hAnsi="Times New Roman" w:cs="Times New Roman"/>
          <w:sz w:val="26"/>
          <w:szCs w:val="26"/>
        </w:rPr>
        <w:t>пр-кт</w:t>
      </w:r>
      <w:proofErr w:type="spellEnd"/>
      <w:r w:rsidR="00D32DC2" w:rsidRPr="005B6191">
        <w:rPr>
          <w:rFonts w:ascii="Times New Roman" w:hAnsi="Times New Roman" w:cs="Times New Roman"/>
          <w:sz w:val="26"/>
          <w:szCs w:val="26"/>
        </w:rPr>
        <w:t xml:space="preserve"> Кирова, 41, </w:t>
      </w:r>
      <w:r w:rsidRPr="005B6191">
        <w:rPr>
          <w:rFonts w:ascii="Times New Roman" w:hAnsi="Times New Roman" w:cs="Times New Roman"/>
          <w:sz w:val="26"/>
          <w:szCs w:val="26"/>
        </w:rPr>
        <w:t xml:space="preserve">а также по адресу электронной почты: </w:t>
      </w:r>
      <w:r w:rsidR="00D32DC2" w:rsidRPr="005B6191">
        <w:rPr>
          <w:rFonts w:ascii="Times New Roman" w:hAnsi="Times New Roman" w:cs="Times New Roman"/>
          <w:sz w:val="26"/>
          <w:szCs w:val="26"/>
        </w:rPr>
        <w:t>ermachenkoja@tomsk.gov.ru .</w:t>
      </w:r>
    </w:p>
    <w:p w:rsidR="00D32DC2" w:rsidRPr="005B6191" w:rsidRDefault="00364746" w:rsidP="005B619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6191">
        <w:rPr>
          <w:rFonts w:ascii="Times New Roman" w:hAnsi="Times New Roman" w:cs="Times New Roman"/>
          <w:sz w:val="26"/>
          <w:szCs w:val="26"/>
        </w:rPr>
        <w:t xml:space="preserve">Сроки приема предложений:  </w:t>
      </w:r>
      <w:r w:rsidR="00D32DC2" w:rsidRPr="005B6191">
        <w:rPr>
          <w:rFonts w:ascii="Times New Roman" w:hAnsi="Times New Roman" w:cs="Times New Roman"/>
          <w:sz w:val="26"/>
          <w:szCs w:val="26"/>
        </w:rPr>
        <w:t xml:space="preserve">с </w:t>
      </w:r>
      <w:r w:rsidR="00BA20D4">
        <w:rPr>
          <w:rFonts w:ascii="Times New Roman" w:hAnsi="Times New Roman" w:cs="Times New Roman"/>
          <w:sz w:val="26"/>
          <w:szCs w:val="26"/>
        </w:rPr>
        <w:t>0</w:t>
      </w:r>
      <w:r w:rsidR="00570714">
        <w:rPr>
          <w:rFonts w:ascii="Times New Roman" w:hAnsi="Times New Roman" w:cs="Times New Roman"/>
          <w:sz w:val="26"/>
          <w:szCs w:val="26"/>
        </w:rPr>
        <w:t>9</w:t>
      </w:r>
      <w:r w:rsidR="008D404C">
        <w:rPr>
          <w:rFonts w:ascii="Times New Roman" w:hAnsi="Times New Roman" w:cs="Times New Roman"/>
          <w:sz w:val="26"/>
          <w:szCs w:val="26"/>
        </w:rPr>
        <w:t xml:space="preserve"> </w:t>
      </w:r>
      <w:r w:rsidR="00BA20D4">
        <w:rPr>
          <w:rFonts w:ascii="Times New Roman" w:hAnsi="Times New Roman" w:cs="Times New Roman"/>
          <w:sz w:val="26"/>
          <w:szCs w:val="26"/>
        </w:rPr>
        <w:t>окт</w:t>
      </w:r>
      <w:r w:rsidR="008D404C">
        <w:rPr>
          <w:rFonts w:ascii="Times New Roman" w:hAnsi="Times New Roman" w:cs="Times New Roman"/>
          <w:sz w:val="26"/>
          <w:szCs w:val="26"/>
        </w:rPr>
        <w:t>я</w:t>
      </w:r>
      <w:r w:rsidR="00BA20D4">
        <w:rPr>
          <w:rFonts w:ascii="Times New Roman" w:hAnsi="Times New Roman" w:cs="Times New Roman"/>
          <w:sz w:val="26"/>
          <w:szCs w:val="26"/>
        </w:rPr>
        <w:t>бря</w:t>
      </w:r>
      <w:r w:rsidR="008D404C">
        <w:rPr>
          <w:rFonts w:ascii="Times New Roman" w:hAnsi="Times New Roman" w:cs="Times New Roman"/>
          <w:sz w:val="26"/>
          <w:szCs w:val="26"/>
        </w:rPr>
        <w:t xml:space="preserve"> </w:t>
      </w:r>
      <w:r w:rsidR="00D32DC2" w:rsidRPr="005B6191">
        <w:rPr>
          <w:rFonts w:ascii="Times New Roman" w:hAnsi="Times New Roman" w:cs="Times New Roman"/>
          <w:sz w:val="26"/>
          <w:szCs w:val="26"/>
        </w:rPr>
        <w:t xml:space="preserve">по </w:t>
      </w:r>
      <w:r w:rsidR="008D404C">
        <w:rPr>
          <w:rFonts w:ascii="Times New Roman" w:hAnsi="Times New Roman" w:cs="Times New Roman"/>
          <w:sz w:val="26"/>
          <w:szCs w:val="26"/>
        </w:rPr>
        <w:t>2</w:t>
      </w:r>
      <w:r w:rsidR="00570714">
        <w:rPr>
          <w:rFonts w:ascii="Times New Roman" w:hAnsi="Times New Roman" w:cs="Times New Roman"/>
          <w:sz w:val="26"/>
          <w:szCs w:val="26"/>
        </w:rPr>
        <w:t>3</w:t>
      </w:r>
      <w:r w:rsidR="008D404C">
        <w:rPr>
          <w:rFonts w:ascii="Times New Roman" w:hAnsi="Times New Roman" w:cs="Times New Roman"/>
          <w:sz w:val="26"/>
          <w:szCs w:val="26"/>
        </w:rPr>
        <w:t xml:space="preserve"> </w:t>
      </w:r>
      <w:r w:rsidR="00BA20D4" w:rsidRPr="00BA20D4">
        <w:rPr>
          <w:rFonts w:ascii="Times New Roman" w:hAnsi="Times New Roman" w:cs="Times New Roman"/>
          <w:sz w:val="26"/>
          <w:szCs w:val="26"/>
        </w:rPr>
        <w:t>октября</w:t>
      </w:r>
      <w:r w:rsidR="00D32DC2" w:rsidRPr="005B6191">
        <w:rPr>
          <w:rFonts w:ascii="Times New Roman" w:hAnsi="Times New Roman" w:cs="Times New Roman"/>
          <w:sz w:val="26"/>
          <w:szCs w:val="26"/>
        </w:rPr>
        <w:t xml:space="preserve"> 2015</w:t>
      </w:r>
      <w:r w:rsidR="00C53D0D">
        <w:rPr>
          <w:rFonts w:ascii="Times New Roman" w:hAnsi="Times New Roman" w:cs="Times New Roman"/>
          <w:sz w:val="26"/>
          <w:szCs w:val="26"/>
        </w:rPr>
        <w:t xml:space="preserve"> года</w:t>
      </w:r>
      <w:r w:rsidR="00D32DC2" w:rsidRPr="005B6191">
        <w:rPr>
          <w:rFonts w:ascii="Times New Roman" w:hAnsi="Times New Roman" w:cs="Times New Roman"/>
          <w:sz w:val="26"/>
          <w:szCs w:val="26"/>
        </w:rPr>
        <w:t>.</w:t>
      </w:r>
    </w:p>
    <w:p w:rsidR="00364746" w:rsidRPr="005B6191" w:rsidRDefault="00364746" w:rsidP="005B619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6191">
        <w:rPr>
          <w:rFonts w:ascii="Times New Roman" w:hAnsi="Times New Roman" w:cs="Times New Roman"/>
          <w:sz w:val="26"/>
          <w:szCs w:val="26"/>
        </w:rPr>
        <w:t>Место  размещения уведомления об обсужде</w:t>
      </w:r>
      <w:r w:rsidR="005B6191" w:rsidRPr="005B6191">
        <w:rPr>
          <w:rFonts w:ascii="Times New Roman" w:hAnsi="Times New Roman" w:cs="Times New Roman"/>
          <w:sz w:val="26"/>
          <w:szCs w:val="26"/>
        </w:rPr>
        <w:t xml:space="preserve">нии идеи (концепции) подготовки </w:t>
      </w:r>
      <w:r w:rsidRPr="005B6191">
        <w:rPr>
          <w:rFonts w:ascii="Times New Roman" w:hAnsi="Times New Roman" w:cs="Times New Roman"/>
          <w:sz w:val="26"/>
          <w:szCs w:val="26"/>
        </w:rPr>
        <w:t>проекта  нормативного  правового  акта в информационно-телекоммуникационной</w:t>
      </w:r>
      <w:r w:rsidR="005B6191" w:rsidRPr="005B6191">
        <w:rPr>
          <w:rFonts w:ascii="Times New Roman" w:hAnsi="Times New Roman" w:cs="Times New Roman"/>
          <w:sz w:val="26"/>
          <w:szCs w:val="26"/>
        </w:rPr>
        <w:t xml:space="preserve"> </w:t>
      </w:r>
      <w:r w:rsidRPr="005B6191">
        <w:rPr>
          <w:rFonts w:ascii="Times New Roman" w:hAnsi="Times New Roman" w:cs="Times New Roman"/>
          <w:sz w:val="26"/>
          <w:szCs w:val="26"/>
        </w:rPr>
        <w:t>сети Интернет (полный электронный адрес):</w:t>
      </w:r>
    </w:p>
    <w:p w:rsidR="00364746" w:rsidRPr="005B6191" w:rsidRDefault="00570714" w:rsidP="005B619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hyperlink r:id="rId6" w:history="1">
        <w:r w:rsidR="00BA20D4" w:rsidRPr="00DC348B">
          <w:rPr>
            <w:rStyle w:val="a3"/>
            <w:rFonts w:ascii="Times New Roman" w:hAnsi="Times New Roman" w:cs="Times New Roman"/>
            <w:sz w:val="26"/>
            <w:szCs w:val="26"/>
          </w:rPr>
          <w:t>http://tomsk.gov.ru/rating/front/index/type/5</w:t>
        </w:r>
      </w:hyperlink>
      <w:r w:rsidR="00BA20D4">
        <w:rPr>
          <w:rFonts w:ascii="Times New Roman" w:hAnsi="Times New Roman" w:cs="Times New Roman"/>
          <w:sz w:val="26"/>
          <w:szCs w:val="26"/>
        </w:rPr>
        <w:t xml:space="preserve"> </w:t>
      </w:r>
      <w:r w:rsidR="00364746" w:rsidRPr="005B6191">
        <w:rPr>
          <w:rFonts w:ascii="Times New Roman" w:hAnsi="Times New Roman" w:cs="Times New Roman"/>
          <w:sz w:val="26"/>
          <w:szCs w:val="26"/>
        </w:rPr>
        <w:t>.</w:t>
      </w:r>
    </w:p>
    <w:p w:rsidR="00364746" w:rsidRPr="005B6191" w:rsidRDefault="00364746" w:rsidP="005B619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6191">
        <w:rPr>
          <w:rFonts w:ascii="Times New Roman" w:hAnsi="Times New Roman" w:cs="Times New Roman"/>
          <w:sz w:val="26"/>
          <w:szCs w:val="26"/>
        </w:rPr>
        <w:t>Все  поступившие  предложения  будут  рассмотрены.  Сводка  предложений</w:t>
      </w:r>
    </w:p>
    <w:p w:rsidR="00364746" w:rsidRPr="005B6191" w:rsidRDefault="00364746" w:rsidP="005B619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B6191">
        <w:rPr>
          <w:rFonts w:ascii="Times New Roman" w:hAnsi="Times New Roman" w:cs="Times New Roman"/>
          <w:sz w:val="26"/>
          <w:szCs w:val="26"/>
        </w:rPr>
        <w:t xml:space="preserve">будет размещена на сайте </w:t>
      </w:r>
      <w:hyperlink r:id="rId7" w:history="1">
        <w:r w:rsidR="00BA20D4" w:rsidRPr="00DC348B">
          <w:rPr>
            <w:rStyle w:val="a3"/>
            <w:rFonts w:ascii="Times New Roman" w:hAnsi="Times New Roman" w:cs="Times New Roman"/>
            <w:sz w:val="26"/>
            <w:szCs w:val="26"/>
          </w:rPr>
          <w:t>http://tomsk.gov.ru/rating/front/index/type/5</w:t>
        </w:r>
      </w:hyperlink>
      <w:r w:rsidR="00BA20D4">
        <w:rPr>
          <w:rFonts w:ascii="Times New Roman" w:hAnsi="Times New Roman" w:cs="Times New Roman"/>
          <w:sz w:val="26"/>
          <w:szCs w:val="26"/>
        </w:rPr>
        <w:t xml:space="preserve"> </w:t>
      </w:r>
      <w:r w:rsidRPr="005B6191">
        <w:rPr>
          <w:rFonts w:ascii="Times New Roman" w:hAnsi="Times New Roman" w:cs="Times New Roman"/>
          <w:sz w:val="26"/>
          <w:szCs w:val="26"/>
        </w:rPr>
        <w:t>не позднее</w:t>
      </w:r>
      <w:r w:rsidR="005B6191">
        <w:rPr>
          <w:rFonts w:ascii="Times New Roman" w:hAnsi="Times New Roman" w:cs="Times New Roman"/>
          <w:sz w:val="26"/>
          <w:szCs w:val="26"/>
        </w:rPr>
        <w:t xml:space="preserve"> </w:t>
      </w:r>
      <w:r w:rsidR="00BA20D4">
        <w:rPr>
          <w:rFonts w:ascii="Times New Roman" w:hAnsi="Times New Roman" w:cs="Times New Roman"/>
          <w:sz w:val="26"/>
          <w:szCs w:val="26"/>
        </w:rPr>
        <w:t>0</w:t>
      </w:r>
      <w:r w:rsidR="00570714">
        <w:rPr>
          <w:rFonts w:ascii="Times New Roman" w:hAnsi="Times New Roman" w:cs="Times New Roman"/>
          <w:sz w:val="26"/>
          <w:szCs w:val="26"/>
        </w:rPr>
        <w:t>7</w:t>
      </w:r>
      <w:bookmarkStart w:id="0" w:name="_GoBack"/>
      <w:bookmarkEnd w:id="0"/>
      <w:r w:rsidR="00C53D0D">
        <w:rPr>
          <w:rFonts w:ascii="Times New Roman" w:hAnsi="Times New Roman" w:cs="Times New Roman"/>
          <w:sz w:val="26"/>
          <w:szCs w:val="26"/>
        </w:rPr>
        <w:t xml:space="preserve"> </w:t>
      </w:r>
      <w:r w:rsidR="00BA20D4">
        <w:rPr>
          <w:rFonts w:ascii="Times New Roman" w:hAnsi="Times New Roman" w:cs="Times New Roman"/>
          <w:sz w:val="26"/>
          <w:szCs w:val="26"/>
        </w:rPr>
        <w:t>ноябр</w:t>
      </w:r>
      <w:r w:rsidR="00C53D0D">
        <w:rPr>
          <w:rFonts w:ascii="Times New Roman" w:hAnsi="Times New Roman" w:cs="Times New Roman"/>
          <w:sz w:val="26"/>
          <w:szCs w:val="26"/>
        </w:rPr>
        <w:t>я</w:t>
      </w:r>
      <w:r w:rsidR="005B6191" w:rsidRPr="005B6191">
        <w:rPr>
          <w:rFonts w:ascii="Times New Roman" w:hAnsi="Times New Roman" w:cs="Times New Roman"/>
          <w:sz w:val="26"/>
          <w:szCs w:val="26"/>
        </w:rPr>
        <w:t xml:space="preserve"> 2015</w:t>
      </w:r>
      <w:r w:rsidR="00C53D0D">
        <w:rPr>
          <w:rFonts w:ascii="Times New Roman" w:hAnsi="Times New Roman" w:cs="Times New Roman"/>
          <w:sz w:val="26"/>
          <w:szCs w:val="26"/>
        </w:rPr>
        <w:t xml:space="preserve"> года</w:t>
      </w:r>
      <w:r w:rsidR="005B6191" w:rsidRPr="005B6191">
        <w:rPr>
          <w:rFonts w:ascii="Times New Roman" w:hAnsi="Times New Roman" w:cs="Times New Roman"/>
          <w:sz w:val="26"/>
          <w:szCs w:val="26"/>
        </w:rPr>
        <w:t>.</w:t>
      </w:r>
    </w:p>
    <w:p w:rsidR="00364746" w:rsidRPr="005B6191" w:rsidRDefault="00364746" w:rsidP="005B6191">
      <w:pPr>
        <w:pStyle w:val="ConsPlusNonformat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6191">
        <w:rPr>
          <w:rFonts w:ascii="Times New Roman" w:hAnsi="Times New Roman" w:cs="Times New Roman"/>
          <w:sz w:val="26"/>
          <w:szCs w:val="26"/>
        </w:rPr>
        <w:t xml:space="preserve">Описание проблемы, на </w:t>
      </w:r>
      <w:r w:rsidR="00BA20D4">
        <w:rPr>
          <w:rFonts w:ascii="Times New Roman" w:hAnsi="Times New Roman" w:cs="Times New Roman"/>
          <w:sz w:val="26"/>
          <w:szCs w:val="26"/>
        </w:rPr>
        <w:t>р</w:t>
      </w:r>
      <w:r w:rsidRPr="005B6191">
        <w:rPr>
          <w:rFonts w:ascii="Times New Roman" w:hAnsi="Times New Roman" w:cs="Times New Roman"/>
          <w:sz w:val="26"/>
          <w:szCs w:val="26"/>
        </w:rPr>
        <w:t>ешение ко</w:t>
      </w:r>
      <w:r w:rsidR="005B6191">
        <w:rPr>
          <w:rFonts w:ascii="Times New Roman" w:hAnsi="Times New Roman" w:cs="Times New Roman"/>
          <w:sz w:val="26"/>
          <w:szCs w:val="26"/>
        </w:rPr>
        <w:t xml:space="preserve">торой направлено предлагаемое </w:t>
      </w:r>
      <w:r w:rsidRPr="005B6191">
        <w:rPr>
          <w:rFonts w:ascii="Times New Roman" w:hAnsi="Times New Roman" w:cs="Times New Roman"/>
          <w:sz w:val="26"/>
          <w:szCs w:val="26"/>
        </w:rPr>
        <w:t>правовое регулирование:</w:t>
      </w:r>
    </w:p>
    <w:p w:rsidR="00CF39D7" w:rsidRDefault="00CF39D7" w:rsidP="006860F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</w:t>
      </w:r>
      <w:r w:rsidRPr="00CF39D7">
        <w:rPr>
          <w:rFonts w:ascii="Times New Roman" w:hAnsi="Times New Roman" w:cs="Times New Roman"/>
          <w:sz w:val="26"/>
          <w:szCs w:val="26"/>
        </w:rPr>
        <w:t>ормировани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CF39D7">
        <w:rPr>
          <w:rFonts w:ascii="Times New Roman" w:hAnsi="Times New Roman" w:cs="Times New Roman"/>
          <w:sz w:val="26"/>
          <w:szCs w:val="26"/>
        </w:rPr>
        <w:t xml:space="preserve"> условий, обеспечивающих устойчивое и динамичное развитие нефтехимической промышленности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посредством разработки Стратегии </w:t>
      </w:r>
      <w:r w:rsidRPr="00CF39D7">
        <w:rPr>
          <w:rFonts w:ascii="Times New Roman" w:hAnsi="Times New Roman" w:cs="Times New Roman"/>
          <w:sz w:val="26"/>
          <w:szCs w:val="26"/>
        </w:rPr>
        <w:t>развития нефтехимического кластера Томской области на период до 2020 года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64746" w:rsidRDefault="00364746" w:rsidP="005B6191">
      <w:pPr>
        <w:pStyle w:val="ConsPlusNonformat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5B6191">
        <w:rPr>
          <w:rFonts w:ascii="Times New Roman" w:hAnsi="Times New Roman" w:cs="Times New Roman"/>
          <w:sz w:val="26"/>
          <w:szCs w:val="26"/>
        </w:rPr>
        <w:t>Цели предлагаемого правового регулирования:</w:t>
      </w:r>
    </w:p>
    <w:p w:rsidR="00364746" w:rsidRPr="006860F6" w:rsidRDefault="00CF39D7" w:rsidP="00CF39D7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Pr="00CF39D7">
        <w:rPr>
          <w:rFonts w:ascii="Times New Roman" w:hAnsi="Times New Roman" w:cs="Times New Roman"/>
          <w:sz w:val="26"/>
          <w:szCs w:val="26"/>
        </w:rPr>
        <w:t>оздание и развитие инновационной инфраструктурной площадки, объединяющей максимальное количество комп</w:t>
      </w:r>
      <w:r>
        <w:rPr>
          <w:rFonts w:ascii="Times New Roman" w:hAnsi="Times New Roman" w:cs="Times New Roman"/>
          <w:sz w:val="26"/>
          <w:szCs w:val="26"/>
        </w:rPr>
        <w:t xml:space="preserve">етенций в областях нефтехимии, а также </w:t>
      </w:r>
      <w:r w:rsidRPr="00CF39D7">
        <w:rPr>
          <w:rFonts w:ascii="Times New Roman" w:hAnsi="Times New Roman" w:cs="Times New Roman"/>
          <w:sz w:val="26"/>
          <w:szCs w:val="26"/>
        </w:rPr>
        <w:t xml:space="preserve">рост международной конкурентоспособности организаций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CF39D7">
        <w:rPr>
          <w:rFonts w:ascii="Times New Roman" w:hAnsi="Times New Roman" w:cs="Times New Roman"/>
          <w:sz w:val="26"/>
          <w:szCs w:val="26"/>
        </w:rPr>
        <w:t xml:space="preserve"> участниц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F39D7">
        <w:rPr>
          <w:rFonts w:ascii="Times New Roman" w:hAnsi="Times New Roman" w:cs="Times New Roman"/>
          <w:sz w:val="26"/>
          <w:szCs w:val="26"/>
        </w:rPr>
        <w:t>нефтехимического кластера</w:t>
      </w:r>
      <w:proofErr w:type="gramStart"/>
      <w:r w:rsidRPr="00CF39D7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="006860F6">
        <w:rPr>
          <w:rFonts w:ascii="Times New Roman" w:hAnsi="Times New Roman" w:cs="Times New Roman"/>
          <w:sz w:val="26"/>
          <w:szCs w:val="26"/>
        </w:rPr>
        <w:t>.</w:t>
      </w:r>
    </w:p>
    <w:p w:rsidR="00364746" w:rsidRPr="005B6191" w:rsidRDefault="00364746" w:rsidP="005B6191">
      <w:pPr>
        <w:pStyle w:val="ConsPlusNonformat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6191">
        <w:rPr>
          <w:rFonts w:ascii="Times New Roman" w:hAnsi="Times New Roman" w:cs="Times New Roman"/>
          <w:sz w:val="26"/>
          <w:szCs w:val="26"/>
        </w:rPr>
        <w:t>Действующие  нормативные  правовые акты, поручения, другие решения,</w:t>
      </w:r>
      <w:r w:rsidR="005B6191">
        <w:rPr>
          <w:rFonts w:ascii="Times New Roman" w:hAnsi="Times New Roman" w:cs="Times New Roman"/>
          <w:sz w:val="26"/>
          <w:szCs w:val="26"/>
        </w:rPr>
        <w:t xml:space="preserve"> </w:t>
      </w:r>
      <w:r w:rsidRPr="005B6191">
        <w:rPr>
          <w:rFonts w:ascii="Times New Roman" w:hAnsi="Times New Roman" w:cs="Times New Roman"/>
          <w:sz w:val="26"/>
          <w:szCs w:val="26"/>
        </w:rPr>
        <w:t>из   которых  вытекает  необходимость  разработки  предлагаемого  правового</w:t>
      </w:r>
      <w:r w:rsidR="005B6191">
        <w:rPr>
          <w:rFonts w:ascii="Times New Roman" w:hAnsi="Times New Roman" w:cs="Times New Roman"/>
          <w:sz w:val="26"/>
          <w:szCs w:val="26"/>
        </w:rPr>
        <w:t xml:space="preserve"> </w:t>
      </w:r>
      <w:r w:rsidRPr="005B6191">
        <w:rPr>
          <w:rFonts w:ascii="Times New Roman" w:hAnsi="Times New Roman" w:cs="Times New Roman"/>
          <w:sz w:val="26"/>
          <w:szCs w:val="26"/>
        </w:rPr>
        <w:t xml:space="preserve">регулирования </w:t>
      </w:r>
      <w:proofErr w:type="gramStart"/>
      <w:r w:rsidRPr="005B6191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5B6191">
        <w:rPr>
          <w:rFonts w:ascii="Times New Roman" w:hAnsi="Times New Roman" w:cs="Times New Roman"/>
          <w:sz w:val="26"/>
          <w:szCs w:val="26"/>
        </w:rPr>
        <w:t xml:space="preserve"> данной области:</w:t>
      </w:r>
    </w:p>
    <w:p w:rsidR="00CF39D7" w:rsidRPr="00CF39D7" w:rsidRDefault="00CF39D7" w:rsidP="00CF39D7">
      <w:pPr>
        <w:pStyle w:val="ConsPlusNonformat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39D7">
        <w:rPr>
          <w:rFonts w:ascii="Times New Roman" w:hAnsi="Times New Roman" w:cs="Times New Roman"/>
          <w:sz w:val="26"/>
          <w:szCs w:val="26"/>
        </w:rPr>
        <w:t xml:space="preserve">Распоряжение Губернатора Томской области от 28.05.2015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CF39D7">
        <w:rPr>
          <w:rFonts w:ascii="Times New Roman" w:hAnsi="Times New Roman" w:cs="Times New Roman"/>
          <w:sz w:val="26"/>
          <w:szCs w:val="26"/>
        </w:rPr>
        <w:t xml:space="preserve"> 136-р</w:t>
      </w:r>
      <w:r w:rsidRPr="00CF39D7">
        <w:t xml:space="preserve">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CF39D7">
        <w:rPr>
          <w:rFonts w:ascii="Times New Roman" w:hAnsi="Times New Roman" w:cs="Times New Roman"/>
          <w:sz w:val="26"/>
          <w:szCs w:val="26"/>
        </w:rPr>
        <w:t xml:space="preserve">О реализации Концепции создания в Томской области инновационного территориального центра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CF39D7">
        <w:rPr>
          <w:rFonts w:ascii="Times New Roman" w:hAnsi="Times New Roman" w:cs="Times New Roman"/>
          <w:sz w:val="26"/>
          <w:szCs w:val="26"/>
        </w:rPr>
        <w:t>ИНО Томск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CF39D7">
        <w:rPr>
          <w:rFonts w:ascii="Times New Roman" w:hAnsi="Times New Roman" w:cs="Times New Roman"/>
          <w:sz w:val="26"/>
          <w:szCs w:val="26"/>
        </w:rPr>
        <w:t>.</w:t>
      </w:r>
    </w:p>
    <w:p w:rsidR="00CF39D7" w:rsidRPr="00CF39D7" w:rsidRDefault="00CF39D7" w:rsidP="00CF39D7">
      <w:pPr>
        <w:pStyle w:val="ConsPlusNonformat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39D7">
        <w:rPr>
          <w:rFonts w:ascii="Times New Roman" w:hAnsi="Times New Roman" w:cs="Times New Roman"/>
          <w:sz w:val="26"/>
          <w:szCs w:val="26"/>
        </w:rPr>
        <w:t>Распоряжение Правительства Российской Федерации от 14</w:t>
      </w:r>
      <w:r>
        <w:rPr>
          <w:rFonts w:ascii="Times New Roman" w:hAnsi="Times New Roman" w:cs="Times New Roman"/>
          <w:sz w:val="26"/>
          <w:szCs w:val="26"/>
        </w:rPr>
        <w:t>.01.</w:t>
      </w:r>
      <w:r w:rsidRPr="00CF39D7">
        <w:rPr>
          <w:rFonts w:ascii="Times New Roman" w:hAnsi="Times New Roman" w:cs="Times New Roman"/>
          <w:sz w:val="26"/>
          <w:szCs w:val="26"/>
        </w:rPr>
        <w:t>2015 № 22-р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64746" w:rsidRPr="005B6191" w:rsidRDefault="00364746" w:rsidP="005B6191">
      <w:pPr>
        <w:pStyle w:val="ConsPlusNonformat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6191">
        <w:rPr>
          <w:rFonts w:ascii="Times New Roman" w:hAnsi="Times New Roman" w:cs="Times New Roman"/>
          <w:sz w:val="26"/>
          <w:szCs w:val="26"/>
        </w:rPr>
        <w:t>Планируемый   срок   вступления  в  силу  предлагаемого  правового</w:t>
      </w:r>
      <w:r w:rsidR="005B6191">
        <w:rPr>
          <w:rFonts w:ascii="Times New Roman" w:hAnsi="Times New Roman" w:cs="Times New Roman"/>
          <w:sz w:val="26"/>
          <w:szCs w:val="26"/>
        </w:rPr>
        <w:t xml:space="preserve"> </w:t>
      </w:r>
      <w:r w:rsidRPr="005B6191">
        <w:rPr>
          <w:rFonts w:ascii="Times New Roman" w:hAnsi="Times New Roman" w:cs="Times New Roman"/>
          <w:sz w:val="26"/>
          <w:szCs w:val="26"/>
        </w:rPr>
        <w:t>регулирования:</w:t>
      </w:r>
    </w:p>
    <w:p w:rsidR="00364746" w:rsidRPr="006860F6" w:rsidRDefault="00067D62" w:rsidP="006860F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декабр</w:t>
      </w:r>
      <w:r w:rsidR="00E303E9">
        <w:rPr>
          <w:rFonts w:ascii="Times New Roman" w:hAnsi="Times New Roman" w:cs="Times New Roman"/>
          <w:sz w:val="26"/>
          <w:szCs w:val="26"/>
        </w:rPr>
        <w:t>ь</w:t>
      </w:r>
      <w:r w:rsidR="006860F6" w:rsidRPr="006860F6">
        <w:rPr>
          <w:rFonts w:ascii="Times New Roman" w:hAnsi="Times New Roman" w:cs="Times New Roman"/>
          <w:sz w:val="26"/>
          <w:szCs w:val="26"/>
        </w:rPr>
        <w:t xml:space="preserve"> 2015 года</w:t>
      </w:r>
      <w:r w:rsidR="006860F6">
        <w:rPr>
          <w:rFonts w:ascii="Times New Roman" w:hAnsi="Times New Roman" w:cs="Times New Roman"/>
          <w:sz w:val="26"/>
          <w:szCs w:val="26"/>
        </w:rPr>
        <w:t>.</w:t>
      </w:r>
    </w:p>
    <w:p w:rsidR="00364746" w:rsidRPr="005B6191" w:rsidRDefault="00364746" w:rsidP="005B6191">
      <w:pPr>
        <w:pStyle w:val="ConsPlusNonformat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6191">
        <w:rPr>
          <w:rFonts w:ascii="Times New Roman" w:hAnsi="Times New Roman" w:cs="Times New Roman"/>
          <w:sz w:val="26"/>
          <w:szCs w:val="26"/>
        </w:rPr>
        <w:t>Сведения  о необходимости или отсутствии необходимости установления</w:t>
      </w:r>
      <w:r w:rsidR="005B6191">
        <w:rPr>
          <w:rFonts w:ascii="Times New Roman" w:hAnsi="Times New Roman" w:cs="Times New Roman"/>
          <w:sz w:val="26"/>
          <w:szCs w:val="26"/>
        </w:rPr>
        <w:t xml:space="preserve"> </w:t>
      </w:r>
      <w:r w:rsidRPr="005B6191">
        <w:rPr>
          <w:rFonts w:ascii="Times New Roman" w:hAnsi="Times New Roman" w:cs="Times New Roman"/>
          <w:sz w:val="26"/>
          <w:szCs w:val="26"/>
        </w:rPr>
        <w:t>переходного периода:</w:t>
      </w:r>
    </w:p>
    <w:p w:rsidR="00364746" w:rsidRDefault="00E303E9" w:rsidP="00E303E9">
      <w:pPr>
        <w:pStyle w:val="ConsPlusNonformat"/>
        <w:ind w:firstLine="709"/>
      </w:pPr>
      <w:r>
        <w:rPr>
          <w:rFonts w:ascii="Times New Roman" w:hAnsi="Times New Roman" w:cs="Times New Roman"/>
          <w:sz w:val="26"/>
          <w:szCs w:val="26"/>
        </w:rPr>
        <w:t>Необходимость в переходном периоде отсутствует.</w:t>
      </w:r>
    </w:p>
    <w:p w:rsidR="005B6191" w:rsidRDefault="005B6191" w:rsidP="005B6191">
      <w:pPr>
        <w:pStyle w:val="ConsPlusNonformat"/>
        <w:pageBreakBefore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  <w:sectPr w:rsidR="005B6191" w:rsidSect="00364746">
          <w:pgSz w:w="11905" w:h="16838"/>
          <w:pgMar w:top="1134" w:right="851" w:bottom="1134" w:left="1701" w:header="720" w:footer="720" w:gutter="0"/>
          <w:cols w:space="720"/>
          <w:noEndnote/>
        </w:sectPr>
      </w:pPr>
    </w:p>
    <w:p w:rsidR="00364746" w:rsidRDefault="00364746" w:rsidP="005B6191">
      <w:pPr>
        <w:pStyle w:val="ConsPlusNonformat"/>
        <w:pageBreakBefore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5B6191">
        <w:rPr>
          <w:rFonts w:ascii="Times New Roman" w:hAnsi="Times New Roman" w:cs="Times New Roman"/>
          <w:sz w:val="26"/>
          <w:szCs w:val="26"/>
        </w:rPr>
        <w:lastRenderedPageBreak/>
        <w:t>Сравнение возможных вариантов решения проблемы</w:t>
      </w:r>
    </w:p>
    <w:p w:rsidR="00364746" w:rsidRDefault="003647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5245"/>
        <w:gridCol w:w="5245"/>
      </w:tblGrid>
      <w:tr w:rsidR="005B6191" w:rsidTr="00E303E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Default="005B61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Pr="005B6191" w:rsidRDefault="005B61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Pr="005B6191" w:rsidRDefault="005B61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5B6191" w:rsidTr="00E303E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Pr="005B6191" w:rsidRDefault="005B6191" w:rsidP="005B6191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Содержание варианта решения выявленной проблемы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14"/>
            </w:tblGrid>
            <w:tr w:rsidR="00E303E9" w:rsidRPr="00E303E9" w:rsidTr="00C939F0">
              <w:trPr>
                <w:trHeight w:val="4204"/>
              </w:trPr>
              <w:tc>
                <w:tcPr>
                  <w:tcW w:w="5214" w:type="dxa"/>
                </w:tcPr>
                <w:p w:rsidR="00E303E9" w:rsidRPr="00E303E9" w:rsidRDefault="00CF39D7" w:rsidP="00E303E9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Разработа</w:t>
                  </w:r>
                  <w:r w:rsidR="00E303E9" w:rsidRP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ть </w:t>
                  </w:r>
                  <w:r w:rsidRPr="00CF39D7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Стратеги</w:t>
                  </w: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ю</w:t>
                  </w:r>
                  <w:r w:rsidRPr="00CF39D7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развития нефтехимического кластера Томской области на период до 2020 года</w:t>
                  </w:r>
                  <w:r w:rsid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, </w:t>
                  </w:r>
                  <w:r w:rsidR="00C939F0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включаю</w:t>
                  </w:r>
                  <w:r w:rsidR="00E303E9" w:rsidRP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щ</w:t>
                  </w: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ую</w:t>
                  </w:r>
                  <w:r w:rsidR="00E303E9" w:rsidRP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: </w:t>
                  </w:r>
                </w:p>
                <w:p w:rsidR="00C939F0" w:rsidRDefault="00C939F0" w:rsidP="00E303E9">
                  <w:pPr>
                    <w:pStyle w:val="a4"/>
                    <w:numPr>
                      <w:ilvl w:val="1"/>
                      <w:numId w:val="7"/>
                    </w:numPr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ц</w:t>
                  </w:r>
                  <w:r w:rsidRP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ели</w:t>
                  </w: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и </w:t>
                  </w:r>
                  <w:r w:rsidRP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задачи</w:t>
                  </w: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;</w:t>
                  </w:r>
                  <w:r w:rsidRPr="00C939F0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</w:t>
                  </w:r>
                </w:p>
                <w:p w:rsidR="00C939F0" w:rsidRPr="00C939F0" w:rsidRDefault="00C939F0" w:rsidP="00C939F0">
                  <w:pPr>
                    <w:pStyle w:val="a4"/>
                    <w:numPr>
                      <w:ilvl w:val="1"/>
                      <w:numId w:val="7"/>
                    </w:numPr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C939F0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анализ современного состояния нефтехимической промышленности в Российской Федерации и в Томской области</w:t>
                  </w:r>
                  <w:r w:rsidR="00E303E9" w:rsidRPr="00C939F0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;</w:t>
                  </w:r>
                </w:p>
                <w:p w:rsidR="00C939F0" w:rsidRPr="00C939F0" w:rsidRDefault="00C939F0" w:rsidP="00E303E9">
                  <w:pPr>
                    <w:pStyle w:val="a4"/>
                    <w:numPr>
                      <w:ilvl w:val="1"/>
                      <w:numId w:val="7"/>
                    </w:numPr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rPr>
                      <w:rFonts w:ascii="Times New Roman" w:eastAsiaTheme="minorEastAsia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сведения</w:t>
                  </w:r>
                  <w:r w:rsidRPr="00C939F0">
                    <w:rPr>
                      <w:rFonts w:ascii="Times New Roman" w:eastAsiaTheme="minorEastAsia" w:hAnsi="Times New Roman" w:cs="Times New Roman"/>
                      <w:b/>
                      <w:sz w:val="26"/>
                      <w:szCs w:val="26"/>
                      <w:lang w:eastAsia="ru-RU"/>
                    </w:rPr>
                    <w:t xml:space="preserve"> </w:t>
                  </w:r>
                  <w:r w:rsidRPr="00C939F0">
                    <w:rPr>
                      <w:rFonts w:ascii="Times New Roman" w:eastAsiaTheme="minorEastAsia" w:hAnsi="Times New Roman" w:cs="Times New Roman"/>
                      <w:sz w:val="26"/>
                      <w:szCs w:val="26"/>
                      <w:lang w:eastAsia="ru-RU"/>
                    </w:rPr>
                    <w:t xml:space="preserve">о </w:t>
                  </w:r>
                  <w:r w:rsidRPr="00C939F0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формировани</w:t>
                  </w: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и</w:t>
                  </w:r>
                  <w:r w:rsidRPr="00C939F0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конкурентоспособного нефтехимического кластера</w:t>
                  </w:r>
                  <w:r w:rsidRPr="00C939F0">
                    <w:rPr>
                      <w:rFonts w:ascii="Times New Roman" w:eastAsiaTheme="minorEastAsia" w:hAnsi="Times New Roman" w:cs="Times New Roman"/>
                      <w:sz w:val="26"/>
                      <w:szCs w:val="26"/>
                      <w:lang w:eastAsia="ru-RU"/>
                    </w:rPr>
                    <w:t>;</w:t>
                  </w:r>
                </w:p>
                <w:p w:rsidR="00C939F0" w:rsidRPr="00C939F0" w:rsidRDefault="00C939F0" w:rsidP="00C939F0">
                  <w:pPr>
                    <w:pStyle w:val="a4"/>
                    <w:numPr>
                      <w:ilvl w:val="1"/>
                      <w:numId w:val="7"/>
                    </w:numPr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rPr>
                      <w:rFonts w:ascii="Times New Roman" w:eastAsiaTheme="minorEastAsia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C939F0">
                    <w:rPr>
                      <w:rFonts w:ascii="Times New Roman" w:eastAsiaTheme="minorEastAsia" w:hAnsi="Times New Roman" w:cs="Times New Roman"/>
                      <w:sz w:val="26"/>
                      <w:szCs w:val="26"/>
                      <w:lang w:eastAsia="ru-RU"/>
                    </w:rPr>
                    <w:t>основные приоритеты и параметры;</w:t>
                  </w:r>
                  <w:r w:rsidR="00E303E9" w:rsidRPr="00C939F0">
                    <w:rPr>
                      <w:rFonts w:ascii="Times New Roman" w:eastAsiaTheme="minorEastAsia" w:hAnsi="Times New Roman" w:cs="Times New Roman"/>
                      <w:sz w:val="26"/>
                      <w:szCs w:val="26"/>
                      <w:lang w:eastAsia="ru-RU"/>
                    </w:rPr>
                    <w:t xml:space="preserve"> </w:t>
                  </w:r>
                </w:p>
                <w:p w:rsidR="00E303E9" w:rsidRPr="00C939F0" w:rsidRDefault="00C939F0" w:rsidP="00C939F0">
                  <w:pPr>
                    <w:pStyle w:val="a4"/>
                    <w:numPr>
                      <w:ilvl w:val="1"/>
                      <w:numId w:val="7"/>
                    </w:numPr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C939F0">
                    <w:rPr>
                      <w:rFonts w:ascii="Times New Roman" w:eastAsiaTheme="minorEastAsia" w:hAnsi="Times New Roman" w:cs="Times New Roman"/>
                      <w:sz w:val="26"/>
                      <w:szCs w:val="26"/>
                      <w:lang w:eastAsia="ru-RU"/>
                    </w:rPr>
                    <w:t>ресурсное обеспечение реализации;</w:t>
                  </w:r>
                </w:p>
                <w:p w:rsidR="00C939F0" w:rsidRPr="00E77151" w:rsidRDefault="00E77151" w:rsidP="00E77151">
                  <w:pPr>
                    <w:pStyle w:val="a4"/>
                    <w:numPr>
                      <w:ilvl w:val="1"/>
                      <w:numId w:val="7"/>
                    </w:numPr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E77151">
                    <w:rPr>
                      <w:rFonts w:ascii="Times New Roman" w:eastAsiaTheme="minorEastAsia" w:hAnsi="Times New Roman" w:cs="Times New Roman"/>
                      <w:sz w:val="26"/>
                      <w:szCs w:val="26"/>
                      <w:lang w:eastAsia="ru-RU"/>
                    </w:rPr>
                    <w:t>ожидаемые результаты реализации</w:t>
                  </w:r>
                  <w:r>
                    <w:rPr>
                      <w:rFonts w:ascii="Times New Roman" w:eastAsiaTheme="minorEastAsia" w:hAnsi="Times New Roman" w:cs="Times New Roman"/>
                      <w:sz w:val="26"/>
                      <w:szCs w:val="26"/>
                      <w:lang w:eastAsia="ru-RU"/>
                    </w:rPr>
                    <w:t>;</w:t>
                  </w:r>
                </w:p>
                <w:p w:rsidR="00E77151" w:rsidRPr="00E303E9" w:rsidRDefault="00DD5A3C" w:rsidP="00DD5A3C">
                  <w:pPr>
                    <w:pStyle w:val="a4"/>
                    <w:numPr>
                      <w:ilvl w:val="1"/>
                      <w:numId w:val="7"/>
                    </w:numPr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э</w:t>
                  </w:r>
                  <w:r w:rsidRPr="00DD5A3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тапы и сроки реализации</w:t>
                  </w: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.</w:t>
                  </w:r>
                </w:p>
              </w:tc>
            </w:tr>
          </w:tbl>
          <w:p w:rsidR="005B6191" w:rsidRDefault="005B61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Default="00CF39D7" w:rsidP="0020725D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Отказаться от разработки Стратегии развития нефтехимического кластера Томской области на период до 2020 года</w:t>
            </w:r>
            <w:r w:rsidR="002072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5B6191" w:rsidTr="00E303E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Pr="005B6191" w:rsidRDefault="005B6191" w:rsidP="00653BA4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52"/>
            </w:tblGrid>
            <w:tr w:rsidR="006C7B48" w:rsidRPr="006C7B48">
              <w:trPr>
                <w:trHeight w:val="416"/>
              </w:trPr>
              <w:tc>
                <w:tcPr>
                  <w:tcW w:w="4852" w:type="dxa"/>
                </w:tcPr>
                <w:p w:rsidR="006C7B48" w:rsidRPr="006C7B48" w:rsidRDefault="00DD5A3C" w:rsidP="00B06A68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Calibri" w:hAnsi="Calibri" w:cs="Calibri"/>
                    </w:rPr>
                  </w:pPr>
                  <w:r w:rsidRPr="00DD5A3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Ключевые предприятия - участники нефтехимического кластера Томской области</w:t>
                  </w:r>
                  <w:r w:rsidR="0020725D" w:rsidRPr="00B06A68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.</w:t>
                  </w:r>
                </w:p>
              </w:tc>
            </w:tr>
          </w:tbl>
          <w:p w:rsidR="005B6191" w:rsidRDefault="005B61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Default="006C7B48" w:rsidP="006C7B48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</w:t>
            </w:r>
            <w:r w:rsidR="002072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5B6191" w:rsidTr="00E303E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Pr="005B6191" w:rsidRDefault="005B6191" w:rsidP="00653BA4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 xml:space="preserve">Оценка дополнительных расходов (доходов) потенциальных адресатов предлагаемого правового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регулирования, связанных с его введением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Default="006C7B48" w:rsidP="006C7B48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Дополнительные расходы отсутствуют</w:t>
            </w:r>
            <w:r w:rsidR="002072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Default="006C7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</w:t>
            </w:r>
            <w:r w:rsidR="002072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5B6191" w:rsidTr="00E303E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Pr="005B6191" w:rsidRDefault="005B6191" w:rsidP="00653BA4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Pr="006C7B48" w:rsidRDefault="0020725D" w:rsidP="00DD5A3C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072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Реализация </w:t>
            </w:r>
            <w:r w:rsidR="00DD5A3C" w:rsidRPr="00DD5A3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Стратеги</w:t>
            </w:r>
            <w:r w:rsidR="00DD5A3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="00DD5A3C" w:rsidRPr="00DD5A3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развития нефтехимического кластера Томской области на период до 2020 года </w:t>
            </w:r>
            <w:r w:rsidRPr="002072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потребует дополнительных расходов из областного бюджета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Default="006C7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</w:t>
            </w:r>
            <w:r w:rsidR="002072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5B6191" w:rsidTr="00E303E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Pr="005B6191" w:rsidRDefault="005B6191" w:rsidP="00653BA4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Pr="004E09FA" w:rsidRDefault="004E09FA" w:rsidP="004E09FA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Стратегии развития </w:t>
            </w:r>
            <w:r w:rsidRPr="004E09FA">
              <w:rPr>
                <w:rFonts w:ascii="Times New Roman" w:hAnsi="Times New Roman" w:cs="Times New Roman"/>
                <w:sz w:val="26"/>
                <w:szCs w:val="26"/>
              </w:rPr>
              <w:t xml:space="preserve">нефтехимического кластера Томской области на период до 2020 года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обеспечит </w:t>
            </w:r>
            <w:r w:rsidRPr="004E09FA">
              <w:rPr>
                <w:rFonts w:ascii="Times New Roman" w:hAnsi="Times New Roman" w:cs="Times New Roman"/>
                <w:sz w:val="26"/>
                <w:szCs w:val="26"/>
              </w:rPr>
              <w:t xml:space="preserve">создание и развитие инновационной инфраструктурной площадки, объединяющей максимальное количество компетенций в областях нефтехимии,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 также </w:t>
            </w:r>
            <w:r w:rsidRPr="004E09FA">
              <w:rPr>
                <w:rFonts w:ascii="Times New Roman" w:hAnsi="Times New Roman" w:cs="Times New Roman"/>
                <w:sz w:val="26"/>
                <w:szCs w:val="26"/>
              </w:rPr>
              <w:t>рост международной конкурентоспособности организаций - участниц нефтехимического кластера</w:t>
            </w:r>
            <w:r w:rsidR="002072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Default="006C7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</w:t>
            </w:r>
            <w:r w:rsidR="002072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5B6191" w:rsidTr="00E303E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Pr="005B6191" w:rsidRDefault="00653BA4" w:rsidP="00653BA4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B6191" w:rsidRPr="005B6191">
              <w:rPr>
                <w:rFonts w:ascii="Times New Roman" w:hAnsi="Times New Roman" w:cs="Times New Roman"/>
                <w:sz w:val="26"/>
                <w:szCs w:val="26"/>
              </w:rPr>
              <w:t>Оценка рисков неблагоприятных последствий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Pr="006C7B48" w:rsidRDefault="006C7B48" w:rsidP="006C7B48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Риски отсутствуют</w:t>
            </w:r>
            <w:r w:rsidR="002072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6191" w:rsidRDefault="006C7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</w:t>
            </w:r>
            <w:r w:rsidR="002072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</w:tbl>
    <w:p w:rsidR="00364746" w:rsidRDefault="003647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53BA4" w:rsidRDefault="00653BA4" w:rsidP="00653BA4">
      <w:pPr>
        <w:pStyle w:val="a4"/>
        <w:pageBreakBefore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  <w:sectPr w:rsidR="00653BA4" w:rsidSect="005B6191">
          <w:pgSz w:w="16838" w:h="11905" w:orient="landscape"/>
          <w:pgMar w:top="1701" w:right="1134" w:bottom="851" w:left="1134" w:header="720" w:footer="720" w:gutter="0"/>
          <w:cols w:space="720"/>
          <w:noEndnote/>
        </w:sectPr>
      </w:pPr>
    </w:p>
    <w:p w:rsidR="00364746" w:rsidRPr="00653BA4" w:rsidRDefault="00364746" w:rsidP="00653BA4">
      <w:pPr>
        <w:pStyle w:val="a4"/>
        <w:pageBreakBefore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53BA4">
        <w:rPr>
          <w:rFonts w:ascii="Times New Roman" w:hAnsi="Times New Roman" w:cs="Times New Roman"/>
          <w:sz w:val="26"/>
          <w:szCs w:val="26"/>
        </w:rPr>
        <w:lastRenderedPageBreak/>
        <w:t>Обоснование   выбора   предпочтительного   варианта  предлагаемого</w:t>
      </w:r>
      <w:r w:rsidR="00653BA4">
        <w:rPr>
          <w:rFonts w:ascii="Times New Roman" w:hAnsi="Times New Roman" w:cs="Times New Roman"/>
          <w:sz w:val="26"/>
          <w:szCs w:val="26"/>
        </w:rPr>
        <w:t xml:space="preserve"> </w:t>
      </w:r>
      <w:r w:rsidRPr="00653BA4">
        <w:rPr>
          <w:rFonts w:ascii="Times New Roman" w:hAnsi="Times New Roman" w:cs="Times New Roman"/>
          <w:sz w:val="26"/>
          <w:szCs w:val="26"/>
        </w:rPr>
        <w:t>правового регулирования выявленной проблемы:</w:t>
      </w:r>
    </w:p>
    <w:p w:rsidR="004E09FA" w:rsidRDefault="0020725D" w:rsidP="004E09FA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0725D">
        <w:rPr>
          <w:rFonts w:ascii="Times New Roman" w:hAnsi="Times New Roman" w:cs="Times New Roman"/>
          <w:sz w:val="26"/>
          <w:szCs w:val="26"/>
        </w:rPr>
        <w:t xml:space="preserve">Необходимость </w:t>
      </w:r>
      <w:r w:rsidR="004E09FA">
        <w:rPr>
          <w:rFonts w:ascii="Times New Roman" w:hAnsi="Times New Roman" w:cs="Times New Roman"/>
          <w:sz w:val="26"/>
          <w:szCs w:val="26"/>
        </w:rPr>
        <w:t>разработки</w:t>
      </w:r>
      <w:r w:rsidRPr="0020725D">
        <w:rPr>
          <w:rFonts w:ascii="Times New Roman" w:hAnsi="Times New Roman" w:cs="Times New Roman"/>
          <w:sz w:val="26"/>
          <w:szCs w:val="26"/>
        </w:rPr>
        <w:t xml:space="preserve"> правов</w:t>
      </w:r>
      <w:r w:rsidR="004E09FA">
        <w:rPr>
          <w:rFonts w:ascii="Times New Roman" w:hAnsi="Times New Roman" w:cs="Times New Roman"/>
          <w:sz w:val="26"/>
          <w:szCs w:val="26"/>
        </w:rPr>
        <w:t>ого</w:t>
      </w:r>
      <w:r w:rsidRPr="0020725D">
        <w:rPr>
          <w:rFonts w:ascii="Times New Roman" w:hAnsi="Times New Roman" w:cs="Times New Roman"/>
          <w:sz w:val="26"/>
          <w:szCs w:val="26"/>
        </w:rPr>
        <w:t xml:space="preserve"> акт</w:t>
      </w:r>
      <w:r w:rsidR="004E09FA">
        <w:rPr>
          <w:rFonts w:ascii="Times New Roman" w:hAnsi="Times New Roman" w:cs="Times New Roman"/>
          <w:sz w:val="26"/>
          <w:szCs w:val="26"/>
        </w:rPr>
        <w:t>а</w:t>
      </w:r>
      <w:r w:rsidRPr="0020725D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4E09FA">
        <w:rPr>
          <w:rFonts w:ascii="Times New Roman" w:hAnsi="Times New Roman" w:cs="Times New Roman"/>
          <w:sz w:val="26"/>
          <w:szCs w:val="26"/>
        </w:rPr>
        <w:t>, утверждающего</w:t>
      </w:r>
      <w:r w:rsidRPr="0020725D">
        <w:rPr>
          <w:rFonts w:ascii="Times New Roman" w:hAnsi="Times New Roman" w:cs="Times New Roman"/>
          <w:sz w:val="26"/>
          <w:szCs w:val="26"/>
        </w:rPr>
        <w:t xml:space="preserve"> </w:t>
      </w:r>
      <w:r w:rsidR="004E09FA" w:rsidRPr="004E09FA">
        <w:rPr>
          <w:rFonts w:ascii="Times New Roman" w:hAnsi="Times New Roman" w:cs="Times New Roman"/>
          <w:sz w:val="26"/>
          <w:szCs w:val="26"/>
        </w:rPr>
        <w:t>Стратеги</w:t>
      </w:r>
      <w:r w:rsidR="004E09FA">
        <w:rPr>
          <w:rFonts w:ascii="Times New Roman" w:hAnsi="Times New Roman" w:cs="Times New Roman"/>
          <w:sz w:val="26"/>
          <w:szCs w:val="26"/>
        </w:rPr>
        <w:t>ю</w:t>
      </w:r>
      <w:r w:rsidR="004E09FA" w:rsidRPr="004E09FA">
        <w:rPr>
          <w:rFonts w:ascii="Times New Roman" w:hAnsi="Times New Roman" w:cs="Times New Roman"/>
          <w:sz w:val="26"/>
          <w:szCs w:val="26"/>
        </w:rPr>
        <w:t xml:space="preserve"> развития нефтехимического кластера Томской области на период до 2020 года</w:t>
      </w:r>
      <w:r w:rsidRPr="002072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обусловлена</w:t>
      </w:r>
      <w:r w:rsidR="004E09FA">
        <w:rPr>
          <w:rFonts w:ascii="Times New Roman" w:hAnsi="Times New Roman" w:cs="Times New Roman"/>
          <w:sz w:val="26"/>
          <w:szCs w:val="26"/>
        </w:rPr>
        <w:t>, изданием р</w:t>
      </w:r>
      <w:r w:rsidR="004E09FA" w:rsidRPr="004E09FA">
        <w:rPr>
          <w:rFonts w:ascii="Times New Roman" w:hAnsi="Times New Roman" w:cs="Times New Roman"/>
          <w:sz w:val="26"/>
          <w:szCs w:val="26"/>
        </w:rPr>
        <w:t>аспоряжени</w:t>
      </w:r>
      <w:r w:rsidR="004E09FA">
        <w:rPr>
          <w:rFonts w:ascii="Times New Roman" w:hAnsi="Times New Roman" w:cs="Times New Roman"/>
          <w:sz w:val="26"/>
          <w:szCs w:val="26"/>
        </w:rPr>
        <w:t xml:space="preserve">я </w:t>
      </w:r>
      <w:r w:rsidR="004E09FA" w:rsidRPr="004E09FA">
        <w:rPr>
          <w:rFonts w:ascii="Times New Roman" w:hAnsi="Times New Roman" w:cs="Times New Roman"/>
          <w:sz w:val="26"/>
          <w:szCs w:val="26"/>
        </w:rPr>
        <w:t>Губернатора Томской области от 28.05.2015 № 136-р «О реализации Концепции создания в Томской области инновационного терри</w:t>
      </w:r>
      <w:r w:rsidR="004E09FA">
        <w:rPr>
          <w:rFonts w:ascii="Times New Roman" w:hAnsi="Times New Roman" w:cs="Times New Roman"/>
          <w:sz w:val="26"/>
          <w:szCs w:val="26"/>
        </w:rPr>
        <w:t xml:space="preserve">ториального центра «ИНО Томск» и </w:t>
      </w:r>
      <w:r w:rsidR="004E09FA" w:rsidRPr="004E09FA">
        <w:rPr>
          <w:rFonts w:ascii="Times New Roman" w:hAnsi="Times New Roman" w:cs="Times New Roman"/>
          <w:sz w:val="26"/>
          <w:szCs w:val="26"/>
        </w:rPr>
        <w:t>Распоряжени</w:t>
      </w:r>
      <w:r w:rsidR="004E09FA">
        <w:rPr>
          <w:rFonts w:ascii="Times New Roman" w:hAnsi="Times New Roman" w:cs="Times New Roman"/>
          <w:sz w:val="26"/>
          <w:szCs w:val="26"/>
        </w:rPr>
        <w:t>я</w:t>
      </w:r>
      <w:r w:rsidR="004E09FA" w:rsidRPr="004E09FA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14.01.2015 № 22-р.</w:t>
      </w:r>
    </w:p>
    <w:p w:rsidR="00364746" w:rsidRPr="005B6191" w:rsidRDefault="00364746" w:rsidP="00653BA4">
      <w:pPr>
        <w:pStyle w:val="ConsPlusNonformat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6191">
        <w:rPr>
          <w:rFonts w:ascii="Times New Roman" w:hAnsi="Times New Roman" w:cs="Times New Roman"/>
          <w:sz w:val="26"/>
          <w:szCs w:val="26"/>
        </w:rPr>
        <w:t xml:space="preserve">Иная  информация по решению разработчика, относящаяся к сведениям </w:t>
      </w:r>
      <w:r w:rsidR="00174D90">
        <w:rPr>
          <w:rFonts w:ascii="Times New Roman" w:hAnsi="Times New Roman" w:cs="Times New Roman"/>
          <w:sz w:val="26"/>
          <w:szCs w:val="26"/>
        </w:rPr>
        <w:br/>
      </w:r>
      <w:r w:rsidRPr="005B6191">
        <w:rPr>
          <w:rFonts w:ascii="Times New Roman" w:hAnsi="Times New Roman" w:cs="Times New Roman"/>
          <w:sz w:val="26"/>
          <w:szCs w:val="26"/>
        </w:rPr>
        <w:t>о</w:t>
      </w:r>
      <w:r w:rsidR="005B6191">
        <w:rPr>
          <w:rFonts w:ascii="Times New Roman" w:hAnsi="Times New Roman" w:cs="Times New Roman"/>
          <w:sz w:val="26"/>
          <w:szCs w:val="26"/>
        </w:rPr>
        <w:t xml:space="preserve"> </w:t>
      </w:r>
      <w:r w:rsidRPr="005B6191">
        <w:rPr>
          <w:rFonts w:ascii="Times New Roman" w:hAnsi="Times New Roman" w:cs="Times New Roman"/>
          <w:sz w:val="26"/>
          <w:szCs w:val="26"/>
        </w:rPr>
        <w:t>подготовке идеи (концепции) предлагаемого правового регулирования:</w:t>
      </w:r>
      <w:r w:rsidR="00174D90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364746" w:rsidRPr="00653BA4" w:rsidRDefault="00364746" w:rsidP="00653BA4">
      <w:pPr>
        <w:pStyle w:val="ConsPlusNonformat"/>
        <w:spacing w:before="240"/>
        <w:rPr>
          <w:rFonts w:ascii="Times New Roman" w:hAnsi="Times New Roman" w:cs="Times New Roman"/>
          <w:sz w:val="26"/>
          <w:szCs w:val="26"/>
        </w:rPr>
      </w:pPr>
      <w:r>
        <w:t xml:space="preserve">    </w:t>
      </w:r>
      <w:r w:rsidRPr="00653BA4">
        <w:rPr>
          <w:rFonts w:ascii="Times New Roman" w:hAnsi="Times New Roman" w:cs="Times New Roman"/>
          <w:sz w:val="26"/>
          <w:szCs w:val="26"/>
        </w:rPr>
        <w:t xml:space="preserve">К уведомлению </w:t>
      </w:r>
      <w:r w:rsidR="00653BA4" w:rsidRPr="00653BA4">
        <w:rPr>
          <w:rFonts w:ascii="Times New Roman" w:hAnsi="Times New Roman" w:cs="Times New Roman"/>
          <w:sz w:val="26"/>
          <w:szCs w:val="26"/>
        </w:rPr>
        <w:t>прилагается перечень вопросов для участников публичных консультаций.</w:t>
      </w:r>
    </w:p>
    <w:p w:rsidR="00174D90" w:rsidRDefault="00174D90" w:rsidP="00174D90">
      <w:pPr>
        <w:pStyle w:val="Default"/>
        <w:spacing w:after="240"/>
        <w:rPr>
          <w:sz w:val="26"/>
          <w:szCs w:val="26"/>
        </w:rPr>
      </w:pPr>
    </w:p>
    <w:p w:rsidR="00653BA4" w:rsidRDefault="00653BA4" w:rsidP="00174D90">
      <w:pPr>
        <w:pStyle w:val="Default"/>
        <w:spacing w:after="240"/>
        <w:rPr>
          <w:sz w:val="26"/>
          <w:szCs w:val="26"/>
        </w:rPr>
      </w:pPr>
      <w:r>
        <w:rPr>
          <w:sz w:val="26"/>
          <w:szCs w:val="26"/>
        </w:rPr>
        <w:t xml:space="preserve">ПЕРЕЧЕНЬ ВОПРОСОВ ДЛЯ УЧАСТНИКОВ ПУБЛИЧНЫХ КОНСУЛЬТАЦИЙ </w:t>
      </w:r>
    </w:p>
    <w:p w:rsidR="00653BA4" w:rsidRDefault="00653BA4" w:rsidP="00653BA4">
      <w:pPr>
        <w:pStyle w:val="Defaul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решение какой </w:t>
      </w:r>
      <w:proofErr w:type="gramStart"/>
      <w:r>
        <w:rPr>
          <w:sz w:val="26"/>
          <w:szCs w:val="26"/>
        </w:rPr>
        <w:t>проблемы</w:t>
      </w:r>
      <w:proofErr w:type="gramEnd"/>
      <w:r>
        <w:rPr>
          <w:sz w:val="26"/>
          <w:szCs w:val="26"/>
        </w:rPr>
        <w:t xml:space="preserve"> направлено предлагаемое государственное регулирование? Актуальна ли данная проблема сегодня? </w:t>
      </w:r>
    </w:p>
    <w:p w:rsidR="00653BA4" w:rsidRDefault="00653BA4" w:rsidP="00653BA4">
      <w:pPr>
        <w:pStyle w:val="Defaul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 </w:t>
      </w:r>
    </w:p>
    <w:p w:rsidR="00653BA4" w:rsidRDefault="00653BA4" w:rsidP="00653BA4">
      <w:pPr>
        <w:pStyle w:val="Defaul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>
        <w:rPr>
          <w:sz w:val="26"/>
          <w:szCs w:val="26"/>
        </w:rPr>
        <w:t>затратны</w:t>
      </w:r>
      <w:proofErr w:type="spellEnd"/>
      <w:r>
        <w:rPr>
          <w:sz w:val="26"/>
          <w:szCs w:val="26"/>
        </w:rPr>
        <w:t xml:space="preserve"> и/или более эффективны. </w:t>
      </w:r>
    </w:p>
    <w:p w:rsidR="00653BA4" w:rsidRDefault="00653BA4" w:rsidP="00653BA4">
      <w:pPr>
        <w:pStyle w:val="Defaul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 </w:t>
      </w:r>
    </w:p>
    <w:p w:rsidR="00653BA4" w:rsidRDefault="00653BA4" w:rsidP="00653BA4">
      <w:pPr>
        <w:pStyle w:val="Defaul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 </w:t>
      </w:r>
    </w:p>
    <w:p w:rsidR="00653BA4" w:rsidRDefault="00653BA4" w:rsidP="00653BA4">
      <w:pPr>
        <w:pStyle w:val="Defaul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</w:t>
      </w:r>
    </w:p>
    <w:p w:rsidR="00653BA4" w:rsidRDefault="00653BA4" w:rsidP="00653BA4">
      <w:pPr>
        <w:pStyle w:val="Defaul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Существуют ли в предлагаемом государственном регулировании положения, которые необоснованно затрудняют ведение предпринимательской и </w:t>
      </w:r>
      <w:r>
        <w:rPr>
          <w:sz w:val="26"/>
          <w:szCs w:val="26"/>
        </w:rPr>
        <w:lastRenderedPageBreak/>
        <w:t xml:space="preserve">инвестиционной деятельности? Приведите обоснования по каждому указанному положению. </w:t>
      </w:r>
    </w:p>
    <w:p w:rsidR="00653BA4" w:rsidRDefault="00653BA4" w:rsidP="00653BA4">
      <w:pPr>
        <w:pStyle w:val="Defaul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 Приведите конкретные примеры. </w:t>
      </w:r>
    </w:p>
    <w:p w:rsidR="00174D90" w:rsidRDefault="00653BA4" w:rsidP="00174D90">
      <w:pPr>
        <w:pStyle w:val="Defaul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 </w:t>
      </w:r>
    </w:p>
    <w:p w:rsidR="00653BA4" w:rsidRPr="00174D90" w:rsidRDefault="00653BA4" w:rsidP="00174D90">
      <w:pPr>
        <w:pStyle w:val="Default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174D90">
        <w:rPr>
          <w:sz w:val="26"/>
          <w:szCs w:val="26"/>
        </w:rPr>
        <w:t xml:space="preserve"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регулирования. Какие из указанных издержек являются избыточными/бесполезными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 </w:t>
      </w:r>
    </w:p>
    <w:p w:rsidR="00653BA4" w:rsidRDefault="00653BA4" w:rsidP="00174D90">
      <w:pPr>
        <w:pStyle w:val="Defaul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Какие могут возникнуть проблемы и трудности с контролем соблюдения требований и норм, вводимых данным нормативным актом? </w:t>
      </w:r>
    </w:p>
    <w:p w:rsidR="00653BA4" w:rsidRDefault="00653BA4" w:rsidP="00174D90">
      <w:pPr>
        <w:pStyle w:val="Defaul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 </w:t>
      </w:r>
    </w:p>
    <w:p w:rsidR="00653BA4" w:rsidRDefault="00653BA4" w:rsidP="00653BA4">
      <w:pPr>
        <w:pStyle w:val="Defaul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Иные предложения и замечания, которые целесообразно учесть в рамках оценки регулирующего воздействия. </w:t>
      </w:r>
    </w:p>
    <w:p w:rsidR="00364746" w:rsidRDefault="00364746" w:rsidP="00653BA4">
      <w:pPr>
        <w:pStyle w:val="ConsPlusCell"/>
        <w:widowControl/>
        <w:jc w:val="both"/>
        <w:rPr>
          <w:rFonts w:ascii="Courier New" w:hAnsi="Courier New" w:cs="Courier New"/>
          <w:sz w:val="20"/>
          <w:szCs w:val="20"/>
        </w:rPr>
      </w:pPr>
    </w:p>
    <w:sectPr w:rsidR="00364746" w:rsidSect="00653BA4">
      <w:pgSz w:w="11905" w:h="16838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1565A"/>
    <w:multiLevelType w:val="hybridMultilevel"/>
    <w:tmpl w:val="1BEA31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5868BF"/>
    <w:multiLevelType w:val="hybridMultilevel"/>
    <w:tmpl w:val="67022BD8"/>
    <w:lvl w:ilvl="0" w:tplc="55DC2AA0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A3EB8"/>
    <w:multiLevelType w:val="hybridMultilevel"/>
    <w:tmpl w:val="7D16289A"/>
    <w:lvl w:ilvl="0" w:tplc="55DC2AA0">
      <w:start w:val="1"/>
      <w:numFmt w:val="decimal"/>
      <w:lvlText w:val="6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F86ABF92">
      <w:start w:val="1"/>
      <w:numFmt w:val="decimal"/>
      <w:lvlText w:val="%2)"/>
      <w:lvlJc w:val="left"/>
      <w:pPr>
        <w:ind w:left="2164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F110535"/>
    <w:multiLevelType w:val="hybridMultilevel"/>
    <w:tmpl w:val="39ACE9C6"/>
    <w:lvl w:ilvl="0" w:tplc="24E8571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83CDC"/>
    <w:multiLevelType w:val="hybridMultilevel"/>
    <w:tmpl w:val="B852D524"/>
    <w:lvl w:ilvl="0" w:tplc="55DC2AA0">
      <w:start w:val="1"/>
      <w:numFmt w:val="decimal"/>
      <w:lvlText w:val="6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C7803304">
      <w:start w:val="1"/>
      <w:numFmt w:val="bullet"/>
      <w:lvlText w:val=""/>
      <w:lvlJc w:val="left"/>
      <w:pPr>
        <w:ind w:left="2164" w:hanging="735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9E66BB7"/>
    <w:multiLevelType w:val="hybridMultilevel"/>
    <w:tmpl w:val="14181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3033E2"/>
    <w:multiLevelType w:val="hybridMultilevel"/>
    <w:tmpl w:val="33C810B2"/>
    <w:lvl w:ilvl="0" w:tplc="5746A1D6">
      <w:start w:val="1"/>
      <w:numFmt w:val="decimal"/>
      <w:lvlText w:val="%1."/>
      <w:lvlJc w:val="left"/>
      <w:pPr>
        <w:ind w:left="1789" w:hanging="108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B7D3408"/>
    <w:multiLevelType w:val="hybridMultilevel"/>
    <w:tmpl w:val="C1AC61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746"/>
    <w:rsid w:val="00000671"/>
    <w:rsid w:val="00000A95"/>
    <w:rsid w:val="00001849"/>
    <w:rsid w:val="000026B9"/>
    <w:rsid w:val="00004ACE"/>
    <w:rsid w:val="00004D0D"/>
    <w:rsid w:val="0000541D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97D"/>
    <w:rsid w:val="00056A52"/>
    <w:rsid w:val="00061C65"/>
    <w:rsid w:val="00064523"/>
    <w:rsid w:val="00067054"/>
    <w:rsid w:val="00067D62"/>
    <w:rsid w:val="00074F2C"/>
    <w:rsid w:val="00075E66"/>
    <w:rsid w:val="00077085"/>
    <w:rsid w:val="000810DB"/>
    <w:rsid w:val="000844B0"/>
    <w:rsid w:val="0009062B"/>
    <w:rsid w:val="000941BB"/>
    <w:rsid w:val="000A0585"/>
    <w:rsid w:val="000A0C5F"/>
    <w:rsid w:val="000A166A"/>
    <w:rsid w:val="000A5E52"/>
    <w:rsid w:val="000B6ED9"/>
    <w:rsid w:val="000C2766"/>
    <w:rsid w:val="000C78B7"/>
    <w:rsid w:val="000D1E94"/>
    <w:rsid w:val="000D2F42"/>
    <w:rsid w:val="000D31C1"/>
    <w:rsid w:val="000E0209"/>
    <w:rsid w:val="000E0793"/>
    <w:rsid w:val="000E2C42"/>
    <w:rsid w:val="000E77E7"/>
    <w:rsid w:val="000F6F7D"/>
    <w:rsid w:val="000F77A4"/>
    <w:rsid w:val="00101BC0"/>
    <w:rsid w:val="00101C77"/>
    <w:rsid w:val="00107A44"/>
    <w:rsid w:val="001112CE"/>
    <w:rsid w:val="0012151B"/>
    <w:rsid w:val="00121DF8"/>
    <w:rsid w:val="0012258C"/>
    <w:rsid w:val="00122828"/>
    <w:rsid w:val="00125648"/>
    <w:rsid w:val="001257CC"/>
    <w:rsid w:val="001262BF"/>
    <w:rsid w:val="00131FE3"/>
    <w:rsid w:val="001362CB"/>
    <w:rsid w:val="0014425E"/>
    <w:rsid w:val="00145397"/>
    <w:rsid w:val="00155735"/>
    <w:rsid w:val="00155F6F"/>
    <w:rsid w:val="00164806"/>
    <w:rsid w:val="00170519"/>
    <w:rsid w:val="00172F0C"/>
    <w:rsid w:val="00174D90"/>
    <w:rsid w:val="00175A6D"/>
    <w:rsid w:val="001765DE"/>
    <w:rsid w:val="0017707F"/>
    <w:rsid w:val="00177D64"/>
    <w:rsid w:val="00182BAB"/>
    <w:rsid w:val="0018763D"/>
    <w:rsid w:val="001900D2"/>
    <w:rsid w:val="00190589"/>
    <w:rsid w:val="0019083B"/>
    <w:rsid w:val="0019097B"/>
    <w:rsid w:val="001927D3"/>
    <w:rsid w:val="001A306A"/>
    <w:rsid w:val="001A52BF"/>
    <w:rsid w:val="001B150B"/>
    <w:rsid w:val="001B25B2"/>
    <w:rsid w:val="001B3E7A"/>
    <w:rsid w:val="001C211A"/>
    <w:rsid w:val="001C2946"/>
    <w:rsid w:val="001D22F1"/>
    <w:rsid w:val="001D2A0E"/>
    <w:rsid w:val="001E09B3"/>
    <w:rsid w:val="001E2996"/>
    <w:rsid w:val="001E6037"/>
    <w:rsid w:val="001F0E3B"/>
    <w:rsid w:val="001F2BBE"/>
    <w:rsid w:val="001F4C3B"/>
    <w:rsid w:val="001F5B3D"/>
    <w:rsid w:val="002023D6"/>
    <w:rsid w:val="00202D43"/>
    <w:rsid w:val="0020305F"/>
    <w:rsid w:val="00206802"/>
    <w:rsid w:val="0020683F"/>
    <w:rsid w:val="0020725D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30ADF"/>
    <w:rsid w:val="00232705"/>
    <w:rsid w:val="002341FD"/>
    <w:rsid w:val="00234201"/>
    <w:rsid w:val="00235893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5A1F"/>
    <w:rsid w:val="0026662D"/>
    <w:rsid w:val="00266771"/>
    <w:rsid w:val="00266A11"/>
    <w:rsid w:val="00270159"/>
    <w:rsid w:val="00271867"/>
    <w:rsid w:val="002728B6"/>
    <w:rsid w:val="00273FFD"/>
    <w:rsid w:val="00274436"/>
    <w:rsid w:val="0027519F"/>
    <w:rsid w:val="002751BE"/>
    <w:rsid w:val="00281EED"/>
    <w:rsid w:val="00287159"/>
    <w:rsid w:val="00291000"/>
    <w:rsid w:val="002919CC"/>
    <w:rsid w:val="002921C3"/>
    <w:rsid w:val="00293C6C"/>
    <w:rsid w:val="00295E8B"/>
    <w:rsid w:val="002A0552"/>
    <w:rsid w:val="002A1A13"/>
    <w:rsid w:val="002A3493"/>
    <w:rsid w:val="002A44CA"/>
    <w:rsid w:val="002A7DCE"/>
    <w:rsid w:val="002B4E7F"/>
    <w:rsid w:val="002B55F9"/>
    <w:rsid w:val="002B73A1"/>
    <w:rsid w:val="002C13DF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45BD"/>
    <w:rsid w:val="00315773"/>
    <w:rsid w:val="00316630"/>
    <w:rsid w:val="00325D02"/>
    <w:rsid w:val="003301F8"/>
    <w:rsid w:val="00332AEE"/>
    <w:rsid w:val="0033329B"/>
    <w:rsid w:val="00335E56"/>
    <w:rsid w:val="0034585F"/>
    <w:rsid w:val="00352C07"/>
    <w:rsid w:val="00354F2E"/>
    <w:rsid w:val="00360378"/>
    <w:rsid w:val="003607BB"/>
    <w:rsid w:val="00364746"/>
    <w:rsid w:val="00364C7F"/>
    <w:rsid w:val="0036762D"/>
    <w:rsid w:val="00370071"/>
    <w:rsid w:val="00376012"/>
    <w:rsid w:val="003763F9"/>
    <w:rsid w:val="00386835"/>
    <w:rsid w:val="003946EA"/>
    <w:rsid w:val="0039542F"/>
    <w:rsid w:val="003A01D5"/>
    <w:rsid w:val="003A0730"/>
    <w:rsid w:val="003A5B8E"/>
    <w:rsid w:val="003A68E4"/>
    <w:rsid w:val="003A7122"/>
    <w:rsid w:val="003A7169"/>
    <w:rsid w:val="003A72D3"/>
    <w:rsid w:val="003A7495"/>
    <w:rsid w:val="003B0CC9"/>
    <w:rsid w:val="003B51F0"/>
    <w:rsid w:val="003B5D52"/>
    <w:rsid w:val="003C12D3"/>
    <w:rsid w:val="003C1757"/>
    <w:rsid w:val="003C49BA"/>
    <w:rsid w:val="003C76F6"/>
    <w:rsid w:val="003D0A25"/>
    <w:rsid w:val="003D3574"/>
    <w:rsid w:val="003D4F78"/>
    <w:rsid w:val="003D507D"/>
    <w:rsid w:val="003E39D8"/>
    <w:rsid w:val="003E5BD7"/>
    <w:rsid w:val="003E7B61"/>
    <w:rsid w:val="003F15F6"/>
    <w:rsid w:val="003F31F8"/>
    <w:rsid w:val="0040307D"/>
    <w:rsid w:val="00404C18"/>
    <w:rsid w:val="00404FE3"/>
    <w:rsid w:val="00405E12"/>
    <w:rsid w:val="00407F77"/>
    <w:rsid w:val="004104B9"/>
    <w:rsid w:val="00414FFD"/>
    <w:rsid w:val="00417F06"/>
    <w:rsid w:val="00423238"/>
    <w:rsid w:val="00423D23"/>
    <w:rsid w:val="004245BD"/>
    <w:rsid w:val="00427610"/>
    <w:rsid w:val="00430C2D"/>
    <w:rsid w:val="00435DBF"/>
    <w:rsid w:val="00442D7E"/>
    <w:rsid w:val="00442FAC"/>
    <w:rsid w:val="004524F8"/>
    <w:rsid w:val="00452CE4"/>
    <w:rsid w:val="00454CE0"/>
    <w:rsid w:val="0045505F"/>
    <w:rsid w:val="00457167"/>
    <w:rsid w:val="00463ECC"/>
    <w:rsid w:val="004650A5"/>
    <w:rsid w:val="00470CD4"/>
    <w:rsid w:val="004733F3"/>
    <w:rsid w:val="00473532"/>
    <w:rsid w:val="00485433"/>
    <w:rsid w:val="00486A2B"/>
    <w:rsid w:val="00492C72"/>
    <w:rsid w:val="00497506"/>
    <w:rsid w:val="004A0ED9"/>
    <w:rsid w:val="004B01B9"/>
    <w:rsid w:val="004B0856"/>
    <w:rsid w:val="004B565F"/>
    <w:rsid w:val="004C25F0"/>
    <w:rsid w:val="004D28DB"/>
    <w:rsid w:val="004D6548"/>
    <w:rsid w:val="004E09FA"/>
    <w:rsid w:val="004E0A48"/>
    <w:rsid w:val="004E22B3"/>
    <w:rsid w:val="004E5906"/>
    <w:rsid w:val="004E6DD3"/>
    <w:rsid w:val="004E78D5"/>
    <w:rsid w:val="004F6992"/>
    <w:rsid w:val="00500037"/>
    <w:rsid w:val="00500858"/>
    <w:rsid w:val="00501D46"/>
    <w:rsid w:val="00503AE7"/>
    <w:rsid w:val="00504506"/>
    <w:rsid w:val="00504E73"/>
    <w:rsid w:val="00505FC2"/>
    <w:rsid w:val="00510715"/>
    <w:rsid w:val="00513163"/>
    <w:rsid w:val="00515411"/>
    <w:rsid w:val="00515DAA"/>
    <w:rsid w:val="0052210C"/>
    <w:rsid w:val="00525374"/>
    <w:rsid w:val="00525945"/>
    <w:rsid w:val="00526AC7"/>
    <w:rsid w:val="00533BBA"/>
    <w:rsid w:val="0053582A"/>
    <w:rsid w:val="00537ADC"/>
    <w:rsid w:val="00540ABF"/>
    <w:rsid w:val="00543F68"/>
    <w:rsid w:val="00545F09"/>
    <w:rsid w:val="00551832"/>
    <w:rsid w:val="00551E4F"/>
    <w:rsid w:val="0055587E"/>
    <w:rsid w:val="00555A2C"/>
    <w:rsid w:val="00556A42"/>
    <w:rsid w:val="005615C7"/>
    <w:rsid w:val="00563376"/>
    <w:rsid w:val="005656E2"/>
    <w:rsid w:val="00570714"/>
    <w:rsid w:val="005708E3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2DD2"/>
    <w:rsid w:val="005A41D3"/>
    <w:rsid w:val="005A466A"/>
    <w:rsid w:val="005A728D"/>
    <w:rsid w:val="005B2140"/>
    <w:rsid w:val="005B4C9F"/>
    <w:rsid w:val="005B6191"/>
    <w:rsid w:val="005C02D3"/>
    <w:rsid w:val="005C05AB"/>
    <w:rsid w:val="005C6876"/>
    <w:rsid w:val="005C6ACA"/>
    <w:rsid w:val="005D1C9B"/>
    <w:rsid w:val="005D2090"/>
    <w:rsid w:val="005D265E"/>
    <w:rsid w:val="005F0744"/>
    <w:rsid w:val="005F3CF0"/>
    <w:rsid w:val="005F6FF3"/>
    <w:rsid w:val="005F731B"/>
    <w:rsid w:val="00601940"/>
    <w:rsid w:val="00602CA5"/>
    <w:rsid w:val="00604357"/>
    <w:rsid w:val="006046D9"/>
    <w:rsid w:val="0060471B"/>
    <w:rsid w:val="00610AF1"/>
    <w:rsid w:val="00611461"/>
    <w:rsid w:val="00614C1E"/>
    <w:rsid w:val="006179D9"/>
    <w:rsid w:val="006216AF"/>
    <w:rsid w:val="00626020"/>
    <w:rsid w:val="0062740C"/>
    <w:rsid w:val="006278F2"/>
    <w:rsid w:val="00634BC1"/>
    <w:rsid w:val="00637753"/>
    <w:rsid w:val="00641F2B"/>
    <w:rsid w:val="00644FA5"/>
    <w:rsid w:val="006524BE"/>
    <w:rsid w:val="00652AE2"/>
    <w:rsid w:val="00653BA4"/>
    <w:rsid w:val="00656D37"/>
    <w:rsid w:val="00660064"/>
    <w:rsid w:val="00666381"/>
    <w:rsid w:val="00684DE4"/>
    <w:rsid w:val="00684EF1"/>
    <w:rsid w:val="006860F6"/>
    <w:rsid w:val="00693651"/>
    <w:rsid w:val="00694557"/>
    <w:rsid w:val="006974E7"/>
    <w:rsid w:val="006A1DE0"/>
    <w:rsid w:val="006A22EE"/>
    <w:rsid w:val="006A26C8"/>
    <w:rsid w:val="006A37C1"/>
    <w:rsid w:val="006B0017"/>
    <w:rsid w:val="006B0097"/>
    <w:rsid w:val="006B46EC"/>
    <w:rsid w:val="006C4453"/>
    <w:rsid w:val="006C569F"/>
    <w:rsid w:val="006C7B48"/>
    <w:rsid w:val="006D3A01"/>
    <w:rsid w:val="006D5590"/>
    <w:rsid w:val="006D666C"/>
    <w:rsid w:val="006E01A8"/>
    <w:rsid w:val="006E048C"/>
    <w:rsid w:val="006E3E89"/>
    <w:rsid w:val="006E7A67"/>
    <w:rsid w:val="006F458F"/>
    <w:rsid w:val="006F635B"/>
    <w:rsid w:val="006F77C3"/>
    <w:rsid w:val="007001A8"/>
    <w:rsid w:val="00704345"/>
    <w:rsid w:val="00705725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28B7"/>
    <w:rsid w:val="00734687"/>
    <w:rsid w:val="00736185"/>
    <w:rsid w:val="00740F48"/>
    <w:rsid w:val="007414B1"/>
    <w:rsid w:val="00742527"/>
    <w:rsid w:val="00743E88"/>
    <w:rsid w:val="007445E2"/>
    <w:rsid w:val="00751641"/>
    <w:rsid w:val="0075428E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6A"/>
    <w:rsid w:val="0077344C"/>
    <w:rsid w:val="00784170"/>
    <w:rsid w:val="007850F2"/>
    <w:rsid w:val="0079688A"/>
    <w:rsid w:val="007A1C89"/>
    <w:rsid w:val="007A3207"/>
    <w:rsid w:val="007A4A1C"/>
    <w:rsid w:val="007B3C20"/>
    <w:rsid w:val="007B548D"/>
    <w:rsid w:val="007B78CE"/>
    <w:rsid w:val="007C04A5"/>
    <w:rsid w:val="007C2C2D"/>
    <w:rsid w:val="007C6F47"/>
    <w:rsid w:val="007D3B36"/>
    <w:rsid w:val="007D4BCE"/>
    <w:rsid w:val="007D646D"/>
    <w:rsid w:val="007E2AF9"/>
    <w:rsid w:val="007E5C53"/>
    <w:rsid w:val="007E5E6A"/>
    <w:rsid w:val="007F404F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9A9"/>
    <w:rsid w:val="00830BF5"/>
    <w:rsid w:val="008330F8"/>
    <w:rsid w:val="00833C08"/>
    <w:rsid w:val="008370B1"/>
    <w:rsid w:val="00837EA5"/>
    <w:rsid w:val="00840371"/>
    <w:rsid w:val="00843AE3"/>
    <w:rsid w:val="00843B1D"/>
    <w:rsid w:val="00850208"/>
    <w:rsid w:val="0085514B"/>
    <w:rsid w:val="008553F5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44BE"/>
    <w:rsid w:val="00874D34"/>
    <w:rsid w:val="00882F35"/>
    <w:rsid w:val="00884E3E"/>
    <w:rsid w:val="0089244A"/>
    <w:rsid w:val="00892DE6"/>
    <w:rsid w:val="008961DB"/>
    <w:rsid w:val="008A218A"/>
    <w:rsid w:val="008A248C"/>
    <w:rsid w:val="008A7CBA"/>
    <w:rsid w:val="008B075B"/>
    <w:rsid w:val="008B1D68"/>
    <w:rsid w:val="008B53D0"/>
    <w:rsid w:val="008B616E"/>
    <w:rsid w:val="008B67EA"/>
    <w:rsid w:val="008C1CD1"/>
    <w:rsid w:val="008C231D"/>
    <w:rsid w:val="008C7CB0"/>
    <w:rsid w:val="008D28D1"/>
    <w:rsid w:val="008D29DB"/>
    <w:rsid w:val="008D3189"/>
    <w:rsid w:val="008D404C"/>
    <w:rsid w:val="008E2EBC"/>
    <w:rsid w:val="008E50C4"/>
    <w:rsid w:val="008F084C"/>
    <w:rsid w:val="008F433D"/>
    <w:rsid w:val="008F59CF"/>
    <w:rsid w:val="008F5F19"/>
    <w:rsid w:val="008F6173"/>
    <w:rsid w:val="00904C0D"/>
    <w:rsid w:val="0091010B"/>
    <w:rsid w:val="00914E8A"/>
    <w:rsid w:val="0091546C"/>
    <w:rsid w:val="00921005"/>
    <w:rsid w:val="009263CD"/>
    <w:rsid w:val="00931AE0"/>
    <w:rsid w:val="009361D0"/>
    <w:rsid w:val="00941171"/>
    <w:rsid w:val="00943D4F"/>
    <w:rsid w:val="009461B4"/>
    <w:rsid w:val="009463BB"/>
    <w:rsid w:val="00946DED"/>
    <w:rsid w:val="009526FF"/>
    <w:rsid w:val="00956DFE"/>
    <w:rsid w:val="00956EE9"/>
    <w:rsid w:val="00956F0B"/>
    <w:rsid w:val="009600BC"/>
    <w:rsid w:val="009610D3"/>
    <w:rsid w:val="00964071"/>
    <w:rsid w:val="0096528E"/>
    <w:rsid w:val="00971F63"/>
    <w:rsid w:val="00974B35"/>
    <w:rsid w:val="00977CE7"/>
    <w:rsid w:val="00981ACE"/>
    <w:rsid w:val="00983C2A"/>
    <w:rsid w:val="0098579B"/>
    <w:rsid w:val="00992DF9"/>
    <w:rsid w:val="009950DF"/>
    <w:rsid w:val="00997F42"/>
    <w:rsid w:val="009A0C98"/>
    <w:rsid w:val="009A0F31"/>
    <w:rsid w:val="009A344F"/>
    <w:rsid w:val="009A52DA"/>
    <w:rsid w:val="009B0FD7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27DB"/>
    <w:rsid w:val="00A046F4"/>
    <w:rsid w:val="00A11012"/>
    <w:rsid w:val="00A13ED0"/>
    <w:rsid w:val="00A15CAA"/>
    <w:rsid w:val="00A17148"/>
    <w:rsid w:val="00A2131C"/>
    <w:rsid w:val="00A22FBB"/>
    <w:rsid w:val="00A23D24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36A"/>
    <w:rsid w:val="00A478DE"/>
    <w:rsid w:val="00A51D58"/>
    <w:rsid w:val="00A521DD"/>
    <w:rsid w:val="00A56DDC"/>
    <w:rsid w:val="00A625C1"/>
    <w:rsid w:val="00A661DB"/>
    <w:rsid w:val="00A66C14"/>
    <w:rsid w:val="00A67B7A"/>
    <w:rsid w:val="00A700A3"/>
    <w:rsid w:val="00A725B5"/>
    <w:rsid w:val="00A72E50"/>
    <w:rsid w:val="00A76758"/>
    <w:rsid w:val="00A76A92"/>
    <w:rsid w:val="00A77792"/>
    <w:rsid w:val="00A80775"/>
    <w:rsid w:val="00A8149B"/>
    <w:rsid w:val="00A924C4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6A23"/>
    <w:rsid w:val="00AB7015"/>
    <w:rsid w:val="00AB712E"/>
    <w:rsid w:val="00AC7DA5"/>
    <w:rsid w:val="00AD014E"/>
    <w:rsid w:val="00AD19B9"/>
    <w:rsid w:val="00AD385A"/>
    <w:rsid w:val="00AD3D36"/>
    <w:rsid w:val="00AE10C7"/>
    <w:rsid w:val="00AE2EBB"/>
    <w:rsid w:val="00AE7190"/>
    <w:rsid w:val="00AF285A"/>
    <w:rsid w:val="00AF48C9"/>
    <w:rsid w:val="00AF53EE"/>
    <w:rsid w:val="00B01B17"/>
    <w:rsid w:val="00B03CC6"/>
    <w:rsid w:val="00B06A68"/>
    <w:rsid w:val="00B07419"/>
    <w:rsid w:val="00B10CD2"/>
    <w:rsid w:val="00B11D6E"/>
    <w:rsid w:val="00B126E6"/>
    <w:rsid w:val="00B12C9E"/>
    <w:rsid w:val="00B1375B"/>
    <w:rsid w:val="00B14577"/>
    <w:rsid w:val="00B14A3F"/>
    <w:rsid w:val="00B22F8E"/>
    <w:rsid w:val="00B23564"/>
    <w:rsid w:val="00B24303"/>
    <w:rsid w:val="00B26478"/>
    <w:rsid w:val="00B26CE9"/>
    <w:rsid w:val="00B5090E"/>
    <w:rsid w:val="00B53277"/>
    <w:rsid w:val="00B54773"/>
    <w:rsid w:val="00B54C4E"/>
    <w:rsid w:val="00B56128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82F67"/>
    <w:rsid w:val="00B86549"/>
    <w:rsid w:val="00B8700B"/>
    <w:rsid w:val="00B92BF8"/>
    <w:rsid w:val="00BA20D4"/>
    <w:rsid w:val="00BA39FA"/>
    <w:rsid w:val="00BA4CD0"/>
    <w:rsid w:val="00BA7C02"/>
    <w:rsid w:val="00BB05A5"/>
    <w:rsid w:val="00BB228A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712C"/>
    <w:rsid w:val="00BD7A77"/>
    <w:rsid w:val="00BE1A21"/>
    <w:rsid w:val="00BE47AB"/>
    <w:rsid w:val="00BE56E5"/>
    <w:rsid w:val="00BE7469"/>
    <w:rsid w:val="00BF0C81"/>
    <w:rsid w:val="00BF2B4B"/>
    <w:rsid w:val="00BF38B5"/>
    <w:rsid w:val="00BF465D"/>
    <w:rsid w:val="00BF6DD4"/>
    <w:rsid w:val="00BF6E0B"/>
    <w:rsid w:val="00BF707B"/>
    <w:rsid w:val="00C016E2"/>
    <w:rsid w:val="00C11CA6"/>
    <w:rsid w:val="00C14CE2"/>
    <w:rsid w:val="00C17BE3"/>
    <w:rsid w:val="00C203E6"/>
    <w:rsid w:val="00C21C30"/>
    <w:rsid w:val="00C22144"/>
    <w:rsid w:val="00C24A4C"/>
    <w:rsid w:val="00C4283C"/>
    <w:rsid w:val="00C443EB"/>
    <w:rsid w:val="00C53D0D"/>
    <w:rsid w:val="00C55721"/>
    <w:rsid w:val="00C6013C"/>
    <w:rsid w:val="00C66783"/>
    <w:rsid w:val="00C66EEB"/>
    <w:rsid w:val="00C6744D"/>
    <w:rsid w:val="00C73168"/>
    <w:rsid w:val="00C77B10"/>
    <w:rsid w:val="00C8060D"/>
    <w:rsid w:val="00C939F0"/>
    <w:rsid w:val="00C93DE0"/>
    <w:rsid w:val="00C942A8"/>
    <w:rsid w:val="00C94975"/>
    <w:rsid w:val="00C95443"/>
    <w:rsid w:val="00C96AC0"/>
    <w:rsid w:val="00CA2B6C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7DAB"/>
    <w:rsid w:val="00CD2445"/>
    <w:rsid w:val="00CD6745"/>
    <w:rsid w:val="00CE042A"/>
    <w:rsid w:val="00CE3ADA"/>
    <w:rsid w:val="00CF0C25"/>
    <w:rsid w:val="00CF1C0E"/>
    <w:rsid w:val="00CF39D7"/>
    <w:rsid w:val="00CF5636"/>
    <w:rsid w:val="00D02E50"/>
    <w:rsid w:val="00D10714"/>
    <w:rsid w:val="00D10CE0"/>
    <w:rsid w:val="00D14167"/>
    <w:rsid w:val="00D213E0"/>
    <w:rsid w:val="00D244AE"/>
    <w:rsid w:val="00D32DC2"/>
    <w:rsid w:val="00D4072C"/>
    <w:rsid w:val="00D41928"/>
    <w:rsid w:val="00D42657"/>
    <w:rsid w:val="00D45578"/>
    <w:rsid w:val="00D47EA8"/>
    <w:rsid w:val="00D516BD"/>
    <w:rsid w:val="00D523A1"/>
    <w:rsid w:val="00D56E33"/>
    <w:rsid w:val="00D61F77"/>
    <w:rsid w:val="00D63B60"/>
    <w:rsid w:val="00D6429B"/>
    <w:rsid w:val="00D656EA"/>
    <w:rsid w:val="00D727DC"/>
    <w:rsid w:val="00D76CC1"/>
    <w:rsid w:val="00D80075"/>
    <w:rsid w:val="00D809E3"/>
    <w:rsid w:val="00D8446E"/>
    <w:rsid w:val="00D8593C"/>
    <w:rsid w:val="00D93AA1"/>
    <w:rsid w:val="00D945D8"/>
    <w:rsid w:val="00D96235"/>
    <w:rsid w:val="00DA07EB"/>
    <w:rsid w:val="00DB30FE"/>
    <w:rsid w:val="00DC32E0"/>
    <w:rsid w:val="00DC4EFB"/>
    <w:rsid w:val="00DC65AF"/>
    <w:rsid w:val="00DC65C8"/>
    <w:rsid w:val="00DD218A"/>
    <w:rsid w:val="00DD3C6B"/>
    <w:rsid w:val="00DD5A3C"/>
    <w:rsid w:val="00DE0631"/>
    <w:rsid w:val="00DE0EB5"/>
    <w:rsid w:val="00DE1212"/>
    <w:rsid w:val="00DE3DF6"/>
    <w:rsid w:val="00DE3DFA"/>
    <w:rsid w:val="00E06FC0"/>
    <w:rsid w:val="00E0701E"/>
    <w:rsid w:val="00E15161"/>
    <w:rsid w:val="00E16115"/>
    <w:rsid w:val="00E23B91"/>
    <w:rsid w:val="00E249B7"/>
    <w:rsid w:val="00E24D9D"/>
    <w:rsid w:val="00E24FA8"/>
    <w:rsid w:val="00E26FD0"/>
    <w:rsid w:val="00E303E9"/>
    <w:rsid w:val="00E31AEA"/>
    <w:rsid w:val="00E4077D"/>
    <w:rsid w:val="00E40908"/>
    <w:rsid w:val="00E420C8"/>
    <w:rsid w:val="00E46539"/>
    <w:rsid w:val="00E5518D"/>
    <w:rsid w:val="00E6423F"/>
    <w:rsid w:val="00E66026"/>
    <w:rsid w:val="00E72F54"/>
    <w:rsid w:val="00E73E42"/>
    <w:rsid w:val="00E7426F"/>
    <w:rsid w:val="00E75669"/>
    <w:rsid w:val="00E77151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764D"/>
    <w:rsid w:val="00E97DC6"/>
    <w:rsid w:val="00EA2ED3"/>
    <w:rsid w:val="00EA5416"/>
    <w:rsid w:val="00EA70FC"/>
    <w:rsid w:val="00EC01BD"/>
    <w:rsid w:val="00EC0597"/>
    <w:rsid w:val="00EC3E38"/>
    <w:rsid w:val="00EC41DB"/>
    <w:rsid w:val="00EC5547"/>
    <w:rsid w:val="00EC5FC5"/>
    <w:rsid w:val="00ED077C"/>
    <w:rsid w:val="00ED111F"/>
    <w:rsid w:val="00ED728C"/>
    <w:rsid w:val="00ED7C54"/>
    <w:rsid w:val="00EE2589"/>
    <w:rsid w:val="00EE28F3"/>
    <w:rsid w:val="00EE5E23"/>
    <w:rsid w:val="00EF0C29"/>
    <w:rsid w:val="00EF393A"/>
    <w:rsid w:val="00EF420B"/>
    <w:rsid w:val="00EF5862"/>
    <w:rsid w:val="00EF6CB8"/>
    <w:rsid w:val="00EF7E28"/>
    <w:rsid w:val="00F13889"/>
    <w:rsid w:val="00F14A5B"/>
    <w:rsid w:val="00F1677E"/>
    <w:rsid w:val="00F2306D"/>
    <w:rsid w:val="00F2511F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7366"/>
    <w:rsid w:val="00F814D9"/>
    <w:rsid w:val="00F845D8"/>
    <w:rsid w:val="00F876C1"/>
    <w:rsid w:val="00F87794"/>
    <w:rsid w:val="00F9178F"/>
    <w:rsid w:val="00F93851"/>
    <w:rsid w:val="00F94A83"/>
    <w:rsid w:val="00F96EA1"/>
    <w:rsid w:val="00FA275A"/>
    <w:rsid w:val="00FA2B7E"/>
    <w:rsid w:val="00FA2BD7"/>
    <w:rsid w:val="00FB17A3"/>
    <w:rsid w:val="00FB3D1C"/>
    <w:rsid w:val="00FB461E"/>
    <w:rsid w:val="00FB6AD7"/>
    <w:rsid w:val="00FC041C"/>
    <w:rsid w:val="00FC0AA4"/>
    <w:rsid w:val="00FC19B6"/>
    <w:rsid w:val="00FC1A7C"/>
    <w:rsid w:val="00FC42ED"/>
    <w:rsid w:val="00FC556C"/>
    <w:rsid w:val="00FC68B2"/>
    <w:rsid w:val="00FD00E1"/>
    <w:rsid w:val="00FD2E0D"/>
    <w:rsid w:val="00FD3064"/>
    <w:rsid w:val="00FD5165"/>
    <w:rsid w:val="00FD5C66"/>
    <w:rsid w:val="00FE1B12"/>
    <w:rsid w:val="00FE2386"/>
    <w:rsid w:val="00FE3D59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647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36474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D32DC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B6191"/>
    <w:pPr>
      <w:ind w:left="720"/>
      <w:contextualSpacing/>
    </w:pPr>
  </w:style>
  <w:style w:type="paragraph" w:customStyle="1" w:styleId="Default">
    <w:name w:val="Default"/>
    <w:rsid w:val="00653B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06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6A68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CF39D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647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36474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D32DC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B6191"/>
    <w:pPr>
      <w:ind w:left="720"/>
      <w:contextualSpacing/>
    </w:pPr>
  </w:style>
  <w:style w:type="paragraph" w:customStyle="1" w:styleId="Default">
    <w:name w:val="Default"/>
    <w:rsid w:val="00653B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06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6A68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CF39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tomsk.gov.ru/rating/front/index/type/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msk.gov.ru/rating/front/index/type/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Аверченко</dc:creator>
  <cp:lastModifiedBy>Олеся Аверченко</cp:lastModifiedBy>
  <cp:revision>6</cp:revision>
  <cp:lastPrinted>2015-10-07T04:38:00Z</cp:lastPrinted>
  <dcterms:created xsi:type="dcterms:W3CDTF">2015-10-07T03:57:00Z</dcterms:created>
  <dcterms:modified xsi:type="dcterms:W3CDTF">2015-10-09T07:39:00Z</dcterms:modified>
</cp:coreProperties>
</file>