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9C" w:rsidRPr="000B52C6" w:rsidRDefault="00AA269C" w:rsidP="000B52C6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0B52C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Конкурсная комиссия Контрольно-счетной палаты Томской области по проведению конкурсов на замещение вакантных должностей государственной гражданской службы и включению в кадровый резерв сообщает об итогах конкурса, состоявшегося 30 сентября 2015 года</w:t>
      </w:r>
    </w:p>
    <w:p w:rsidR="00AA269C" w:rsidRPr="000B52C6" w:rsidRDefault="00AA269C" w:rsidP="00AA269C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AA269C" w:rsidRPr="000B52C6" w:rsidRDefault="000B52C6" w:rsidP="000B52C6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AA269C" w:rsidRPr="000B52C6">
        <w:rPr>
          <w:rFonts w:ascii="Times New Roman" w:hAnsi="Times New Roman" w:cs="Times New Roman"/>
          <w:sz w:val="26"/>
          <w:szCs w:val="26"/>
        </w:rPr>
        <w:t xml:space="preserve">Конкурс на замещение </w:t>
      </w:r>
      <w:r w:rsidR="00AA269C" w:rsidRPr="000B5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вакантной </w:t>
      </w:r>
      <w:proofErr w:type="gramStart"/>
      <w:r w:rsidR="00AA269C" w:rsidRPr="000B5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должности государственной гражданской службы Томской области ведущей группы должностей</w:t>
      </w:r>
      <w:proofErr w:type="gramEnd"/>
      <w:r w:rsidR="00AA269C" w:rsidRPr="000B5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категории «специалисты» консультанта организационно-аналитического отдела Контрольно-счетной палаты Томской области признан состоявшимся.</w:t>
      </w:r>
    </w:p>
    <w:p w:rsidR="00AA269C" w:rsidRPr="000B52C6" w:rsidRDefault="00AA269C" w:rsidP="000B52C6">
      <w:pPr>
        <w:pStyle w:val="a3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AA269C" w:rsidRPr="000B52C6" w:rsidRDefault="000B52C6" w:rsidP="000B52C6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ab/>
      </w:r>
      <w:r w:rsidR="00AA269C" w:rsidRPr="000B5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="00AA269C" w:rsidRPr="000B52C6">
        <w:rPr>
          <w:rFonts w:ascii="Times New Roman" w:hAnsi="Times New Roman" w:cs="Times New Roman"/>
          <w:bCs/>
          <w:sz w:val="26"/>
          <w:szCs w:val="26"/>
        </w:rPr>
        <w:t xml:space="preserve">обедителем признана </w:t>
      </w:r>
      <w:r w:rsidR="00AA269C" w:rsidRPr="000B52C6">
        <w:rPr>
          <w:rFonts w:ascii="Times New Roman" w:hAnsi="Times New Roman" w:cs="Times New Roman"/>
          <w:b/>
          <w:bCs/>
          <w:sz w:val="26"/>
          <w:szCs w:val="26"/>
        </w:rPr>
        <w:t xml:space="preserve">Муратова Ирина Викторовна </w:t>
      </w:r>
      <w:r w:rsidR="00AA269C" w:rsidRPr="000B52C6">
        <w:rPr>
          <w:rFonts w:ascii="Times New Roman" w:hAnsi="Times New Roman" w:cs="Times New Roman"/>
          <w:bCs/>
          <w:sz w:val="26"/>
          <w:szCs w:val="26"/>
        </w:rPr>
        <w:t>– главный специалист-бухгалтер комитета бюджетного учёта и отчётности Департамента финансов Томской обл</w:t>
      </w:r>
      <w:bookmarkStart w:id="0" w:name="_GoBack"/>
      <w:bookmarkEnd w:id="0"/>
      <w:r w:rsidR="00AA269C" w:rsidRPr="000B52C6">
        <w:rPr>
          <w:rFonts w:ascii="Times New Roman" w:hAnsi="Times New Roman" w:cs="Times New Roman"/>
          <w:bCs/>
          <w:sz w:val="26"/>
          <w:szCs w:val="26"/>
        </w:rPr>
        <w:t>асти.</w:t>
      </w:r>
    </w:p>
    <w:p w:rsidR="000B52C6" w:rsidRPr="000B52C6" w:rsidRDefault="000B52C6" w:rsidP="000B52C6">
      <w:pPr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A269C" w:rsidRPr="000B52C6" w:rsidRDefault="000B52C6" w:rsidP="000B52C6">
      <w:pPr>
        <w:jc w:val="both"/>
        <w:rPr>
          <w:rFonts w:ascii="Times New Roman" w:hAnsi="Times New Roman" w:cs="Times New Roman"/>
          <w:sz w:val="26"/>
          <w:szCs w:val="26"/>
        </w:rPr>
      </w:pPr>
      <w:r w:rsidRPr="000B52C6">
        <w:rPr>
          <w:rFonts w:ascii="Times New Roman" w:hAnsi="Times New Roman" w:cs="Times New Roman"/>
          <w:bCs/>
          <w:sz w:val="26"/>
          <w:szCs w:val="26"/>
        </w:rPr>
        <w:tab/>
      </w:r>
      <w:r w:rsidR="00AA269C" w:rsidRPr="000B52C6">
        <w:rPr>
          <w:rFonts w:ascii="Times New Roman" w:hAnsi="Times New Roman" w:cs="Times New Roman"/>
          <w:bCs/>
          <w:sz w:val="26"/>
          <w:szCs w:val="26"/>
        </w:rPr>
        <w:t xml:space="preserve">В кадровый резерв Контрольно-счетной палаты </w:t>
      </w:r>
      <w:r>
        <w:rPr>
          <w:rFonts w:ascii="Times New Roman" w:hAnsi="Times New Roman" w:cs="Times New Roman"/>
          <w:bCs/>
          <w:sz w:val="26"/>
          <w:szCs w:val="26"/>
        </w:rPr>
        <w:t xml:space="preserve">Томской области </w:t>
      </w:r>
      <w:r w:rsidR="00AA269C" w:rsidRPr="000B52C6">
        <w:rPr>
          <w:rFonts w:ascii="Times New Roman" w:hAnsi="Times New Roman" w:cs="Times New Roman"/>
          <w:color w:val="000000"/>
          <w:sz w:val="26"/>
          <w:szCs w:val="26"/>
        </w:rPr>
        <w:t xml:space="preserve">для замещения должностей государственной гражданской службы  ведущей группы рекомендована </w:t>
      </w:r>
      <w:r w:rsidR="00AA269C" w:rsidRPr="000B52C6">
        <w:rPr>
          <w:rFonts w:ascii="Times New Roman" w:hAnsi="Times New Roman" w:cs="Times New Roman"/>
          <w:b/>
          <w:color w:val="000000"/>
          <w:sz w:val="26"/>
          <w:szCs w:val="26"/>
        </w:rPr>
        <w:t>Коваленко Юлия Анатольевна</w:t>
      </w:r>
      <w:r w:rsidR="00AA269C" w:rsidRPr="000B52C6">
        <w:rPr>
          <w:rFonts w:ascii="Times New Roman" w:hAnsi="Times New Roman" w:cs="Times New Roman"/>
          <w:color w:val="000000"/>
          <w:sz w:val="26"/>
          <w:szCs w:val="26"/>
        </w:rPr>
        <w:t xml:space="preserve"> – инженер-программист ООО «Гарант-Софт».</w:t>
      </w:r>
    </w:p>
    <w:p w:rsidR="00AA269C" w:rsidRPr="000B52C6" w:rsidRDefault="00AA269C" w:rsidP="000B52C6">
      <w:pPr>
        <w:pStyle w:val="ConsPlusNonformat"/>
        <w:widowControl/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B52C6" w:rsidRDefault="000B52C6" w:rsidP="000B52C6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8414D" w:rsidRPr="000B52C6" w:rsidRDefault="00A8414D" w:rsidP="000B52C6">
      <w:pPr>
        <w:jc w:val="right"/>
        <w:rPr>
          <w:rFonts w:ascii="Times New Roman" w:hAnsi="Times New Roman" w:cs="Times New Roman"/>
          <w:sz w:val="26"/>
          <w:szCs w:val="26"/>
        </w:rPr>
      </w:pPr>
      <w:r w:rsidRPr="000B52C6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Pr="000B52C6">
        <w:rPr>
          <w:rFonts w:ascii="Times New Roman" w:hAnsi="Times New Roman" w:cs="Times New Roman"/>
          <w:sz w:val="26"/>
          <w:szCs w:val="26"/>
        </w:rPr>
        <w:t>Е.Н.Зигаева</w:t>
      </w:r>
      <w:proofErr w:type="spellEnd"/>
    </w:p>
    <w:p w:rsidR="00215892" w:rsidRDefault="00215892" w:rsidP="000B52C6"/>
    <w:sectPr w:rsidR="00215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9C"/>
    <w:rsid w:val="000B52C6"/>
    <w:rsid w:val="00215892"/>
    <w:rsid w:val="00A8414D"/>
    <w:rsid w:val="00AA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9C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69C"/>
    <w:pPr>
      <w:ind w:left="720"/>
      <w:contextualSpacing/>
    </w:pPr>
  </w:style>
  <w:style w:type="paragraph" w:customStyle="1" w:styleId="ConsPlusNonformat">
    <w:name w:val="ConsPlusNonformat"/>
    <w:rsid w:val="00AA26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9C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69C"/>
    <w:pPr>
      <w:ind w:left="720"/>
      <w:contextualSpacing/>
    </w:pPr>
  </w:style>
  <w:style w:type="paragraph" w:customStyle="1" w:styleId="ConsPlusNonformat">
    <w:name w:val="ConsPlusNonformat"/>
    <w:rsid w:val="00AA26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Зигаева Екатерина Николаевна</dc:creator>
  <cp:lastModifiedBy>rumbeshtatl</cp:lastModifiedBy>
  <cp:revision>3</cp:revision>
  <dcterms:created xsi:type="dcterms:W3CDTF">2015-10-06T06:37:00Z</dcterms:created>
  <dcterms:modified xsi:type="dcterms:W3CDTF">2015-10-06T10:50:00Z</dcterms:modified>
</cp:coreProperties>
</file>