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23147D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23147D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78141D">
        <w:rPr>
          <w:rFonts w:ascii="PT Astra Serif" w:hAnsi="PT Astra Serif"/>
          <w:sz w:val="28"/>
          <w:szCs w:val="28"/>
        </w:rPr>
        <w:t>к</w:t>
      </w:r>
      <w:bookmarkStart w:id="0" w:name="_GoBack"/>
      <w:bookmarkEnd w:id="0"/>
      <w:r w:rsidR="0023147D" w:rsidRPr="005E09A5">
        <w:rPr>
          <w:rFonts w:ascii="PT Astra Serif" w:hAnsi="PT Astra Serif"/>
          <w:sz w:val="28"/>
          <w:szCs w:val="28"/>
        </w:rPr>
        <w:t>онсультант комитета организационно - правовой работы Департамента государственного заказа Томской области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958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943"/>
      </w:tblGrid>
      <w:tr w:rsidR="005E09A5" w:rsidRPr="005E09A5" w:rsidTr="007D4C06">
        <w:trPr>
          <w:trHeight w:val="287"/>
        </w:trPr>
        <w:tc>
          <w:tcPr>
            <w:tcW w:w="639" w:type="dxa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E09A5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E09A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Абрамов Андрей Владимирович</w:t>
            </w:r>
          </w:p>
        </w:tc>
      </w:tr>
      <w:tr w:rsidR="005E09A5" w:rsidRPr="005E09A5" w:rsidTr="007D4C06">
        <w:trPr>
          <w:trHeight w:val="287"/>
        </w:trPr>
        <w:tc>
          <w:tcPr>
            <w:tcW w:w="639" w:type="dxa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E09A5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5E09A5" w:rsidP="005E09A5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E09A5">
              <w:rPr>
                <w:rFonts w:ascii="PT Astra Serif" w:hAnsi="PT Astra Serif"/>
                <w:color w:val="000000"/>
                <w:sz w:val="28"/>
                <w:szCs w:val="28"/>
              </w:rPr>
              <w:t>Лысенко Нина Анатольевна</w:t>
            </w:r>
          </w:p>
        </w:tc>
      </w:tr>
      <w:tr w:rsidR="005E09A5" w:rsidRPr="005E09A5" w:rsidTr="007D4C06">
        <w:trPr>
          <w:trHeight w:val="287"/>
        </w:trPr>
        <w:tc>
          <w:tcPr>
            <w:tcW w:w="639" w:type="dxa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E09A5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E09A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Наумова Наталья Николаевна</w:t>
            </w:r>
          </w:p>
        </w:tc>
      </w:tr>
      <w:tr w:rsidR="005E09A5" w:rsidRPr="005E09A5" w:rsidTr="007D4C06">
        <w:trPr>
          <w:trHeight w:val="287"/>
        </w:trPr>
        <w:tc>
          <w:tcPr>
            <w:tcW w:w="639" w:type="dxa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E09A5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5E09A5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Поречина Ольга Сергеевна</w:t>
            </w:r>
          </w:p>
        </w:tc>
      </w:tr>
      <w:tr w:rsidR="002A2B78" w:rsidRPr="005E09A5" w:rsidTr="007D4C06">
        <w:trPr>
          <w:trHeight w:val="287"/>
        </w:trPr>
        <w:tc>
          <w:tcPr>
            <w:tcW w:w="639" w:type="dxa"/>
          </w:tcPr>
          <w:p w:rsidR="002A2B78" w:rsidRPr="005E09A5" w:rsidRDefault="002A2B78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2B78" w:rsidRPr="005E09A5" w:rsidRDefault="002A2B78" w:rsidP="005E09A5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 w:rsidRPr="002A2B7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Успехова Анастасия Александровна</w:t>
            </w:r>
          </w:p>
        </w:tc>
      </w:tr>
    </w:tbl>
    <w:p w:rsidR="00E72C94" w:rsidRPr="005E09A5" w:rsidRDefault="00E72C94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161B08">
      <w:pPr>
        <w:pStyle w:val="af1"/>
        <w:rPr>
          <w:rFonts w:ascii="PT Astra Serif" w:hAnsi="PT Astra Serif"/>
          <w:sz w:val="28"/>
          <w:szCs w:val="28"/>
        </w:rPr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48A" w:rsidRDefault="00EF248A">
      <w:r>
        <w:separator/>
      </w:r>
    </w:p>
  </w:endnote>
  <w:endnote w:type="continuationSeparator" w:id="0">
    <w:p w:rsidR="00EF248A" w:rsidRDefault="00EF2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48A" w:rsidRDefault="00EF248A">
      <w:r>
        <w:separator/>
      </w:r>
    </w:p>
  </w:footnote>
  <w:footnote w:type="continuationSeparator" w:id="0">
    <w:p w:rsidR="00EF248A" w:rsidRDefault="00EF2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5"/>
  </w:num>
  <w:num w:numId="13">
    <w:abstractNumId w:val="4"/>
  </w:num>
  <w:num w:numId="14">
    <w:abstractNumId w:val="1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41D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17469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248A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5FA42-C4AF-46F8-9347-3E9F4C35D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6</cp:revision>
  <cp:lastPrinted>2020-11-03T02:41:00Z</cp:lastPrinted>
  <dcterms:created xsi:type="dcterms:W3CDTF">2021-02-19T08:50:00Z</dcterms:created>
  <dcterms:modified xsi:type="dcterms:W3CDTF">2021-02-20T04:11:00Z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