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D52" w:rsidRPr="00E01CA9" w:rsidRDefault="006A0D52" w:rsidP="006A0D52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01CA9">
        <w:rPr>
          <w:rFonts w:ascii="PT Astra Serif" w:hAnsi="PT Astra Serif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городского округа Стрежевой сообщает</w:t>
      </w:r>
    </w:p>
    <w:p w:rsidR="006A0D52" w:rsidRPr="00E01CA9" w:rsidRDefault="006A0D52" w:rsidP="006A0D52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01CA9">
        <w:rPr>
          <w:rFonts w:ascii="PT Astra Serif" w:hAnsi="PT Astra Serif" w:cs="Times New Roman"/>
          <w:b/>
          <w:sz w:val="26"/>
          <w:szCs w:val="26"/>
        </w:rPr>
        <w:t>о результатах конкурса, состоявшегося 21 октября 2020 года</w:t>
      </w:r>
    </w:p>
    <w:p w:rsidR="006A0D52" w:rsidRPr="00E01CA9" w:rsidRDefault="006A0D52" w:rsidP="006A0D52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  <w:highlight w:val="yellow"/>
        </w:rPr>
      </w:pPr>
    </w:p>
    <w:p w:rsidR="006A0D52" w:rsidRPr="00E01CA9" w:rsidRDefault="006A0D52" w:rsidP="006A0D52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6A0D52" w:rsidRPr="00E01CA9" w:rsidRDefault="006A0D52" w:rsidP="006A0D52">
      <w:pPr>
        <w:jc w:val="both"/>
        <w:rPr>
          <w:rFonts w:ascii="PT Astra Serif" w:hAnsi="PT Astra Serif" w:cs="Times New Roman"/>
          <w:iCs/>
          <w:sz w:val="26"/>
          <w:szCs w:val="26"/>
        </w:rPr>
      </w:pPr>
      <w:r w:rsidRPr="00E01CA9">
        <w:rPr>
          <w:rFonts w:ascii="PT Astra Serif" w:hAnsi="PT Astra Serif" w:cs="Times New Roman"/>
          <w:iCs/>
          <w:sz w:val="26"/>
          <w:szCs w:val="26"/>
        </w:rPr>
        <w:t>Конкурс на замещение вакантной должности муниципальной службы заместителя начальника Отдела архитектуры и градостроительства</w:t>
      </w:r>
      <w:r w:rsidRPr="00E01CA9">
        <w:rPr>
          <w:rFonts w:ascii="PT Astra Serif" w:hAnsi="PT Astra Serif"/>
          <w:iCs/>
          <w:sz w:val="26"/>
          <w:szCs w:val="26"/>
        </w:rPr>
        <w:t xml:space="preserve"> </w:t>
      </w:r>
      <w:r w:rsidRPr="00E01CA9">
        <w:rPr>
          <w:rFonts w:ascii="PT Astra Serif" w:hAnsi="PT Astra Serif" w:cs="Times New Roman"/>
          <w:iCs/>
          <w:sz w:val="26"/>
          <w:szCs w:val="26"/>
        </w:rPr>
        <w:t>Администрации городского округа Стрежевой признан состоявшимся. Победитель не определен.</w:t>
      </w:r>
    </w:p>
    <w:p w:rsidR="006A0D52" w:rsidRPr="00E01CA9" w:rsidRDefault="006A0D52" w:rsidP="006A0D5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A0D52" w:rsidRPr="00E01CA9" w:rsidRDefault="006A0D52" w:rsidP="006A0D52">
      <w:pPr>
        <w:spacing w:after="0" w:line="240" w:lineRule="auto"/>
        <w:ind w:firstLine="709"/>
        <w:jc w:val="right"/>
        <w:rPr>
          <w:rFonts w:ascii="PT Astra Serif" w:hAnsi="PT Astra Serif" w:cs="Times New Roman"/>
          <w:sz w:val="26"/>
          <w:szCs w:val="26"/>
        </w:rPr>
      </w:pPr>
      <w:r w:rsidRPr="00E01CA9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E01CA9">
        <w:rPr>
          <w:rFonts w:ascii="PT Astra Serif" w:hAnsi="PT Astra Serif" w:cs="Times New Roman"/>
          <w:sz w:val="26"/>
          <w:szCs w:val="26"/>
        </w:rPr>
        <w:t xml:space="preserve">  Л.В.</w:t>
      </w:r>
      <w:bookmarkStart w:id="0" w:name="_GoBack"/>
      <w:bookmarkEnd w:id="0"/>
      <w:r w:rsidRPr="00E01CA9">
        <w:rPr>
          <w:rFonts w:ascii="PT Astra Serif" w:hAnsi="PT Astra Serif" w:cs="Times New Roman"/>
          <w:sz w:val="26"/>
          <w:szCs w:val="26"/>
        </w:rPr>
        <w:t>Савина</w:t>
      </w:r>
    </w:p>
    <w:p w:rsidR="00075E73" w:rsidRDefault="00075E73"/>
    <w:sectPr w:rsidR="00075E73" w:rsidSect="00075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A0D52"/>
    <w:rsid w:val="00075E73"/>
    <w:rsid w:val="006A0D52"/>
    <w:rsid w:val="00E0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Savina</dc:creator>
  <cp:keywords/>
  <dc:description/>
  <cp:lastModifiedBy>Татьяна Владимировна Сергеева</cp:lastModifiedBy>
  <cp:revision>4</cp:revision>
  <dcterms:created xsi:type="dcterms:W3CDTF">2020-10-23T09:03:00Z</dcterms:created>
  <dcterms:modified xsi:type="dcterms:W3CDTF">2020-10-26T03:24:00Z</dcterms:modified>
</cp:coreProperties>
</file>