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CA" w:rsidRPr="008B064F" w:rsidRDefault="00E226CA" w:rsidP="008B064F">
      <w:pPr>
        <w:spacing w:before="100" w:beforeAutospacing="1" w:after="240" w:line="276" w:lineRule="auto"/>
        <w:jc w:val="center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Конкурсная комиссия Законодательной Думы Томской области </w:t>
      </w:r>
      <w:r w:rsid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br/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по </w:t>
      </w:r>
      <w:r w:rsidR="00D44AF7" w:rsidRPr="008B064F">
        <w:rPr>
          <w:rFonts w:ascii="PT Astra Serif" w:hAnsi="PT Astra Serif" w:cs="Times New Roman"/>
          <w:sz w:val="28"/>
          <w:szCs w:val="28"/>
        </w:rPr>
        <w:t xml:space="preserve">проведению конкурсов на замещение вакантных должностей </w:t>
      </w:r>
      <w:r w:rsidR="00BC6288" w:rsidRPr="008B064F">
        <w:rPr>
          <w:rFonts w:ascii="PT Astra Serif" w:hAnsi="PT Astra Serif" w:cs="Times New Roman"/>
          <w:sz w:val="28"/>
          <w:szCs w:val="28"/>
        </w:rPr>
        <w:t>ведущей, старшей и младшей</w:t>
      </w:r>
      <w:r w:rsidR="00D44AF7" w:rsidRPr="008B064F">
        <w:rPr>
          <w:rFonts w:ascii="PT Astra Serif" w:hAnsi="PT Astra Serif" w:cs="Times New Roman"/>
          <w:sz w:val="28"/>
          <w:szCs w:val="28"/>
        </w:rPr>
        <w:t xml:space="preserve"> групп должностей государственной гражданской службы Томской области в Законодательной Думе Томской области, </w:t>
      </w:r>
      <w:r w:rsidR="008B064F">
        <w:rPr>
          <w:rFonts w:ascii="PT Astra Serif" w:hAnsi="PT Astra Serif" w:cs="Times New Roman"/>
          <w:sz w:val="28"/>
          <w:szCs w:val="28"/>
        </w:rPr>
        <w:br/>
      </w:r>
      <w:r w:rsidR="00D44AF7" w:rsidRPr="008B064F">
        <w:rPr>
          <w:rFonts w:ascii="PT Astra Serif" w:hAnsi="PT Astra Serif" w:cs="Times New Roman"/>
          <w:sz w:val="28"/>
          <w:szCs w:val="28"/>
        </w:rPr>
        <w:t>а также на включение в кадровый резерв для замещения указанных должностей</w:t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сообщает об итогах конкурса, состоявшегося </w:t>
      </w:r>
      <w:r w:rsidR="00BC6288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23 июня</w:t>
      </w:r>
      <w:r w:rsidR="00417FDF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2</w:t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0</w:t>
      </w:r>
      <w:r w:rsidR="00F10DA6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20</w:t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года</w:t>
      </w:r>
    </w:p>
    <w:p w:rsidR="00C11786" w:rsidRPr="008B064F" w:rsidRDefault="00E226CA" w:rsidP="00F10DA6">
      <w:pPr>
        <w:spacing w:before="100" w:beforeAutospacing="1" w:after="240" w:line="276" w:lineRule="auto"/>
        <w:ind w:firstLine="709"/>
        <w:jc w:val="both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Конкурс </w:t>
      </w:r>
      <w:r w:rsid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в</w:t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</w:t>
      </w:r>
      <w:r w:rsidR="00C80999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кадровый резерв </w:t>
      </w:r>
      <w:proofErr w:type="gramStart"/>
      <w:r w:rsidR="00D44AF7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аппар</w:t>
      </w:r>
      <w:r w:rsidR="00C11786" w:rsidRPr="008B064F">
        <w:rPr>
          <w:rFonts w:ascii="PT Astra Serif" w:hAnsi="PT Astra Serif" w:cs="Times New Roman"/>
          <w:sz w:val="28"/>
          <w:szCs w:val="28"/>
        </w:rPr>
        <w:t xml:space="preserve">ата </w:t>
      </w:r>
      <w:r w:rsidR="00C11786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Законодательной Думы Томской области </w:t>
      </w:r>
      <w:r w:rsidR="00BC6288" w:rsidRPr="008B064F">
        <w:rPr>
          <w:rFonts w:ascii="PT Astra Serif" w:hAnsi="PT Astra Serif" w:cs="Times New Roman"/>
          <w:sz w:val="28"/>
          <w:szCs w:val="28"/>
        </w:rPr>
        <w:t>старшей групп</w:t>
      </w:r>
      <w:r w:rsidR="008B064F">
        <w:rPr>
          <w:rFonts w:ascii="PT Astra Serif" w:hAnsi="PT Astra Serif" w:cs="Times New Roman"/>
          <w:sz w:val="28"/>
          <w:szCs w:val="28"/>
        </w:rPr>
        <w:t>ы</w:t>
      </w:r>
      <w:r w:rsidR="00BC6288" w:rsidRPr="008B064F">
        <w:rPr>
          <w:rFonts w:ascii="PT Astra Serif" w:hAnsi="PT Astra Serif" w:cs="Times New Roman"/>
          <w:sz w:val="28"/>
          <w:szCs w:val="28"/>
        </w:rPr>
        <w:t xml:space="preserve"> должностей государственной гражданской службы Томской области</w:t>
      </w:r>
      <w:proofErr w:type="gramEnd"/>
      <w:r w:rsidR="00BC6288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</w:t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признан состоявшимся</w:t>
      </w:r>
      <w:r w:rsidR="00C11786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.</w:t>
      </w:r>
    </w:p>
    <w:p w:rsidR="00BC6288" w:rsidRPr="008B064F" w:rsidRDefault="00C11786" w:rsidP="00F10DA6">
      <w:pPr>
        <w:spacing w:before="100" w:beforeAutospacing="1" w:after="240" w:line="276" w:lineRule="auto"/>
        <w:ind w:firstLine="709"/>
        <w:jc w:val="both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В</w:t>
      </w:r>
      <w:r w:rsidR="00E226CA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кадровый резерв Законодательной Думы Томской области для замещения вакантных должностей государственной гражданской службы </w:t>
      </w:r>
      <w:r w:rsidR="00BC6288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старшей</w:t>
      </w:r>
      <w:r w:rsidR="00E226CA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группы рекомендован</w:t>
      </w:r>
      <w:r w:rsidR="00BC6288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ы:</w:t>
      </w:r>
    </w:p>
    <w:p w:rsidR="00BC6288" w:rsidRPr="008B064F" w:rsidRDefault="00BC6288" w:rsidP="00BC628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/>
        <w:rPr>
          <w:rFonts w:ascii="PT Astra Serif" w:hAnsi="PT Astra Serif" w:cs="Times New Roman"/>
          <w:color w:val="000000"/>
          <w:sz w:val="28"/>
          <w:szCs w:val="28"/>
        </w:rPr>
      </w:pPr>
      <w:r w:rsidRPr="008B064F">
        <w:rPr>
          <w:rFonts w:ascii="PT Astra Serif" w:hAnsi="PT Astra Serif" w:cs="Times New Roman"/>
          <w:color w:val="000000"/>
          <w:sz w:val="28"/>
          <w:szCs w:val="28"/>
        </w:rPr>
        <w:t>Голещихина Галина Алексеевна</w:t>
      </w:r>
    </w:p>
    <w:p w:rsidR="00BC6288" w:rsidRPr="008B064F" w:rsidRDefault="00BC6288" w:rsidP="00BC628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20"/>
        <w:rPr>
          <w:rFonts w:ascii="PT Astra Serif" w:hAnsi="PT Astra Serif" w:cs="Times New Roman"/>
          <w:color w:val="000000"/>
          <w:sz w:val="28"/>
          <w:szCs w:val="28"/>
        </w:rPr>
      </w:pPr>
      <w:r w:rsidRPr="008B064F">
        <w:rPr>
          <w:rFonts w:ascii="PT Astra Serif" w:hAnsi="PT Astra Serif" w:cs="Times New Roman"/>
          <w:color w:val="000000"/>
          <w:sz w:val="28"/>
          <w:szCs w:val="28"/>
        </w:rPr>
        <w:t>Черепанова Светлана Анатольевна</w:t>
      </w:r>
    </w:p>
    <w:p w:rsidR="00F10DA6" w:rsidRPr="008B064F" w:rsidRDefault="00F10DA6" w:rsidP="00C11786">
      <w:pPr>
        <w:spacing w:before="100" w:beforeAutospacing="1" w:after="240" w:line="320" w:lineRule="atLeast"/>
        <w:ind w:firstLine="709"/>
        <w:jc w:val="both"/>
        <w:rPr>
          <w:rFonts w:ascii="PT Astra Serif" w:eastAsia="Times New Roman" w:hAnsi="PT Astra Serif" w:cs="Times New Roman"/>
          <w:b/>
          <w:color w:val="000333"/>
          <w:sz w:val="28"/>
          <w:szCs w:val="28"/>
          <w:lang w:eastAsia="ru-RU"/>
        </w:rPr>
      </w:pPr>
      <w:bookmarkStart w:id="0" w:name="_GoBack"/>
      <w:bookmarkEnd w:id="0"/>
    </w:p>
    <w:p w:rsidR="00417FDF" w:rsidRPr="008B064F" w:rsidRDefault="00417FDF" w:rsidP="00C11786">
      <w:pPr>
        <w:spacing w:before="100" w:beforeAutospacing="1" w:after="240" w:line="320" w:lineRule="atLeast"/>
        <w:ind w:firstLine="709"/>
        <w:jc w:val="both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Секретарь конкурсной комиссии </w:t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="00BC6288" w:rsidRPr="008B064F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Т.П. Мошкина</w:t>
      </w:r>
    </w:p>
    <w:sectPr w:rsidR="00417FDF" w:rsidRPr="008B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94BA5"/>
    <w:multiLevelType w:val="hybridMultilevel"/>
    <w:tmpl w:val="88ACC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70CE6"/>
    <w:multiLevelType w:val="hybridMultilevel"/>
    <w:tmpl w:val="EF644F3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CA"/>
    <w:rsid w:val="00171DB3"/>
    <w:rsid w:val="00212D6E"/>
    <w:rsid w:val="003A55B3"/>
    <w:rsid w:val="00417FDF"/>
    <w:rsid w:val="004A4423"/>
    <w:rsid w:val="008B064F"/>
    <w:rsid w:val="00995F4B"/>
    <w:rsid w:val="009A0CE8"/>
    <w:rsid w:val="00AF4750"/>
    <w:rsid w:val="00B05139"/>
    <w:rsid w:val="00BC6288"/>
    <w:rsid w:val="00C11786"/>
    <w:rsid w:val="00C80999"/>
    <w:rsid w:val="00CA29D2"/>
    <w:rsid w:val="00D44AF7"/>
    <w:rsid w:val="00DE0C4E"/>
    <w:rsid w:val="00E226CA"/>
    <w:rsid w:val="00EF542A"/>
    <w:rsid w:val="00F1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5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55B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5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5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9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Мошкина Тамара Петровна</dc:creator>
  <cp:keywords/>
  <dc:description/>
  <cp:lastModifiedBy>Татьяна Леонидовна Румбешта</cp:lastModifiedBy>
  <cp:revision>3</cp:revision>
  <cp:lastPrinted>2020-06-25T04:08:00Z</cp:lastPrinted>
  <dcterms:created xsi:type="dcterms:W3CDTF">2020-06-25T04:09:00Z</dcterms:created>
  <dcterms:modified xsi:type="dcterms:W3CDTF">2020-06-25T11:00:00Z</dcterms:modified>
</cp:coreProperties>
</file>