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4F2" w:rsidRPr="00B452D6" w:rsidRDefault="000634F2" w:rsidP="000634F2">
      <w:pPr>
        <w:spacing w:after="120"/>
        <w:jc w:val="right"/>
        <w:rPr>
          <w:sz w:val="24"/>
          <w:szCs w:val="24"/>
        </w:rPr>
      </w:pPr>
      <w:r>
        <w:rPr>
          <w:b/>
        </w:rPr>
        <w:tab/>
      </w:r>
      <w:r w:rsidRPr="00B452D6">
        <w:rPr>
          <w:sz w:val="24"/>
          <w:szCs w:val="24"/>
        </w:rPr>
        <w:t>ПРОЕКТ</w:t>
      </w:r>
    </w:p>
    <w:p w:rsidR="00E713C7" w:rsidRPr="00B452D6" w:rsidRDefault="000816B7" w:rsidP="000634F2">
      <w:pPr>
        <w:tabs>
          <w:tab w:val="left" w:pos="6093"/>
          <w:tab w:val="left" w:pos="9274"/>
        </w:tabs>
        <w:spacing w:after="120"/>
        <w:ind w:firstLine="0"/>
        <w:jc w:val="center"/>
        <w:rPr>
          <w:b/>
          <w:lang w:val="en-US"/>
        </w:rPr>
      </w:pPr>
      <w:r w:rsidRPr="00B452D6">
        <w:rPr>
          <w:noProof/>
        </w:rPr>
        <w:drawing>
          <wp:inline distT="0" distB="0" distL="0" distR="0" wp14:anchorId="1F40914B" wp14:editId="0B12A84A">
            <wp:extent cx="714375" cy="65024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4169" w:rsidRPr="00B452D6">
        <w:rPr>
          <w:b/>
          <w:lang w:val="en-US"/>
        </w:rPr>
        <w:br w:type="textWrapping" w:clear="all"/>
      </w:r>
    </w:p>
    <w:p w:rsidR="00E713C7" w:rsidRPr="00B452D6" w:rsidRDefault="00E713C7" w:rsidP="00E713C7">
      <w:pPr>
        <w:pStyle w:val="a3"/>
        <w:spacing w:before="0" w:after="0" w:line="360" w:lineRule="exact"/>
        <w:ind w:firstLine="0"/>
        <w:rPr>
          <w:sz w:val="30"/>
        </w:rPr>
      </w:pPr>
      <w:r w:rsidRPr="00B452D6">
        <w:rPr>
          <w:sz w:val="30"/>
        </w:rPr>
        <w:t>администрация ТОМСКОЙ ОБЛАСТИ</w:t>
      </w:r>
    </w:p>
    <w:p w:rsidR="00E713C7" w:rsidRPr="00B452D6" w:rsidRDefault="00E713C7" w:rsidP="00E713C7">
      <w:pPr>
        <w:pStyle w:val="a3"/>
        <w:spacing w:before="240" w:after="0"/>
        <w:ind w:firstLine="0"/>
        <w:rPr>
          <w:spacing w:val="20"/>
        </w:rPr>
      </w:pPr>
      <w:r w:rsidRPr="00B452D6">
        <w:rPr>
          <w:spacing w:val="20"/>
        </w:rPr>
        <w:t>ПОСТАНОВЛЕНИЕ</w:t>
      </w:r>
    </w:p>
    <w:p w:rsidR="00E713C7" w:rsidRPr="00B452D6" w:rsidRDefault="00E713C7" w:rsidP="008119E1">
      <w:pPr>
        <w:pStyle w:val="a3"/>
        <w:ind w:firstLine="0"/>
      </w:pPr>
    </w:p>
    <w:p w:rsidR="00E713C7" w:rsidRPr="00B452D6" w:rsidRDefault="004B70B6" w:rsidP="00C04229">
      <w:pPr>
        <w:pStyle w:val="2"/>
        <w:spacing w:after="480"/>
        <w:ind w:right="0"/>
        <w:jc w:val="left"/>
        <w:rPr>
          <w:sz w:val="28"/>
          <w:szCs w:val="28"/>
        </w:rPr>
      </w:pPr>
      <w:r w:rsidRPr="00B452D6">
        <w:rPr>
          <w:sz w:val="28"/>
          <w:szCs w:val="28"/>
        </w:rPr>
        <w:t>_____________</w:t>
      </w:r>
      <w:r w:rsidR="00E713C7" w:rsidRPr="00B452D6">
        <w:rPr>
          <w:sz w:val="28"/>
          <w:szCs w:val="28"/>
        </w:rPr>
        <w:t xml:space="preserve">                                                                  </w:t>
      </w:r>
      <w:r w:rsidRPr="00B452D6">
        <w:rPr>
          <w:sz w:val="28"/>
          <w:szCs w:val="28"/>
        </w:rPr>
        <w:t xml:space="preserve">                        </w:t>
      </w:r>
      <w:r w:rsidR="008E5A99" w:rsidRPr="00B452D6">
        <w:rPr>
          <w:sz w:val="28"/>
          <w:szCs w:val="28"/>
        </w:rPr>
        <w:tab/>
        <w:t xml:space="preserve">       </w:t>
      </w:r>
      <w:r w:rsidR="00E713C7" w:rsidRPr="00B452D6">
        <w:rPr>
          <w:szCs w:val="26"/>
        </w:rPr>
        <w:t>№</w:t>
      </w:r>
      <w:r w:rsidR="00E713C7" w:rsidRPr="00B452D6">
        <w:rPr>
          <w:sz w:val="28"/>
          <w:szCs w:val="28"/>
        </w:rPr>
        <w:t xml:space="preserve"> </w:t>
      </w:r>
      <w:r w:rsidRPr="00B452D6">
        <w:rPr>
          <w:sz w:val="28"/>
          <w:szCs w:val="28"/>
        </w:rPr>
        <w:t>______</w:t>
      </w:r>
    </w:p>
    <w:p w:rsidR="0039515B" w:rsidRPr="00B452D6" w:rsidRDefault="004831CA" w:rsidP="006C2975">
      <w:pPr>
        <w:ind w:firstLine="0"/>
        <w:jc w:val="center"/>
        <w:rPr>
          <w:szCs w:val="26"/>
        </w:rPr>
      </w:pPr>
      <w:r w:rsidRPr="00B452D6">
        <w:rPr>
          <w:szCs w:val="26"/>
        </w:rPr>
        <w:t>О</w:t>
      </w:r>
      <w:r w:rsidR="00A71C22" w:rsidRPr="00B452D6">
        <w:rPr>
          <w:szCs w:val="26"/>
        </w:rPr>
        <w:t xml:space="preserve"> </w:t>
      </w:r>
      <w:r w:rsidR="00051FF0" w:rsidRPr="00B452D6">
        <w:rPr>
          <w:szCs w:val="26"/>
        </w:rPr>
        <w:t>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</w:t>
      </w:r>
      <w:r w:rsidR="00A71C22" w:rsidRPr="00B452D6">
        <w:rPr>
          <w:szCs w:val="26"/>
        </w:rPr>
        <w:t xml:space="preserve"> </w:t>
      </w:r>
    </w:p>
    <w:p w:rsidR="00C04229" w:rsidRPr="00B452D6" w:rsidRDefault="00C04229" w:rsidP="006C2975">
      <w:pPr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51FF0" w:rsidRPr="00B452D6" w:rsidRDefault="00B45EBF" w:rsidP="00051FF0">
      <w:pPr>
        <w:autoSpaceDE w:val="0"/>
        <w:autoSpaceDN w:val="0"/>
        <w:adjustRightInd w:val="0"/>
        <w:jc w:val="both"/>
        <w:outlineLvl w:val="0"/>
        <w:rPr>
          <w:szCs w:val="26"/>
        </w:rPr>
      </w:pPr>
      <w:r>
        <w:rPr>
          <w:szCs w:val="26"/>
        </w:rPr>
        <w:t>В соответствии с пунктами 1, 3</w:t>
      </w:r>
      <w:r w:rsidR="00051FF0" w:rsidRPr="00B452D6">
        <w:rPr>
          <w:szCs w:val="26"/>
        </w:rPr>
        <w:t xml:space="preserve"> стать</w:t>
      </w:r>
      <w:r>
        <w:rPr>
          <w:szCs w:val="26"/>
        </w:rPr>
        <w:t>и</w:t>
      </w:r>
      <w:r w:rsidR="00051FF0" w:rsidRPr="00B452D6">
        <w:rPr>
          <w:szCs w:val="26"/>
        </w:rPr>
        <w:t xml:space="preserve"> 80 Бюджетного кодекса Российской Федерации</w:t>
      </w:r>
    </w:p>
    <w:p w:rsidR="0039515B" w:rsidRPr="00B452D6" w:rsidRDefault="0039515B" w:rsidP="00051FF0">
      <w:pPr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>ПОСТАНОВЛЯЮ:</w:t>
      </w:r>
    </w:p>
    <w:p w:rsidR="00051FF0" w:rsidRPr="00B452D6" w:rsidRDefault="00B452D6" w:rsidP="00051FF0">
      <w:pPr>
        <w:pStyle w:val="af1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Определить порядок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 согласно приложению № 1 к настоящему постановлению.</w:t>
      </w:r>
    </w:p>
    <w:p w:rsidR="00051FF0" w:rsidRPr="00B452D6" w:rsidRDefault="00B452D6" w:rsidP="00051FF0">
      <w:pPr>
        <w:pStyle w:val="af1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6"/>
        </w:rPr>
      </w:pPr>
      <w:r w:rsidRPr="00B452D6">
        <w:rPr>
          <w:rFonts w:ascii="Times New Roman" w:hAnsi="Times New Roman"/>
          <w:sz w:val="26"/>
          <w:szCs w:val="26"/>
        </w:rPr>
        <w:t>Установить требования к договорам, заключаемым в связи с предоставлением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 согласно приложению № 2 к настоящему постановлению.</w:t>
      </w:r>
    </w:p>
    <w:p w:rsidR="00051FF0" w:rsidRPr="00B452D6" w:rsidRDefault="00051FF0" w:rsidP="00051FF0">
      <w:pPr>
        <w:pStyle w:val="af1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6"/>
        </w:rPr>
      </w:pPr>
      <w:r w:rsidRPr="00B452D6">
        <w:rPr>
          <w:rFonts w:ascii="Times New Roman" w:hAnsi="Times New Roman"/>
          <w:sz w:val="26"/>
          <w:szCs w:val="26"/>
        </w:rPr>
        <w:t>Признать утратившими силу следующие постановления Администрации Томской области:</w:t>
      </w:r>
    </w:p>
    <w:p w:rsidR="00051FF0" w:rsidRPr="00B452D6" w:rsidRDefault="00051FF0" w:rsidP="00051FF0">
      <w:pPr>
        <w:pStyle w:val="af1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от 23.12.2014 № 509а «Об утверждении требований к договорам, заключаемым в связи с предоставлением из областного бюджета бюджетных инвестиций юридическим лицам, не являющимся государственными учреждениями и государственными унитарными предприятиями, за исключением бюджетных инвестиций в объекты капитального строительства и (или) на приобретение объектов недвижимого имущества» («Собрание законодательства Томской области», № 1/1(114), часть 2 от 15.01.2015);</w:t>
      </w:r>
    </w:p>
    <w:p w:rsidR="00051FF0" w:rsidRPr="00B452D6" w:rsidRDefault="00051FF0" w:rsidP="00051FF0">
      <w:pPr>
        <w:pStyle w:val="af1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от 23.12.2015 № 472а «Об утверждении Порядка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областного бюджета» (Официальный интернет-портал правовой информации http://www.pravo.gov.ru, 28.12.2015, № 7000201512280009).</w:t>
      </w:r>
    </w:p>
    <w:p w:rsidR="00051FF0" w:rsidRPr="00B452D6" w:rsidRDefault="00051FF0" w:rsidP="00051FF0">
      <w:pPr>
        <w:pStyle w:val="af1"/>
        <w:numPr>
          <w:ilvl w:val="0"/>
          <w:numId w:val="30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051FF0" w:rsidRPr="00B452D6" w:rsidRDefault="00051FF0" w:rsidP="00051FF0">
      <w:pPr>
        <w:pStyle w:val="af1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lastRenderedPageBreak/>
        <w:t>Настоящее постановление вступает в силу через десять дней после дня его официального опубликования.</w:t>
      </w:r>
    </w:p>
    <w:p w:rsidR="00051FF0" w:rsidRPr="00B452D6" w:rsidRDefault="00051FF0" w:rsidP="00DC7AC1">
      <w:pPr>
        <w:pStyle w:val="af1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Контроль за исполнением настоящего постановления возложить на </w:t>
      </w:r>
      <w:r w:rsidR="00EC4DEF">
        <w:rPr>
          <w:rFonts w:ascii="Times New Roman" w:hAnsi="Times New Roman"/>
          <w:sz w:val="26"/>
          <w:szCs w:val="26"/>
        </w:rPr>
        <w:t>управляющего делами Администрации Томской области</w:t>
      </w:r>
      <w:r w:rsidRPr="00B452D6">
        <w:rPr>
          <w:rFonts w:ascii="Times New Roman" w:hAnsi="Times New Roman"/>
          <w:sz w:val="26"/>
          <w:szCs w:val="26"/>
        </w:rPr>
        <w:t>.</w:t>
      </w:r>
    </w:p>
    <w:p w:rsidR="00DC7AC1" w:rsidRDefault="00DC7AC1" w:rsidP="00DC7AC1">
      <w:pPr>
        <w:ind w:firstLine="0"/>
        <w:jc w:val="both"/>
        <w:rPr>
          <w:szCs w:val="26"/>
        </w:rPr>
      </w:pPr>
    </w:p>
    <w:p w:rsidR="00DC7AC1" w:rsidRDefault="00DC7AC1" w:rsidP="00DC7AC1">
      <w:pPr>
        <w:ind w:firstLine="0"/>
        <w:jc w:val="both"/>
        <w:rPr>
          <w:szCs w:val="26"/>
        </w:rPr>
      </w:pPr>
    </w:p>
    <w:p w:rsidR="00DC7AC1" w:rsidRDefault="00DC7AC1" w:rsidP="00DC7AC1">
      <w:pPr>
        <w:ind w:firstLine="0"/>
        <w:jc w:val="both"/>
        <w:rPr>
          <w:szCs w:val="26"/>
        </w:rPr>
      </w:pPr>
    </w:p>
    <w:p w:rsidR="00E32570" w:rsidRPr="00B452D6" w:rsidRDefault="00E32570" w:rsidP="00DC7AC1">
      <w:pPr>
        <w:ind w:firstLine="0"/>
        <w:jc w:val="both"/>
        <w:rPr>
          <w:szCs w:val="26"/>
        </w:rPr>
      </w:pPr>
      <w:r w:rsidRPr="00B452D6">
        <w:rPr>
          <w:szCs w:val="26"/>
        </w:rPr>
        <w:t>Губернатор Томской области</w:t>
      </w:r>
      <w:r w:rsidR="0007166E" w:rsidRPr="00B452D6">
        <w:rPr>
          <w:szCs w:val="26"/>
        </w:rPr>
        <w:t xml:space="preserve">                                                                                </w:t>
      </w:r>
      <w:r w:rsidRPr="00B452D6">
        <w:rPr>
          <w:szCs w:val="26"/>
        </w:rPr>
        <w:t xml:space="preserve">   С.А.Жвачкин</w:t>
      </w:r>
    </w:p>
    <w:p w:rsidR="00E32570" w:rsidRPr="00B452D6" w:rsidRDefault="00E32570" w:rsidP="00AB4184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8E43EF" w:rsidRPr="00B452D6" w:rsidRDefault="008E43E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A97377" w:rsidRPr="00B452D6" w:rsidRDefault="00A97377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DB060F" w:rsidRPr="00B452D6" w:rsidRDefault="00DB060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Pr="00B452D6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0C46BD" w:rsidRDefault="000C46BD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124C9F" w:rsidRPr="00B452D6" w:rsidRDefault="00124C9F" w:rsidP="00673239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9343B7" w:rsidRPr="00DC7AC1" w:rsidRDefault="00E33EAA" w:rsidP="004E7E9C">
      <w:pPr>
        <w:tabs>
          <w:tab w:val="left" w:pos="993"/>
        </w:tabs>
        <w:autoSpaceDE w:val="0"/>
        <w:autoSpaceDN w:val="0"/>
        <w:adjustRightInd w:val="0"/>
        <w:ind w:firstLine="0"/>
        <w:outlineLvl w:val="0"/>
        <w:rPr>
          <w:sz w:val="22"/>
          <w:szCs w:val="22"/>
        </w:rPr>
        <w:sectPr w:rsidR="009343B7" w:rsidRPr="00DC7AC1" w:rsidSect="00E05DF4">
          <w:headerReference w:type="default" r:id="rId10"/>
          <w:pgSz w:w="11906" w:h="16838"/>
          <w:pgMar w:top="1134" w:right="567" w:bottom="1134" w:left="1134" w:header="425" w:footer="720" w:gutter="0"/>
          <w:pgNumType w:start="1"/>
          <w:cols w:space="720"/>
          <w:noEndnote/>
          <w:titlePg/>
          <w:docGrid w:linePitch="354"/>
        </w:sectPr>
      </w:pPr>
      <w:r>
        <w:rPr>
          <w:sz w:val="22"/>
          <w:szCs w:val="22"/>
        </w:rPr>
        <w:t>Т.А. Исакова</w:t>
      </w:r>
    </w:p>
    <w:p w:rsidR="001746B8" w:rsidRPr="00B452D6" w:rsidRDefault="00C04229" w:rsidP="00290897">
      <w:pPr>
        <w:tabs>
          <w:tab w:val="left" w:pos="993"/>
          <w:tab w:val="left" w:pos="5670"/>
        </w:tabs>
        <w:autoSpaceDE w:val="0"/>
        <w:autoSpaceDN w:val="0"/>
        <w:adjustRightInd w:val="0"/>
        <w:outlineLvl w:val="0"/>
        <w:rPr>
          <w:szCs w:val="26"/>
        </w:rPr>
      </w:pPr>
      <w:r w:rsidRPr="00B452D6">
        <w:rPr>
          <w:szCs w:val="26"/>
        </w:rPr>
        <w:lastRenderedPageBreak/>
        <w:tab/>
      </w:r>
      <w:r w:rsidRPr="00B452D6">
        <w:rPr>
          <w:szCs w:val="26"/>
        </w:rPr>
        <w:tab/>
      </w:r>
      <w:r w:rsidR="001746B8" w:rsidRPr="00B452D6">
        <w:rPr>
          <w:szCs w:val="26"/>
        </w:rPr>
        <w:t xml:space="preserve">Приложение № </w:t>
      </w:r>
      <w:r w:rsidR="00B452D6" w:rsidRPr="00B452D6">
        <w:rPr>
          <w:szCs w:val="26"/>
        </w:rPr>
        <w:t>1</w:t>
      </w:r>
    </w:p>
    <w:p w:rsidR="001746B8" w:rsidRPr="00B452D6" w:rsidRDefault="001746B8" w:rsidP="001746B8">
      <w:pPr>
        <w:tabs>
          <w:tab w:val="left" w:pos="993"/>
          <w:tab w:val="left" w:pos="5670"/>
        </w:tabs>
        <w:autoSpaceDE w:val="0"/>
        <w:autoSpaceDN w:val="0"/>
        <w:adjustRightInd w:val="0"/>
        <w:ind w:left="5670" w:firstLine="0"/>
        <w:jc w:val="both"/>
        <w:outlineLvl w:val="0"/>
        <w:rPr>
          <w:szCs w:val="26"/>
        </w:rPr>
      </w:pPr>
      <w:r w:rsidRPr="00B452D6">
        <w:rPr>
          <w:szCs w:val="26"/>
        </w:rPr>
        <w:t xml:space="preserve">к постановлению Администрации Томской области </w:t>
      </w:r>
    </w:p>
    <w:p w:rsidR="001746B8" w:rsidRPr="00B452D6" w:rsidRDefault="001746B8" w:rsidP="001746B8">
      <w:pPr>
        <w:tabs>
          <w:tab w:val="left" w:pos="993"/>
          <w:tab w:val="left" w:pos="5670"/>
        </w:tabs>
        <w:autoSpaceDE w:val="0"/>
        <w:autoSpaceDN w:val="0"/>
        <w:adjustRightInd w:val="0"/>
        <w:ind w:left="5670" w:firstLine="0"/>
        <w:jc w:val="both"/>
        <w:outlineLvl w:val="0"/>
        <w:rPr>
          <w:szCs w:val="26"/>
        </w:rPr>
      </w:pPr>
      <w:r w:rsidRPr="00B452D6">
        <w:rPr>
          <w:szCs w:val="26"/>
        </w:rPr>
        <w:t>от ______________ №________</w:t>
      </w:r>
    </w:p>
    <w:p w:rsidR="001746B8" w:rsidRPr="00B452D6" w:rsidRDefault="001746B8" w:rsidP="001746B8">
      <w:pPr>
        <w:tabs>
          <w:tab w:val="left" w:pos="993"/>
          <w:tab w:val="left" w:pos="5670"/>
        </w:tabs>
        <w:autoSpaceDE w:val="0"/>
        <w:autoSpaceDN w:val="0"/>
        <w:adjustRightInd w:val="0"/>
        <w:ind w:left="5670" w:firstLine="0"/>
        <w:jc w:val="both"/>
        <w:outlineLvl w:val="0"/>
        <w:rPr>
          <w:szCs w:val="26"/>
        </w:rPr>
      </w:pPr>
    </w:p>
    <w:p w:rsidR="001746B8" w:rsidRPr="00B452D6" w:rsidRDefault="001746B8" w:rsidP="001746B8">
      <w:pPr>
        <w:autoSpaceDE w:val="0"/>
        <w:autoSpaceDN w:val="0"/>
        <w:adjustRightInd w:val="0"/>
        <w:ind w:firstLine="5670"/>
        <w:jc w:val="both"/>
        <w:rPr>
          <w:szCs w:val="26"/>
        </w:rPr>
      </w:pPr>
    </w:p>
    <w:p w:rsidR="00B76ADD" w:rsidRPr="00B452D6" w:rsidRDefault="003D4EAA" w:rsidP="00B76ADD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B452D6">
        <w:rPr>
          <w:szCs w:val="26"/>
        </w:rPr>
        <w:t>Порядок</w:t>
      </w:r>
    </w:p>
    <w:p w:rsidR="001746B8" w:rsidRPr="00B452D6" w:rsidRDefault="00B76ADD" w:rsidP="00B76ADD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B452D6">
        <w:rPr>
          <w:szCs w:val="26"/>
        </w:rPr>
        <w:t>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</w:t>
      </w:r>
    </w:p>
    <w:p w:rsidR="003D4EAA" w:rsidRPr="00B452D6" w:rsidRDefault="003D4EAA" w:rsidP="00B76ADD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 xml:space="preserve">1. Настоящий </w:t>
      </w:r>
      <w:r w:rsidR="0078210E">
        <w:rPr>
          <w:szCs w:val="26"/>
        </w:rPr>
        <w:t>п</w:t>
      </w:r>
      <w:r w:rsidRPr="00B452D6">
        <w:rPr>
          <w:szCs w:val="26"/>
        </w:rPr>
        <w:t>орядок регламентирует п</w:t>
      </w:r>
      <w:r w:rsidR="003D4EAA" w:rsidRPr="00B452D6">
        <w:rPr>
          <w:szCs w:val="26"/>
        </w:rPr>
        <w:t>роцедуру</w:t>
      </w:r>
      <w:r w:rsidRPr="00B452D6">
        <w:rPr>
          <w:szCs w:val="26"/>
        </w:rPr>
        <w:t xml:space="preserve">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 (далее </w:t>
      </w:r>
      <w:r w:rsidR="003D4EAA" w:rsidRPr="00B452D6">
        <w:rPr>
          <w:szCs w:val="26"/>
        </w:rPr>
        <w:t>–</w:t>
      </w:r>
      <w:r w:rsidRPr="00B452D6">
        <w:rPr>
          <w:szCs w:val="26"/>
        </w:rPr>
        <w:t xml:space="preserve"> юридические лица), </w:t>
      </w:r>
      <w:r w:rsidR="003D4EAA" w:rsidRPr="00B452D6">
        <w:rPr>
          <w:szCs w:val="26"/>
        </w:rPr>
        <w:t>в объекты капитального строительства, находящиеся в собственности указанных юридических лиц, и (или) на приобретение ими объектов недвижимого имущества либо в целях предоставления взноса в уставные (складочные) капиталы дочерних обществ указанных юридических лиц (далее – дочерние общества) на осуществление капитальных вложений в объекты капитального строительства, находящиеся в собственности таких дочерних обществ, и (или) на приобретение такими дочерними обществами объектов недвижимого имущества за счет средств областного бюджета (далее – бюджетные инвестиции, взнос).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 xml:space="preserve">2. </w:t>
      </w:r>
      <w:r w:rsidR="003D4EAA" w:rsidRPr="00B452D6">
        <w:rPr>
          <w:szCs w:val="26"/>
        </w:rPr>
        <w:t>Пон</w:t>
      </w:r>
      <w:r w:rsidR="0078210E">
        <w:rPr>
          <w:szCs w:val="26"/>
        </w:rPr>
        <w:t>ятия, используемые в настоящем п</w:t>
      </w:r>
      <w:r w:rsidR="003D4EAA" w:rsidRPr="00B452D6">
        <w:rPr>
          <w:szCs w:val="26"/>
        </w:rPr>
        <w:t>орядке: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 xml:space="preserve">объекты </w:t>
      </w:r>
      <w:r w:rsidR="003D4EAA" w:rsidRPr="00B452D6">
        <w:rPr>
          <w:szCs w:val="26"/>
        </w:rPr>
        <w:t>–</w:t>
      </w:r>
      <w:r w:rsidRPr="00B452D6">
        <w:rPr>
          <w:szCs w:val="26"/>
        </w:rPr>
        <w:t xml:space="preserve"> объекты капитального строительства и (или) приобретаемые объекты недвижимого имущества, </w:t>
      </w:r>
      <w:r w:rsidR="003D4EAA" w:rsidRPr="00B452D6">
        <w:rPr>
          <w:szCs w:val="26"/>
        </w:rPr>
        <w:t>строительство, реконструкция, в том числе с элементами реставрации, техническое перевооружение (далее также – строительство) и (или) приобретение которых осуществляется с привлечением бюджетных инвестиций</w:t>
      </w:r>
      <w:r w:rsidRPr="00B452D6">
        <w:rPr>
          <w:szCs w:val="26"/>
        </w:rPr>
        <w:t>;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>вновь создаваемые объекты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объекты капитального строительства, строительство которых планируется начать в очередном финансовом году с привлечением бюджетных инвестиций;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>вновь приобретаемые объекты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объекты недвижимого имущества, приобретение которых планируется в очередном финансовом году с привлечением бюджетных инвестиций;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>переходящие объекты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объекты капитального строительства, строительство которых начато в предшествующих текущему либо текущем финансовых годах и осуществлялось с привлечением бюджетных инвестиций;</w:t>
      </w:r>
    </w:p>
    <w:p w:rsidR="001746B8" w:rsidRPr="00B452D6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>организатор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ответственный исполнитель государственной программы Томской области (далее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исполнитель), соисполнитель государственной программы Томской области (далее</w:t>
      </w:r>
      <w:r w:rsidR="003D4EAA" w:rsidRPr="00B452D6">
        <w:rPr>
          <w:szCs w:val="26"/>
        </w:rPr>
        <w:t xml:space="preserve"> – </w:t>
      </w:r>
      <w:r w:rsidRPr="00B452D6">
        <w:rPr>
          <w:szCs w:val="26"/>
        </w:rPr>
        <w:t>соисполнитель), в сфере деятельности которого будет функционировать объект.</w:t>
      </w:r>
    </w:p>
    <w:p w:rsidR="00F23158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B452D6">
        <w:rPr>
          <w:szCs w:val="26"/>
        </w:rPr>
        <w:t xml:space="preserve">3. </w:t>
      </w:r>
      <w:r w:rsidR="00F23158" w:rsidRPr="00382686">
        <w:rPr>
          <w:szCs w:val="26"/>
        </w:rPr>
        <w:t xml:space="preserve">Общий (предельный) объем бюджетных инвестиций определяется как разность </w:t>
      </w:r>
      <w:r w:rsidR="00366D1B" w:rsidRPr="00382686">
        <w:rPr>
          <w:szCs w:val="26"/>
        </w:rPr>
        <w:t>между общим (предельным) объемом инвестиций на строительство</w:t>
      </w:r>
      <w:r w:rsidR="0049263E" w:rsidRPr="00382686">
        <w:rPr>
          <w:szCs w:val="26"/>
        </w:rPr>
        <w:t>,</w:t>
      </w:r>
      <w:r w:rsidR="00366D1B" w:rsidRPr="00382686">
        <w:rPr>
          <w:szCs w:val="26"/>
        </w:rPr>
        <w:t xml:space="preserve"> </w:t>
      </w:r>
      <w:r w:rsidR="00D20BF6" w:rsidRPr="00382686">
        <w:rPr>
          <w:szCs w:val="26"/>
        </w:rPr>
        <w:t xml:space="preserve">приобретение объекта </w:t>
      </w:r>
      <w:r w:rsidR="00366D1B" w:rsidRPr="00382686">
        <w:rPr>
          <w:szCs w:val="26"/>
        </w:rPr>
        <w:t xml:space="preserve">или </w:t>
      </w:r>
      <w:r w:rsidR="00D20BF6" w:rsidRPr="00382686">
        <w:rPr>
          <w:szCs w:val="26"/>
        </w:rPr>
        <w:t xml:space="preserve">предоставления взноса </w:t>
      </w:r>
      <w:r w:rsidR="00366D1B" w:rsidRPr="00382686">
        <w:rPr>
          <w:szCs w:val="26"/>
        </w:rPr>
        <w:t>и о</w:t>
      </w:r>
      <w:r w:rsidR="000057BB" w:rsidRPr="00382686">
        <w:rPr>
          <w:szCs w:val="26"/>
        </w:rPr>
        <w:t>бъемом собственных и (или) заемных средств юридического лица</w:t>
      </w:r>
      <w:r w:rsidR="0086493B" w:rsidRPr="00382686">
        <w:rPr>
          <w:szCs w:val="26"/>
        </w:rPr>
        <w:t xml:space="preserve"> (в случае предоставления бюджетных инвестиций юридическому лицу в объекты, находящиеся в собственности юридического лица, и (или) на приобретение юридическим лицом объектов) или дочернего общества (в случае предоставления бюджетных инвестиций юридическому лицу в целях предоставления взноса)</w:t>
      </w:r>
      <w:r w:rsidR="00382686">
        <w:rPr>
          <w:b/>
          <w:szCs w:val="26"/>
        </w:rPr>
        <w:t xml:space="preserve"> </w:t>
      </w:r>
      <w:r w:rsidR="00382686" w:rsidRPr="002B5F01">
        <w:rPr>
          <w:szCs w:val="26"/>
        </w:rPr>
        <w:t>на строительство, приобретение объекта или предоставления взноса</w:t>
      </w:r>
      <w:r w:rsidR="000057BB" w:rsidRPr="002B5F01">
        <w:rPr>
          <w:szCs w:val="26"/>
        </w:rPr>
        <w:t>.</w:t>
      </w:r>
    </w:p>
    <w:p w:rsidR="000057BB" w:rsidRPr="003E6396" w:rsidRDefault="000057BB" w:rsidP="00F02E42">
      <w:pPr>
        <w:autoSpaceDE w:val="0"/>
        <w:autoSpaceDN w:val="0"/>
        <w:adjustRightInd w:val="0"/>
        <w:jc w:val="both"/>
        <w:rPr>
          <w:b/>
          <w:szCs w:val="26"/>
          <w:u w:val="single"/>
        </w:rPr>
      </w:pPr>
      <w:r w:rsidRPr="00E07AE4">
        <w:rPr>
          <w:szCs w:val="26"/>
        </w:rPr>
        <w:lastRenderedPageBreak/>
        <w:t xml:space="preserve">Общий (предельный) объем инвестиций на строительство объекта </w:t>
      </w:r>
      <w:r w:rsidR="00D20BF6" w:rsidRPr="00E07AE4">
        <w:rPr>
          <w:szCs w:val="26"/>
        </w:rPr>
        <w:t>или предоставлени</w:t>
      </w:r>
      <w:r w:rsidR="00695F19" w:rsidRPr="00E07AE4">
        <w:rPr>
          <w:szCs w:val="26"/>
        </w:rPr>
        <w:t>е</w:t>
      </w:r>
      <w:r w:rsidR="00D20BF6" w:rsidRPr="00E07AE4">
        <w:rPr>
          <w:szCs w:val="26"/>
        </w:rPr>
        <w:t xml:space="preserve"> взноса на осуществление капитальных вложений в объект </w:t>
      </w:r>
      <w:r w:rsidRPr="00E07AE4">
        <w:rPr>
          <w:szCs w:val="26"/>
        </w:rPr>
        <w:t xml:space="preserve">приравнивается к прогнозной сметной стоимости строительства </w:t>
      </w:r>
      <w:r w:rsidR="00695F19" w:rsidRPr="00E07AE4">
        <w:rPr>
          <w:szCs w:val="26"/>
        </w:rPr>
        <w:t xml:space="preserve">объекта </w:t>
      </w:r>
      <w:r w:rsidRPr="00E07AE4">
        <w:rPr>
          <w:szCs w:val="26"/>
        </w:rPr>
        <w:t>в ценах периода реализации инвестиционного проекта</w:t>
      </w:r>
      <w:r w:rsidR="003E6396" w:rsidRPr="003E6396">
        <w:rPr>
          <w:b/>
          <w:szCs w:val="26"/>
        </w:rPr>
        <w:t>,</w:t>
      </w:r>
      <w:r w:rsidRPr="003E6396">
        <w:rPr>
          <w:b/>
          <w:szCs w:val="26"/>
        </w:rPr>
        <w:t xml:space="preserve"> </w:t>
      </w:r>
      <w:r w:rsidR="003E6396" w:rsidRPr="002B5F01">
        <w:rPr>
          <w:szCs w:val="26"/>
        </w:rPr>
        <w:t xml:space="preserve">рассчитываемой в соответствии с Методическими рекомендациями по определению объемов капитальных вложений на строительство, реконструкцию объектов капитального строительства и бюджетных ассигнований на капитальные ремонты, проектно-изыскательские работы, при планировании областного бюджета на </w:t>
      </w:r>
      <w:r w:rsidR="002B5F01">
        <w:rPr>
          <w:szCs w:val="26"/>
        </w:rPr>
        <w:t>очередной</w:t>
      </w:r>
      <w:r w:rsidR="003E6396" w:rsidRPr="002B5F01">
        <w:rPr>
          <w:szCs w:val="26"/>
        </w:rPr>
        <w:t xml:space="preserve"> </w:t>
      </w:r>
      <w:r w:rsidR="002B5F01">
        <w:rPr>
          <w:szCs w:val="26"/>
        </w:rPr>
        <w:t xml:space="preserve">финансовый </w:t>
      </w:r>
      <w:r w:rsidR="003E6396" w:rsidRPr="002B5F01">
        <w:rPr>
          <w:szCs w:val="26"/>
        </w:rPr>
        <w:t>год и плановый период (далее – Методические рекомендации)</w:t>
      </w:r>
      <w:r w:rsidRPr="002B5F01">
        <w:rPr>
          <w:szCs w:val="26"/>
        </w:rPr>
        <w:t>.</w:t>
      </w:r>
      <w:r w:rsidRPr="003E6396">
        <w:rPr>
          <w:b/>
          <w:szCs w:val="26"/>
        </w:rPr>
        <w:t xml:space="preserve"> </w:t>
      </w:r>
    </w:p>
    <w:p w:rsidR="000057BB" w:rsidRPr="00E07AE4" w:rsidRDefault="009D38C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Общий (предельный) объем инвестиций на </w:t>
      </w:r>
      <w:r w:rsidR="000057BB" w:rsidRPr="00E07AE4">
        <w:rPr>
          <w:szCs w:val="26"/>
        </w:rPr>
        <w:t>приобретение</w:t>
      </w:r>
      <w:r w:rsidRPr="00E07AE4">
        <w:rPr>
          <w:szCs w:val="26"/>
        </w:rPr>
        <w:t xml:space="preserve"> объекта </w:t>
      </w:r>
      <w:r w:rsidR="00D20BF6" w:rsidRPr="00E07AE4">
        <w:rPr>
          <w:szCs w:val="26"/>
        </w:rPr>
        <w:t>или предоставления взноса на приобретение объект</w:t>
      </w:r>
      <w:r w:rsidR="00695F19" w:rsidRPr="00E07AE4">
        <w:rPr>
          <w:szCs w:val="26"/>
        </w:rPr>
        <w:t>а</w:t>
      </w:r>
      <w:r w:rsidR="00D20BF6" w:rsidRPr="00E07AE4">
        <w:rPr>
          <w:szCs w:val="26"/>
        </w:rPr>
        <w:t xml:space="preserve"> </w:t>
      </w:r>
      <w:r w:rsidRPr="00E07AE4">
        <w:rPr>
          <w:szCs w:val="26"/>
        </w:rPr>
        <w:t>определяется по результатам оценки рыночной стоимости объект</w:t>
      </w:r>
      <w:r w:rsidR="00695F19" w:rsidRPr="00E07AE4">
        <w:rPr>
          <w:szCs w:val="26"/>
        </w:rPr>
        <w:t>а</w:t>
      </w:r>
      <w:r w:rsidRPr="00E07AE4">
        <w:rPr>
          <w:szCs w:val="26"/>
        </w:rPr>
        <w:t xml:space="preserve"> в соответствии с законодательством, регулирующим оценочную деятельность в Российской Федерации.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Общий (предельный) объем бюджетных инвестиций не может быть установлен выше девяноста процентов и ниже пяти процентов сметной стоимости строительства</w:t>
      </w:r>
      <w:r w:rsidR="00695F19" w:rsidRPr="00E07AE4">
        <w:rPr>
          <w:szCs w:val="26"/>
        </w:rPr>
        <w:t xml:space="preserve"> объекта</w:t>
      </w:r>
      <w:r w:rsidRPr="00E07AE4">
        <w:rPr>
          <w:szCs w:val="26"/>
        </w:rPr>
        <w:t xml:space="preserve">, которая должна быть определена </w:t>
      </w:r>
      <w:r w:rsidR="00366D1B" w:rsidRPr="00E07AE4">
        <w:rPr>
          <w:szCs w:val="26"/>
        </w:rPr>
        <w:t xml:space="preserve">на период предоставления бюджетных инвестиций </w:t>
      </w:r>
      <w:r w:rsidRPr="00E07AE4">
        <w:rPr>
          <w:szCs w:val="26"/>
        </w:rPr>
        <w:t xml:space="preserve">(пересчитана </w:t>
      </w:r>
      <w:r w:rsidR="00366D1B" w:rsidRPr="00E07AE4">
        <w:rPr>
          <w:szCs w:val="26"/>
        </w:rPr>
        <w:t>на</w:t>
      </w:r>
      <w:r w:rsidRPr="00E07AE4">
        <w:rPr>
          <w:szCs w:val="26"/>
        </w:rPr>
        <w:t xml:space="preserve"> уровень цен периода предоставления бюджетных инвестиций</w:t>
      </w:r>
      <w:r w:rsidRPr="0078210E">
        <w:rPr>
          <w:szCs w:val="26"/>
        </w:rPr>
        <w:t>)</w:t>
      </w:r>
      <w:r w:rsidR="00366D1B" w:rsidRPr="0078210E">
        <w:rPr>
          <w:szCs w:val="26"/>
        </w:rPr>
        <w:t>,</w:t>
      </w:r>
      <w:r w:rsidRPr="0078210E">
        <w:rPr>
          <w:szCs w:val="26"/>
        </w:rPr>
        <w:t xml:space="preserve"> </w:t>
      </w:r>
      <w:r w:rsidR="00E34A15" w:rsidRPr="0078210E">
        <w:rPr>
          <w:szCs w:val="26"/>
        </w:rPr>
        <w:t>в соответствии с Методическими рекомендациями</w:t>
      </w:r>
      <w:r w:rsidRPr="00E07AE4">
        <w:rPr>
          <w:szCs w:val="26"/>
        </w:rPr>
        <w:t xml:space="preserve">, и (или) </w:t>
      </w:r>
      <w:r w:rsidR="00E44B7A" w:rsidRPr="00E07AE4">
        <w:rPr>
          <w:szCs w:val="26"/>
        </w:rPr>
        <w:t xml:space="preserve">рыночной </w:t>
      </w:r>
      <w:r w:rsidRPr="00E07AE4">
        <w:rPr>
          <w:szCs w:val="26"/>
        </w:rPr>
        <w:t>стоимости объект</w:t>
      </w:r>
      <w:r w:rsidR="00695F19" w:rsidRPr="00E07AE4">
        <w:rPr>
          <w:szCs w:val="26"/>
        </w:rPr>
        <w:t>а</w:t>
      </w:r>
      <w:r w:rsidR="00E44B7A" w:rsidRPr="00E07AE4">
        <w:rPr>
          <w:szCs w:val="26"/>
        </w:rPr>
        <w:t>, определенной в соответствии с законодательством, регулирующим оценочную деятельность в Российской Федерации</w:t>
      </w:r>
      <w:r w:rsidR="00D20BF6" w:rsidRPr="00E07AE4">
        <w:rPr>
          <w:szCs w:val="26"/>
        </w:rPr>
        <w:t xml:space="preserve"> (в случае предоставления бюджетных инвестиций юридическому лицу в объекты, находящиеся в собственности юридического лица,</w:t>
      </w:r>
      <w:r w:rsidR="00E44B7A" w:rsidRPr="00E07AE4">
        <w:rPr>
          <w:szCs w:val="26"/>
        </w:rPr>
        <w:t xml:space="preserve"> </w:t>
      </w:r>
      <w:r w:rsidR="005B6ABC" w:rsidRPr="00E07AE4">
        <w:rPr>
          <w:szCs w:val="26"/>
        </w:rPr>
        <w:t>и (</w:t>
      </w:r>
      <w:r w:rsidR="00E44B7A" w:rsidRPr="00E07AE4">
        <w:rPr>
          <w:szCs w:val="26"/>
        </w:rPr>
        <w:t>или</w:t>
      </w:r>
      <w:r w:rsidR="005B6ABC" w:rsidRPr="00E07AE4">
        <w:rPr>
          <w:szCs w:val="26"/>
        </w:rPr>
        <w:t>)</w:t>
      </w:r>
      <w:r w:rsidR="00E44B7A" w:rsidRPr="00E07AE4">
        <w:rPr>
          <w:szCs w:val="26"/>
        </w:rPr>
        <w:t xml:space="preserve"> в целях предоставления взноса на осуществление капитальных вложений в объекты</w:t>
      </w:r>
      <w:r w:rsidR="00D20BF6" w:rsidRPr="00E07AE4">
        <w:rPr>
          <w:szCs w:val="26"/>
        </w:rPr>
        <w:t>)</w:t>
      </w:r>
      <w:r w:rsidR="00E44B7A" w:rsidRPr="00E07AE4">
        <w:rPr>
          <w:szCs w:val="26"/>
        </w:rPr>
        <w:t>,</w:t>
      </w:r>
      <w:r w:rsidR="00D20BF6" w:rsidRPr="00E07AE4">
        <w:rPr>
          <w:szCs w:val="26"/>
        </w:rPr>
        <w:t xml:space="preserve"> или </w:t>
      </w:r>
      <w:r w:rsidR="00E44B7A" w:rsidRPr="00E07AE4">
        <w:rPr>
          <w:szCs w:val="26"/>
        </w:rPr>
        <w:t>рыночной стоимости объекта, определенной в соответствии с законодательством, регулирующим оценочную деятельность в Российской Федерации (в случае предоставления бюджетных инвестиций юридическому лицу на приобретение</w:t>
      </w:r>
      <w:r w:rsidR="005B6ABC" w:rsidRPr="00E07AE4">
        <w:rPr>
          <w:szCs w:val="26"/>
        </w:rPr>
        <w:t xml:space="preserve"> им</w:t>
      </w:r>
      <w:r w:rsidR="00E44B7A" w:rsidRPr="00E07AE4">
        <w:rPr>
          <w:szCs w:val="26"/>
        </w:rPr>
        <w:t xml:space="preserve"> объектов </w:t>
      </w:r>
      <w:r w:rsidR="005B6ABC" w:rsidRPr="00E07AE4">
        <w:rPr>
          <w:szCs w:val="26"/>
        </w:rPr>
        <w:t>и (</w:t>
      </w:r>
      <w:r w:rsidR="00E44B7A" w:rsidRPr="00E07AE4">
        <w:rPr>
          <w:szCs w:val="26"/>
        </w:rPr>
        <w:t>или</w:t>
      </w:r>
      <w:r w:rsidR="005B6ABC" w:rsidRPr="00E07AE4">
        <w:rPr>
          <w:szCs w:val="26"/>
        </w:rPr>
        <w:t>)</w:t>
      </w:r>
      <w:r w:rsidR="00E44B7A" w:rsidRPr="00E07AE4">
        <w:rPr>
          <w:szCs w:val="26"/>
        </w:rPr>
        <w:t xml:space="preserve"> в целях предоставления взноса на приобретение объектов)</w:t>
      </w:r>
      <w:r w:rsidRPr="00E07AE4">
        <w:rPr>
          <w:szCs w:val="26"/>
        </w:rPr>
        <w:t>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4. Решение о предоставлении бюджетных инвестиций принимается на основе поступивших от юридических лиц предложений по объектам (далее</w:t>
      </w:r>
      <w:r w:rsidR="00F02E42" w:rsidRPr="00E07AE4">
        <w:rPr>
          <w:szCs w:val="26"/>
        </w:rPr>
        <w:t xml:space="preserve"> – </w:t>
      </w:r>
      <w:r w:rsidRPr="00E07AE4">
        <w:rPr>
          <w:szCs w:val="26"/>
        </w:rPr>
        <w:t>предложения) и результатам отбора объектов.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5. Отбор объектов производится с учетом:</w:t>
      </w:r>
    </w:p>
    <w:p w:rsidR="001746B8" w:rsidRPr="00E07AE4" w:rsidRDefault="001746B8" w:rsidP="00366D1B">
      <w:pPr>
        <w:pStyle w:val="af1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>приоритетов и целей развития Томской области, установленных в документах стратегического планирования;</w:t>
      </w:r>
    </w:p>
    <w:p w:rsidR="001746B8" w:rsidRPr="00E07AE4" w:rsidRDefault="001746B8" w:rsidP="00366D1B">
      <w:pPr>
        <w:pStyle w:val="af1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>поручений и указаний Губернатора Томской области;</w:t>
      </w:r>
    </w:p>
    <w:p w:rsidR="001746B8" w:rsidRPr="00E07AE4" w:rsidRDefault="001746B8" w:rsidP="00366D1B">
      <w:pPr>
        <w:pStyle w:val="af1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>оценки эффективности использования средств областного бюджета, направляемых на капитальные вложения;</w:t>
      </w:r>
    </w:p>
    <w:p w:rsidR="001746B8" w:rsidRPr="00E07AE4" w:rsidRDefault="001746B8" w:rsidP="00366D1B">
      <w:pPr>
        <w:pStyle w:val="af1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>оценки влияния строительства и (или) приобретения объектов на комплексное территориальное развитие Томской области.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6. Условиями, необходимыми для принятия решения</w:t>
      </w:r>
      <w:r w:rsidR="00E14A6A">
        <w:rPr>
          <w:szCs w:val="26"/>
        </w:rPr>
        <w:t xml:space="preserve"> </w:t>
      </w:r>
      <w:r w:rsidR="00E14A6A" w:rsidRPr="00E07AE4">
        <w:rPr>
          <w:szCs w:val="26"/>
        </w:rPr>
        <w:t>о предоставлении бюджетных инвестиций</w:t>
      </w:r>
      <w:r w:rsidRPr="00E07AE4">
        <w:rPr>
          <w:szCs w:val="26"/>
        </w:rPr>
        <w:t>, являются:</w:t>
      </w:r>
    </w:p>
    <w:p w:rsidR="0013725D" w:rsidRPr="00E07AE4" w:rsidRDefault="001746B8" w:rsidP="0013725D">
      <w:pPr>
        <w:autoSpaceDE w:val="0"/>
        <w:autoSpaceDN w:val="0"/>
        <w:adjustRightInd w:val="0"/>
        <w:jc w:val="both"/>
        <w:rPr>
          <w:szCs w:val="26"/>
        </w:rPr>
      </w:pPr>
      <w:bookmarkStart w:id="0" w:name="Par15"/>
      <w:bookmarkEnd w:id="0"/>
      <w:r w:rsidRPr="00E07AE4">
        <w:rPr>
          <w:szCs w:val="26"/>
        </w:rPr>
        <w:t>1)</w:t>
      </w:r>
      <w:r w:rsidR="0013725D" w:rsidRPr="00E07AE4">
        <w:rPr>
          <w:szCs w:val="26"/>
        </w:rPr>
        <w:t xml:space="preserve"> </w:t>
      </w:r>
      <w:r w:rsidR="0016604A" w:rsidRPr="00E07AE4">
        <w:rPr>
          <w:szCs w:val="26"/>
        </w:rPr>
        <w:t>наличие софинансирования строительства и (или) приобретения объекта со стороны юридического лица</w:t>
      </w:r>
      <w:r w:rsidR="003E5317" w:rsidRPr="00E07AE4">
        <w:rPr>
          <w:szCs w:val="26"/>
        </w:rPr>
        <w:t xml:space="preserve"> (в случае предоставления бюджетных инвестиций юридическому лицу в объекты, находящиеся в собственности юридического лица, и (или) на приобретение юридическим лицом объектов) или дочернего общества (в случае предоставления бюджетных инвестиций юридическому лицу в целях предоставления взнос</w:t>
      </w:r>
      <w:r w:rsidR="0086493B" w:rsidRPr="00E07AE4">
        <w:rPr>
          <w:szCs w:val="26"/>
        </w:rPr>
        <w:t>а</w:t>
      </w:r>
      <w:r w:rsidR="003E5317" w:rsidRPr="00E07AE4">
        <w:rPr>
          <w:szCs w:val="26"/>
        </w:rPr>
        <w:t>)</w:t>
      </w:r>
      <w:r w:rsidR="0016604A" w:rsidRPr="00E07AE4">
        <w:rPr>
          <w:szCs w:val="26"/>
        </w:rPr>
        <w:t>;</w:t>
      </w:r>
      <w:r w:rsidRPr="00E07AE4">
        <w:rPr>
          <w:szCs w:val="26"/>
        </w:rPr>
        <w:t xml:space="preserve"> </w:t>
      </w:r>
    </w:p>
    <w:p w:rsidR="001746B8" w:rsidRPr="00E07AE4" w:rsidRDefault="0013725D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2) </w:t>
      </w:r>
      <w:r w:rsidR="0016604A" w:rsidRPr="0078210E">
        <w:rPr>
          <w:szCs w:val="26"/>
        </w:rPr>
        <w:t xml:space="preserve">наличие </w:t>
      </w:r>
      <w:r w:rsidR="001E3792" w:rsidRPr="0078210E">
        <w:rPr>
          <w:szCs w:val="26"/>
        </w:rPr>
        <w:t xml:space="preserve">подготовленного в установленном законодательством Российской Федерации порядке </w:t>
      </w:r>
      <w:r w:rsidR="0016604A" w:rsidRPr="0078210E">
        <w:rPr>
          <w:szCs w:val="26"/>
        </w:rPr>
        <w:t xml:space="preserve">обоснования предоставления бюджетных инвестиций </w:t>
      </w:r>
      <w:r w:rsidR="001E3792" w:rsidRPr="0078210E">
        <w:rPr>
          <w:szCs w:val="26"/>
        </w:rPr>
        <w:t xml:space="preserve">и результатов его технологического и ценового аудита, а также утвержденного задания на </w:t>
      </w:r>
      <w:r w:rsidR="001E3792" w:rsidRPr="0078210E">
        <w:rPr>
          <w:szCs w:val="26"/>
        </w:rPr>
        <w:lastRenderedPageBreak/>
        <w:t xml:space="preserve">проектирование </w:t>
      </w:r>
      <w:r w:rsidR="0016604A" w:rsidRPr="0078210E">
        <w:rPr>
          <w:szCs w:val="26"/>
        </w:rPr>
        <w:t xml:space="preserve">в случае, если подготовка </w:t>
      </w:r>
      <w:r w:rsidR="001E3792" w:rsidRPr="0078210E">
        <w:rPr>
          <w:szCs w:val="26"/>
        </w:rPr>
        <w:t>такого обоснования</w:t>
      </w:r>
      <w:r w:rsidR="001E3792" w:rsidRPr="001E3792">
        <w:rPr>
          <w:b/>
          <w:szCs w:val="26"/>
        </w:rPr>
        <w:t xml:space="preserve"> </w:t>
      </w:r>
      <w:r w:rsidR="0016604A" w:rsidRPr="00E07AE4">
        <w:rPr>
          <w:szCs w:val="26"/>
        </w:rPr>
        <w:t>в соответствии с законодательством Российской Федерации является обязательной (для объектов капитального строительства);</w:t>
      </w:r>
    </w:p>
    <w:p w:rsidR="001746B8" w:rsidRPr="00E07AE4" w:rsidRDefault="0013725D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1" w:name="Par16"/>
      <w:bookmarkEnd w:id="1"/>
      <w:r w:rsidRPr="00E07AE4">
        <w:rPr>
          <w:szCs w:val="26"/>
        </w:rPr>
        <w:t>3</w:t>
      </w:r>
      <w:r w:rsidR="001746B8" w:rsidRPr="00E07AE4">
        <w:rPr>
          <w:szCs w:val="26"/>
        </w:rPr>
        <w:t xml:space="preserve">) наличие проектно-сметной документации на объект капитального строительства, заключения государственной экспертизы проектной документации и заключения проверки достоверности определения сметной стоимости </w:t>
      </w:r>
      <w:r w:rsidR="00DC6378" w:rsidRPr="00E07AE4">
        <w:rPr>
          <w:szCs w:val="26"/>
        </w:rPr>
        <w:t xml:space="preserve">строительства </w:t>
      </w:r>
      <w:r w:rsidR="001746B8" w:rsidRPr="00E07AE4">
        <w:rPr>
          <w:szCs w:val="26"/>
        </w:rPr>
        <w:t>объектов (для объектов капитального строительства);</w:t>
      </w:r>
    </w:p>
    <w:p w:rsidR="001746B8" w:rsidRPr="00E07AE4" w:rsidRDefault="0013725D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4</w:t>
      </w:r>
      <w:r w:rsidR="001746B8" w:rsidRPr="00E07AE4">
        <w:rPr>
          <w:szCs w:val="26"/>
        </w:rPr>
        <w:t>) соответствие объектов критериям отбора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по вновь создаваемым объектам и (или) вновь приобретаемым объектам: более ста баллов в рейтинге эффективности, рассчитанном в соответствии с </w:t>
      </w:r>
      <w:hyperlink r:id="rId11" w:history="1">
        <w:r w:rsidRPr="00E07AE4">
          <w:rPr>
            <w:szCs w:val="26"/>
          </w:rPr>
          <w:t xml:space="preserve">приложением </w:t>
        </w:r>
        <w:r w:rsidR="00FE7DA6" w:rsidRPr="00E07AE4">
          <w:rPr>
            <w:szCs w:val="26"/>
          </w:rPr>
          <w:t>№</w:t>
        </w:r>
        <w:r w:rsidRPr="00E07AE4">
          <w:rPr>
            <w:szCs w:val="26"/>
          </w:rPr>
          <w:t xml:space="preserve"> 2</w:t>
        </w:r>
      </w:hyperlink>
      <w:r w:rsidRPr="00E07AE4">
        <w:rPr>
          <w:szCs w:val="26"/>
        </w:rPr>
        <w:t xml:space="preserve">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и приобретение объектов недвижимого имущества в государственную собственность Томской области, являющимся приложением </w:t>
      </w:r>
      <w:r w:rsidR="00FE7DA6" w:rsidRPr="00E07AE4">
        <w:rPr>
          <w:szCs w:val="26"/>
        </w:rPr>
        <w:t>№</w:t>
      </w:r>
      <w:r w:rsidRPr="00E07AE4">
        <w:rPr>
          <w:szCs w:val="26"/>
        </w:rPr>
        <w:t xml:space="preserve"> 3 к Порядку принятия решений о разработке государственных программ Томской области, их формирования и реализации, утвержденному постановлением Администрации Томской области от 03.04.2014 </w:t>
      </w:r>
      <w:r w:rsidR="00FE7DA6" w:rsidRPr="00E07AE4">
        <w:rPr>
          <w:szCs w:val="26"/>
        </w:rPr>
        <w:t>№</w:t>
      </w:r>
      <w:r w:rsidRPr="00E07AE4">
        <w:rPr>
          <w:szCs w:val="26"/>
        </w:rPr>
        <w:t xml:space="preserve"> 119а </w:t>
      </w:r>
      <w:r w:rsidR="00FE7DA6" w:rsidRPr="00E07AE4">
        <w:rPr>
          <w:szCs w:val="26"/>
        </w:rPr>
        <w:t>«</w:t>
      </w:r>
      <w:r w:rsidRPr="00E07AE4">
        <w:rPr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="00FE7DA6" w:rsidRPr="00E07AE4">
        <w:rPr>
          <w:szCs w:val="26"/>
        </w:rPr>
        <w:t>»</w:t>
      </w:r>
      <w:r w:rsidRPr="00E07AE4">
        <w:rPr>
          <w:szCs w:val="26"/>
        </w:rPr>
        <w:t xml:space="preserve"> (далее </w:t>
      </w:r>
      <w:r w:rsidR="00FE7DA6" w:rsidRPr="00E07AE4">
        <w:rPr>
          <w:szCs w:val="26"/>
        </w:rPr>
        <w:t>–</w:t>
      </w:r>
      <w:r w:rsidRPr="00E07AE4">
        <w:rPr>
          <w:szCs w:val="26"/>
        </w:rPr>
        <w:t xml:space="preserve"> рейтинг);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по объектам капитального строительства: наличие заключений Департамента архитектуры и строительства Томской области, указанных в пункте 1</w:t>
      </w:r>
      <w:r w:rsidR="00842AED" w:rsidRPr="00E07AE4">
        <w:rPr>
          <w:szCs w:val="26"/>
        </w:rPr>
        <w:t>6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орядка;</w:t>
      </w:r>
    </w:p>
    <w:p w:rsidR="001746B8" w:rsidRPr="00E07AE4" w:rsidRDefault="0013725D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5</w:t>
      </w:r>
      <w:r w:rsidR="005632F2" w:rsidRPr="00E07AE4">
        <w:rPr>
          <w:szCs w:val="26"/>
        </w:rPr>
        <w:t xml:space="preserve">) </w:t>
      </w:r>
      <w:r w:rsidR="001746B8" w:rsidRPr="00E07AE4">
        <w:rPr>
          <w:szCs w:val="26"/>
        </w:rPr>
        <w:t xml:space="preserve">наличие бюджетных ассигнований, предусмотренных на бюджетные инвестиции в финансовом году, и принятие решения Бюджетной комиссии по составлению проекта </w:t>
      </w:r>
      <w:r w:rsidR="004F30AB" w:rsidRPr="00E07AE4">
        <w:rPr>
          <w:szCs w:val="26"/>
        </w:rPr>
        <w:t>областного</w:t>
      </w:r>
      <w:r w:rsidR="001746B8" w:rsidRPr="00E07AE4">
        <w:rPr>
          <w:szCs w:val="26"/>
        </w:rPr>
        <w:t xml:space="preserve"> бюджета на очередной финансовый год и плановый период (далее </w:t>
      </w:r>
      <w:r w:rsidR="00AB03B3" w:rsidRPr="00E07AE4">
        <w:rPr>
          <w:szCs w:val="26"/>
        </w:rPr>
        <w:t>–</w:t>
      </w:r>
      <w:r w:rsidR="001746B8" w:rsidRPr="00E07AE4">
        <w:rPr>
          <w:szCs w:val="26"/>
        </w:rPr>
        <w:t xml:space="preserve"> Бюджетная комиссия) о предоставлении бюджетных инвестиций.</w:t>
      </w:r>
    </w:p>
    <w:p w:rsidR="001746B8" w:rsidRPr="00E07AE4" w:rsidRDefault="00310640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2" w:name="Par21"/>
      <w:bookmarkEnd w:id="2"/>
      <w:r w:rsidRPr="00E07AE4">
        <w:rPr>
          <w:szCs w:val="26"/>
        </w:rPr>
        <w:t>7. В случае предоставления бюджетных инвестиций юридическому лицу в объекты и (или) на приобретение им объектов ю</w:t>
      </w:r>
      <w:r w:rsidR="00AB03B3" w:rsidRPr="00E07AE4">
        <w:rPr>
          <w:szCs w:val="26"/>
        </w:rPr>
        <w:t>ридическое лицо на дату подачи предложения должн</w:t>
      </w:r>
      <w:r w:rsidR="00711BFF" w:rsidRPr="00E07AE4">
        <w:rPr>
          <w:szCs w:val="26"/>
        </w:rPr>
        <w:t>о</w:t>
      </w:r>
      <w:r w:rsidR="00AB03B3" w:rsidRPr="00E07AE4">
        <w:rPr>
          <w:szCs w:val="26"/>
        </w:rPr>
        <w:t xml:space="preserve"> </w:t>
      </w:r>
      <w:r w:rsidR="004A4361" w:rsidRPr="00E07AE4">
        <w:rPr>
          <w:szCs w:val="26"/>
        </w:rPr>
        <w:t>отвечать</w:t>
      </w:r>
      <w:r w:rsidR="00AB03B3" w:rsidRPr="00E07AE4">
        <w:rPr>
          <w:szCs w:val="26"/>
        </w:rPr>
        <w:t xml:space="preserve"> следующим требованиям</w:t>
      </w:r>
      <w:r w:rsidR="001746B8" w:rsidRPr="00E07AE4">
        <w:rPr>
          <w:szCs w:val="26"/>
        </w:rPr>
        <w:t>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1) </w:t>
      </w:r>
      <w:r w:rsidR="00AB03B3" w:rsidRPr="00E07AE4">
        <w:rPr>
          <w:szCs w:val="26"/>
        </w:rPr>
        <w:t>зарегистрировано</w:t>
      </w:r>
      <w:r w:rsidRPr="00E07AE4">
        <w:rPr>
          <w:szCs w:val="26"/>
        </w:rPr>
        <w:t xml:space="preserve"> в установленном порядке и состоит на учете в налогов</w:t>
      </w:r>
      <w:r w:rsidR="00AB03B3" w:rsidRPr="00E07AE4">
        <w:rPr>
          <w:szCs w:val="26"/>
        </w:rPr>
        <w:t>ом</w:t>
      </w:r>
      <w:r w:rsidRPr="00E07AE4">
        <w:rPr>
          <w:szCs w:val="26"/>
        </w:rPr>
        <w:t xml:space="preserve"> орган</w:t>
      </w:r>
      <w:r w:rsidR="00AB03B3" w:rsidRPr="00E07AE4">
        <w:rPr>
          <w:szCs w:val="26"/>
        </w:rPr>
        <w:t>е</w:t>
      </w:r>
      <w:r w:rsidRPr="00E07AE4">
        <w:rPr>
          <w:szCs w:val="26"/>
        </w:rPr>
        <w:t xml:space="preserve"> на территории Томской области в качестве налогоплательщика;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2) создано в период не ранее пяти лет на дату подачи предложения;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3) не находится в состоянии ликвидации, реорганизации или процедуре, применяемой в деле о </w:t>
      </w:r>
      <w:r w:rsidR="00D40082" w:rsidRPr="00E07AE4">
        <w:rPr>
          <w:szCs w:val="26"/>
        </w:rPr>
        <w:t>несостоятельности (</w:t>
      </w:r>
      <w:r w:rsidRPr="00E07AE4">
        <w:rPr>
          <w:szCs w:val="26"/>
        </w:rPr>
        <w:t>банкротстве</w:t>
      </w:r>
      <w:r w:rsidR="00D40082" w:rsidRPr="00E07AE4">
        <w:rPr>
          <w:szCs w:val="26"/>
        </w:rPr>
        <w:t>)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4) не имеет </w:t>
      </w:r>
      <w:r w:rsidR="0022732B" w:rsidRPr="00E07AE4">
        <w:rPr>
          <w:szCs w:val="26"/>
        </w:rPr>
        <w:t>просроченной (</w:t>
      </w:r>
      <w:r w:rsidRPr="00E07AE4">
        <w:rPr>
          <w:szCs w:val="26"/>
        </w:rPr>
        <w:t>неурегулированной</w:t>
      </w:r>
      <w:r w:rsidR="0022732B" w:rsidRPr="00E07AE4">
        <w:rPr>
          <w:szCs w:val="26"/>
        </w:rPr>
        <w:t>)</w:t>
      </w:r>
      <w:r w:rsidRPr="00E07AE4">
        <w:rPr>
          <w:szCs w:val="26"/>
        </w:rPr>
        <w:t xml:space="preserve"> задолженности по заработной плате, по ранее предоставленной государ</w:t>
      </w:r>
      <w:r w:rsidR="003A717B" w:rsidRPr="00E07AE4">
        <w:rPr>
          <w:szCs w:val="26"/>
        </w:rPr>
        <w:t xml:space="preserve">ственной поддержке, </w:t>
      </w:r>
      <w:r w:rsidR="00EA4B74" w:rsidRPr="00E07AE4">
        <w:rPr>
          <w:szCs w:val="26"/>
        </w:rPr>
        <w:t>по налогам, сборам, пеням, штрафам, процентам,</w:t>
      </w:r>
      <w:r w:rsidR="00EA4B74" w:rsidRPr="00E07AE4">
        <w:t xml:space="preserve"> </w:t>
      </w:r>
      <w:r w:rsidR="00EA4B74" w:rsidRPr="00E07AE4">
        <w:rPr>
          <w:szCs w:val="26"/>
        </w:rPr>
        <w:t xml:space="preserve">подлежащим уплате в соответствии с законодательством </w:t>
      </w:r>
      <w:r w:rsidR="00B2483D" w:rsidRPr="00E07AE4">
        <w:rPr>
          <w:szCs w:val="26"/>
        </w:rPr>
        <w:t xml:space="preserve">Российской Федерации </w:t>
      </w:r>
      <w:r w:rsidR="00EA4B74" w:rsidRPr="00E07AE4">
        <w:rPr>
          <w:szCs w:val="26"/>
        </w:rPr>
        <w:t>о налогах и сборах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5) не имеет задолженности по оплате уставного</w:t>
      </w:r>
      <w:r w:rsidR="00D40082" w:rsidRPr="00E07AE4">
        <w:rPr>
          <w:szCs w:val="26"/>
        </w:rPr>
        <w:t xml:space="preserve"> (складочного)</w:t>
      </w:r>
      <w:r w:rsidRPr="00E07AE4">
        <w:rPr>
          <w:szCs w:val="26"/>
        </w:rPr>
        <w:t xml:space="preserve"> капитала;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6) имеет не менее пятнадцати </w:t>
      </w:r>
      <w:r w:rsidR="00D40082" w:rsidRPr="00E07AE4">
        <w:rPr>
          <w:szCs w:val="26"/>
        </w:rPr>
        <w:t>работников</w:t>
      </w:r>
      <w:r w:rsidRPr="00E07AE4">
        <w:rPr>
          <w:szCs w:val="26"/>
        </w:rPr>
        <w:t>;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7) значения фактической и прогнозной среднемесячной начисленной заработной платы работников юридического лица в период предоставления бюджетных инвестиций юридическому лицу соответствует или превышает: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значения фактической и прогнозной среднемесячной начисленной заработной платы работников крупных и средних предприятий в муниципальном образовании, в </w:t>
      </w:r>
      <w:r w:rsidRPr="00E07AE4">
        <w:rPr>
          <w:szCs w:val="26"/>
        </w:rPr>
        <w:lastRenderedPageBreak/>
        <w:t>котором зарегистрировано юридическое лицо, по виду экономической деятельности</w:t>
      </w:r>
      <w:r w:rsidR="00D35E9E">
        <w:rPr>
          <w:szCs w:val="26"/>
        </w:rPr>
        <w:t>, осуществляемому юридическим лицом в качестве основного вида деятельности,</w:t>
      </w:r>
      <w:r w:rsidRPr="00E07AE4">
        <w:rPr>
          <w:szCs w:val="26"/>
        </w:rPr>
        <w:t xml:space="preserve"> для юридических лиц, относящихся к категории крупных и средних предприятий;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значения фактической и прогнозной величины прожиточного минимума для трудоспособного населения Томской области для юридических лиц, относящихся к категории малых предприятий.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Фактическая среднемесячная начисленная заработная плата работников юридического лица, относящегося к категории крупных и средних предприятий, оценивается на основании данных Территориального органа Федеральной службы государственной статистики по Томской области о фактически сложившейся (за последний отчетный период, предшествующий дате подачи предложения) среднемесячной начисленной заработной плате работников крупных и средних предприятий в том муниципальном образовании, где зарегистрировано юридическое лицо, по виду экономической деятельности</w:t>
      </w:r>
      <w:r w:rsidR="00D35E9E">
        <w:rPr>
          <w:szCs w:val="26"/>
        </w:rPr>
        <w:t xml:space="preserve">, </w:t>
      </w:r>
      <w:r w:rsidR="00D35E9E">
        <w:rPr>
          <w:szCs w:val="26"/>
        </w:rPr>
        <w:t>осуществляемому юридическим лицом в качестве основного вида деятельности</w:t>
      </w:r>
      <w:r w:rsidR="00D35E9E">
        <w:rPr>
          <w:szCs w:val="26"/>
        </w:rPr>
        <w:t>,</w:t>
      </w:r>
      <w:r w:rsidRPr="00E07AE4">
        <w:rPr>
          <w:szCs w:val="26"/>
        </w:rPr>
        <w:t xml:space="preserve"> в иерархической классификации не ниже подкласса.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Прогнозная среднемесячная начисленная заработная плата работников юридического лица, относящегося к категории крупных и средних предприятий, оценивается с учетом данных Территориального органа Федеральной службы государственной статистики по Томской области о фактически сложившейся (за январь - декабрь года, предшествующего дате подачи предложения) среднемесячной начисленной заработной плате работников крупных и средних предприятий в том муниципальном образовании, где зарегистрировано юридическое лицо, по виду экономической деятельности</w:t>
      </w:r>
      <w:r w:rsidR="00D35E9E">
        <w:rPr>
          <w:szCs w:val="26"/>
        </w:rPr>
        <w:t xml:space="preserve">, </w:t>
      </w:r>
      <w:r w:rsidR="00D35E9E">
        <w:rPr>
          <w:szCs w:val="26"/>
        </w:rPr>
        <w:t>осуществляемому юридическим лицом в качестве основного вида деятельности</w:t>
      </w:r>
      <w:r w:rsidR="00D35E9E">
        <w:rPr>
          <w:szCs w:val="26"/>
        </w:rPr>
        <w:t>,</w:t>
      </w:r>
      <w:r w:rsidRPr="00E07AE4">
        <w:rPr>
          <w:szCs w:val="26"/>
        </w:rPr>
        <w:t xml:space="preserve"> в иерархической классификации не ниже подкласса, проиндексированных на прогнозируемый Минэкономразвития России уровень инфляции (индекс потребительских цен) в период предоставления бюджетных инвестиций юридическому лицу.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Фактическая среднемесячная начисленная заработная плата работников юридического лица, относящегося к категории малых предприятий, оценивается на основании ежеквартального значения величины прожиточного минимума для трудоспособного населения Томской области (официально опубликованные данные за последний квартал, предшествующий дате подачи предложения).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Прогнозная среднемесячная начисленная заработная плата работников юридического лица, относящегося к категории малых предприятий, оценивается с учетом среднегодового значения величины прожиточного минимума для трудоспособного населения Томской области (в среднем за год, предшествующий дате подачи предложения), проиндексированного на прогнозируемый Минэкономразвития России уровень инфляции (индекс потребительских цен) в период предоставления бюджетных инвестиций юридическому лицу;</w:t>
      </w:r>
    </w:p>
    <w:p w:rsidR="001746B8" w:rsidRPr="00E07AE4" w:rsidRDefault="00F242CD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8</w:t>
      </w:r>
      <w:r w:rsidR="001746B8" w:rsidRPr="00E07AE4">
        <w:rPr>
          <w:szCs w:val="26"/>
        </w:rPr>
        <w:t>) имеет опыт по реализации проектов по строительству, имевших схожие характеристики (в том числе по назначению и мощности объекта, объему финансирования строительства), в том числе с привлечением организаций-подрядчиков, либо по выполнению государственных (муниципальных) контрактов, каждый из которых связан с созданием объектов капитального строительства государственной (муниципальной) собственности на сумму не менее четырехсот миллионов рублей по одному контракту в период не ранее пяти лет, предшествующих году проведения отбора объектов (для объектов капитального строительства);</w:t>
      </w:r>
    </w:p>
    <w:p w:rsidR="001746B8" w:rsidRPr="00E07AE4" w:rsidRDefault="00F242CD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lastRenderedPageBreak/>
        <w:t>9</w:t>
      </w:r>
      <w:r w:rsidR="001746B8" w:rsidRPr="00E07AE4">
        <w:rPr>
          <w:szCs w:val="26"/>
        </w:rPr>
        <w:t xml:space="preserve">) </w:t>
      </w:r>
      <w:r w:rsidR="00310640" w:rsidRPr="00E07AE4">
        <w:rPr>
          <w:szCs w:val="26"/>
        </w:rPr>
        <w:t>имеет</w:t>
      </w:r>
      <w:r w:rsidR="001746B8" w:rsidRPr="00E07AE4">
        <w:rPr>
          <w:szCs w:val="26"/>
        </w:rPr>
        <w:t xml:space="preserve"> свидетельства саморегулируемой организации на допуск к строительству, выполнение строительного контроля (для объек</w:t>
      </w:r>
      <w:r w:rsidR="00415147" w:rsidRPr="00E07AE4">
        <w:rPr>
          <w:szCs w:val="26"/>
        </w:rPr>
        <w:t>тов капитального строительства)</w:t>
      </w:r>
      <w:r w:rsidR="00CA68AE" w:rsidRPr="00E07AE4">
        <w:rPr>
          <w:szCs w:val="26"/>
        </w:rPr>
        <w:t>.</w:t>
      </w:r>
    </w:p>
    <w:p w:rsidR="00711BFF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3" w:name="Par30"/>
      <w:bookmarkEnd w:id="3"/>
      <w:r w:rsidRPr="00E07AE4">
        <w:rPr>
          <w:szCs w:val="26"/>
        </w:rPr>
        <w:t>8.</w:t>
      </w:r>
      <w:r w:rsidR="00711BFF" w:rsidRPr="00E07AE4">
        <w:rPr>
          <w:szCs w:val="26"/>
        </w:rPr>
        <w:t xml:space="preserve"> </w:t>
      </w:r>
      <w:r w:rsidR="00310640" w:rsidRPr="00E07AE4">
        <w:rPr>
          <w:szCs w:val="26"/>
        </w:rPr>
        <w:t>В случае предоставления бюджетных инвестиций юридическому лицу в целях предоставления взноса ю</w:t>
      </w:r>
      <w:r w:rsidR="00711BFF" w:rsidRPr="00E07AE4">
        <w:rPr>
          <w:szCs w:val="26"/>
        </w:rPr>
        <w:t xml:space="preserve">ридическое лицо и (или) его дочернее общество на дату подачи предложения должно (должны) </w:t>
      </w:r>
      <w:r w:rsidR="004A4361" w:rsidRPr="00E07AE4">
        <w:rPr>
          <w:szCs w:val="26"/>
        </w:rPr>
        <w:t>отвеч</w:t>
      </w:r>
      <w:r w:rsidR="00711BFF" w:rsidRPr="00E07AE4">
        <w:rPr>
          <w:szCs w:val="26"/>
        </w:rPr>
        <w:t>ать следующим требованиям: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1) юридическое лицо и дочернее общество зарегистрированы в установленном порядке и состоят на учете в налоговом органе на территории Томской области в качестве налогоплательщиков;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2) юридическое лицо и дочернее общество созданы в период не ранее пяти лет на дату подачи предложения;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3) юридическое лицо и дочернее общество не находятся в состоянии ликвидации, реорганизации или процедуре, применяемой в деле о несостоятельности (банкротстве);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4) юридическое лицо и дочернее общество не имеют просроченной </w:t>
      </w:r>
      <w:r w:rsidR="0022732B" w:rsidRPr="00E07AE4">
        <w:rPr>
          <w:szCs w:val="26"/>
        </w:rPr>
        <w:t xml:space="preserve">(неурегулированной) </w:t>
      </w:r>
      <w:r w:rsidRPr="00E07AE4">
        <w:rPr>
          <w:szCs w:val="26"/>
        </w:rPr>
        <w:t xml:space="preserve">задолженности по заработной плате, по ранее предоставленной государственной поддержке, по </w:t>
      </w:r>
      <w:r w:rsidR="00EA4B74" w:rsidRPr="00E07AE4">
        <w:rPr>
          <w:szCs w:val="26"/>
        </w:rPr>
        <w:t>налогам, сборам, пеням, штрафам, процентам,</w:t>
      </w:r>
      <w:r w:rsidR="00EA4B74" w:rsidRPr="00E07AE4">
        <w:t xml:space="preserve"> </w:t>
      </w:r>
      <w:r w:rsidR="00EA4B74" w:rsidRPr="00E07AE4">
        <w:rPr>
          <w:szCs w:val="26"/>
        </w:rPr>
        <w:t xml:space="preserve">подлежащим уплате в соответствии с законодательством </w:t>
      </w:r>
      <w:r w:rsidR="00B2483D" w:rsidRPr="00E07AE4">
        <w:rPr>
          <w:szCs w:val="26"/>
        </w:rPr>
        <w:t xml:space="preserve">Российской Федерации </w:t>
      </w:r>
      <w:r w:rsidR="00EA4B74" w:rsidRPr="00E07AE4">
        <w:rPr>
          <w:szCs w:val="26"/>
        </w:rPr>
        <w:t>о налогах и сборах</w:t>
      </w:r>
      <w:r w:rsidRPr="00E07AE4">
        <w:rPr>
          <w:szCs w:val="26"/>
        </w:rPr>
        <w:t>;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5) юридическое лицо и дочернее общество не имеют задолженности по оплате уставного (складочного) капитала;</w:t>
      </w:r>
    </w:p>
    <w:p w:rsidR="00711BFF" w:rsidRPr="00E07AE4" w:rsidRDefault="00711BFF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6) юридическое лицо и дочернее общество имеют не менее пятнадцати работников;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7) значения фактической и прогнозной среднемесячной начисленной заработной платы работников юридического лица в период предоставления бюджетных инвестиций юридическому лицу соответствует или превышает: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а) значения фактической и прогнозной среднемесячной начисленной заработной платы работников крупных и средних предприятий в муниципальном образовании, в котором зарегистрировано юридическое лицо, по виду экономической деятельности</w:t>
      </w:r>
      <w:r w:rsidR="00D35E9E">
        <w:rPr>
          <w:szCs w:val="26"/>
        </w:rPr>
        <w:t xml:space="preserve">, </w:t>
      </w:r>
      <w:r w:rsidR="00D35E9E">
        <w:rPr>
          <w:szCs w:val="26"/>
        </w:rPr>
        <w:t>осуществляемому юридическим лицом в качестве основного вида деятельности</w:t>
      </w:r>
      <w:r w:rsidR="00D35E9E">
        <w:rPr>
          <w:szCs w:val="26"/>
        </w:rPr>
        <w:t>,</w:t>
      </w:r>
      <w:r w:rsidRPr="00E07AE4">
        <w:rPr>
          <w:szCs w:val="26"/>
        </w:rPr>
        <w:t xml:space="preserve"> для юридических лиц, относящихся к категории крупных и средних предприятий;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значения фактической и прогнозной величины прожиточного минимума для трудоспособного населения Томской области для юридических лиц, относящихся к категории малых предприятий.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Фактическая среднемесячная начисленная заработная плата работников юридического лица, относящегося к категории крупных и средних предприятий, оценивается на основании данных Территориального органа Федеральной службы государственной статистики по Томской области о фактически сложившейся (за последний отчетный период, предшествующий дате подачи предложения) среднемесячной начисленной заработной плате работников крупных и средних предприятий в муниципальном образовании, </w:t>
      </w:r>
      <w:r w:rsidR="00D35E9E">
        <w:rPr>
          <w:szCs w:val="26"/>
        </w:rPr>
        <w:t>в котором</w:t>
      </w:r>
      <w:r w:rsidRPr="00E07AE4">
        <w:rPr>
          <w:szCs w:val="26"/>
        </w:rPr>
        <w:t xml:space="preserve"> зарегистрировано юридическое лицо, по виду экономической деятельности</w:t>
      </w:r>
      <w:r w:rsidR="00D35E9E">
        <w:rPr>
          <w:szCs w:val="26"/>
        </w:rPr>
        <w:t xml:space="preserve">, </w:t>
      </w:r>
      <w:r w:rsidR="00D35E9E">
        <w:rPr>
          <w:szCs w:val="26"/>
        </w:rPr>
        <w:t>осуществляемому юридическим лицом в качестве основного вида деятельности</w:t>
      </w:r>
      <w:r w:rsidR="00D35E9E">
        <w:rPr>
          <w:szCs w:val="26"/>
        </w:rPr>
        <w:t>,</w:t>
      </w:r>
      <w:r w:rsidRPr="00E07AE4">
        <w:rPr>
          <w:szCs w:val="26"/>
        </w:rPr>
        <w:t xml:space="preserve"> в иерархической классификации не ниже подкласса.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Прогнозная среднемесячная начисленная заработная плата работников юридического лица, относящегося к категории крупных и средних предприятий, оценивается с учетом данных Территориального органа Федеральной службы государственной статистики по Томской области о фактически сложившейся (за январь - декабрь года, предшествующего дате подачи предложения) среднемесячной начисленной заработной плате работников крупных и средних предприятий в муниципальном образовании, </w:t>
      </w:r>
      <w:r w:rsidR="00D35E9E">
        <w:rPr>
          <w:szCs w:val="26"/>
        </w:rPr>
        <w:t>в котором</w:t>
      </w:r>
      <w:r w:rsidRPr="00E07AE4">
        <w:rPr>
          <w:szCs w:val="26"/>
        </w:rPr>
        <w:t xml:space="preserve"> зарегистрировано юридическое лицо, по виду экономической деятельности</w:t>
      </w:r>
      <w:r w:rsidR="00D35E9E">
        <w:rPr>
          <w:szCs w:val="26"/>
        </w:rPr>
        <w:t xml:space="preserve">, </w:t>
      </w:r>
      <w:r w:rsidR="00D35E9E">
        <w:rPr>
          <w:szCs w:val="26"/>
        </w:rPr>
        <w:t xml:space="preserve">осуществляемому юридическим лицом в качестве основного вида </w:t>
      </w:r>
      <w:r w:rsidR="00D35E9E">
        <w:rPr>
          <w:szCs w:val="26"/>
        </w:rPr>
        <w:lastRenderedPageBreak/>
        <w:t>деятельности</w:t>
      </w:r>
      <w:r w:rsidR="00D35E9E">
        <w:rPr>
          <w:szCs w:val="26"/>
        </w:rPr>
        <w:t>,</w:t>
      </w:r>
      <w:r w:rsidRPr="00E07AE4">
        <w:rPr>
          <w:szCs w:val="26"/>
        </w:rPr>
        <w:t xml:space="preserve"> в иерархической классификации не ниже подкласса, проиндексированных на прогнозируемый Минэкономразвития России уровень инфляции (индекс потребительских цен) в период предоставления бюджетных инвестиций юридическому лицу.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Фактическая среднемесячная начисленная заработная плата работников юридического лица, относящегося к категории малых предприятий, оценивается на основании ежеквартального значения величины прожиточного минимума для трудоспособного населения Томской области (официально опубликованные данные за последний квартал, предшествующий дате подачи предложения).</w:t>
      </w:r>
    </w:p>
    <w:p w:rsidR="00F242CD" w:rsidRPr="00E07AE4" w:rsidRDefault="00F242CD" w:rsidP="00F242CD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Прогнозная среднемесячная начисленная заработная плата работников юридического лица, относящегося к категории малых предприятий, оценивается с учетом среднегодового значения величины прожиточного минимума для трудоспособного населения Томской области (в среднем за год, предшествующий дате подачи предложения), проиндексированного на прогнозируемый Минэкономразвития России уровень инфляции (индекс потребительских цен) в период предоставления бюджетных инвестиций юридическому лицу;</w:t>
      </w:r>
    </w:p>
    <w:p w:rsidR="00711BFF" w:rsidRPr="00E07AE4" w:rsidRDefault="00F242CD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8</w:t>
      </w:r>
      <w:r w:rsidR="00711BFF" w:rsidRPr="00E07AE4">
        <w:rPr>
          <w:szCs w:val="26"/>
        </w:rPr>
        <w:t xml:space="preserve">) дочернее общество имеет опыт по реализации проектов по строительству, имевших схожие характеристики (в том числе по назначению и мощности объекта, объему финансирования строительства), в том числе с привлечением организаций-подрядчиков, либо по выполнению государственных (муниципальных) контрактов, каждый из которых связан с созданием объектов капитального строительства государственной (муниципальной) собственности на сумму не менее четырехсот миллионов рублей по одному контракту в период не ранее пяти лет, предшествующих году проведения отбора объектов (для </w:t>
      </w:r>
      <w:r w:rsidR="004A4361" w:rsidRPr="00E07AE4">
        <w:rPr>
          <w:szCs w:val="26"/>
        </w:rPr>
        <w:t>взносов на осуществление капитальных вложений в объекты капитального строительства</w:t>
      </w:r>
      <w:r w:rsidR="00711BFF" w:rsidRPr="00E07AE4">
        <w:rPr>
          <w:szCs w:val="26"/>
        </w:rPr>
        <w:t>);</w:t>
      </w:r>
    </w:p>
    <w:p w:rsidR="00711BFF" w:rsidRPr="00E07AE4" w:rsidRDefault="00F242CD" w:rsidP="00711BFF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9</w:t>
      </w:r>
      <w:r w:rsidR="00711BFF" w:rsidRPr="00E07AE4">
        <w:rPr>
          <w:szCs w:val="26"/>
        </w:rPr>
        <w:t xml:space="preserve">) </w:t>
      </w:r>
      <w:r w:rsidR="00310640" w:rsidRPr="00E07AE4">
        <w:rPr>
          <w:szCs w:val="26"/>
        </w:rPr>
        <w:t>дочернее общество имеет</w:t>
      </w:r>
      <w:r w:rsidR="00711BFF" w:rsidRPr="00E07AE4">
        <w:rPr>
          <w:szCs w:val="26"/>
        </w:rPr>
        <w:t xml:space="preserve"> свидетельства саморегулируемой организации на допуск к строительству, выполнение строительного контроля </w:t>
      </w:r>
      <w:r w:rsidR="003F3B87" w:rsidRPr="00E07AE4">
        <w:rPr>
          <w:szCs w:val="26"/>
        </w:rPr>
        <w:t>(для взносов на осуществление капитальных вложений в объекты капитального строительства)</w:t>
      </w:r>
      <w:r w:rsidR="00711BFF" w:rsidRPr="00E07AE4">
        <w:rPr>
          <w:szCs w:val="26"/>
        </w:rPr>
        <w:t>.</w:t>
      </w:r>
    </w:p>
    <w:p w:rsidR="001746B8" w:rsidRPr="00E07AE4" w:rsidRDefault="00711BFF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9.</w:t>
      </w:r>
      <w:r w:rsidR="001746B8" w:rsidRPr="00E07AE4">
        <w:rPr>
          <w:szCs w:val="26"/>
        </w:rPr>
        <w:t xml:space="preserve"> Предложение содержит следующие документы и сведения: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1) заявление юридического лица о предоставлении бюджетных инвестиций в финансовом году;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4" w:name="Par32"/>
      <w:bookmarkEnd w:id="4"/>
      <w:r w:rsidRPr="00E07AE4">
        <w:rPr>
          <w:szCs w:val="26"/>
        </w:rPr>
        <w:t>2) в отношении каждого из вновь создаваемых объектов и (или) вновь приобретаемых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наименование объекта (в отношении объектов капитального строительства </w:t>
      </w:r>
      <w:r w:rsidR="000D2FA0" w:rsidRPr="00E07AE4">
        <w:rPr>
          <w:szCs w:val="26"/>
        </w:rPr>
        <w:t>–</w:t>
      </w:r>
      <w:r w:rsidRPr="00E07AE4">
        <w:rPr>
          <w:szCs w:val="26"/>
        </w:rPr>
        <w:t xml:space="preserve"> согласно проектно-сметной документации);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направление инвестирования (строительство, реконструкция, в том числе с элементами реставрации, техническое перевооружение, приобретение объекта</w:t>
      </w:r>
      <w:r w:rsidR="000D2FA0" w:rsidRPr="00E07AE4">
        <w:rPr>
          <w:szCs w:val="26"/>
        </w:rPr>
        <w:t>, предоставление взноса</w:t>
      </w:r>
      <w:r w:rsidRPr="00E07AE4">
        <w:rPr>
          <w:szCs w:val="26"/>
        </w:rPr>
        <w:t>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в) мощность (прирост мощности) объекта, подлежащего вводу в эксплуатацию;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г) срок ввода объекта в эксплуатацию;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д) сметная стоимость строительства </w:t>
      </w:r>
      <w:r w:rsidR="00DC6378" w:rsidRPr="00E07AE4">
        <w:rPr>
          <w:szCs w:val="26"/>
        </w:rPr>
        <w:t>или приобретения объекта</w:t>
      </w:r>
      <w:r w:rsidRPr="00E07AE4">
        <w:rPr>
          <w:szCs w:val="26"/>
        </w:rPr>
        <w:t>, а также распределение указанной стоимости по годам;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5" w:name="Par38"/>
      <w:bookmarkEnd w:id="5"/>
      <w:r w:rsidRPr="00E07AE4">
        <w:rPr>
          <w:szCs w:val="26"/>
        </w:rPr>
        <w:t>е) общий объем собственных и (или) заемных средств юридического лица</w:t>
      </w:r>
      <w:r w:rsidR="0087392E" w:rsidRPr="00E07AE4">
        <w:rPr>
          <w:szCs w:val="26"/>
        </w:rPr>
        <w:t xml:space="preserve"> (в случае предоставления бюджетных инвестиций юридическому лицу в объекты, находящиеся в собственности юридического лица, и (или) на приобретение юридическим лицом объектов) или дочернего общества (в случае предоставления бюджетных инвестиций юридическому лицу в целях предоставления взнос</w:t>
      </w:r>
      <w:r w:rsidR="0086493B" w:rsidRPr="00E07AE4">
        <w:rPr>
          <w:szCs w:val="26"/>
        </w:rPr>
        <w:t>а</w:t>
      </w:r>
      <w:r w:rsidR="0087392E" w:rsidRPr="00E07AE4">
        <w:rPr>
          <w:szCs w:val="26"/>
        </w:rPr>
        <w:t>)</w:t>
      </w:r>
      <w:r w:rsidR="007162D1" w:rsidRPr="00E07AE4">
        <w:rPr>
          <w:szCs w:val="26"/>
        </w:rPr>
        <w:t>,</w:t>
      </w:r>
      <w:r w:rsidRPr="00E07AE4">
        <w:rPr>
          <w:szCs w:val="26"/>
        </w:rPr>
        <w:t xml:space="preserve"> направляемых на строительство (с учетом сметной стоимости</w:t>
      </w:r>
      <w:r w:rsidR="00DC6378" w:rsidRPr="00E07AE4">
        <w:rPr>
          <w:szCs w:val="26"/>
        </w:rPr>
        <w:t xml:space="preserve"> строительства объект</w:t>
      </w:r>
      <w:r w:rsidR="007D2CD9" w:rsidRPr="00E07AE4">
        <w:rPr>
          <w:szCs w:val="26"/>
        </w:rPr>
        <w:t>а</w:t>
      </w:r>
      <w:r w:rsidRPr="00E07AE4">
        <w:rPr>
          <w:szCs w:val="26"/>
        </w:rPr>
        <w:t xml:space="preserve">, </w:t>
      </w:r>
      <w:r w:rsidRPr="00FF6C96">
        <w:rPr>
          <w:szCs w:val="26"/>
        </w:rPr>
        <w:t xml:space="preserve">определенной </w:t>
      </w:r>
      <w:r w:rsidR="00E34A15" w:rsidRPr="00FF6C96">
        <w:rPr>
          <w:szCs w:val="26"/>
        </w:rPr>
        <w:t xml:space="preserve">в соответствии с </w:t>
      </w:r>
      <w:r w:rsidR="00E34A15" w:rsidRPr="00FF6C96">
        <w:rPr>
          <w:szCs w:val="26"/>
        </w:rPr>
        <w:lastRenderedPageBreak/>
        <w:t>Методическими рекомендациями</w:t>
      </w:r>
      <w:r w:rsidRPr="00E07AE4">
        <w:rPr>
          <w:szCs w:val="26"/>
        </w:rPr>
        <w:t>) либо приобретение объекта, а также распределение этих средств по годам;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ж) общий (предельный) объем бюджетных инвестиций, предоставляемых на строительство</w:t>
      </w:r>
      <w:r w:rsidR="000D2FA0" w:rsidRPr="00E07AE4">
        <w:rPr>
          <w:szCs w:val="26"/>
        </w:rPr>
        <w:t xml:space="preserve">, </w:t>
      </w:r>
      <w:r w:rsidRPr="00E07AE4">
        <w:rPr>
          <w:szCs w:val="26"/>
        </w:rPr>
        <w:t>приобретение объекта</w:t>
      </w:r>
      <w:r w:rsidR="000D2FA0" w:rsidRPr="00E07AE4">
        <w:rPr>
          <w:szCs w:val="26"/>
        </w:rPr>
        <w:t xml:space="preserve"> или предоставление взноса</w:t>
      </w:r>
      <w:r w:rsidRPr="00E07AE4">
        <w:rPr>
          <w:szCs w:val="26"/>
        </w:rPr>
        <w:t>, а т</w:t>
      </w:r>
      <w:r w:rsidR="0025105B" w:rsidRPr="00E07AE4">
        <w:rPr>
          <w:szCs w:val="26"/>
        </w:rPr>
        <w:t>акже его распределение по годам, с приложением в случае предоставления бюджетных инвестиций юридическому лицу на приобретение им объектов и (или) в целях предоставления взноса на приобретение объектов отчета об оценке объекта, составленного в соответствии с законодательством, регулирующим оценочную деятельность в Российской Федерации;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з) решение уполномоч</w:t>
      </w:r>
      <w:r w:rsidR="00B80323" w:rsidRPr="00E07AE4">
        <w:rPr>
          <w:szCs w:val="26"/>
        </w:rPr>
        <w:t xml:space="preserve">енного органа </w:t>
      </w:r>
      <w:r w:rsidR="0087392E" w:rsidRPr="00E07AE4">
        <w:rPr>
          <w:szCs w:val="26"/>
        </w:rPr>
        <w:t>юридического лица (в случае предоставления бюджетных инвестиций юридическому лицу в объекты, находящиеся в собственности юридического лица, и (или) на приобретение юридическим лицом объектов) или дочернего общества (в случае предоставления бюджетных инвестиций юридическому лицу в целях предоставления взнос</w:t>
      </w:r>
      <w:r w:rsidR="0086493B" w:rsidRPr="00E07AE4">
        <w:rPr>
          <w:szCs w:val="26"/>
        </w:rPr>
        <w:t>а</w:t>
      </w:r>
      <w:r w:rsidR="0087392E" w:rsidRPr="00E07AE4">
        <w:rPr>
          <w:szCs w:val="26"/>
        </w:rPr>
        <w:t>)</w:t>
      </w:r>
      <w:r w:rsidR="00BC7265" w:rsidRPr="00E07AE4">
        <w:rPr>
          <w:szCs w:val="26"/>
        </w:rPr>
        <w:t xml:space="preserve"> </w:t>
      </w:r>
      <w:r w:rsidRPr="00E07AE4">
        <w:rPr>
          <w:szCs w:val="26"/>
        </w:rPr>
        <w:t xml:space="preserve">о финансировании объекта в объеме, предусмотренном в </w:t>
      </w:r>
      <w:hyperlink w:anchor="Par38" w:history="1">
        <w:r w:rsidRPr="00E07AE4">
          <w:rPr>
            <w:szCs w:val="26"/>
          </w:rPr>
          <w:t>подпункте е)</w:t>
        </w:r>
      </w:hyperlink>
      <w:r w:rsidRPr="00E07AE4">
        <w:rPr>
          <w:szCs w:val="26"/>
        </w:rPr>
        <w:t xml:space="preserve"> настоящего подпункта;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3) в отношении вновь создаваемых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а) копия положительного заключения государственной экспертизы на проектную документацию;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копия заключения о проверке достоверности определения сметной стоимости строительства</w:t>
      </w:r>
      <w:r w:rsidR="00DC6378" w:rsidRPr="00E07AE4">
        <w:rPr>
          <w:szCs w:val="26"/>
        </w:rPr>
        <w:t xml:space="preserve"> объекта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в) расчет стоимости </w:t>
      </w:r>
      <w:r w:rsidR="005B6ABC" w:rsidRPr="00E07AE4">
        <w:rPr>
          <w:szCs w:val="26"/>
        </w:rPr>
        <w:t xml:space="preserve">строительства </w:t>
      </w:r>
      <w:r w:rsidRPr="00E07AE4">
        <w:rPr>
          <w:szCs w:val="26"/>
        </w:rPr>
        <w:t xml:space="preserve">объекта </w:t>
      </w:r>
      <w:r w:rsidR="00E34A15" w:rsidRPr="00FF6C96">
        <w:rPr>
          <w:szCs w:val="26"/>
        </w:rPr>
        <w:t>в соответствии с Методическими рекомендациями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г) сведения о застройщике;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д) информация о правах на земельный участок с приложением копий правоустанавливающих документов (при наличии), а также информация о готовности земельного участка для строительства и возможности подключения к инженерным коммуникациям;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е) разрешение на строительство объекта (при наличии);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6" w:name="Par48"/>
      <w:bookmarkEnd w:id="6"/>
      <w:r w:rsidRPr="00E07AE4">
        <w:rPr>
          <w:szCs w:val="26"/>
        </w:rPr>
        <w:t>4) в отношении каждого из переходящих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а) копия положительного заключения государственной экспертизы на проектную документацию;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копия заключения о проверке достоверности определения сметной стоимости строительства</w:t>
      </w:r>
      <w:r w:rsidR="00DC6378" w:rsidRPr="00E07AE4">
        <w:rPr>
          <w:szCs w:val="26"/>
        </w:rPr>
        <w:t xml:space="preserve"> объекта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в) копии контрактов на строительство объекта и документов об оплате за выполненные работы в предыдущие периоды (реестры платежных поручений);</w:t>
      </w:r>
    </w:p>
    <w:p w:rsidR="001746B8" w:rsidRPr="00E07AE4" w:rsidRDefault="001746B8" w:rsidP="00D5731E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г) </w:t>
      </w:r>
      <w:r w:rsidR="00D5731E" w:rsidRPr="00E07AE4">
        <w:rPr>
          <w:szCs w:val="26"/>
        </w:rPr>
        <w:t xml:space="preserve">справка о стоимости выполненных работ и затрат, составленная по </w:t>
      </w:r>
      <w:hyperlink r:id="rId12" w:history="1">
        <w:r w:rsidRPr="00E07AE4">
          <w:rPr>
            <w:szCs w:val="26"/>
          </w:rPr>
          <w:t>форм</w:t>
        </w:r>
        <w:r w:rsidR="00D5731E" w:rsidRPr="00E07AE4">
          <w:rPr>
            <w:szCs w:val="26"/>
          </w:rPr>
          <w:t>е</w:t>
        </w:r>
        <w:r w:rsidRPr="00E07AE4">
          <w:rPr>
            <w:szCs w:val="26"/>
          </w:rPr>
          <w:t xml:space="preserve"> КС-3</w:t>
        </w:r>
      </w:hyperlink>
      <w:r w:rsidR="00310640" w:rsidRPr="00E07AE4">
        <w:rPr>
          <w:szCs w:val="26"/>
        </w:rPr>
        <w:t>,</w:t>
      </w:r>
      <w:r w:rsidR="00D5731E" w:rsidRPr="00E07AE4">
        <w:rPr>
          <w:szCs w:val="26"/>
        </w:rPr>
        <w:t xml:space="preserve"> утвержденной постановлением Госкомстата Российской Федерации от 11.11.1999 № 100 «Об утверждении унифицированных форм первичной учетной документации по учету работ в капитальном строительстве и ремонтно-строительных работ»,</w:t>
      </w:r>
      <w:r w:rsidR="00310640" w:rsidRPr="00E07AE4">
        <w:rPr>
          <w:szCs w:val="26"/>
        </w:rPr>
        <w:t xml:space="preserve"> </w:t>
      </w:r>
      <w:r w:rsidRPr="00E07AE4">
        <w:rPr>
          <w:szCs w:val="26"/>
        </w:rPr>
        <w:t>на последнюю дату последнего отчетного периода, предшествующего дате подачи бюджетных заяв</w:t>
      </w:r>
      <w:r w:rsidR="00D5731E" w:rsidRPr="00E07AE4">
        <w:rPr>
          <w:szCs w:val="26"/>
        </w:rPr>
        <w:t xml:space="preserve">ки в соответствии с </w:t>
      </w:r>
      <w:r w:rsidR="000F53B5" w:rsidRPr="00E07AE4">
        <w:rPr>
          <w:szCs w:val="26"/>
        </w:rPr>
        <w:t>подпунктом 1) пункта</w:t>
      </w:r>
      <w:r w:rsidR="00D5731E" w:rsidRPr="00E07AE4">
        <w:rPr>
          <w:szCs w:val="26"/>
        </w:rPr>
        <w:t xml:space="preserve"> 1</w:t>
      </w:r>
      <w:r w:rsidR="006C5628" w:rsidRPr="00E07AE4">
        <w:rPr>
          <w:szCs w:val="26"/>
        </w:rPr>
        <w:t>4</w:t>
      </w:r>
      <w:r w:rsidR="00D5731E"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="00D5731E" w:rsidRPr="00E07AE4">
        <w:rPr>
          <w:szCs w:val="26"/>
        </w:rPr>
        <w:t>орядка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д) расчет стоимости</w:t>
      </w:r>
      <w:r w:rsidR="00DC6378" w:rsidRPr="00E07AE4">
        <w:rPr>
          <w:szCs w:val="26"/>
        </w:rPr>
        <w:t xml:space="preserve"> строительства</w:t>
      </w:r>
      <w:r w:rsidRPr="00E07AE4">
        <w:rPr>
          <w:szCs w:val="26"/>
        </w:rPr>
        <w:t xml:space="preserve"> объекта </w:t>
      </w:r>
      <w:r w:rsidR="00E34A15" w:rsidRPr="0078210E">
        <w:rPr>
          <w:szCs w:val="26"/>
        </w:rPr>
        <w:t>в соответствии с Методическими рекомендациями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5) в отношении юридического лица, направляющего предложение по вновь создаваемым объектам и (или) вновь приобретаемым объектам</w:t>
      </w:r>
      <w:r w:rsidR="002F29BA" w:rsidRPr="00E07AE4">
        <w:rPr>
          <w:szCs w:val="26"/>
        </w:rPr>
        <w:t xml:space="preserve"> для предоставления бюджетных инвестиций в объекты, находящиеся в собственности указанного юридического лица, и (или) на приобретение им объектов</w:t>
      </w:r>
      <w:r w:rsidRPr="00E07AE4">
        <w:rPr>
          <w:szCs w:val="26"/>
        </w:rPr>
        <w:t>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</w:t>
      </w:r>
      <w:r w:rsidR="00911A83" w:rsidRPr="00E07AE4">
        <w:rPr>
          <w:szCs w:val="26"/>
        </w:rPr>
        <w:t xml:space="preserve">подписанную руководителем </w:t>
      </w:r>
      <w:r w:rsidR="00201B33" w:rsidRPr="00E07AE4">
        <w:rPr>
          <w:szCs w:val="26"/>
        </w:rPr>
        <w:t xml:space="preserve">юридического лица </w:t>
      </w:r>
      <w:r w:rsidR="00911A83" w:rsidRPr="00E07AE4">
        <w:rPr>
          <w:szCs w:val="26"/>
        </w:rPr>
        <w:t xml:space="preserve">и заверенную печатью юридического лица </w:t>
      </w:r>
      <w:r w:rsidR="00201B33" w:rsidRPr="00E07AE4">
        <w:rPr>
          <w:szCs w:val="26"/>
        </w:rPr>
        <w:t xml:space="preserve">(при ее наличии) </w:t>
      </w:r>
      <w:r w:rsidR="00B80323" w:rsidRPr="00E07AE4">
        <w:rPr>
          <w:szCs w:val="26"/>
        </w:rPr>
        <w:t xml:space="preserve">справку </w:t>
      </w:r>
      <w:r w:rsidRPr="00E07AE4">
        <w:rPr>
          <w:szCs w:val="26"/>
        </w:rPr>
        <w:t xml:space="preserve">о среднесписочной численности </w:t>
      </w:r>
      <w:r w:rsidR="00BC7265" w:rsidRPr="00E07AE4">
        <w:rPr>
          <w:szCs w:val="26"/>
        </w:rPr>
        <w:t>работников</w:t>
      </w:r>
      <w:r w:rsidR="00B80323" w:rsidRPr="00E07AE4">
        <w:rPr>
          <w:szCs w:val="26"/>
        </w:rPr>
        <w:t xml:space="preserve"> </w:t>
      </w:r>
      <w:r w:rsidR="00B80323" w:rsidRPr="00E07AE4">
        <w:rPr>
          <w:szCs w:val="26"/>
        </w:rPr>
        <w:lastRenderedPageBreak/>
        <w:t>юридического лица</w:t>
      </w:r>
      <w:r w:rsidRPr="00E07AE4">
        <w:rPr>
          <w:szCs w:val="26"/>
        </w:rPr>
        <w:t xml:space="preserve"> за предшествующие пять лет и по итогам последнего отчетного периода текущего года, </w:t>
      </w:r>
      <w:r w:rsidR="00F242CD" w:rsidRPr="00E07AE4">
        <w:rPr>
          <w:szCs w:val="26"/>
        </w:rPr>
        <w:t xml:space="preserve">а также о значениях фактической и прогнозной среднемесячной начисленной заработной платы работников юридического лица в период предоставления бюджетных инвестиций юридическому лицу, </w:t>
      </w:r>
      <w:r w:rsidRPr="00E07AE4">
        <w:rPr>
          <w:szCs w:val="26"/>
        </w:rPr>
        <w:t>заверенн</w:t>
      </w:r>
      <w:r w:rsidR="00201B33" w:rsidRPr="00E07AE4">
        <w:rPr>
          <w:szCs w:val="26"/>
        </w:rPr>
        <w:t>ую</w:t>
      </w:r>
      <w:r w:rsidR="00BC7265" w:rsidRPr="00E07AE4">
        <w:rPr>
          <w:szCs w:val="26"/>
        </w:rPr>
        <w:t xml:space="preserve"> </w:t>
      </w:r>
      <w:r w:rsidRPr="00E07AE4">
        <w:rPr>
          <w:szCs w:val="26"/>
        </w:rPr>
        <w:t>Территориальным органом Федеральной службы государственной статистики по Томской области;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б) заверенные подписью </w:t>
      </w:r>
      <w:r w:rsidR="0006251D" w:rsidRPr="00E07AE4">
        <w:rPr>
          <w:szCs w:val="26"/>
        </w:rPr>
        <w:t xml:space="preserve">руководителя юридического лица и печатью юридического лица </w:t>
      </w:r>
      <w:r w:rsidRPr="00E07AE4">
        <w:rPr>
          <w:szCs w:val="26"/>
        </w:rPr>
        <w:t>(при ее наличии)</w:t>
      </w:r>
      <w:r w:rsidR="00414688" w:rsidRPr="00E07AE4">
        <w:rPr>
          <w:szCs w:val="26"/>
        </w:rPr>
        <w:t xml:space="preserve"> </w:t>
      </w:r>
      <w:r w:rsidRPr="00E07AE4">
        <w:rPr>
          <w:szCs w:val="26"/>
        </w:rPr>
        <w:t>копии свидетельств саморегулируемой организации на допуск к строительству, выполнение строительного контроля, выданные юридическому лицу</w:t>
      </w:r>
      <w:r w:rsidR="003A717B" w:rsidRPr="00E07AE4">
        <w:rPr>
          <w:szCs w:val="26"/>
        </w:rPr>
        <w:t xml:space="preserve"> </w:t>
      </w:r>
      <w:r w:rsidRPr="00E07AE4">
        <w:rPr>
          <w:szCs w:val="26"/>
        </w:rPr>
        <w:t>либо подрядчику;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в) </w:t>
      </w:r>
      <w:r w:rsidR="003A717B" w:rsidRPr="00E07AE4">
        <w:rPr>
          <w:szCs w:val="26"/>
        </w:rPr>
        <w:t xml:space="preserve">заверенные подписью </w:t>
      </w:r>
      <w:r w:rsidR="0006251D" w:rsidRPr="00E07AE4">
        <w:rPr>
          <w:szCs w:val="26"/>
        </w:rPr>
        <w:t xml:space="preserve">руководителя юридического лица и печатью юридического лица </w:t>
      </w:r>
      <w:r w:rsidR="003A717B" w:rsidRPr="00E07AE4">
        <w:rPr>
          <w:szCs w:val="26"/>
        </w:rPr>
        <w:t xml:space="preserve">(при ее наличии) </w:t>
      </w:r>
      <w:r w:rsidRPr="00E07AE4">
        <w:rPr>
          <w:szCs w:val="26"/>
        </w:rPr>
        <w:t xml:space="preserve">копии учредительных документов </w:t>
      </w:r>
      <w:r w:rsidR="004953CB" w:rsidRPr="00E07AE4">
        <w:rPr>
          <w:szCs w:val="26"/>
        </w:rPr>
        <w:t xml:space="preserve">юридического лица </w:t>
      </w:r>
      <w:r w:rsidRPr="00E07AE4">
        <w:rPr>
          <w:szCs w:val="26"/>
        </w:rPr>
        <w:t>со всеми изменениями;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г) выписку из </w:t>
      </w:r>
      <w:r w:rsidR="00F41F8B" w:rsidRPr="00E07AE4">
        <w:rPr>
          <w:szCs w:val="26"/>
        </w:rPr>
        <w:t>е</w:t>
      </w:r>
      <w:r w:rsidRPr="00E07AE4">
        <w:rPr>
          <w:szCs w:val="26"/>
        </w:rPr>
        <w:t>диного государственного реестра юридических лиц,</w:t>
      </w:r>
      <w:r w:rsidR="004953CB" w:rsidRPr="00E07AE4">
        <w:rPr>
          <w:szCs w:val="26"/>
        </w:rPr>
        <w:t xml:space="preserve"> содержащую сведения о юридическом лице,</w:t>
      </w:r>
      <w:r w:rsidRPr="00E07AE4">
        <w:rPr>
          <w:szCs w:val="26"/>
        </w:rPr>
        <w:t xml:space="preserve"> оформленную не ранее пятнадцати рабочих дней до представления предложения организатору;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д) справку налогового органа по месту учета </w:t>
      </w:r>
      <w:r w:rsidR="00AF2CBF" w:rsidRPr="00E07AE4">
        <w:rPr>
          <w:szCs w:val="26"/>
        </w:rPr>
        <w:t>юридического лица об исполнении обязанности по уплате налогов, сборов, пеней, штрафов, процентов,</w:t>
      </w:r>
      <w:r w:rsidR="00AF2CBF" w:rsidRPr="00E07AE4">
        <w:t xml:space="preserve"> </w:t>
      </w:r>
      <w:r w:rsidR="00AF2CBF" w:rsidRPr="00E07AE4">
        <w:rPr>
          <w:szCs w:val="26"/>
        </w:rPr>
        <w:t xml:space="preserve">подлежащих уплате в соответствии с законодательством </w:t>
      </w:r>
      <w:r w:rsidR="00B2483D" w:rsidRPr="00E07AE4">
        <w:rPr>
          <w:szCs w:val="26"/>
        </w:rPr>
        <w:t xml:space="preserve">Российской Федерации </w:t>
      </w:r>
      <w:r w:rsidR="00AF2CBF" w:rsidRPr="00E07AE4">
        <w:rPr>
          <w:szCs w:val="26"/>
        </w:rPr>
        <w:t xml:space="preserve">о налогах и сборах, </w:t>
      </w:r>
      <w:r w:rsidRPr="00E07AE4">
        <w:rPr>
          <w:szCs w:val="26"/>
        </w:rPr>
        <w:t>по состоянию на последнюю дату отчетного периода, предшествующего периоду, в котором предложение представляется организатору.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 случае наличия у юридического лица обособленных подразделений, принадлежащего ему недвижимого имущества и транспортных средств представляется справка налогового органа по месту нахождения каждого обособленного подразделения и месту нахождения принадлежащего недвижимого имущества и транспортных средств;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е) заверенные подписью руководителя </w:t>
      </w:r>
      <w:r w:rsidR="003A717B" w:rsidRPr="00E07AE4">
        <w:rPr>
          <w:szCs w:val="26"/>
        </w:rPr>
        <w:t>юридического лица</w:t>
      </w:r>
      <w:r w:rsidRPr="00E07AE4">
        <w:rPr>
          <w:szCs w:val="26"/>
        </w:rPr>
        <w:t xml:space="preserve"> и печатью </w:t>
      </w:r>
      <w:r w:rsidR="003A717B" w:rsidRPr="00E07AE4">
        <w:rPr>
          <w:szCs w:val="26"/>
        </w:rPr>
        <w:t xml:space="preserve">юридического лица </w:t>
      </w:r>
      <w:r w:rsidRPr="00E07AE4">
        <w:rPr>
          <w:szCs w:val="26"/>
        </w:rPr>
        <w:t>(при ее наличии) копии документов, подтверждающих полномочия руководителя юридического лица и иных лиц на заключение договоров о предоставлении бюджетных инвестиций;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ж) </w:t>
      </w:r>
      <w:r w:rsidR="00B80323" w:rsidRPr="00E07AE4">
        <w:rPr>
          <w:szCs w:val="26"/>
        </w:rPr>
        <w:t xml:space="preserve">заверенные подписью </w:t>
      </w:r>
      <w:r w:rsidR="00D5731E" w:rsidRPr="00E07AE4">
        <w:rPr>
          <w:szCs w:val="26"/>
        </w:rPr>
        <w:t xml:space="preserve">руководителя юридического лица и печатью юридического лица </w:t>
      </w:r>
      <w:r w:rsidR="00B80323" w:rsidRPr="00E07AE4">
        <w:rPr>
          <w:szCs w:val="26"/>
        </w:rPr>
        <w:t xml:space="preserve">(при ее наличии) </w:t>
      </w:r>
      <w:r w:rsidRPr="00E07AE4">
        <w:rPr>
          <w:szCs w:val="26"/>
        </w:rPr>
        <w:t xml:space="preserve">копии документов, подтверждающих опыт </w:t>
      </w:r>
      <w:r w:rsidR="00993B94" w:rsidRPr="00E07AE4">
        <w:rPr>
          <w:szCs w:val="26"/>
        </w:rPr>
        <w:t xml:space="preserve">юридического лица </w:t>
      </w:r>
      <w:r w:rsidRPr="00E07AE4">
        <w:rPr>
          <w:szCs w:val="26"/>
        </w:rPr>
        <w:t>по реализации проектов по строительству, имевших схожие характеристики (в том числе по назначению и мощности объекта, объему финансирования строительства), в том числе с привлечением организаций-подрядчиков, либо по выполнению государственных (муниципальных) контрактов, каждый из которых связан с созданием объектов капитального строительства государственной (муниципальной) собственности на сумму не менее четырехсот миллионов рублей по одному контракту в период не ранее пяти лет, предшествующих году проведения отбора объектов (для объектов капитального строительства);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з) заверенные подписью </w:t>
      </w:r>
      <w:r w:rsidR="00D5731E" w:rsidRPr="00E07AE4">
        <w:rPr>
          <w:szCs w:val="26"/>
        </w:rPr>
        <w:t xml:space="preserve">руководителя юридического лица и печатью юридического лица </w:t>
      </w:r>
      <w:r w:rsidRPr="00E07AE4">
        <w:rPr>
          <w:szCs w:val="26"/>
        </w:rPr>
        <w:t>(при ее наличии) копии документов, подтверждающих опыт привлечения банковского финансирования (выписка из кредитного договора или справка, выданная кредитной организацией) в период не ранее пяти лет, предшествующих году проведения отбора объектов (при наличии);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и) заверенные подписью </w:t>
      </w:r>
      <w:r w:rsidR="00D5731E" w:rsidRPr="00E07AE4">
        <w:rPr>
          <w:szCs w:val="26"/>
        </w:rPr>
        <w:t xml:space="preserve">руководителя юридического лица и печатью юридического лица </w:t>
      </w:r>
      <w:r w:rsidRPr="00E07AE4">
        <w:rPr>
          <w:szCs w:val="26"/>
        </w:rPr>
        <w:t xml:space="preserve">(при ее наличии) копии документов, подтверждающих возможности юридического лица по финансированию строительства и (или) приобретения объекта (кредитный договор или письмо кредитной организации о возможности предоставления финансирования, или </w:t>
      </w:r>
      <w:r w:rsidRPr="00E07AE4">
        <w:rPr>
          <w:szCs w:val="26"/>
        </w:rPr>
        <w:lastRenderedPageBreak/>
        <w:t>справка о наличии необходимых денежных средств на расчетном</w:t>
      </w:r>
      <w:r w:rsidR="00993B94" w:rsidRPr="00E07AE4">
        <w:rPr>
          <w:szCs w:val="26"/>
        </w:rPr>
        <w:t xml:space="preserve"> и (или) </w:t>
      </w:r>
      <w:r w:rsidRPr="00E07AE4">
        <w:rPr>
          <w:szCs w:val="26"/>
        </w:rPr>
        <w:t>депозитном счете, в</w:t>
      </w:r>
      <w:r w:rsidR="002F29BA" w:rsidRPr="00E07AE4">
        <w:rPr>
          <w:szCs w:val="26"/>
        </w:rPr>
        <w:t>ыданная кредитной организацией);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6) в отношении юридического лица, направляющего предложение по вновь создаваемым объектам и (или) вновь приобретаемым объектам для предоставления бюджетных инвестиций </w:t>
      </w:r>
      <w:r w:rsidR="0006251D" w:rsidRPr="00E07AE4">
        <w:rPr>
          <w:szCs w:val="26"/>
        </w:rPr>
        <w:t>в целях предоставления взноса</w:t>
      </w:r>
      <w:r w:rsidRPr="00E07AE4">
        <w:rPr>
          <w:szCs w:val="26"/>
        </w:rPr>
        <w:t>: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подписанную руководителем юридического лица и заверенную печатью юридического лица (при ее наличии) справку о среднесписочной численности работников юридического лица, его дочернего общества за предшествующие пять лет и по итогам последнего отчетного периода текущего года, </w:t>
      </w:r>
      <w:r w:rsidR="00C33108" w:rsidRPr="00E07AE4">
        <w:rPr>
          <w:szCs w:val="26"/>
        </w:rPr>
        <w:t xml:space="preserve">а также о значениях фактической и прогнозной среднемесячной начисленной заработной платы работников юридического лица в период предоставления бюджетных инвестиций юридическому лицу, </w:t>
      </w:r>
      <w:r w:rsidRPr="00E07AE4">
        <w:rPr>
          <w:szCs w:val="26"/>
        </w:rPr>
        <w:t>заверенн</w:t>
      </w:r>
      <w:r w:rsidR="00C33108" w:rsidRPr="00E07AE4">
        <w:rPr>
          <w:szCs w:val="26"/>
        </w:rPr>
        <w:t>ую</w:t>
      </w:r>
      <w:r w:rsidRPr="00E07AE4">
        <w:rPr>
          <w:szCs w:val="26"/>
        </w:rPr>
        <w:t xml:space="preserve"> Территориальным органом Федеральной службы государственной статистики по Томской области;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заверенные подписью руководителя юридического лица и печатью юридического лица (при ее наличии) копии свидетельств саморегулируемой организации на допуск к строительству, выполнение строительного контроля, выданные дочернему обществу</w:t>
      </w:r>
      <w:r w:rsidR="004953CB" w:rsidRPr="00E07AE4">
        <w:rPr>
          <w:szCs w:val="26"/>
        </w:rPr>
        <w:t xml:space="preserve"> </w:t>
      </w:r>
      <w:r w:rsidRPr="00E07AE4">
        <w:rPr>
          <w:szCs w:val="26"/>
        </w:rPr>
        <w:t>либо подрядчику;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в) заверенные подписью руководителя юридического лица и печатью юридического лица (при ее наличии) копии учредительных документов</w:t>
      </w:r>
      <w:r w:rsidR="004953CB" w:rsidRPr="00E07AE4">
        <w:rPr>
          <w:szCs w:val="26"/>
        </w:rPr>
        <w:t xml:space="preserve"> юридического лица, его дочернего общества</w:t>
      </w:r>
      <w:r w:rsidRPr="00E07AE4">
        <w:rPr>
          <w:szCs w:val="26"/>
        </w:rPr>
        <w:t xml:space="preserve"> со всеми изменениями;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г) выписк</w:t>
      </w:r>
      <w:r w:rsidR="004953CB" w:rsidRPr="00E07AE4">
        <w:rPr>
          <w:szCs w:val="26"/>
        </w:rPr>
        <w:t>и</w:t>
      </w:r>
      <w:r w:rsidRPr="00E07AE4">
        <w:rPr>
          <w:szCs w:val="26"/>
        </w:rPr>
        <w:t xml:space="preserve"> из единого государственного реестра юридических лиц, </w:t>
      </w:r>
      <w:r w:rsidR="004953CB" w:rsidRPr="00E07AE4">
        <w:rPr>
          <w:szCs w:val="26"/>
        </w:rPr>
        <w:t xml:space="preserve">содержащие сведения о юридическом лице, его дочернем обществе, </w:t>
      </w:r>
      <w:r w:rsidRPr="00E07AE4">
        <w:rPr>
          <w:szCs w:val="26"/>
        </w:rPr>
        <w:t>оформленн</w:t>
      </w:r>
      <w:r w:rsidR="004953CB" w:rsidRPr="00E07AE4">
        <w:rPr>
          <w:szCs w:val="26"/>
        </w:rPr>
        <w:t>ые</w:t>
      </w:r>
      <w:r w:rsidRPr="00E07AE4">
        <w:rPr>
          <w:szCs w:val="26"/>
        </w:rPr>
        <w:t xml:space="preserve"> не ранее пятнадцати рабочих дней до представления предложения организатору;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д) справку налогового органа по месту учета юридического лица </w:t>
      </w:r>
      <w:r w:rsidR="00AF2CBF" w:rsidRPr="00E07AE4">
        <w:rPr>
          <w:szCs w:val="26"/>
        </w:rPr>
        <w:t>об исполнении обязанности по уплате налогов, сборов, пеней, штрафов, процентов,</w:t>
      </w:r>
      <w:r w:rsidR="00AF2CBF" w:rsidRPr="00E07AE4">
        <w:t xml:space="preserve"> </w:t>
      </w:r>
      <w:r w:rsidR="00AF2CBF" w:rsidRPr="00E07AE4">
        <w:rPr>
          <w:szCs w:val="26"/>
        </w:rPr>
        <w:t xml:space="preserve">подлежащих уплате в соответствии с законодательством </w:t>
      </w:r>
      <w:r w:rsidR="00B2483D" w:rsidRPr="00E07AE4">
        <w:rPr>
          <w:szCs w:val="26"/>
        </w:rPr>
        <w:t xml:space="preserve">Российской Федерации </w:t>
      </w:r>
      <w:r w:rsidR="00AF2CBF" w:rsidRPr="00E07AE4">
        <w:rPr>
          <w:szCs w:val="26"/>
        </w:rPr>
        <w:t>о налогах и сборах,</w:t>
      </w:r>
      <w:r w:rsidRPr="00E07AE4">
        <w:rPr>
          <w:szCs w:val="26"/>
        </w:rPr>
        <w:t xml:space="preserve"> по состоянию на последнюю дату отчетного периода, предшествующего периоду, в котором предложение представляется организатору.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 случае наличия у юридического лица обособленных подразделений, принадлежащего ему недвижимого имущества и транспортных средств</w:t>
      </w:r>
      <w:r w:rsidR="00F242CD" w:rsidRPr="00E07AE4">
        <w:rPr>
          <w:szCs w:val="26"/>
        </w:rPr>
        <w:t>,</w:t>
      </w:r>
      <w:r w:rsidRPr="00E07AE4">
        <w:rPr>
          <w:szCs w:val="26"/>
        </w:rPr>
        <w:t xml:space="preserve"> представляется справка налогового органа по месту нахождения каждого обособленного подразделения и месту нахождения принадлежащего недвижимого имущества и транспортных средств;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е) заверенные подписью руководителя юридического лица и печатью юридического лица (при ее наличии) копии документов, подтверждающих полномочия руководителя юридического лица и иных лиц на заключение договоров о предоставлении бюджетных инвестиций;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ж) заверенные подписью руководителя юридического лица и печатью юридического лица (при ее наличии) копии документов, подтверждающих опыт дочернего общества по реализации проектов по строительству, имевших схожие характеристики (в том числе по назначению и мощности объекта, объему финансирования строительства), в том числе с привлечением организаций-подрядчиков, либо по выполнению государственных (муниципальных) контрактов, каждый из которых связан с созданием объектов капитального строительства государственной (муниципальной) собственности на сумму не менее четырехсот миллионов рублей по одному контракту в период не ранее пяти лет, предшествующих году проведения отбора объектов (для объектов капитального строительства);</w:t>
      </w:r>
    </w:p>
    <w:p w:rsidR="002F29BA" w:rsidRPr="00E07AE4" w:rsidRDefault="002F29BA" w:rsidP="002F29BA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з) заверенные подписью руководителя юридического лица и печатью юридического лица (при ее наличии) копии документов, подтверждающих опыт привлечения </w:t>
      </w:r>
      <w:r w:rsidRPr="00E07AE4">
        <w:rPr>
          <w:szCs w:val="26"/>
        </w:rPr>
        <w:lastRenderedPageBreak/>
        <w:t>банковского финансирования (выписка из кредитного договора или справка, выданная кредитной организацией) в период не ранее пяти лет, предшествующих году проведения отбора объектов (при наличии);</w:t>
      </w:r>
    </w:p>
    <w:p w:rsidR="002F29BA" w:rsidRPr="00E07AE4" w:rsidRDefault="002F29BA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и) заверенные подписью руководителя юридического лица и печатью юридического лица (при ее наличии) копии документов, подтверждающих возможности юридического лица по финансированию строительства и (или) приобретения объекта (кредитный договор или письмо кредитной организации о возможности предоставления финансирования, или справка о наличии необходимых денежных средств на расчетном и (или) депозитном счете, выданная кредитной организацией).</w:t>
      </w:r>
    </w:p>
    <w:p w:rsidR="001746B8" w:rsidRPr="00E07AE4" w:rsidRDefault="00D5731E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10</w:t>
      </w:r>
      <w:r w:rsidR="001746B8" w:rsidRPr="00E07AE4">
        <w:rPr>
          <w:szCs w:val="26"/>
        </w:rPr>
        <w:t>. Юридическ</w:t>
      </w:r>
      <w:r w:rsidR="0043411F">
        <w:rPr>
          <w:szCs w:val="26"/>
        </w:rPr>
        <w:t>ое</w:t>
      </w:r>
      <w:r w:rsidR="001746B8" w:rsidRPr="00E07AE4">
        <w:rPr>
          <w:szCs w:val="26"/>
        </w:rPr>
        <w:t xml:space="preserve"> лиц</w:t>
      </w:r>
      <w:r w:rsidR="0043411F">
        <w:rPr>
          <w:szCs w:val="26"/>
        </w:rPr>
        <w:t>о</w:t>
      </w:r>
      <w:r w:rsidR="001746B8" w:rsidRPr="00E07AE4">
        <w:rPr>
          <w:szCs w:val="26"/>
        </w:rPr>
        <w:t xml:space="preserve"> направля</w:t>
      </w:r>
      <w:r w:rsidR="0043411F">
        <w:rPr>
          <w:szCs w:val="26"/>
        </w:rPr>
        <w:t>е</w:t>
      </w:r>
      <w:r w:rsidR="001746B8" w:rsidRPr="00E07AE4">
        <w:rPr>
          <w:szCs w:val="26"/>
        </w:rPr>
        <w:t>т предложени</w:t>
      </w:r>
      <w:r w:rsidR="0043411F">
        <w:rPr>
          <w:szCs w:val="26"/>
        </w:rPr>
        <w:t>е</w:t>
      </w:r>
      <w:r w:rsidR="001746B8" w:rsidRPr="00E07AE4">
        <w:rPr>
          <w:szCs w:val="26"/>
        </w:rPr>
        <w:t xml:space="preserve"> организатору в срок до пятнадцатого марта текущего финансового года.</w:t>
      </w:r>
    </w:p>
    <w:p w:rsidR="006C5628" w:rsidRPr="00E07AE4" w:rsidRDefault="006C5628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 течение пяти календарных дней со дня поступления предложения о</w:t>
      </w:r>
      <w:r w:rsidR="001746B8" w:rsidRPr="00E07AE4">
        <w:rPr>
          <w:szCs w:val="26"/>
        </w:rPr>
        <w:t xml:space="preserve">рганизатор </w:t>
      </w:r>
      <w:r w:rsidR="00D63DC8" w:rsidRPr="00E07AE4">
        <w:rPr>
          <w:szCs w:val="26"/>
        </w:rPr>
        <w:t xml:space="preserve">рассматривает предложение и принимает </w:t>
      </w:r>
      <w:r w:rsidRPr="00E07AE4">
        <w:rPr>
          <w:szCs w:val="26"/>
        </w:rPr>
        <w:t>одно из следующих решений:</w:t>
      </w:r>
    </w:p>
    <w:p w:rsidR="006C5628" w:rsidRPr="00E07AE4" w:rsidRDefault="00D63DC8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решение о допуске к отбору объектов</w:t>
      </w:r>
      <w:r w:rsidR="006C5628" w:rsidRPr="00E07AE4">
        <w:rPr>
          <w:szCs w:val="26"/>
        </w:rPr>
        <w:t xml:space="preserve"> – при отсутствии оснований для отказа в допуске к отбору проектов, устан</w:t>
      </w:r>
      <w:r w:rsidR="0078210E">
        <w:rPr>
          <w:szCs w:val="26"/>
        </w:rPr>
        <w:t>овленных пунктом 11 настоящего п</w:t>
      </w:r>
      <w:r w:rsidR="006C5628" w:rsidRPr="00E07AE4">
        <w:rPr>
          <w:szCs w:val="26"/>
        </w:rPr>
        <w:t>орядка;</w:t>
      </w:r>
    </w:p>
    <w:p w:rsidR="006C5628" w:rsidRPr="00E07AE4" w:rsidRDefault="006C5628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решение об отказе в допуске к отбору объектов – при наличии хотя бы одного из оснований для отказа в допуске к отбору проектов, установленных пунктом 11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</w:t>
      </w:r>
      <w:r w:rsidR="00842AED" w:rsidRPr="00E07AE4">
        <w:rPr>
          <w:szCs w:val="26"/>
        </w:rPr>
        <w:t>.</w:t>
      </w:r>
    </w:p>
    <w:p w:rsidR="001746B8" w:rsidRPr="00E07AE4" w:rsidRDefault="00D63DC8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О принятом решении организатор уведомляет юридическое лицо </w:t>
      </w:r>
      <w:r w:rsidR="006C5628" w:rsidRPr="00E07AE4">
        <w:rPr>
          <w:szCs w:val="26"/>
        </w:rPr>
        <w:t>с использованием средств доставки, обеспечивающих фиксирование вручения адресату.</w:t>
      </w:r>
    </w:p>
    <w:p w:rsidR="00D63DC8" w:rsidRPr="00E07AE4" w:rsidRDefault="006C5628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11. </w:t>
      </w:r>
      <w:r w:rsidR="00D63DC8" w:rsidRPr="00E07AE4">
        <w:rPr>
          <w:szCs w:val="26"/>
        </w:rPr>
        <w:t>Основания для отказа в допуске к отбору объектов:</w:t>
      </w:r>
    </w:p>
    <w:p w:rsidR="00D63DC8" w:rsidRPr="00E07AE4" w:rsidRDefault="00D63DC8" w:rsidP="0022732B">
      <w:pPr>
        <w:pStyle w:val="af1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698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 xml:space="preserve">юридическое лицо, дочернее общество не соответствуют требованиям, </w:t>
      </w:r>
      <w:r w:rsidR="00842AED" w:rsidRPr="00E07AE4">
        <w:rPr>
          <w:rFonts w:ascii="Times New Roman" w:hAnsi="Times New Roman"/>
          <w:sz w:val="26"/>
          <w:szCs w:val="26"/>
        </w:rPr>
        <w:t>установленным</w:t>
      </w:r>
      <w:r w:rsidRPr="00E07AE4">
        <w:rPr>
          <w:rFonts w:ascii="Times New Roman" w:hAnsi="Times New Roman"/>
          <w:sz w:val="26"/>
          <w:szCs w:val="26"/>
        </w:rPr>
        <w:t xml:space="preserve"> </w:t>
      </w:r>
      <w:hyperlink w:anchor="Par21" w:history="1">
        <w:r w:rsidR="00842AED" w:rsidRPr="00E07AE4">
          <w:rPr>
            <w:rFonts w:ascii="Times New Roman" w:hAnsi="Times New Roman"/>
            <w:sz w:val="26"/>
            <w:szCs w:val="26"/>
          </w:rPr>
          <w:t>пунктами</w:t>
        </w:r>
        <w:r w:rsidRPr="00E07AE4">
          <w:rPr>
            <w:rFonts w:ascii="Times New Roman" w:hAnsi="Times New Roman"/>
            <w:sz w:val="26"/>
            <w:szCs w:val="26"/>
          </w:rPr>
          <w:t xml:space="preserve"> 7</w:t>
        </w:r>
      </w:hyperlink>
      <w:r w:rsidRPr="00E07AE4">
        <w:rPr>
          <w:rFonts w:ascii="Times New Roman" w:hAnsi="Times New Roman"/>
          <w:sz w:val="26"/>
          <w:szCs w:val="26"/>
        </w:rPr>
        <w:t xml:space="preserve">, 8 настоящего </w:t>
      </w:r>
      <w:r w:rsidR="0078210E">
        <w:rPr>
          <w:rFonts w:ascii="Times New Roman" w:hAnsi="Times New Roman"/>
          <w:sz w:val="26"/>
          <w:szCs w:val="26"/>
        </w:rPr>
        <w:t>п</w:t>
      </w:r>
      <w:r w:rsidRPr="00E07AE4">
        <w:rPr>
          <w:rFonts w:ascii="Times New Roman" w:hAnsi="Times New Roman"/>
          <w:sz w:val="26"/>
          <w:szCs w:val="26"/>
        </w:rPr>
        <w:t>орядка;</w:t>
      </w:r>
    </w:p>
    <w:p w:rsidR="00D63DC8" w:rsidRPr="00E07AE4" w:rsidRDefault="00D63DC8" w:rsidP="0022732B">
      <w:pPr>
        <w:pStyle w:val="af1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/>
          <w:sz w:val="26"/>
          <w:szCs w:val="26"/>
        </w:rPr>
      </w:pPr>
      <w:r w:rsidRPr="00E07AE4">
        <w:rPr>
          <w:rFonts w:ascii="Times New Roman" w:hAnsi="Times New Roman"/>
          <w:sz w:val="26"/>
          <w:szCs w:val="26"/>
        </w:rPr>
        <w:t>юридическое лицо не представило документы</w:t>
      </w:r>
      <w:r w:rsidR="00A32BF0">
        <w:rPr>
          <w:rFonts w:ascii="Times New Roman" w:hAnsi="Times New Roman"/>
          <w:sz w:val="26"/>
          <w:szCs w:val="26"/>
        </w:rPr>
        <w:t xml:space="preserve"> </w:t>
      </w:r>
      <w:r w:rsidR="00A32BF0" w:rsidRPr="0078210E">
        <w:rPr>
          <w:rFonts w:ascii="Times New Roman" w:hAnsi="Times New Roman"/>
          <w:sz w:val="26"/>
          <w:szCs w:val="26"/>
        </w:rPr>
        <w:t>и сведения</w:t>
      </w:r>
      <w:r w:rsidRPr="0078210E">
        <w:rPr>
          <w:rFonts w:ascii="Times New Roman" w:hAnsi="Times New Roman"/>
          <w:sz w:val="26"/>
          <w:szCs w:val="26"/>
        </w:rPr>
        <w:t>,</w:t>
      </w:r>
      <w:r w:rsidRPr="00E07AE4">
        <w:rPr>
          <w:rFonts w:ascii="Times New Roman" w:hAnsi="Times New Roman"/>
          <w:sz w:val="26"/>
          <w:szCs w:val="26"/>
        </w:rPr>
        <w:t xml:space="preserve"> указанные в </w:t>
      </w:r>
      <w:hyperlink w:anchor="Par30" w:history="1">
        <w:r w:rsidRPr="00E07AE4">
          <w:rPr>
            <w:rFonts w:ascii="Times New Roman" w:hAnsi="Times New Roman"/>
            <w:sz w:val="26"/>
            <w:szCs w:val="26"/>
          </w:rPr>
          <w:t>пункте 9</w:t>
        </w:r>
      </w:hyperlink>
      <w:r w:rsidRPr="00E07AE4">
        <w:rPr>
          <w:rFonts w:ascii="Times New Roman" w:hAnsi="Times New Roman"/>
          <w:sz w:val="26"/>
          <w:szCs w:val="26"/>
        </w:rPr>
        <w:t xml:space="preserve"> настоящего </w:t>
      </w:r>
      <w:r w:rsidR="0078210E">
        <w:rPr>
          <w:rFonts w:ascii="Times New Roman" w:hAnsi="Times New Roman"/>
          <w:sz w:val="26"/>
          <w:szCs w:val="26"/>
        </w:rPr>
        <w:t>п</w:t>
      </w:r>
      <w:r w:rsidRPr="00E07AE4">
        <w:rPr>
          <w:rFonts w:ascii="Times New Roman" w:hAnsi="Times New Roman"/>
          <w:sz w:val="26"/>
          <w:szCs w:val="26"/>
        </w:rPr>
        <w:t>орядка</w:t>
      </w:r>
      <w:r w:rsidR="00157CA8">
        <w:rPr>
          <w:rFonts w:ascii="Times New Roman" w:hAnsi="Times New Roman"/>
          <w:sz w:val="26"/>
          <w:szCs w:val="26"/>
        </w:rPr>
        <w:t xml:space="preserve">, </w:t>
      </w:r>
      <w:r w:rsidR="00157CA8" w:rsidRPr="0078210E">
        <w:rPr>
          <w:rFonts w:ascii="Times New Roman" w:hAnsi="Times New Roman"/>
          <w:sz w:val="26"/>
          <w:szCs w:val="26"/>
        </w:rPr>
        <w:t>или представил</w:t>
      </w:r>
      <w:r w:rsidR="00FF6C96">
        <w:rPr>
          <w:rFonts w:ascii="Times New Roman" w:hAnsi="Times New Roman"/>
          <w:sz w:val="26"/>
          <w:szCs w:val="26"/>
        </w:rPr>
        <w:t>о</w:t>
      </w:r>
      <w:r w:rsidR="00157CA8" w:rsidRPr="0078210E">
        <w:rPr>
          <w:rFonts w:ascii="Times New Roman" w:hAnsi="Times New Roman"/>
          <w:sz w:val="26"/>
          <w:szCs w:val="26"/>
        </w:rPr>
        <w:t xml:space="preserve"> их в нарушени</w:t>
      </w:r>
      <w:r w:rsidR="00FF6C96">
        <w:rPr>
          <w:rFonts w:ascii="Times New Roman" w:hAnsi="Times New Roman"/>
          <w:sz w:val="26"/>
          <w:szCs w:val="26"/>
        </w:rPr>
        <w:t>е</w:t>
      </w:r>
      <w:r w:rsidR="00157CA8" w:rsidRPr="0078210E">
        <w:rPr>
          <w:rFonts w:ascii="Times New Roman" w:hAnsi="Times New Roman"/>
          <w:sz w:val="26"/>
          <w:szCs w:val="26"/>
        </w:rPr>
        <w:t xml:space="preserve"> срока, установленного в абзаце первом пункта 10 настоящего </w:t>
      </w:r>
      <w:r w:rsidR="0078210E" w:rsidRPr="0078210E">
        <w:rPr>
          <w:rFonts w:ascii="Times New Roman" w:hAnsi="Times New Roman"/>
          <w:sz w:val="26"/>
          <w:szCs w:val="26"/>
        </w:rPr>
        <w:t>п</w:t>
      </w:r>
      <w:r w:rsidR="00157CA8" w:rsidRPr="0078210E">
        <w:rPr>
          <w:rFonts w:ascii="Times New Roman" w:hAnsi="Times New Roman"/>
          <w:sz w:val="26"/>
          <w:szCs w:val="26"/>
        </w:rPr>
        <w:t>орядка</w:t>
      </w:r>
      <w:r w:rsidR="006C5628" w:rsidRPr="0078210E">
        <w:rPr>
          <w:rFonts w:ascii="Times New Roman" w:hAnsi="Times New Roman"/>
          <w:sz w:val="26"/>
          <w:szCs w:val="26"/>
        </w:rPr>
        <w:t>.</w:t>
      </w:r>
    </w:p>
    <w:p w:rsidR="001746B8" w:rsidRPr="00E07AE4" w:rsidRDefault="00D5731E" w:rsidP="0022732B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6C5628" w:rsidRPr="00E07AE4">
        <w:rPr>
          <w:szCs w:val="26"/>
        </w:rPr>
        <w:t>2</w:t>
      </w:r>
      <w:r w:rsidR="001746B8" w:rsidRPr="00E07AE4">
        <w:rPr>
          <w:szCs w:val="26"/>
        </w:rPr>
        <w:t xml:space="preserve">. Организатор в срок до первого апреля текущего финансового года в отношении каждого из предложений юридических лиц, допущенных к отбору объектов, определяет соответствие предложений условиям, установленным </w:t>
      </w:r>
      <w:hyperlink w:anchor="Par15" w:history="1">
        <w:r w:rsidR="001746B8" w:rsidRPr="00E07AE4">
          <w:rPr>
            <w:szCs w:val="26"/>
          </w:rPr>
          <w:t>подпункта</w:t>
        </w:r>
        <w:r w:rsidR="00842AED" w:rsidRPr="00E07AE4">
          <w:rPr>
            <w:szCs w:val="26"/>
          </w:rPr>
          <w:t>ми</w:t>
        </w:r>
        <w:r w:rsidR="001746B8" w:rsidRPr="00E07AE4">
          <w:rPr>
            <w:szCs w:val="26"/>
          </w:rPr>
          <w:t xml:space="preserve"> 1)</w:t>
        </w:r>
      </w:hyperlink>
      <w:r w:rsidR="0013725D" w:rsidRPr="00E07AE4">
        <w:rPr>
          <w:szCs w:val="26"/>
        </w:rPr>
        <w:t xml:space="preserve"> -</w:t>
      </w:r>
      <w:r w:rsidR="001746B8" w:rsidRPr="00E07AE4">
        <w:rPr>
          <w:szCs w:val="26"/>
        </w:rPr>
        <w:t xml:space="preserve"> </w:t>
      </w:r>
      <w:hyperlink w:anchor="Par16" w:history="1">
        <w:r w:rsidR="0013725D" w:rsidRPr="00E07AE4">
          <w:rPr>
            <w:szCs w:val="26"/>
          </w:rPr>
          <w:t>3</w:t>
        </w:r>
        <w:r w:rsidR="001746B8" w:rsidRPr="00E07AE4">
          <w:rPr>
            <w:szCs w:val="26"/>
          </w:rPr>
          <w:t>) пункта 6</w:t>
        </w:r>
      </w:hyperlink>
      <w:r w:rsidR="001746B8"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="001746B8" w:rsidRPr="00E07AE4">
        <w:rPr>
          <w:szCs w:val="26"/>
        </w:rPr>
        <w:t>орядка.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6C5628" w:rsidRPr="00E07AE4">
        <w:rPr>
          <w:szCs w:val="26"/>
        </w:rPr>
        <w:t>3</w:t>
      </w:r>
      <w:r w:rsidRPr="00E07AE4">
        <w:rPr>
          <w:szCs w:val="26"/>
        </w:rPr>
        <w:t xml:space="preserve">. В отношении предложений, которые соответствуют </w:t>
      </w:r>
      <w:r w:rsidR="00842AED" w:rsidRPr="00E07AE4">
        <w:rPr>
          <w:szCs w:val="26"/>
        </w:rPr>
        <w:t xml:space="preserve">условиям, установленным </w:t>
      </w:r>
      <w:hyperlink w:anchor="Par15" w:history="1">
        <w:r w:rsidR="0013725D" w:rsidRPr="00E07AE4">
          <w:rPr>
            <w:szCs w:val="26"/>
          </w:rPr>
          <w:t>подпунктами 1)</w:t>
        </w:r>
      </w:hyperlink>
      <w:r w:rsidR="0013725D" w:rsidRPr="00E07AE4">
        <w:rPr>
          <w:szCs w:val="26"/>
        </w:rPr>
        <w:t xml:space="preserve"> - </w:t>
      </w:r>
      <w:hyperlink w:anchor="Par16" w:history="1">
        <w:r w:rsidR="0013725D" w:rsidRPr="00E07AE4">
          <w:rPr>
            <w:szCs w:val="26"/>
          </w:rPr>
          <w:t>3) пункта 6</w:t>
        </w:r>
      </w:hyperlink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орядка, организатор рассчитывает рейтинг в срок до десятого апреля текущего финансового года.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Расчет рейтинга не требуется в случае предоставления бюджетных инвестиций по переходящим объектам.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6C5628" w:rsidRPr="00E07AE4">
        <w:rPr>
          <w:szCs w:val="26"/>
        </w:rPr>
        <w:t>4</w:t>
      </w:r>
      <w:r w:rsidR="001746B8" w:rsidRPr="00E07AE4">
        <w:rPr>
          <w:szCs w:val="26"/>
        </w:rPr>
        <w:t>. Организатор после расчета рейтинга в срок до пятнадцатого апреля текущего финансового года в отношении объектов, которым присвоено более ста баллов в соответствии с рейтингом, и в отношении переходящих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1) формирует бюджетную </w:t>
      </w:r>
      <w:hyperlink w:anchor="Par138" w:history="1">
        <w:r w:rsidRPr="00E07AE4">
          <w:rPr>
            <w:szCs w:val="26"/>
          </w:rPr>
          <w:t>заявку</w:t>
        </w:r>
      </w:hyperlink>
      <w:r w:rsidRPr="00E07AE4">
        <w:rPr>
          <w:szCs w:val="26"/>
        </w:rPr>
        <w:t xml:space="preserve"> по форме согласно приложению </w:t>
      </w:r>
      <w:r w:rsidR="006C5628" w:rsidRPr="00E07AE4">
        <w:rPr>
          <w:szCs w:val="26"/>
        </w:rPr>
        <w:t>№</w:t>
      </w:r>
      <w:r w:rsidR="0078210E">
        <w:rPr>
          <w:szCs w:val="26"/>
        </w:rPr>
        <w:t xml:space="preserve"> 1 к настоящему п</w:t>
      </w:r>
      <w:r w:rsidRPr="00E07AE4">
        <w:rPr>
          <w:szCs w:val="26"/>
        </w:rPr>
        <w:t xml:space="preserve">орядку (далее </w:t>
      </w:r>
      <w:r w:rsidR="006C5628" w:rsidRPr="00E07AE4">
        <w:rPr>
          <w:szCs w:val="26"/>
        </w:rPr>
        <w:t>–</w:t>
      </w:r>
      <w:r w:rsidRPr="00E07AE4">
        <w:rPr>
          <w:szCs w:val="26"/>
        </w:rPr>
        <w:t xml:space="preserve"> бюджетная заявка).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Бюджетная заявка содержит сведения об одном или нескольких объектах, каждый из которых оценивается отдельно;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7" w:name="Par73"/>
      <w:bookmarkEnd w:id="7"/>
      <w:r w:rsidRPr="00E07AE4">
        <w:rPr>
          <w:szCs w:val="26"/>
        </w:rPr>
        <w:t xml:space="preserve">2) в отношении объектов капитального строительства направляет в Департамент архитектуры и строительства Томской области бюджетную заявку в двух экземплярах с приложением копий документов, указанных в </w:t>
      </w:r>
      <w:hyperlink w:anchor="Par32" w:history="1">
        <w:r w:rsidRPr="00E07AE4">
          <w:rPr>
            <w:szCs w:val="26"/>
          </w:rPr>
          <w:t>подпунктах 2)</w:t>
        </w:r>
      </w:hyperlink>
      <w:r w:rsidRPr="00E07AE4">
        <w:rPr>
          <w:szCs w:val="26"/>
        </w:rPr>
        <w:t xml:space="preserve"> - </w:t>
      </w:r>
      <w:hyperlink w:anchor="Par48" w:history="1">
        <w:r w:rsidRPr="00E07AE4">
          <w:rPr>
            <w:szCs w:val="26"/>
          </w:rPr>
          <w:t xml:space="preserve">4) пункта </w:t>
        </w:r>
        <w:r w:rsidR="006C5628" w:rsidRPr="00E07AE4">
          <w:rPr>
            <w:szCs w:val="26"/>
          </w:rPr>
          <w:t>9</w:t>
        </w:r>
      </w:hyperlink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lastRenderedPageBreak/>
        <w:t>1</w:t>
      </w:r>
      <w:r w:rsidR="00DE3C4C" w:rsidRPr="00E07AE4">
        <w:rPr>
          <w:szCs w:val="26"/>
        </w:rPr>
        <w:t>5</w:t>
      </w:r>
      <w:r w:rsidRPr="00E07AE4">
        <w:rPr>
          <w:szCs w:val="26"/>
        </w:rPr>
        <w:t xml:space="preserve">. Департамент архитектуры и строительства Томской области в течение двадцати пяти календарных дней со дня получения документов, указанных в </w:t>
      </w:r>
      <w:hyperlink w:anchor="Par73" w:history="1">
        <w:r w:rsidRPr="00E07AE4">
          <w:rPr>
            <w:szCs w:val="26"/>
          </w:rPr>
          <w:t xml:space="preserve">подпункте 2) пункта </w:t>
        </w:r>
      </w:hyperlink>
      <w:r w:rsidR="00DE3C4C" w:rsidRPr="00E07AE4">
        <w:rPr>
          <w:szCs w:val="26"/>
        </w:rPr>
        <w:t>14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орядка, проводит проверку бюджетн</w:t>
      </w:r>
      <w:r w:rsidR="00FF6C96">
        <w:rPr>
          <w:szCs w:val="26"/>
        </w:rPr>
        <w:t>ой</w:t>
      </w:r>
      <w:r w:rsidRPr="00E07AE4">
        <w:rPr>
          <w:szCs w:val="26"/>
        </w:rPr>
        <w:t xml:space="preserve"> заяв</w:t>
      </w:r>
      <w:r w:rsidR="00FF6C96">
        <w:rPr>
          <w:szCs w:val="26"/>
        </w:rPr>
        <w:t>ки</w:t>
      </w:r>
      <w:r w:rsidRPr="00E07AE4">
        <w:rPr>
          <w:szCs w:val="26"/>
        </w:rPr>
        <w:t>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1) в отношении переходящих объектов на предмет соответствия планируемого объема финансирования и сроков реализации инвестиционного проекта параметрам предыдущего финансового года;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2) в отношении вновь создаваемых объектов на предмет: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а) наличия инфраструктуры и земельного участка для строительства объекта;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б) соответствия планируемого объема финансирования объекта стоимости строительства в соответствии с заключением о проверке достоверности определения сметной стоимости строительства</w:t>
      </w:r>
      <w:r w:rsidR="00DC6378" w:rsidRPr="00E07AE4">
        <w:rPr>
          <w:szCs w:val="26"/>
        </w:rPr>
        <w:t xml:space="preserve"> объекта</w:t>
      </w:r>
      <w:r w:rsidRPr="00E07AE4">
        <w:rPr>
          <w:szCs w:val="26"/>
        </w:rPr>
        <w:t>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в) соответствия размещения объекта схеме территориального планирования Томской области, схеме территориального планирования муниципального образования Томской области (далее </w:t>
      </w:r>
      <w:r w:rsidR="00DE3C4C" w:rsidRPr="00E07AE4">
        <w:rPr>
          <w:szCs w:val="26"/>
        </w:rPr>
        <w:t>–</w:t>
      </w:r>
      <w:r w:rsidRPr="00E07AE4">
        <w:rPr>
          <w:szCs w:val="26"/>
        </w:rPr>
        <w:t xml:space="preserve"> </w:t>
      </w:r>
      <w:r w:rsidR="00DE3C4C" w:rsidRPr="00E07AE4">
        <w:rPr>
          <w:szCs w:val="26"/>
        </w:rPr>
        <w:t>с</w:t>
      </w:r>
      <w:r w:rsidRPr="00E07AE4">
        <w:rPr>
          <w:szCs w:val="26"/>
        </w:rPr>
        <w:t>хема).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8" w:name="Par80"/>
      <w:bookmarkEnd w:id="8"/>
      <w:r w:rsidRPr="00E07AE4">
        <w:rPr>
          <w:szCs w:val="26"/>
        </w:rPr>
        <w:t>1</w:t>
      </w:r>
      <w:r w:rsidR="00DE3C4C" w:rsidRPr="00E07AE4">
        <w:rPr>
          <w:szCs w:val="26"/>
        </w:rPr>
        <w:t>6</w:t>
      </w:r>
      <w:r w:rsidR="001746B8" w:rsidRPr="00E07AE4">
        <w:rPr>
          <w:szCs w:val="26"/>
        </w:rPr>
        <w:t xml:space="preserve">. По итогам проведенной проверки </w:t>
      </w:r>
      <w:r w:rsidR="00F01AB7" w:rsidRPr="00E07AE4">
        <w:rPr>
          <w:szCs w:val="26"/>
        </w:rPr>
        <w:t xml:space="preserve">бюджетной заявки </w:t>
      </w:r>
      <w:r w:rsidR="001746B8" w:rsidRPr="00E07AE4">
        <w:rPr>
          <w:szCs w:val="26"/>
        </w:rPr>
        <w:t>Департамент архитектуры и строительства Томской области направляет организатору: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9" w:name="Par81"/>
      <w:bookmarkEnd w:id="9"/>
      <w:r w:rsidRPr="00E07AE4">
        <w:rPr>
          <w:szCs w:val="26"/>
        </w:rPr>
        <w:t>1) по переходящим объектам</w:t>
      </w:r>
      <w:r w:rsidR="001A6766" w:rsidRPr="00E07AE4">
        <w:rPr>
          <w:szCs w:val="26"/>
        </w:rPr>
        <w:t xml:space="preserve"> – </w:t>
      </w:r>
      <w:r w:rsidRPr="00E07AE4">
        <w:rPr>
          <w:szCs w:val="26"/>
        </w:rPr>
        <w:t>заключение о согласовании планируемого объема финансирования объекта и сроков реализации инвестиционного проекта;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10" w:name="Par82"/>
      <w:bookmarkEnd w:id="10"/>
      <w:r w:rsidRPr="00E07AE4">
        <w:rPr>
          <w:szCs w:val="26"/>
        </w:rPr>
        <w:t>2) по вновь создаваемым объектам</w:t>
      </w:r>
      <w:r w:rsidR="001A6766" w:rsidRPr="00E07AE4">
        <w:rPr>
          <w:szCs w:val="26"/>
        </w:rPr>
        <w:t xml:space="preserve"> – </w:t>
      </w:r>
      <w:r w:rsidRPr="00E07AE4">
        <w:rPr>
          <w:szCs w:val="26"/>
        </w:rPr>
        <w:t xml:space="preserve">заключение о технической возможности строительства объекта, соответствии планируемого объема финансирования объекта заключению о проверке достоверности определения сметной стоимости строительства </w:t>
      </w:r>
      <w:r w:rsidR="00774353" w:rsidRPr="00E07AE4">
        <w:rPr>
          <w:szCs w:val="26"/>
        </w:rPr>
        <w:t xml:space="preserve">объекта </w:t>
      </w:r>
      <w:r w:rsidRPr="00E07AE4">
        <w:rPr>
          <w:szCs w:val="26"/>
        </w:rPr>
        <w:t xml:space="preserve">и соответствии размещения объекта </w:t>
      </w:r>
      <w:r w:rsidR="00DE3C4C" w:rsidRPr="00E07AE4">
        <w:rPr>
          <w:szCs w:val="26"/>
        </w:rPr>
        <w:t>с</w:t>
      </w:r>
      <w:r w:rsidRPr="00E07AE4">
        <w:rPr>
          <w:szCs w:val="26"/>
        </w:rPr>
        <w:t>хеме;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3) бюджетную заявку с визой Департамента архитектуры и строительства Томской области.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DE3C4C" w:rsidRPr="00E07AE4">
        <w:rPr>
          <w:szCs w:val="26"/>
        </w:rPr>
        <w:t>7</w:t>
      </w:r>
      <w:r w:rsidR="001746B8" w:rsidRPr="00E07AE4">
        <w:rPr>
          <w:szCs w:val="26"/>
        </w:rPr>
        <w:t xml:space="preserve">. Организатор в течение пяти календарных дней со дня получения от Департамента архитектуры и строительства Томской области документов, указанных в </w:t>
      </w:r>
      <w:hyperlink w:anchor="Par80" w:history="1">
        <w:r w:rsidR="001746B8" w:rsidRPr="00E07AE4">
          <w:rPr>
            <w:szCs w:val="26"/>
          </w:rPr>
          <w:t>пункте 1</w:t>
        </w:r>
        <w:r w:rsidR="001A6766" w:rsidRPr="00E07AE4">
          <w:rPr>
            <w:szCs w:val="26"/>
          </w:rPr>
          <w:t>6</w:t>
        </w:r>
      </w:hyperlink>
      <w:r w:rsidR="001746B8" w:rsidRPr="00E07AE4">
        <w:rPr>
          <w:szCs w:val="26"/>
        </w:rPr>
        <w:t xml:space="preserve"> насто</w:t>
      </w:r>
      <w:r w:rsidR="0078210E">
        <w:rPr>
          <w:szCs w:val="26"/>
        </w:rPr>
        <w:t>ящего п</w:t>
      </w:r>
      <w:r w:rsidR="001746B8" w:rsidRPr="00E07AE4">
        <w:rPr>
          <w:szCs w:val="26"/>
        </w:rPr>
        <w:t xml:space="preserve">орядка, проводит дополнительное ранжирование вновь создаваемых объектов, получивших заключение Департамента архитектуры и строительства Томской области, указанное в </w:t>
      </w:r>
      <w:hyperlink w:anchor="Par82" w:history="1">
        <w:r w:rsidR="001746B8" w:rsidRPr="00E07AE4">
          <w:rPr>
            <w:szCs w:val="26"/>
          </w:rPr>
          <w:t>подпункте 2) пункта 1</w:t>
        </w:r>
      </w:hyperlink>
      <w:r w:rsidR="001A6766" w:rsidRPr="00E07AE4">
        <w:rPr>
          <w:szCs w:val="26"/>
        </w:rPr>
        <w:t>6</w:t>
      </w:r>
      <w:r w:rsidR="001746B8"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="001746B8" w:rsidRPr="00E07AE4">
        <w:rPr>
          <w:szCs w:val="26"/>
        </w:rPr>
        <w:t xml:space="preserve">орядка, в котором подтверждены технические возможности строительства объектов, соответствие планируемого объема финансирования объектов заключениям о проверке достоверности определения сметной стоимости строительства </w:t>
      </w:r>
      <w:r w:rsidR="00DC6378" w:rsidRPr="00E07AE4">
        <w:rPr>
          <w:szCs w:val="26"/>
        </w:rPr>
        <w:t xml:space="preserve">объектов </w:t>
      </w:r>
      <w:r w:rsidR="001746B8" w:rsidRPr="00E07AE4">
        <w:rPr>
          <w:szCs w:val="26"/>
        </w:rPr>
        <w:t xml:space="preserve">и соответствие размещения объектов </w:t>
      </w:r>
      <w:r w:rsidR="00DE3C4C" w:rsidRPr="00E07AE4">
        <w:rPr>
          <w:szCs w:val="26"/>
        </w:rPr>
        <w:t>с</w:t>
      </w:r>
      <w:r w:rsidR="001746B8" w:rsidRPr="00E07AE4">
        <w:rPr>
          <w:szCs w:val="26"/>
        </w:rPr>
        <w:t>хеме, и (или) вновь приобретаемых объектов, набравших одинаковое количество баллов в рейтинге, в соответствии с отраслевыми приоритетами, установленными в правовых актах организатора.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DE3C4C" w:rsidRPr="00E07AE4">
        <w:rPr>
          <w:szCs w:val="26"/>
        </w:rPr>
        <w:t>8</w:t>
      </w:r>
      <w:r w:rsidR="001746B8" w:rsidRPr="00E07AE4">
        <w:rPr>
          <w:szCs w:val="26"/>
        </w:rPr>
        <w:t xml:space="preserve">. В отношении вновь создаваемых объектов, получивших заключение Департамента архитектуры и строительства Томской области, указанное в </w:t>
      </w:r>
      <w:hyperlink w:anchor="Par82" w:history="1">
        <w:r w:rsidR="001A6766" w:rsidRPr="00E07AE4">
          <w:rPr>
            <w:szCs w:val="26"/>
          </w:rPr>
          <w:t>подпункте 2) пункта 1</w:t>
        </w:r>
      </w:hyperlink>
      <w:r w:rsidR="001A6766" w:rsidRPr="00E07AE4">
        <w:rPr>
          <w:szCs w:val="26"/>
        </w:rPr>
        <w:t xml:space="preserve">6 настоящего </w:t>
      </w:r>
      <w:r w:rsidR="0078210E">
        <w:rPr>
          <w:szCs w:val="26"/>
        </w:rPr>
        <w:t>п</w:t>
      </w:r>
      <w:r w:rsidR="001A6766" w:rsidRPr="00E07AE4">
        <w:rPr>
          <w:szCs w:val="26"/>
        </w:rPr>
        <w:t>орядка</w:t>
      </w:r>
      <w:r w:rsidR="001746B8" w:rsidRPr="00E07AE4">
        <w:rPr>
          <w:szCs w:val="26"/>
        </w:rPr>
        <w:t xml:space="preserve">, в котором подтверждены технические возможности строительства объектов, соответствие планируемого объема финансирования объектов заключениям о проверке достоверности определения сметной стоимости строительства </w:t>
      </w:r>
      <w:r w:rsidR="00DC6378" w:rsidRPr="00E07AE4">
        <w:rPr>
          <w:szCs w:val="26"/>
        </w:rPr>
        <w:t xml:space="preserve">объектов </w:t>
      </w:r>
      <w:r w:rsidR="001746B8" w:rsidRPr="00E07AE4">
        <w:rPr>
          <w:szCs w:val="26"/>
        </w:rPr>
        <w:t xml:space="preserve">и соответствие размещения объектов </w:t>
      </w:r>
      <w:r w:rsidR="00DE3C4C" w:rsidRPr="00E07AE4">
        <w:rPr>
          <w:szCs w:val="26"/>
        </w:rPr>
        <w:t>с</w:t>
      </w:r>
      <w:r w:rsidR="001746B8" w:rsidRPr="00E07AE4">
        <w:rPr>
          <w:szCs w:val="26"/>
        </w:rPr>
        <w:t xml:space="preserve">хеме, и (или) вновь приобретаемых объектов, набравших более ста баллов в соответствии с рейтингом, а также переходящих объектов, получивших заключение Департамента архитектуры и строительства Томской области, указанное в </w:t>
      </w:r>
      <w:hyperlink w:anchor="Par82" w:history="1">
        <w:r w:rsidR="001A6766" w:rsidRPr="00E07AE4">
          <w:rPr>
            <w:szCs w:val="26"/>
          </w:rPr>
          <w:t xml:space="preserve">подпункте </w:t>
        </w:r>
        <w:r w:rsidR="000F6771" w:rsidRPr="00E07AE4">
          <w:rPr>
            <w:szCs w:val="26"/>
          </w:rPr>
          <w:t>1</w:t>
        </w:r>
        <w:r w:rsidR="001A6766" w:rsidRPr="00E07AE4">
          <w:rPr>
            <w:szCs w:val="26"/>
          </w:rPr>
          <w:t>) пункта 1</w:t>
        </w:r>
      </w:hyperlink>
      <w:r w:rsidR="0078210E">
        <w:rPr>
          <w:szCs w:val="26"/>
        </w:rPr>
        <w:t>6 настоящего п</w:t>
      </w:r>
      <w:r w:rsidR="001A6766" w:rsidRPr="00E07AE4">
        <w:rPr>
          <w:szCs w:val="26"/>
        </w:rPr>
        <w:t>орядка</w:t>
      </w:r>
      <w:r w:rsidR="001746B8" w:rsidRPr="00E07AE4">
        <w:rPr>
          <w:szCs w:val="26"/>
        </w:rPr>
        <w:t>, в котором согласованы планируемые объемы финансирования объектов и сроки реализации инвестиционных проектов: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11" w:name="Par86"/>
      <w:bookmarkEnd w:id="11"/>
      <w:r w:rsidRPr="00E07AE4">
        <w:rPr>
          <w:szCs w:val="26"/>
        </w:rPr>
        <w:t xml:space="preserve">1) организатор, являющийся соисполнителем, в срок </w:t>
      </w:r>
      <w:r w:rsidRPr="008F1C40">
        <w:rPr>
          <w:szCs w:val="26"/>
        </w:rPr>
        <w:t xml:space="preserve">до </w:t>
      </w:r>
      <w:r w:rsidR="00A670C8" w:rsidRPr="008F1C40">
        <w:rPr>
          <w:szCs w:val="26"/>
        </w:rPr>
        <w:t>деся</w:t>
      </w:r>
      <w:r w:rsidRPr="008F1C40">
        <w:rPr>
          <w:szCs w:val="26"/>
        </w:rPr>
        <w:t>того мая</w:t>
      </w:r>
      <w:r w:rsidRPr="00E07AE4">
        <w:rPr>
          <w:szCs w:val="26"/>
        </w:rPr>
        <w:t xml:space="preserve"> текущего финансового года направляет исполнителю согласованную заместителем Губернатора </w:t>
      </w:r>
      <w:r w:rsidRPr="00E07AE4">
        <w:rPr>
          <w:szCs w:val="26"/>
        </w:rPr>
        <w:lastRenderedPageBreak/>
        <w:t xml:space="preserve">Томской области, курирующим </w:t>
      </w:r>
      <w:r w:rsidR="001A6766" w:rsidRPr="00E07AE4">
        <w:rPr>
          <w:szCs w:val="26"/>
        </w:rPr>
        <w:t xml:space="preserve">сферу </w:t>
      </w:r>
      <w:r w:rsidRPr="00E07AE4">
        <w:rPr>
          <w:szCs w:val="26"/>
        </w:rPr>
        <w:t>деятельност</w:t>
      </w:r>
      <w:r w:rsidR="001A6766" w:rsidRPr="00E07AE4">
        <w:rPr>
          <w:szCs w:val="26"/>
        </w:rPr>
        <w:t>и</w:t>
      </w:r>
      <w:r w:rsidRPr="00E07AE4">
        <w:rPr>
          <w:szCs w:val="26"/>
        </w:rPr>
        <w:t xml:space="preserve"> соисполнителя, бюджетную </w:t>
      </w:r>
      <w:hyperlink w:anchor="Par138" w:history="1">
        <w:r w:rsidRPr="00E07AE4">
          <w:rPr>
            <w:szCs w:val="26"/>
          </w:rPr>
          <w:t>заявку</w:t>
        </w:r>
      </w:hyperlink>
      <w:r w:rsidRPr="00E07AE4">
        <w:rPr>
          <w:szCs w:val="26"/>
        </w:rPr>
        <w:t xml:space="preserve">, состоящую из переходящих объектов и ранжированных в порядке убывания баллов вновь создаваемых объектов и (или) вновь приобретаемых объектов, по форме согласно приложению </w:t>
      </w:r>
      <w:r w:rsidR="001A6766" w:rsidRPr="00E07AE4">
        <w:rPr>
          <w:szCs w:val="26"/>
        </w:rPr>
        <w:t>№</w:t>
      </w:r>
      <w:r w:rsidRPr="00E07AE4">
        <w:rPr>
          <w:szCs w:val="26"/>
        </w:rPr>
        <w:t xml:space="preserve"> 1 к настоящему </w:t>
      </w:r>
      <w:r w:rsidR="0078210E">
        <w:rPr>
          <w:szCs w:val="26"/>
        </w:rPr>
        <w:t>п</w:t>
      </w:r>
      <w:r w:rsidRPr="00E07AE4">
        <w:rPr>
          <w:szCs w:val="26"/>
        </w:rPr>
        <w:t>орядку в бумажном и электронном виде (в формате Microsoft Excel);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bookmarkStart w:id="12" w:name="Par87"/>
      <w:bookmarkEnd w:id="12"/>
      <w:r w:rsidRPr="00E07AE4">
        <w:rPr>
          <w:szCs w:val="26"/>
        </w:rPr>
        <w:t xml:space="preserve">2) исполнитель в рамках формирования предложения о разработке государственной программы Томской области (внесения изменений в государственную программу Томской области) в срок </w:t>
      </w:r>
      <w:r w:rsidRPr="0078210E">
        <w:rPr>
          <w:szCs w:val="26"/>
        </w:rPr>
        <w:t xml:space="preserve">до </w:t>
      </w:r>
      <w:r w:rsidR="009418B9" w:rsidRPr="0078210E">
        <w:rPr>
          <w:szCs w:val="26"/>
        </w:rPr>
        <w:t>пятнадцатого июня</w:t>
      </w:r>
      <w:r w:rsidR="009418B9">
        <w:rPr>
          <w:b/>
          <w:szCs w:val="26"/>
        </w:rPr>
        <w:t xml:space="preserve"> </w:t>
      </w:r>
      <w:r w:rsidRPr="00E07AE4">
        <w:rPr>
          <w:szCs w:val="26"/>
        </w:rPr>
        <w:t>текущего финансового года представляет в Департамент экономики Администрации Томской области следующие документы: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а) согласованную с заместителем Губернатора Томской области, курирующим деятельность исполнителя, бюджетную заявку, указанную в </w:t>
      </w:r>
      <w:hyperlink w:anchor="Par86" w:history="1">
        <w:r w:rsidRPr="00E07AE4">
          <w:rPr>
            <w:szCs w:val="26"/>
          </w:rPr>
          <w:t>подпункте 1)</w:t>
        </w:r>
      </w:hyperlink>
      <w:r w:rsidRPr="00E07AE4">
        <w:rPr>
          <w:szCs w:val="26"/>
        </w:rPr>
        <w:t xml:space="preserve"> настоящего пункта, в бумажном и электронном виде (в формате Microsoft Excel);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б) в отношении объектов капитального строительства </w:t>
      </w:r>
      <w:r w:rsidR="008F042B" w:rsidRPr="00E07AE4">
        <w:rPr>
          <w:szCs w:val="26"/>
        </w:rPr>
        <w:t>– з</w:t>
      </w:r>
      <w:r w:rsidRPr="00E07AE4">
        <w:rPr>
          <w:szCs w:val="26"/>
        </w:rPr>
        <w:t xml:space="preserve">аключения Департамента архитектуры и строительства Томской области, указанные в </w:t>
      </w:r>
      <w:r w:rsidR="004D79F5" w:rsidRPr="00E07AE4">
        <w:rPr>
          <w:szCs w:val="26"/>
        </w:rPr>
        <w:t xml:space="preserve">подпунктах 1), 2) </w:t>
      </w:r>
      <w:hyperlink w:anchor="Par80" w:history="1">
        <w:r w:rsidRPr="00E07AE4">
          <w:rPr>
            <w:szCs w:val="26"/>
          </w:rPr>
          <w:t>пункт</w:t>
        </w:r>
        <w:r w:rsidR="004D79F5" w:rsidRPr="00E07AE4">
          <w:rPr>
            <w:szCs w:val="26"/>
          </w:rPr>
          <w:t>а</w:t>
        </w:r>
        <w:r w:rsidRPr="00E07AE4">
          <w:rPr>
            <w:szCs w:val="26"/>
          </w:rPr>
          <w:t xml:space="preserve"> 1</w:t>
        </w:r>
        <w:r w:rsidR="008F042B" w:rsidRPr="00E07AE4">
          <w:rPr>
            <w:szCs w:val="26"/>
          </w:rPr>
          <w:t>6</w:t>
        </w:r>
      </w:hyperlink>
      <w:r w:rsidR="0078210E">
        <w:rPr>
          <w:szCs w:val="26"/>
        </w:rPr>
        <w:t xml:space="preserve"> настоящего п</w:t>
      </w:r>
      <w:r w:rsidRPr="00E07AE4">
        <w:rPr>
          <w:szCs w:val="26"/>
        </w:rPr>
        <w:t>орядка;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в) в отношении вновь создаваемых объектов и вновь приобретаемых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документальн</w:t>
      </w:r>
      <w:r w:rsidR="008D7509" w:rsidRPr="00E07AE4">
        <w:rPr>
          <w:szCs w:val="26"/>
        </w:rPr>
        <w:t>ое</w:t>
      </w:r>
      <w:r w:rsidRPr="00E07AE4">
        <w:rPr>
          <w:szCs w:val="26"/>
        </w:rPr>
        <w:t xml:space="preserve"> подтверждени</w:t>
      </w:r>
      <w:r w:rsidR="008D7509" w:rsidRPr="00E07AE4">
        <w:rPr>
          <w:szCs w:val="26"/>
        </w:rPr>
        <w:t>е</w:t>
      </w:r>
      <w:r w:rsidRPr="00E07AE4">
        <w:rPr>
          <w:szCs w:val="26"/>
        </w:rPr>
        <w:t xml:space="preserve"> возможности софинансирования объекта из иных источников;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исходные данные по расчету рейтинга;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г) в отношении вновь создаваемых объектов: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копию титульного листа документа об утверждении проектно-сметной документации;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копию титульного листа положительного заключения государственной экспертизы на проектную документацию;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копию титульного листа положительного заключения о достоверности определения сметной стоимости строительства объекта.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1</w:t>
      </w:r>
      <w:r w:rsidR="00DE3C4C" w:rsidRPr="00E07AE4">
        <w:rPr>
          <w:szCs w:val="26"/>
        </w:rPr>
        <w:t>9</w:t>
      </w:r>
      <w:r w:rsidR="001746B8" w:rsidRPr="00E07AE4">
        <w:rPr>
          <w:szCs w:val="26"/>
        </w:rPr>
        <w:t xml:space="preserve">. Департамент экономики Администрации Томской области в течение пятнадцати календарных дней со дня получения документов, указанных в </w:t>
      </w:r>
      <w:hyperlink w:anchor="Par87" w:history="1">
        <w:r w:rsidR="001746B8" w:rsidRPr="00E07AE4">
          <w:rPr>
            <w:szCs w:val="26"/>
          </w:rPr>
          <w:t>подпункте 2) пункта 1</w:t>
        </w:r>
        <w:r w:rsidR="008F042B" w:rsidRPr="00E07AE4">
          <w:rPr>
            <w:szCs w:val="26"/>
          </w:rPr>
          <w:t>8</w:t>
        </w:r>
      </w:hyperlink>
      <w:r w:rsidR="0078210E">
        <w:rPr>
          <w:szCs w:val="26"/>
        </w:rPr>
        <w:t xml:space="preserve"> настоящего п</w:t>
      </w:r>
      <w:r w:rsidR="001746B8" w:rsidRPr="00E07AE4">
        <w:rPr>
          <w:szCs w:val="26"/>
        </w:rPr>
        <w:t>орядка: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1) проверяет бюджетную заявку на предмет полноты и правильности оформления, наличие документов, указанных в </w:t>
      </w:r>
      <w:hyperlink w:anchor="Par87" w:history="1">
        <w:r w:rsidRPr="00E07AE4">
          <w:rPr>
            <w:szCs w:val="26"/>
          </w:rPr>
          <w:t>подпункте 2) пункта 1</w:t>
        </w:r>
      </w:hyperlink>
      <w:r w:rsidR="008F042B" w:rsidRPr="00E07AE4">
        <w:rPr>
          <w:szCs w:val="26"/>
        </w:rPr>
        <w:t>8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2) в случае наличия замечаний относительно полноты и правильности оформления бюджетной заявки, отсутствия иных документов, указанных в </w:t>
      </w:r>
      <w:hyperlink w:anchor="Par87" w:history="1">
        <w:r w:rsidRPr="00E07AE4">
          <w:rPr>
            <w:szCs w:val="26"/>
          </w:rPr>
          <w:t>подпункте 2) пункта 1</w:t>
        </w:r>
      </w:hyperlink>
      <w:r w:rsidR="008F042B" w:rsidRPr="00E07AE4">
        <w:rPr>
          <w:szCs w:val="26"/>
        </w:rPr>
        <w:t>8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 xml:space="preserve">орядка (далее </w:t>
      </w:r>
      <w:r w:rsidR="008F042B" w:rsidRPr="00E07AE4">
        <w:rPr>
          <w:szCs w:val="26"/>
        </w:rPr>
        <w:t>–</w:t>
      </w:r>
      <w:r w:rsidRPr="00E07AE4">
        <w:rPr>
          <w:szCs w:val="26"/>
        </w:rPr>
        <w:t xml:space="preserve"> замечания), сообщает исполнителю о наличии замечаний и возвращает исполнителю документы, указанные в </w:t>
      </w:r>
      <w:hyperlink w:anchor="Par87" w:history="1">
        <w:r w:rsidRPr="00E07AE4">
          <w:rPr>
            <w:szCs w:val="26"/>
          </w:rPr>
          <w:t>подпункте 2) пункта 1</w:t>
        </w:r>
      </w:hyperlink>
      <w:r w:rsidR="008F042B" w:rsidRPr="00E07AE4">
        <w:rPr>
          <w:szCs w:val="26"/>
        </w:rPr>
        <w:t>8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орядка, на доработку.</w:t>
      </w:r>
    </w:p>
    <w:p w:rsidR="001746B8" w:rsidRPr="00E07AE4" w:rsidRDefault="00DE3C4C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20</w:t>
      </w:r>
      <w:r w:rsidR="001746B8" w:rsidRPr="00E07AE4">
        <w:rPr>
          <w:szCs w:val="26"/>
        </w:rPr>
        <w:t xml:space="preserve">. В течение пяти календарных дней со дня поступления замечаний Департамента экономики Администрации Томской области исполнитель (при участии соисполнителя </w:t>
      </w:r>
      <w:r w:rsidR="008F042B" w:rsidRPr="00E07AE4">
        <w:rPr>
          <w:szCs w:val="26"/>
        </w:rPr>
        <w:t xml:space="preserve">– </w:t>
      </w:r>
      <w:r w:rsidR="001746B8" w:rsidRPr="00E07AE4">
        <w:rPr>
          <w:szCs w:val="26"/>
        </w:rPr>
        <w:t xml:space="preserve">по объектам, относящимся к компетенции соисполнителя) устраняет замечания и повторно направляет документы, указанные в </w:t>
      </w:r>
      <w:hyperlink w:anchor="Par87" w:history="1">
        <w:r w:rsidR="008F042B" w:rsidRPr="00E07AE4">
          <w:rPr>
            <w:szCs w:val="26"/>
          </w:rPr>
          <w:t>подпункте 2) пункта 1</w:t>
        </w:r>
      </w:hyperlink>
      <w:r w:rsidR="008F042B" w:rsidRPr="00E07AE4">
        <w:rPr>
          <w:szCs w:val="26"/>
        </w:rPr>
        <w:t xml:space="preserve">8 </w:t>
      </w:r>
      <w:r w:rsidR="001746B8" w:rsidRPr="00E07AE4">
        <w:rPr>
          <w:szCs w:val="26"/>
        </w:rPr>
        <w:t xml:space="preserve">настоящего </w:t>
      </w:r>
      <w:r w:rsidR="0078210E">
        <w:rPr>
          <w:szCs w:val="26"/>
        </w:rPr>
        <w:t>п</w:t>
      </w:r>
      <w:r w:rsidR="001746B8" w:rsidRPr="00E07AE4">
        <w:rPr>
          <w:szCs w:val="26"/>
        </w:rPr>
        <w:t>орядка, в Департамент экономики Администрации Томской области.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</w:t>
      </w:r>
      <w:r w:rsidR="00DE3C4C" w:rsidRPr="00E07AE4">
        <w:rPr>
          <w:szCs w:val="26"/>
        </w:rPr>
        <w:t>1</w:t>
      </w:r>
      <w:r w:rsidR="001746B8" w:rsidRPr="00E07AE4">
        <w:rPr>
          <w:szCs w:val="26"/>
        </w:rPr>
        <w:t>. В случае отсутствия замечаний Департамент экономики Администрации Томской области направляет в Бюджетную комиссию предложения по предоставлению бюджетных инвестиций с учетом доведенного Департаментом финансов Томской области объема бюджетных ассигнований на бюджетные инвестиции в финансовом году в сроки, установленные графиком составления областно</w:t>
      </w:r>
      <w:r w:rsidR="008C01F7" w:rsidRPr="00E07AE4">
        <w:rPr>
          <w:szCs w:val="26"/>
        </w:rPr>
        <w:t>го</w:t>
      </w:r>
      <w:r w:rsidR="001746B8" w:rsidRPr="00E07AE4">
        <w:rPr>
          <w:szCs w:val="26"/>
        </w:rPr>
        <w:t xml:space="preserve"> бюджет</w:t>
      </w:r>
      <w:r w:rsidR="008C01F7" w:rsidRPr="00E07AE4">
        <w:rPr>
          <w:szCs w:val="26"/>
        </w:rPr>
        <w:t>а</w:t>
      </w:r>
      <w:r w:rsidR="001746B8" w:rsidRPr="00E07AE4">
        <w:rPr>
          <w:szCs w:val="26"/>
        </w:rPr>
        <w:t xml:space="preserve"> на очередной финансовый год и плановый период.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lastRenderedPageBreak/>
        <w:t>2</w:t>
      </w:r>
      <w:r w:rsidR="00DE3C4C" w:rsidRPr="00E07AE4">
        <w:rPr>
          <w:szCs w:val="26"/>
        </w:rPr>
        <w:t>2</w:t>
      </w:r>
      <w:r w:rsidR="001746B8" w:rsidRPr="00E07AE4">
        <w:rPr>
          <w:szCs w:val="26"/>
        </w:rPr>
        <w:t xml:space="preserve">. По итогам рассмотрения предложений Бюджетной комиссией организатор в случае принятия Бюджетной комиссией решения о предоставлении бюджетных инвестиций разрабатывает проект </w:t>
      </w:r>
      <w:hyperlink w:anchor="Par432" w:history="1">
        <w:r w:rsidR="001746B8" w:rsidRPr="00E07AE4">
          <w:rPr>
            <w:szCs w:val="26"/>
          </w:rPr>
          <w:t>решения</w:t>
        </w:r>
      </w:hyperlink>
      <w:r w:rsidR="008C01F7" w:rsidRPr="00E07AE4">
        <w:rPr>
          <w:szCs w:val="26"/>
        </w:rPr>
        <w:t xml:space="preserve"> Администрации Томской области</w:t>
      </w:r>
      <w:r w:rsidR="001746B8" w:rsidRPr="00E07AE4">
        <w:rPr>
          <w:szCs w:val="26"/>
        </w:rPr>
        <w:t xml:space="preserve"> </w:t>
      </w:r>
      <w:r w:rsidR="001746B8" w:rsidRPr="006C2340">
        <w:rPr>
          <w:szCs w:val="26"/>
        </w:rPr>
        <w:t>по форме</w:t>
      </w:r>
      <w:r w:rsidR="001746B8" w:rsidRPr="00E07AE4">
        <w:rPr>
          <w:szCs w:val="26"/>
        </w:rPr>
        <w:t xml:space="preserve"> согласно приложению </w:t>
      </w:r>
      <w:r w:rsidR="008F042B" w:rsidRPr="00E07AE4">
        <w:rPr>
          <w:szCs w:val="26"/>
        </w:rPr>
        <w:t>№</w:t>
      </w:r>
      <w:r w:rsidR="0078210E">
        <w:rPr>
          <w:szCs w:val="26"/>
        </w:rPr>
        <w:t xml:space="preserve"> 2 к настоящему п</w:t>
      </w:r>
      <w:r w:rsidR="001746B8" w:rsidRPr="00E07AE4">
        <w:rPr>
          <w:szCs w:val="26"/>
        </w:rPr>
        <w:t xml:space="preserve">орядку (в случае если организатор является соисполнителем </w:t>
      </w:r>
      <w:r w:rsidR="008F042B" w:rsidRPr="00E07AE4">
        <w:rPr>
          <w:szCs w:val="26"/>
        </w:rPr>
        <w:t>–</w:t>
      </w:r>
      <w:r w:rsidR="001746B8" w:rsidRPr="00E07AE4">
        <w:rPr>
          <w:szCs w:val="26"/>
        </w:rPr>
        <w:t xml:space="preserve"> совместно с исполнителем).</w:t>
      </w:r>
    </w:p>
    <w:p w:rsidR="001746B8" w:rsidRPr="00E07AE4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</w:t>
      </w:r>
      <w:r w:rsidR="00DE3C4C" w:rsidRPr="00E07AE4">
        <w:rPr>
          <w:szCs w:val="26"/>
        </w:rPr>
        <w:t>3</w:t>
      </w:r>
      <w:r w:rsidR="001746B8" w:rsidRPr="00E07AE4">
        <w:rPr>
          <w:szCs w:val="26"/>
        </w:rPr>
        <w:t>. Решение</w:t>
      </w:r>
      <w:r w:rsidR="00FA3273" w:rsidRPr="00E07AE4">
        <w:rPr>
          <w:szCs w:val="26"/>
        </w:rPr>
        <w:t xml:space="preserve"> Администрации Томской области о предоставлении бюджетных инвестиций</w:t>
      </w:r>
      <w:r w:rsidR="001746B8" w:rsidRPr="00E07AE4">
        <w:rPr>
          <w:szCs w:val="26"/>
        </w:rPr>
        <w:t xml:space="preserve"> принимается </w:t>
      </w:r>
      <w:r w:rsidR="008F042B" w:rsidRPr="00E07AE4">
        <w:rPr>
          <w:szCs w:val="26"/>
        </w:rPr>
        <w:t>не позднее</w:t>
      </w:r>
      <w:r w:rsidR="001746B8" w:rsidRPr="00E07AE4">
        <w:rPr>
          <w:szCs w:val="26"/>
        </w:rPr>
        <w:t xml:space="preserve"> двух месяцев со дня принятия закона об областном бюджете на очередной финансовый год и плановый период (далее </w:t>
      </w:r>
      <w:r w:rsidR="008F042B" w:rsidRPr="00E07AE4">
        <w:rPr>
          <w:szCs w:val="26"/>
        </w:rPr>
        <w:t>–</w:t>
      </w:r>
      <w:r w:rsidR="001746B8" w:rsidRPr="00E07AE4">
        <w:rPr>
          <w:szCs w:val="26"/>
        </w:rPr>
        <w:t xml:space="preserve"> закон о бюджете) в форме постановления Администрации Томской области.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</w:t>
      </w:r>
      <w:r w:rsidR="00DE3C4C" w:rsidRPr="00E07AE4">
        <w:rPr>
          <w:szCs w:val="26"/>
        </w:rPr>
        <w:t>4</w:t>
      </w:r>
      <w:r w:rsidRPr="00E07AE4">
        <w:rPr>
          <w:szCs w:val="26"/>
        </w:rPr>
        <w:t>. В случае если объемы бюджетных инвестиций, указанные в проекте решения</w:t>
      </w:r>
      <w:r w:rsidR="008C01F7" w:rsidRPr="00E07AE4">
        <w:rPr>
          <w:szCs w:val="26"/>
        </w:rPr>
        <w:t xml:space="preserve"> Администрации Томской области о предоставлении бюджетных инвестиций</w:t>
      </w:r>
      <w:r w:rsidRPr="00E07AE4">
        <w:rPr>
          <w:szCs w:val="26"/>
        </w:rPr>
        <w:t xml:space="preserve">, не соответствуют бюджетным ассигнованиям, предусмотренным в законе о бюджете, </w:t>
      </w:r>
      <w:r w:rsidR="00FA3273" w:rsidRPr="00E07AE4">
        <w:rPr>
          <w:szCs w:val="26"/>
        </w:rPr>
        <w:t xml:space="preserve">проект </w:t>
      </w:r>
      <w:r w:rsidRPr="00E07AE4">
        <w:rPr>
          <w:szCs w:val="26"/>
        </w:rPr>
        <w:t>решени</w:t>
      </w:r>
      <w:r w:rsidR="00FA3273" w:rsidRPr="00E07AE4">
        <w:rPr>
          <w:szCs w:val="26"/>
        </w:rPr>
        <w:t>я</w:t>
      </w:r>
      <w:r w:rsidRPr="00E07AE4">
        <w:rPr>
          <w:szCs w:val="26"/>
        </w:rPr>
        <w:t xml:space="preserve"> </w:t>
      </w:r>
      <w:r w:rsidR="00FA3273" w:rsidRPr="00E07AE4">
        <w:rPr>
          <w:szCs w:val="26"/>
        </w:rPr>
        <w:t xml:space="preserve">Администрации Томской области о предоставлении бюджетных инвестиций </w:t>
      </w:r>
      <w:r w:rsidRPr="00E07AE4">
        <w:rPr>
          <w:szCs w:val="26"/>
        </w:rPr>
        <w:t xml:space="preserve">до его принятия подлежит доработке организатором в части приведения объемов предоставляемых бюджетных инвестиций в соответствие с утвержденными бюджетными ассигнованиями </w:t>
      </w:r>
      <w:r w:rsidR="003D41B7" w:rsidRPr="00E07AE4">
        <w:rPr>
          <w:szCs w:val="26"/>
        </w:rPr>
        <w:t xml:space="preserve">не позднее </w:t>
      </w:r>
      <w:r w:rsidRPr="00E07AE4">
        <w:rPr>
          <w:szCs w:val="26"/>
        </w:rPr>
        <w:t xml:space="preserve">десяти </w:t>
      </w:r>
      <w:r w:rsidR="00F17E11" w:rsidRPr="00E07AE4">
        <w:rPr>
          <w:szCs w:val="26"/>
        </w:rPr>
        <w:t xml:space="preserve">рабочих </w:t>
      </w:r>
      <w:r w:rsidRPr="00E07AE4">
        <w:rPr>
          <w:szCs w:val="26"/>
        </w:rPr>
        <w:t>дней со дня принятия закона о бюджете.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</w:t>
      </w:r>
      <w:r w:rsidR="00DE3C4C" w:rsidRPr="00E07AE4">
        <w:rPr>
          <w:szCs w:val="26"/>
        </w:rPr>
        <w:t>5</w:t>
      </w:r>
      <w:r w:rsidRPr="00E07AE4">
        <w:rPr>
          <w:szCs w:val="26"/>
        </w:rPr>
        <w:t xml:space="preserve">. Решение </w:t>
      </w:r>
      <w:r w:rsidR="00FA3273" w:rsidRPr="00E07AE4">
        <w:rPr>
          <w:szCs w:val="26"/>
        </w:rPr>
        <w:t xml:space="preserve">Администрации Томской области о предоставлении бюджетных инвестиций </w:t>
      </w:r>
      <w:r w:rsidRPr="00E07AE4">
        <w:rPr>
          <w:szCs w:val="26"/>
        </w:rPr>
        <w:t>не принимается</w:t>
      </w:r>
      <w:r w:rsidR="008F1C40">
        <w:rPr>
          <w:szCs w:val="26"/>
        </w:rPr>
        <w:t xml:space="preserve"> при наличии одного из следующих оснований</w:t>
      </w:r>
      <w:r w:rsidRPr="00E07AE4">
        <w:rPr>
          <w:szCs w:val="26"/>
        </w:rPr>
        <w:t>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1) в случае несоответствия предложения условиям, установленным в </w:t>
      </w:r>
      <w:hyperlink w:anchor="Par15" w:history="1">
        <w:r w:rsidRPr="00E07AE4">
          <w:rPr>
            <w:szCs w:val="26"/>
          </w:rPr>
          <w:t xml:space="preserve">подпунктах </w:t>
        </w:r>
        <w:r w:rsidR="0016604A" w:rsidRPr="00E07AE4">
          <w:rPr>
            <w:szCs w:val="26"/>
          </w:rPr>
          <w:t xml:space="preserve">   </w:t>
        </w:r>
        <w:r w:rsidRPr="00E07AE4">
          <w:rPr>
            <w:szCs w:val="26"/>
          </w:rPr>
          <w:t>1)</w:t>
        </w:r>
      </w:hyperlink>
      <w:r w:rsidR="0013725D" w:rsidRPr="00E07AE4">
        <w:rPr>
          <w:szCs w:val="26"/>
        </w:rPr>
        <w:t xml:space="preserve"> -</w:t>
      </w:r>
      <w:r w:rsidR="0016604A" w:rsidRPr="00E07AE4">
        <w:rPr>
          <w:szCs w:val="26"/>
        </w:rPr>
        <w:t xml:space="preserve"> </w:t>
      </w:r>
      <w:r w:rsidR="0013725D" w:rsidRPr="00E07AE4">
        <w:rPr>
          <w:szCs w:val="26"/>
        </w:rPr>
        <w:t>3</w:t>
      </w:r>
      <w:hyperlink w:anchor="Par16" w:history="1">
        <w:r w:rsidRPr="00E07AE4">
          <w:rPr>
            <w:szCs w:val="26"/>
          </w:rPr>
          <w:t>) пункта 6</w:t>
        </w:r>
      </w:hyperlink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2) в отношении: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а) вновь создаваемых объектов и (или) вновь приобретаемых объектов, набравших сто и менее ста баллов в соответствии с рейтингом;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б) вновь создаваемых объектов, получивших заключение Департамента архитектуры и строительства Томской области, указанное в </w:t>
      </w:r>
      <w:hyperlink w:anchor="Par82" w:history="1">
        <w:r w:rsidRPr="00E07AE4">
          <w:rPr>
            <w:szCs w:val="26"/>
          </w:rPr>
          <w:t>подпункте 2) пункта 1</w:t>
        </w:r>
      </w:hyperlink>
      <w:r w:rsidR="003D41B7" w:rsidRPr="00E07AE4">
        <w:rPr>
          <w:szCs w:val="26"/>
        </w:rPr>
        <w:t>6</w:t>
      </w:r>
      <w:r w:rsidRPr="00E07AE4">
        <w:rPr>
          <w:szCs w:val="26"/>
        </w:rPr>
        <w:t xml:space="preserve"> 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 xml:space="preserve">орядка, в котором не подтверждены технические возможности строительства объектов, соответствие планируемого объема финансирования объектов заключениям о проверке достоверности определения сметной стоимости строительства </w:t>
      </w:r>
      <w:r w:rsidR="00DC6378" w:rsidRPr="00E07AE4">
        <w:rPr>
          <w:szCs w:val="26"/>
        </w:rPr>
        <w:t xml:space="preserve">объектов </w:t>
      </w:r>
      <w:r w:rsidRPr="00E07AE4">
        <w:rPr>
          <w:szCs w:val="26"/>
        </w:rPr>
        <w:t xml:space="preserve">и соответствие размещения объектов </w:t>
      </w:r>
      <w:r w:rsidR="00DE3C4C" w:rsidRPr="00E07AE4">
        <w:rPr>
          <w:szCs w:val="26"/>
        </w:rPr>
        <w:t>с</w:t>
      </w:r>
      <w:r w:rsidRPr="00E07AE4">
        <w:rPr>
          <w:szCs w:val="26"/>
        </w:rPr>
        <w:t>хеме;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 xml:space="preserve">в) переходящих объектов, получивших заключение Департамента архитектуры и строительства Томской области, указанное </w:t>
      </w:r>
      <w:r w:rsidR="003D41B7" w:rsidRPr="00E07AE4">
        <w:rPr>
          <w:szCs w:val="26"/>
        </w:rPr>
        <w:t xml:space="preserve">в </w:t>
      </w:r>
      <w:hyperlink w:anchor="Par82" w:history="1">
        <w:r w:rsidR="003D41B7" w:rsidRPr="00E07AE4">
          <w:rPr>
            <w:szCs w:val="26"/>
          </w:rPr>
          <w:t xml:space="preserve">подпункте </w:t>
        </w:r>
        <w:r w:rsidR="000F6771" w:rsidRPr="00E07AE4">
          <w:rPr>
            <w:szCs w:val="26"/>
          </w:rPr>
          <w:t>1</w:t>
        </w:r>
        <w:r w:rsidR="003D41B7" w:rsidRPr="00E07AE4">
          <w:rPr>
            <w:szCs w:val="26"/>
          </w:rPr>
          <w:t>) пункта 1</w:t>
        </w:r>
      </w:hyperlink>
      <w:r w:rsidR="003D41B7" w:rsidRPr="00E07AE4">
        <w:rPr>
          <w:szCs w:val="26"/>
        </w:rPr>
        <w:t xml:space="preserve">6 </w:t>
      </w:r>
      <w:r w:rsidRPr="00E07AE4">
        <w:rPr>
          <w:szCs w:val="26"/>
        </w:rPr>
        <w:t xml:space="preserve">настоящего </w:t>
      </w:r>
      <w:r w:rsidR="0078210E">
        <w:rPr>
          <w:szCs w:val="26"/>
        </w:rPr>
        <w:t>п</w:t>
      </w:r>
      <w:r w:rsidRPr="00E07AE4">
        <w:rPr>
          <w:szCs w:val="26"/>
        </w:rPr>
        <w:t>орядка, в котором не согласованы планируемые объемы финансирования объектов и сроки реализации инвестиционных проектов;</w:t>
      </w:r>
    </w:p>
    <w:p w:rsidR="001746B8" w:rsidRPr="00E07AE4" w:rsidRDefault="001746B8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3) в случае отсутствия бюджетных ассигнований, предусмотренных на бюджетные инвестиции в финансовом году, и (или) решения Бюджетной комиссии о предоставлении бюджетных инвестиций.</w:t>
      </w:r>
    </w:p>
    <w:p w:rsidR="008F1C40" w:rsidRDefault="00D5731E" w:rsidP="00F02E42">
      <w:pPr>
        <w:autoSpaceDE w:val="0"/>
        <w:autoSpaceDN w:val="0"/>
        <w:adjustRightInd w:val="0"/>
        <w:jc w:val="both"/>
        <w:rPr>
          <w:szCs w:val="26"/>
        </w:rPr>
      </w:pPr>
      <w:r w:rsidRPr="00E07AE4">
        <w:rPr>
          <w:szCs w:val="26"/>
        </w:rPr>
        <w:t>2</w:t>
      </w:r>
      <w:r w:rsidR="00DE3C4C" w:rsidRPr="00E07AE4">
        <w:rPr>
          <w:szCs w:val="26"/>
        </w:rPr>
        <w:t>6</w:t>
      </w:r>
      <w:r w:rsidR="001746B8" w:rsidRPr="00E07AE4">
        <w:rPr>
          <w:szCs w:val="26"/>
        </w:rPr>
        <w:t>. Организатор уведомляет юридическ</w:t>
      </w:r>
      <w:r w:rsidR="008F1C40">
        <w:rPr>
          <w:szCs w:val="26"/>
        </w:rPr>
        <w:t>ое</w:t>
      </w:r>
      <w:r w:rsidR="001746B8" w:rsidRPr="00E07AE4">
        <w:rPr>
          <w:szCs w:val="26"/>
        </w:rPr>
        <w:t xml:space="preserve"> лиц</w:t>
      </w:r>
      <w:r w:rsidR="008F1C40">
        <w:rPr>
          <w:szCs w:val="26"/>
        </w:rPr>
        <w:t>о</w:t>
      </w:r>
      <w:r w:rsidR="008F1C40" w:rsidRPr="008F1C40">
        <w:rPr>
          <w:szCs w:val="26"/>
        </w:rPr>
        <w:t xml:space="preserve"> </w:t>
      </w:r>
      <w:r w:rsidR="008F1C40" w:rsidRPr="00E07AE4">
        <w:rPr>
          <w:szCs w:val="26"/>
        </w:rPr>
        <w:t>с использованием средств доставки, обеспечивающих фиксирование вручения адресату</w:t>
      </w:r>
      <w:r w:rsidR="008F1C40">
        <w:rPr>
          <w:szCs w:val="26"/>
        </w:rPr>
        <w:t>:</w:t>
      </w:r>
    </w:p>
    <w:p w:rsidR="008F1C40" w:rsidRDefault="008F1C40" w:rsidP="00F02E4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1)</w:t>
      </w:r>
      <w:r w:rsidR="001746B8" w:rsidRPr="00E07AE4">
        <w:rPr>
          <w:szCs w:val="26"/>
        </w:rPr>
        <w:t xml:space="preserve"> о предоставлении бюджетных инвестиций </w:t>
      </w:r>
      <w:r>
        <w:rPr>
          <w:szCs w:val="26"/>
        </w:rPr>
        <w:t xml:space="preserve">– </w:t>
      </w:r>
      <w:r w:rsidR="00C12EDA" w:rsidRPr="00E07AE4">
        <w:rPr>
          <w:szCs w:val="26"/>
        </w:rPr>
        <w:t>не позднее</w:t>
      </w:r>
      <w:r w:rsidR="001746B8" w:rsidRPr="00E07AE4">
        <w:rPr>
          <w:szCs w:val="26"/>
        </w:rPr>
        <w:t xml:space="preserve"> пяти рабочих дней со дня принятия решения</w:t>
      </w:r>
      <w:r>
        <w:rPr>
          <w:szCs w:val="26"/>
        </w:rPr>
        <w:t xml:space="preserve"> </w:t>
      </w:r>
      <w:r w:rsidRPr="00E07AE4">
        <w:rPr>
          <w:szCs w:val="26"/>
        </w:rPr>
        <w:t>Администрации Томской области</w:t>
      </w:r>
      <w:r>
        <w:rPr>
          <w:szCs w:val="26"/>
        </w:rPr>
        <w:t xml:space="preserve"> </w:t>
      </w:r>
      <w:r w:rsidRPr="00E07AE4">
        <w:rPr>
          <w:szCs w:val="26"/>
        </w:rPr>
        <w:t>о предоставлении бюджетных инвестиций</w:t>
      </w:r>
      <w:r>
        <w:rPr>
          <w:szCs w:val="26"/>
        </w:rPr>
        <w:t>;</w:t>
      </w:r>
    </w:p>
    <w:p w:rsidR="001746B8" w:rsidRDefault="008F1C40" w:rsidP="00F02E4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2) о непринятии Администрацией</w:t>
      </w:r>
      <w:r w:rsidRPr="00E07AE4">
        <w:rPr>
          <w:szCs w:val="26"/>
        </w:rPr>
        <w:t xml:space="preserve"> Томской области </w:t>
      </w:r>
      <w:r>
        <w:rPr>
          <w:szCs w:val="26"/>
        </w:rPr>
        <w:t>решения о</w:t>
      </w:r>
      <w:r w:rsidR="001746B8" w:rsidRPr="00E07AE4">
        <w:rPr>
          <w:szCs w:val="26"/>
        </w:rPr>
        <w:t xml:space="preserve"> предоставлении бюджетных инвестиций </w:t>
      </w:r>
      <w:r w:rsidR="00C12EDA" w:rsidRPr="00E07AE4">
        <w:rPr>
          <w:szCs w:val="26"/>
        </w:rPr>
        <w:t>–</w:t>
      </w:r>
      <w:r w:rsidR="001746B8" w:rsidRPr="00E07AE4">
        <w:rPr>
          <w:szCs w:val="26"/>
        </w:rPr>
        <w:t xml:space="preserve"> </w:t>
      </w:r>
      <w:r w:rsidR="00C12EDA" w:rsidRPr="00E07AE4">
        <w:rPr>
          <w:szCs w:val="26"/>
        </w:rPr>
        <w:t>не позднее</w:t>
      </w:r>
      <w:r w:rsidR="001746B8" w:rsidRPr="00E07AE4">
        <w:rPr>
          <w:szCs w:val="26"/>
        </w:rPr>
        <w:t xml:space="preserve"> пяти рабочих дней со дня принятия закона о</w:t>
      </w:r>
      <w:r>
        <w:rPr>
          <w:szCs w:val="26"/>
        </w:rPr>
        <w:t>б областном</w:t>
      </w:r>
      <w:r w:rsidR="001746B8" w:rsidRPr="00E07AE4">
        <w:rPr>
          <w:szCs w:val="26"/>
        </w:rPr>
        <w:t xml:space="preserve"> бюджете</w:t>
      </w:r>
      <w:r w:rsidR="000F6771" w:rsidRPr="00E07AE4">
        <w:rPr>
          <w:szCs w:val="26"/>
        </w:rPr>
        <w:t xml:space="preserve"> </w:t>
      </w:r>
      <w:r>
        <w:rPr>
          <w:szCs w:val="26"/>
        </w:rPr>
        <w:t>на очередной финансовый год и плановый период</w:t>
      </w:r>
      <w:r w:rsidR="000F6771" w:rsidRPr="00E07AE4">
        <w:rPr>
          <w:szCs w:val="26"/>
        </w:rPr>
        <w:t>.</w:t>
      </w:r>
      <w:r>
        <w:rPr>
          <w:szCs w:val="26"/>
        </w:rPr>
        <w:t xml:space="preserve"> </w:t>
      </w:r>
    </w:p>
    <w:p w:rsidR="008F1C40" w:rsidRDefault="008F1C40" w:rsidP="00F02E4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В уведомление </w:t>
      </w:r>
      <w:r>
        <w:rPr>
          <w:szCs w:val="26"/>
        </w:rPr>
        <w:t xml:space="preserve">о непринятии решения </w:t>
      </w:r>
      <w:r w:rsidRPr="00E07AE4">
        <w:rPr>
          <w:szCs w:val="26"/>
        </w:rPr>
        <w:t xml:space="preserve">Администрации Томской области </w:t>
      </w:r>
      <w:r>
        <w:rPr>
          <w:szCs w:val="26"/>
        </w:rPr>
        <w:t>о</w:t>
      </w:r>
      <w:r w:rsidRPr="00E07AE4">
        <w:rPr>
          <w:szCs w:val="26"/>
        </w:rPr>
        <w:t xml:space="preserve"> предоставлении бюджетных инвестиций</w:t>
      </w:r>
      <w:r>
        <w:rPr>
          <w:szCs w:val="26"/>
        </w:rPr>
        <w:t xml:space="preserve"> указывается предусмотренное пунктом 25 настоящего порядка основание.</w:t>
      </w:r>
    </w:p>
    <w:p w:rsidR="008F1C40" w:rsidRPr="00E07AE4" w:rsidRDefault="008F1C40" w:rsidP="00F02E4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lastRenderedPageBreak/>
        <w:t xml:space="preserve">27. Непринятие </w:t>
      </w:r>
      <w:r>
        <w:rPr>
          <w:szCs w:val="26"/>
        </w:rPr>
        <w:t>Администрацией</w:t>
      </w:r>
      <w:r w:rsidRPr="00E07AE4">
        <w:rPr>
          <w:szCs w:val="26"/>
        </w:rPr>
        <w:t xml:space="preserve"> Томской области </w:t>
      </w:r>
      <w:r>
        <w:rPr>
          <w:szCs w:val="26"/>
        </w:rPr>
        <w:t>решения о</w:t>
      </w:r>
      <w:r w:rsidRPr="00E07AE4">
        <w:rPr>
          <w:szCs w:val="26"/>
        </w:rPr>
        <w:t xml:space="preserve"> предоставлении бюджетных инвестиций</w:t>
      </w:r>
      <w:r w:rsidR="0043411F">
        <w:rPr>
          <w:szCs w:val="26"/>
        </w:rPr>
        <w:t xml:space="preserve"> не препятствует повторной подачи юридическим лицом предложения в соответствии с настоящим порядком.</w:t>
      </w:r>
    </w:p>
    <w:p w:rsidR="00CC3ABA" w:rsidRPr="00E07AE4" w:rsidRDefault="00CC3ABA" w:rsidP="00AA30E9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C3ABA" w:rsidRPr="00E07AE4" w:rsidRDefault="00CC3ABA" w:rsidP="00AA30E9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C3ABA" w:rsidRPr="00E07AE4" w:rsidRDefault="00CC3ABA" w:rsidP="00AA30E9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C3ABA" w:rsidRPr="00B452D6" w:rsidRDefault="00CC3ABA" w:rsidP="00357A5D">
      <w:pPr>
        <w:tabs>
          <w:tab w:val="left" w:pos="5103"/>
        </w:tabs>
        <w:autoSpaceDE w:val="0"/>
        <w:autoSpaceDN w:val="0"/>
        <w:adjustRightInd w:val="0"/>
        <w:ind w:firstLine="5103"/>
        <w:outlineLvl w:val="0"/>
        <w:rPr>
          <w:szCs w:val="26"/>
        </w:rPr>
        <w:sectPr w:rsidR="00CC3ABA" w:rsidRPr="00B452D6" w:rsidSect="007017D5">
          <w:pgSz w:w="11905" w:h="16838"/>
          <w:pgMar w:top="1134" w:right="567" w:bottom="1134" w:left="1134" w:header="425" w:footer="720" w:gutter="0"/>
          <w:pgNumType w:start="1"/>
          <w:cols w:space="720"/>
          <w:noEndnote/>
          <w:titlePg/>
          <w:docGrid w:linePitch="354"/>
        </w:sectPr>
      </w:pPr>
    </w:p>
    <w:p w:rsidR="00CC3ABA" w:rsidRPr="00B452D6" w:rsidRDefault="001746B8" w:rsidP="00CC3ABA">
      <w:pPr>
        <w:tabs>
          <w:tab w:val="left" w:pos="5103"/>
          <w:tab w:val="left" w:pos="8505"/>
        </w:tabs>
        <w:autoSpaceDE w:val="0"/>
        <w:autoSpaceDN w:val="0"/>
        <w:adjustRightInd w:val="0"/>
        <w:ind w:left="8505" w:firstLine="0"/>
        <w:jc w:val="both"/>
        <w:outlineLvl w:val="0"/>
        <w:rPr>
          <w:szCs w:val="26"/>
        </w:rPr>
      </w:pPr>
      <w:r w:rsidRPr="00B452D6">
        <w:rPr>
          <w:szCs w:val="26"/>
        </w:rPr>
        <w:lastRenderedPageBreak/>
        <w:t xml:space="preserve">Приложение </w:t>
      </w:r>
      <w:r w:rsidR="00C12EDA" w:rsidRPr="00B452D6">
        <w:rPr>
          <w:szCs w:val="26"/>
        </w:rPr>
        <w:t>№</w:t>
      </w:r>
      <w:r w:rsidRPr="00B452D6">
        <w:rPr>
          <w:szCs w:val="26"/>
        </w:rPr>
        <w:t xml:space="preserve"> 1</w:t>
      </w:r>
    </w:p>
    <w:p w:rsidR="001746B8" w:rsidRPr="00B452D6" w:rsidRDefault="00CC3ABA" w:rsidP="00CC3ABA">
      <w:pPr>
        <w:tabs>
          <w:tab w:val="left" w:pos="8505"/>
        </w:tabs>
        <w:autoSpaceDE w:val="0"/>
        <w:autoSpaceDN w:val="0"/>
        <w:adjustRightInd w:val="0"/>
        <w:ind w:left="8505" w:firstLine="0"/>
        <w:jc w:val="both"/>
        <w:outlineLvl w:val="0"/>
        <w:rPr>
          <w:szCs w:val="26"/>
        </w:rPr>
      </w:pPr>
      <w:r w:rsidRPr="00B452D6">
        <w:rPr>
          <w:szCs w:val="26"/>
        </w:rPr>
        <w:t>к</w:t>
      </w:r>
      <w:r w:rsidR="001746B8" w:rsidRPr="00B452D6">
        <w:rPr>
          <w:szCs w:val="26"/>
        </w:rPr>
        <w:t xml:space="preserve"> </w:t>
      </w:r>
      <w:r w:rsidR="00357A5D" w:rsidRPr="00B452D6">
        <w:rPr>
          <w:szCs w:val="26"/>
        </w:rPr>
        <w:t>п</w:t>
      </w:r>
      <w:r w:rsidR="001746B8" w:rsidRPr="00B452D6">
        <w:rPr>
          <w:szCs w:val="26"/>
        </w:rPr>
        <w:t>орядку</w:t>
      </w:r>
      <w:r w:rsidR="00E80CFF" w:rsidRPr="00B452D6">
        <w:rPr>
          <w:szCs w:val="26"/>
        </w:rPr>
        <w:t xml:space="preserve"> </w:t>
      </w:r>
      <w:r w:rsidR="00357A5D" w:rsidRPr="00B452D6">
        <w:rPr>
          <w:szCs w:val="26"/>
        </w:rPr>
        <w:t xml:space="preserve">принятия решения о </w:t>
      </w:r>
      <w:r w:rsidR="00E80CFF" w:rsidRPr="00B452D6">
        <w:rPr>
          <w:szCs w:val="26"/>
        </w:rPr>
        <w:t>п</w:t>
      </w:r>
      <w:r w:rsidR="00357A5D" w:rsidRPr="00B452D6">
        <w:rPr>
          <w:szCs w:val="26"/>
        </w:rPr>
        <w:t>редоставлении бюджетных инвестиций</w:t>
      </w:r>
      <w:r w:rsidRPr="00B452D6">
        <w:rPr>
          <w:szCs w:val="26"/>
        </w:rPr>
        <w:t xml:space="preserve"> </w:t>
      </w:r>
      <w:r w:rsidR="00357A5D" w:rsidRPr="00B452D6">
        <w:rPr>
          <w:szCs w:val="26"/>
        </w:rPr>
        <w:t>юридическим лицам,</w:t>
      </w:r>
      <w:r w:rsidR="00E80CFF" w:rsidRPr="00B452D6">
        <w:rPr>
          <w:szCs w:val="26"/>
        </w:rPr>
        <w:t xml:space="preserve"> </w:t>
      </w:r>
      <w:r w:rsidR="00357A5D" w:rsidRPr="00B452D6">
        <w:rPr>
          <w:szCs w:val="26"/>
        </w:rPr>
        <w:t xml:space="preserve">не являющимся государственными или муниципальными учреждениями и </w:t>
      </w:r>
      <w:r w:rsidR="00E80CFF" w:rsidRPr="00B452D6">
        <w:rPr>
          <w:szCs w:val="26"/>
        </w:rPr>
        <w:t xml:space="preserve">государственными или </w:t>
      </w:r>
      <w:r w:rsidR="00357A5D" w:rsidRPr="00B452D6">
        <w:rPr>
          <w:szCs w:val="26"/>
        </w:rPr>
        <w:t>муниципальными унитарными предприятиями, за счет средств областного бюджета</w:t>
      </w:r>
    </w:p>
    <w:p w:rsidR="00AA30E9" w:rsidRPr="00B452D6" w:rsidRDefault="00AA30E9" w:rsidP="00CC3ABA">
      <w:pPr>
        <w:pStyle w:val="1"/>
        <w:keepNext w:val="0"/>
        <w:tabs>
          <w:tab w:val="left" w:pos="8505"/>
        </w:tabs>
        <w:autoSpaceDE w:val="0"/>
        <w:autoSpaceDN w:val="0"/>
        <w:adjustRightInd w:val="0"/>
        <w:spacing w:before="0"/>
        <w:ind w:left="8505" w:firstLine="5245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CFF" w:rsidRPr="00B452D6" w:rsidRDefault="00E80CFF" w:rsidP="00E80CFF">
      <w:pPr>
        <w:ind w:firstLine="0"/>
      </w:pPr>
    </w:p>
    <w:p w:rsidR="001746B8" w:rsidRPr="00B452D6" w:rsidRDefault="001746B8" w:rsidP="001746B8">
      <w:pPr>
        <w:pStyle w:val="1"/>
        <w:keepNext w:val="0"/>
        <w:autoSpaceDE w:val="0"/>
        <w:autoSpaceDN w:val="0"/>
        <w:adjustRightInd w:val="0"/>
        <w:spacing w:before="0"/>
        <w:ind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Форма</w:t>
      </w:r>
    </w:p>
    <w:p w:rsidR="001746B8" w:rsidRPr="00B452D6" w:rsidRDefault="001746B8" w:rsidP="00CC3ABA">
      <w:pPr>
        <w:pStyle w:val="1"/>
        <w:keepNext w:val="0"/>
        <w:autoSpaceDE w:val="0"/>
        <w:autoSpaceDN w:val="0"/>
        <w:adjustRightInd w:val="0"/>
        <w:spacing w:before="0"/>
        <w:ind w:left="8505"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Заместитель Губернатора Томской области ___________________</w:t>
      </w:r>
      <w:r w:rsidR="00CC3ABA"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___________________________</w:t>
      </w:r>
    </w:p>
    <w:p w:rsidR="001746B8" w:rsidRPr="00B452D6" w:rsidRDefault="001746B8" w:rsidP="00CC3ABA">
      <w:pPr>
        <w:pStyle w:val="1"/>
        <w:keepNext w:val="0"/>
        <w:autoSpaceDE w:val="0"/>
        <w:autoSpaceDN w:val="0"/>
        <w:adjustRightInd w:val="0"/>
        <w:spacing w:before="0"/>
        <w:ind w:left="8505" w:firstLine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B452D6">
        <w:rPr>
          <w:rFonts w:ascii="Times New Roman" w:hAnsi="Times New Roman" w:cs="Times New Roman"/>
          <w:b w:val="0"/>
          <w:bCs w:val="0"/>
          <w:sz w:val="20"/>
          <w:szCs w:val="20"/>
        </w:rPr>
        <w:t>(</w:t>
      </w:r>
      <w:r w:rsidR="00AA30E9" w:rsidRPr="00B452D6">
        <w:rPr>
          <w:rFonts w:ascii="Times New Roman" w:hAnsi="Times New Roman" w:cs="Times New Roman"/>
          <w:b w:val="0"/>
          <w:bCs w:val="0"/>
          <w:sz w:val="20"/>
          <w:szCs w:val="20"/>
        </w:rPr>
        <w:t>н</w:t>
      </w:r>
      <w:r w:rsidRPr="00B452D6">
        <w:rPr>
          <w:rFonts w:ascii="Times New Roman" w:hAnsi="Times New Roman" w:cs="Times New Roman"/>
          <w:b w:val="0"/>
          <w:bCs w:val="0"/>
          <w:sz w:val="20"/>
          <w:szCs w:val="20"/>
        </w:rPr>
        <w:t>аименование должности)</w:t>
      </w:r>
    </w:p>
    <w:p w:rsidR="001746B8" w:rsidRPr="00B452D6" w:rsidRDefault="001746B8" w:rsidP="00CC3ABA">
      <w:pPr>
        <w:pStyle w:val="1"/>
        <w:keepNext w:val="0"/>
        <w:autoSpaceDE w:val="0"/>
        <w:autoSpaceDN w:val="0"/>
        <w:adjustRightInd w:val="0"/>
        <w:spacing w:before="0"/>
        <w:ind w:left="8505"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___________________________</w:t>
      </w:r>
      <w:r w:rsidR="00CC3ABA"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</w:t>
      </w:r>
    </w:p>
    <w:p w:rsidR="001746B8" w:rsidRPr="00B452D6" w:rsidRDefault="001746B8" w:rsidP="00CC3ABA">
      <w:pPr>
        <w:pStyle w:val="1"/>
        <w:keepNext w:val="0"/>
        <w:autoSpaceDE w:val="0"/>
        <w:autoSpaceDN w:val="0"/>
        <w:adjustRightInd w:val="0"/>
        <w:spacing w:before="0"/>
        <w:ind w:left="8505" w:firstLine="0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(</w:t>
      </w:r>
      <w:r w:rsidR="00AA30E9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ф</w:t>
      </w: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амилия, имя, отчество (последнее </w:t>
      </w:r>
      <w:r w:rsidR="00AA30E9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– при наличии</w:t>
      </w: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)</w:t>
      </w:r>
    </w:p>
    <w:p w:rsidR="001746B8" w:rsidRPr="00B452D6" w:rsidRDefault="001746B8" w:rsidP="00CC3ABA">
      <w:pPr>
        <w:pStyle w:val="1"/>
        <w:keepNext w:val="0"/>
        <w:autoSpaceDE w:val="0"/>
        <w:autoSpaceDN w:val="0"/>
        <w:adjustRightInd w:val="0"/>
        <w:spacing w:before="0"/>
        <w:ind w:left="8505"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13" w:name="Par138"/>
      <w:bookmarkEnd w:id="13"/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Бюджетная заявка на предоставление бюджетных инвестиций юридическим лицам,</w:t>
      </w: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не являющимся государственными или муниципальными учреждениями и</w:t>
      </w:r>
    </w:p>
    <w:p w:rsidR="00AA30E9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государственными или муниципальными унитарными предприятиями,</w:t>
      </w: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за счет средств областного бюджета</w:t>
      </w: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_________________________________________________</w:t>
      </w:r>
      <w:r w:rsidR="00CC3ABA"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_______________________________________________________________</w:t>
      </w:r>
    </w:p>
    <w:p w:rsidR="001746B8" w:rsidRPr="00B452D6" w:rsidRDefault="001746B8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(</w:t>
      </w:r>
      <w:r w:rsidR="00AA30E9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н</w:t>
      </w: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аименование ответственного исполнителя государственной</w:t>
      </w:r>
      <w:r w:rsidR="00AA30E9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программы Томской области)</w:t>
      </w:r>
    </w:p>
    <w:p w:rsidR="00CC3ABA" w:rsidRPr="00B452D6" w:rsidRDefault="00CC3ABA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452D6">
        <w:rPr>
          <w:rFonts w:ascii="Times New Roman" w:hAnsi="Times New Roman" w:cs="Times New Roman"/>
          <w:b w:val="0"/>
          <w:bCs w:val="0"/>
          <w:sz w:val="26"/>
          <w:szCs w:val="26"/>
        </w:rPr>
        <w:t>________________________________________________________________________________________________________________</w:t>
      </w:r>
    </w:p>
    <w:p w:rsidR="001746B8" w:rsidRPr="00B452D6" w:rsidRDefault="00CC3ABA" w:rsidP="00596B23">
      <w:pPr>
        <w:pStyle w:val="1"/>
        <w:keepNext w:val="0"/>
        <w:autoSpaceDE w:val="0"/>
        <w:autoSpaceDN w:val="0"/>
        <w:adjustRightInd w:val="0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1746B8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(</w:t>
      </w:r>
      <w:r w:rsidR="00AA30E9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н</w:t>
      </w:r>
      <w:r w:rsidR="001746B8" w:rsidRPr="00B452D6">
        <w:rPr>
          <w:rFonts w:ascii="Times New Roman" w:hAnsi="Times New Roman" w:cs="Times New Roman"/>
          <w:b w:val="0"/>
          <w:bCs w:val="0"/>
          <w:sz w:val="22"/>
          <w:szCs w:val="22"/>
        </w:rPr>
        <w:t>аименование государственной программы Томской области)</w:t>
      </w:r>
    </w:p>
    <w:p w:rsidR="001746B8" w:rsidRPr="00B452D6" w:rsidRDefault="001746B8" w:rsidP="00596B23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both"/>
        <w:rPr>
          <w:szCs w:val="26"/>
        </w:rPr>
        <w:sectPr w:rsidR="001746B8" w:rsidRPr="00B452D6" w:rsidSect="00CB10DB">
          <w:pgSz w:w="16838" w:h="11905" w:orient="landscape"/>
          <w:pgMar w:top="1134" w:right="1134" w:bottom="567" w:left="1134" w:header="425" w:footer="709" w:gutter="0"/>
          <w:pgNumType w:start="14"/>
          <w:cols w:space="720"/>
          <w:noEndnote/>
          <w:docGrid w:linePitch="354"/>
        </w:sectPr>
      </w:pP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992"/>
        <w:gridCol w:w="1559"/>
        <w:gridCol w:w="567"/>
        <w:gridCol w:w="1560"/>
        <w:gridCol w:w="850"/>
        <w:gridCol w:w="851"/>
        <w:gridCol w:w="850"/>
        <w:gridCol w:w="992"/>
        <w:gridCol w:w="1134"/>
        <w:gridCol w:w="993"/>
        <w:gridCol w:w="850"/>
        <w:gridCol w:w="709"/>
        <w:gridCol w:w="567"/>
        <w:gridCol w:w="567"/>
        <w:gridCol w:w="567"/>
      </w:tblGrid>
      <w:tr w:rsidR="003E7FF6" w:rsidRPr="00B452D6" w:rsidTr="002836AB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2836AB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452D6">
              <w:rPr>
                <w:sz w:val="22"/>
                <w:szCs w:val="22"/>
                <w:lang w:val="en-US"/>
              </w:rPr>
              <w:lastRenderedPageBreak/>
              <w:t>N</w:t>
            </w:r>
          </w:p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пп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Наименование объекта в соответствии с проектно-сметной документацией (при наличии) или </w:t>
            </w:r>
            <w:r w:rsidR="008F222A" w:rsidRPr="00B452D6">
              <w:rPr>
                <w:sz w:val="22"/>
                <w:szCs w:val="22"/>
              </w:rPr>
              <w:t xml:space="preserve">наименование </w:t>
            </w:r>
            <w:r w:rsidRPr="00B452D6">
              <w:rPr>
                <w:sz w:val="22"/>
                <w:szCs w:val="22"/>
              </w:rPr>
              <w:t>приобретаемого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Рейтинг эффективности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0D2FA0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</w:t>
            </w:r>
            <w:r w:rsidR="002836AB" w:rsidRPr="00B452D6">
              <w:rPr>
                <w:sz w:val="22"/>
                <w:szCs w:val="22"/>
              </w:rPr>
              <w:t xml:space="preserve"> объекта,</w:t>
            </w:r>
            <w:r w:rsidR="003E7FF6" w:rsidRPr="00B452D6">
              <w:rPr>
                <w:sz w:val="22"/>
                <w:szCs w:val="22"/>
              </w:rPr>
              <w:t xml:space="preserve"> взнос на осуществление капитальных вложений в объект и (или) на приобретение</w:t>
            </w:r>
            <w:r w:rsidR="002836AB" w:rsidRPr="00B452D6">
              <w:rPr>
                <w:sz w:val="22"/>
                <w:szCs w:val="22"/>
              </w:rPr>
              <w:t xml:space="preserve"> объекта</w:t>
            </w:r>
            <w:r w:rsidRPr="00B452D6"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Форма собственности</w:t>
            </w:r>
            <w:r w:rsidR="002836AB" w:rsidRPr="00B452D6">
              <w:rPr>
                <w:sz w:val="22"/>
                <w:szCs w:val="22"/>
              </w:rPr>
              <w:t xml:space="preserve"> на объект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DC637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Наличие проектно-сметной доку</w:t>
            </w:r>
            <w:r w:rsidR="008C01F7">
              <w:rPr>
                <w:sz w:val="22"/>
                <w:szCs w:val="22"/>
              </w:rPr>
              <w:t>ментации (да, нет),</w:t>
            </w:r>
            <w:r w:rsidRPr="00B452D6">
              <w:rPr>
                <w:sz w:val="22"/>
                <w:szCs w:val="22"/>
              </w:rPr>
              <w:t xml:space="preserve"> реквизиты (номер и дата) положительного заключ</w:t>
            </w:r>
            <w:r w:rsidR="008C01F7">
              <w:rPr>
                <w:sz w:val="22"/>
                <w:szCs w:val="22"/>
              </w:rPr>
              <w:t>ения государственной экспертизы</w:t>
            </w:r>
            <w:r w:rsidRPr="00B452D6">
              <w:rPr>
                <w:sz w:val="22"/>
                <w:szCs w:val="22"/>
              </w:rPr>
              <w:t xml:space="preserve"> о достоверности сметной стоимости</w:t>
            </w:r>
            <w:r w:rsidR="00DC6378">
              <w:rPr>
                <w:sz w:val="22"/>
                <w:szCs w:val="22"/>
              </w:rPr>
              <w:t xml:space="preserve"> строительства 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Наименование главного распорядителя бюджетных средств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3E7FF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Наименование юридического лица</w:t>
            </w:r>
            <w:r w:rsidR="003E7FF6" w:rsidRPr="00B452D6">
              <w:rPr>
                <w:sz w:val="22"/>
                <w:szCs w:val="22"/>
              </w:rPr>
              <w:t xml:space="preserve"> или </w:t>
            </w:r>
            <w:r w:rsidRPr="00B452D6">
              <w:rPr>
                <w:sz w:val="22"/>
                <w:szCs w:val="22"/>
              </w:rPr>
              <w:t>организации-застройщика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Мощность (прирост мощности объекта)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Срок ввода в эксплуатацию (приобретения объекта)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2836AB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Сметная стоимость</w:t>
            </w:r>
            <w:r w:rsidR="002836AB" w:rsidRPr="00B452D6">
              <w:rPr>
                <w:sz w:val="22"/>
                <w:szCs w:val="22"/>
              </w:rPr>
              <w:t xml:space="preserve"> или </w:t>
            </w:r>
            <w:r w:rsidRPr="00B452D6">
              <w:rPr>
                <w:sz w:val="22"/>
                <w:szCs w:val="22"/>
              </w:rPr>
              <w:t>стоимость приобретения объекта всего, тыс. рублей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Остаточная стоимость объекта на 31 декабря текущего финансового года (в ценах текущего года)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FF6C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Распределение общего</w:t>
            </w:r>
            <w:r w:rsidR="00512F11">
              <w:rPr>
                <w:sz w:val="22"/>
                <w:szCs w:val="22"/>
              </w:rPr>
              <w:t xml:space="preserve"> (предельного)</w:t>
            </w:r>
            <w:r w:rsidRPr="00B452D6">
              <w:rPr>
                <w:sz w:val="22"/>
                <w:szCs w:val="22"/>
              </w:rPr>
              <w:t xml:space="preserve"> объема инвестиций (общий размер, размер средств по годам в ценах </w:t>
            </w:r>
            <w:r w:rsidR="00FF6C96">
              <w:rPr>
                <w:sz w:val="22"/>
                <w:szCs w:val="22"/>
              </w:rPr>
              <w:t>периода</w:t>
            </w:r>
            <w:r w:rsidRPr="00B452D6">
              <w:rPr>
                <w:sz w:val="22"/>
                <w:szCs w:val="22"/>
              </w:rPr>
              <w:t xml:space="preserve"> реализации инвестиционного проекта), тыс. рублей</w:t>
            </w:r>
          </w:p>
        </w:tc>
      </w:tr>
      <w:tr w:rsidR="002836AB" w:rsidRPr="00B452D6" w:rsidTr="002836AB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512F1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общий </w:t>
            </w:r>
            <w:r w:rsidR="00512F11">
              <w:rPr>
                <w:sz w:val="22"/>
                <w:szCs w:val="22"/>
              </w:rPr>
              <w:t>размер</w:t>
            </w:r>
            <w:r w:rsidRPr="00B452D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год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год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год n </w:t>
            </w:r>
            <w:hyperlink w:anchor="Par410" w:history="1">
              <w:r w:rsidRPr="00B452D6">
                <w:rPr>
                  <w:color w:val="0000FF"/>
                  <w:sz w:val="22"/>
                  <w:szCs w:val="22"/>
                </w:rPr>
                <w:t>&lt;1&gt;</w:t>
              </w:r>
            </w:hyperlink>
          </w:p>
        </w:tc>
      </w:tr>
      <w:tr w:rsidR="002836AB" w:rsidRPr="00B452D6" w:rsidTr="002836A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17</w:t>
            </w:r>
          </w:p>
        </w:tc>
      </w:tr>
      <w:tr w:rsidR="001746B8" w:rsidRPr="00B452D6" w:rsidTr="002836A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Группа 1. Переходящие объекты капитального строительства, в том числе приобретаемые объекты недвижимого имущества</w:t>
            </w:r>
          </w:p>
        </w:tc>
      </w:tr>
      <w:tr w:rsidR="002836AB" w:rsidRPr="00B452D6" w:rsidTr="00E80CFF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x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ОБ </w:t>
            </w:r>
            <w:hyperlink w:anchor="Par411" w:history="1">
              <w:r w:rsidRPr="00B452D6">
                <w:rPr>
                  <w:color w:val="0000FF"/>
                  <w:sz w:val="22"/>
                  <w:szCs w:val="22"/>
                </w:rPr>
                <w:t>&lt;2&gt;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ФБ </w:t>
            </w:r>
            <w:hyperlink w:anchor="Par412" w:history="1">
              <w:r w:rsidRPr="00B452D6">
                <w:rPr>
                  <w:color w:val="0000FF"/>
                  <w:sz w:val="22"/>
                  <w:szCs w:val="22"/>
                </w:rPr>
                <w:t>&lt;3&gt;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МБ </w:t>
            </w:r>
            <w:hyperlink w:anchor="Par413" w:history="1">
              <w:r w:rsidRPr="00B452D6">
                <w:rPr>
                  <w:color w:val="0000FF"/>
                  <w:sz w:val="22"/>
                  <w:szCs w:val="22"/>
                </w:rPr>
                <w:t>&lt;4&gt;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ВБ </w:t>
            </w:r>
            <w:hyperlink w:anchor="Par414" w:history="1">
              <w:r w:rsidRPr="00B452D6">
                <w:rPr>
                  <w:color w:val="0000FF"/>
                  <w:sz w:val="22"/>
                  <w:szCs w:val="22"/>
                </w:rPr>
                <w:t>&lt;5&gt;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x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Итого по переходящим объектам капитального строительства, в том числе приобретаемым объектам недвижимого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1746B8" w:rsidRPr="00B452D6" w:rsidTr="002836A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Группа 2. Вновь создаваемые объекты капитального строительства, в том числе вновь приобретаемые объекты недвижимого имущества</w:t>
            </w:r>
          </w:p>
        </w:tc>
      </w:tr>
      <w:tr w:rsidR="002836AB" w:rsidRPr="00B452D6" w:rsidTr="00E80CFF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Итого по вновь создаваемым объектам капитального строительства, в том числе вновь приобретаемым объектам недвижимого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2836AB" w:rsidRPr="00B452D6" w:rsidTr="00E80CFF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</w:tbl>
    <w:p w:rsidR="001746B8" w:rsidRPr="00B452D6" w:rsidRDefault="001746B8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  <w:lang w:val="en-US"/>
        </w:rPr>
      </w:pPr>
    </w:p>
    <w:p w:rsidR="00E80CFF" w:rsidRDefault="00E80CFF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8C01F7" w:rsidRDefault="008C01F7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8C01F7" w:rsidRDefault="008C01F7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B10DB" w:rsidRDefault="00CB10DB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8C01F7" w:rsidRPr="00B452D6" w:rsidRDefault="008C01F7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E80CFF" w:rsidRDefault="00E80CFF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B10DB" w:rsidRDefault="00CB10DB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B10DB" w:rsidRDefault="00CB10DB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CB10DB" w:rsidRPr="00B452D6" w:rsidRDefault="00CB10DB" w:rsidP="00E80CFF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B452D6">
        <w:rPr>
          <w:szCs w:val="26"/>
        </w:rPr>
        <w:t>--------------------------------</w:t>
      </w: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14" w:name="Par410"/>
      <w:bookmarkEnd w:id="14"/>
      <w:r w:rsidRPr="00B452D6">
        <w:rPr>
          <w:sz w:val="22"/>
          <w:szCs w:val="22"/>
        </w:rPr>
        <w:t>&lt;1&gt; Последний год предоставления бюджетных инвестиций.</w:t>
      </w: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15" w:name="Par411"/>
      <w:bookmarkEnd w:id="15"/>
      <w:r w:rsidRPr="00B452D6">
        <w:rPr>
          <w:sz w:val="22"/>
          <w:szCs w:val="22"/>
        </w:rPr>
        <w:t>&lt;2&gt; Областной бюджет.</w:t>
      </w: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16" w:name="Par412"/>
      <w:bookmarkEnd w:id="16"/>
      <w:r w:rsidRPr="00B452D6">
        <w:rPr>
          <w:sz w:val="22"/>
          <w:szCs w:val="22"/>
        </w:rPr>
        <w:t>&lt;3&gt; Федеральный бюджет (по согласованию).</w:t>
      </w: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17" w:name="Par413"/>
      <w:bookmarkEnd w:id="17"/>
      <w:r w:rsidRPr="00B452D6">
        <w:rPr>
          <w:sz w:val="22"/>
          <w:szCs w:val="22"/>
        </w:rPr>
        <w:t>&lt;4&gt; Местные бюджеты (по согласованию).</w:t>
      </w:r>
    </w:p>
    <w:p w:rsidR="00E80CFF" w:rsidRPr="00B452D6" w:rsidRDefault="00E80CFF" w:rsidP="00E80CF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18" w:name="Par414"/>
      <w:bookmarkEnd w:id="18"/>
      <w:r w:rsidRPr="00B452D6">
        <w:rPr>
          <w:sz w:val="22"/>
          <w:szCs w:val="22"/>
        </w:rPr>
        <w:t>&lt;5&gt; Внебюджетные источники (по согласованию).</w:t>
      </w:r>
    </w:p>
    <w:p w:rsidR="00E80CFF" w:rsidRPr="00B452D6" w:rsidRDefault="00E80CFF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BC6641" w:rsidRPr="00B452D6" w:rsidRDefault="00BC6641" w:rsidP="00BC6641">
      <w:pPr>
        <w:tabs>
          <w:tab w:val="left" w:pos="5103"/>
          <w:tab w:val="left" w:pos="8505"/>
        </w:tabs>
        <w:autoSpaceDE w:val="0"/>
        <w:autoSpaceDN w:val="0"/>
        <w:adjustRightInd w:val="0"/>
        <w:ind w:left="8505" w:firstLine="0"/>
        <w:jc w:val="both"/>
        <w:outlineLvl w:val="0"/>
        <w:rPr>
          <w:szCs w:val="26"/>
        </w:rPr>
      </w:pPr>
      <w:r w:rsidRPr="00B452D6">
        <w:rPr>
          <w:szCs w:val="26"/>
        </w:rPr>
        <w:lastRenderedPageBreak/>
        <w:t>Приложение № 2</w:t>
      </w:r>
    </w:p>
    <w:p w:rsidR="00BC6641" w:rsidRPr="00B452D6" w:rsidRDefault="00BC6641" w:rsidP="00BC6641">
      <w:pPr>
        <w:tabs>
          <w:tab w:val="left" w:pos="8505"/>
        </w:tabs>
        <w:autoSpaceDE w:val="0"/>
        <w:autoSpaceDN w:val="0"/>
        <w:adjustRightInd w:val="0"/>
        <w:ind w:left="8505" w:firstLine="0"/>
        <w:jc w:val="both"/>
        <w:outlineLvl w:val="0"/>
        <w:rPr>
          <w:szCs w:val="26"/>
        </w:rPr>
      </w:pPr>
      <w:r w:rsidRPr="00B452D6">
        <w:rPr>
          <w:szCs w:val="26"/>
        </w:rPr>
        <w:t>к порядку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</w:t>
      </w:r>
    </w:p>
    <w:p w:rsidR="00CC3ABA" w:rsidRPr="00B452D6" w:rsidRDefault="00CC3ABA" w:rsidP="001746B8">
      <w:pPr>
        <w:autoSpaceDE w:val="0"/>
        <w:autoSpaceDN w:val="0"/>
        <w:adjustRightInd w:val="0"/>
        <w:ind w:firstLine="0"/>
        <w:rPr>
          <w:szCs w:val="26"/>
        </w:rPr>
      </w:pPr>
    </w:p>
    <w:p w:rsidR="001746B8" w:rsidRPr="00B452D6" w:rsidRDefault="001746B8" w:rsidP="001746B8">
      <w:pPr>
        <w:autoSpaceDE w:val="0"/>
        <w:autoSpaceDN w:val="0"/>
        <w:adjustRightInd w:val="0"/>
        <w:ind w:firstLine="0"/>
        <w:rPr>
          <w:szCs w:val="26"/>
        </w:rPr>
      </w:pPr>
      <w:r w:rsidRPr="00B452D6">
        <w:rPr>
          <w:szCs w:val="26"/>
        </w:rPr>
        <w:t>Форма</w:t>
      </w: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center"/>
        <w:rPr>
          <w:szCs w:val="26"/>
        </w:rPr>
      </w:pPr>
      <w:bookmarkStart w:id="19" w:name="Par432"/>
      <w:bookmarkEnd w:id="19"/>
      <w:r w:rsidRPr="00B452D6">
        <w:rPr>
          <w:szCs w:val="26"/>
        </w:rPr>
        <w:t>Решение о предоставлении бюджетных инвестиций юридическим</w:t>
      </w: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B452D6">
        <w:rPr>
          <w:szCs w:val="26"/>
        </w:rPr>
        <w:t>лицам, не являющимся государственными или муниципальными</w:t>
      </w: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B452D6">
        <w:rPr>
          <w:szCs w:val="26"/>
        </w:rPr>
        <w:t>учреждениями и государственными или муниципальными</w:t>
      </w:r>
    </w:p>
    <w:p w:rsidR="001746B8" w:rsidRPr="00B452D6" w:rsidRDefault="001746B8" w:rsidP="001746B8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B452D6">
        <w:rPr>
          <w:szCs w:val="26"/>
        </w:rPr>
        <w:t>унитарными предприятиями</w:t>
      </w:r>
      <w:r w:rsidR="00512F11">
        <w:rPr>
          <w:szCs w:val="26"/>
        </w:rPr>
        <w:t>,</w:t>
      </w:r>
      <w:r w:rsidRPr="00B452D6">
        <w:rPr>
          <w:szCs w:val="26"/>
        </w:rPr>
        <w:t xml:space="preserve"> за счет средств областного бюджета</w:t>
      </w:r>
    </w:p>
    <w:p w:rsidR="00CC3ABA" w:rsidRPr="00B452D6" w:rsidRDefault="00CC3ABA" w:rsidP="001746B8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417"/>
        <w:gridCol w:w="1276"/>
        <w:gridCol w:w="2268"/>
        <w:gridCol w:w="1418"/>
        <w:gridCol w:w="850"/>
        <w:gridCol w:w="992"/>
        <w:gridCol w:w="1134"/>
        <w:gridCol w:w="1843"/>
        <w:gridCol w:w="709"/>
        <w:gridCol w:w="709"/>
        <w:gridCol w:w="708"/>
        <w:gridCol w:w="993"/>
      </w:tblGrid>
      <w:tr w:rsidR="00BC6641" w:rsidRPr="00B452D6" w:rsidTr="00BC6641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N</w:t>
            </w:r>
          </w:p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пп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Наименование объекта в соответствии с проектно-сметной документацией (при наличии) или приобретаемого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Наименование главного распорядителя бюджетных средств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BC664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</w:t>
            </w:r>
            <w:r w:rsidR="00BC6641" w:rsidRPr="00B452D6">
              <w:rPr>
                <w:sz w:val="22"/>
                <w:szCs w:val="22"/>
              </w:rPr>
              <w:t xml:space="preserve"> объекта, предоставление взноса в уставный (складочный) капитал дочернего общества на осуществление капитальных вложений в объект и (или) на приобретение объекта)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BC664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Наименование и реквизиты </w:t>
            </w:r>
            <w:hyperlink w:anchor="Par500" w:history="1">
              <w:r w:rsidRPr="00B452D6">
                <w:rPr>
                  <w:sz w:val="22"/>
                  <w:szCs w:val="22"/>
                </w:rPr>
                <w:t>&lt;1&gt;</w:t>
              </w:r>
            </w:hyperlink>
            <w:r w:rsidRPr="00B452D6">
              <w:rPr>
                <w:sz w:val="22"/>
                <w:szCs w:val="22"/>
              </w:rPr>
              <w:t xml:space="preserve"> юридического лица - получателя бюджетных инвестиций</w:t>
            </w:r>
            <w:r w:rsidR="00BC6641" w:rsidRPr="00B452D6">
              <w:rPr>
                <w:sz w:val="22"/>
                <w:szCs w:val="22"/>
              </w:rPr>
              <w:t xml:space="preserve">, а также дочернего общества </w:t>
            </w:r>
            <w:r w:rsidR="000A0E5A">
              <w:rPr>
                <w:sz w:val="22"/>
                <w:szCs w:val="22"/>
              </w:rPr>
              <w:t>(</w:t>
            </w:r>
            <w:r w:rsidR="00BC6641" w:rsidRPr="00B452D6">
              <w:rPr>
                <w:sz w:val="22"/>
                <w:szCs w:val="22"/>
              </w:rPr>
              <w:t>в случае предоставления взноса в уставный (складочный) капитал</w:t>
            </w:r>
            <w:r w:rsidR="00596B23" w:rsidRPr="00B452D6">
              <w:rPr>
                <w:sz w:val="22"/>
                <w:szCs w:val="22"/>
              </w:rPr>
              <w:t xml:space="preserve"> дочернего общества</w:t>
            </w:r>
            <w:r w:rsidR="000A0E5A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Мощность (прирост мощности)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Срок ввода в эксплуатацию (приобретения)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BC664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Сметная стоимость или </w:t>
            </w:r>
            <w:r w:rsidR="001746B8" w:rsidRPr="00B452D6">
              <w:rPr>
                <w:sz w:val="22"/>
                <w:szCs w:val="22"/>
              </w:rPr>
              <w:t>стоимость приобретения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BC664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Размер доли в уставном (складочном) капитале юридического лица - получателя бюджетных инвестиций, приобретаемой в собственность Томской области (</w:t>
            </w:r>
            <w:r w:rsidR="00BC6641" w:rsidRPr="00B452D6">
              <w:rPr>
                <w:sz w:val="22"/>
                <w:szCs w:val="22"/>
              </w:rPr>
              <w:t>в процентах</w:t>
            </w:r>
            <w:r w:rsidRPr="00B452D6">
              <w:rPr>
                <w:sz w:val="22"/>
                <w:szCs w:val="22"/>
              </w:rPr>
              <w:t>, номинальная стоимость)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FF6C9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Распределение общего</w:t>
            </w:r>
            <w:r w:rsidR="00512F11">
              <w:rPr>
                <w:sz w:val="22"/>
                <w:szCs w:val="22"/>
              </w:rPr>
              <w:t xml:space="preserve"> (предельного)</w:t>
            </w:r>
            <w:r w:rsidRPr="00B452D6">
              <w:rPr>
                <w:sz w:val="22"/>
                <w:szCs w:val="22"/>
              </w:rPr>
              <w:t xml:space="preserve"> объема </w:t>
            </w:r>
            <w:r w:rsidR="00512F11">
              <w:rPr>
                <w:sz w:val="22"/>
                <w:szCs w:val="22"/>
              </w:rPr>
              <w:t xml:space="preserve">бюджетных </w:t>
            </w:r>
            <w:r w:rsidRPr="00B452D6">
              <w:rPr>
                <w:sz w:val="22"/>
                <w:szCs w:val="22"/>
              </w:rPr>
              <w:t xml:space="preserve">инвестиций (общий размер, размер средств по годам в ценах </w:t>
            </w:r>
            <w:r w:rsidR="00FF6C96">
              <w:rPr>
                <w:sz w:val="22"/>
                <w:szCs w:val="22"/>
              </w:rPr>
              <w:t>периода</w:t>
            </w:r>
            <w:r w:rsidRPr="00B452D6">
              <w:rPr>
                <w:sz w:val="22"/>
                <w:szCs w:val="22"/>
              </w:rPr>
              <w:t xml:space="preserve"> реализации инвестиционного проекта), тыс. рублей</w:t>
            </w:r>
          </w:p>
        </w:tc>
      </w:tr>
      <w:tr w:rsidR="00BC6641" w:rsidRPr="00B452D6" w:rsidTr="00BC6641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 w:rsidP="00512F11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общий </w:t>
            </w:r>
            <w:r w:rsidR="00512F11">
              <w:rPr>
                <w:sz w:val="22"/>
                <w:szCs w:val="22"/>
              </w:rPr>
              <w:t>размер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год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год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 xml:space="preserve">год n </w:t>
            </w:r>
            <w:hyperlink w:anchor="Par501" w:history="1">
              <w:r w:rsidRPr="00B452D6">
                <w:rPr>
                  <w:color w:val="0000FF"/>
                  <w:sz w:val="22"/>
                  <w:szCs w:val="22"/>
                </w:rPr>
                <w:t>&lt;2&gt;</w:t>
              </w:r>
            </w:hyperlink>
          </w:p>
        </w:tc>
      </w:tr>
      <w:tr w:rsidR="00BC6641" w:rsidRPr="00B452D6" w:rsidTr="00BC664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13</w:t>
            </w:r>
          </w:p>
        </w:tc>
      </w:tr>
      <w:tr w:rsidR="00BC6641" w:rsidRPr="00B452D6" w:rsidTr="00BC664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BC6641" w:rsidRPr="00B452D6" w:rsidTr="00BC664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1746B8" w:rsidRPr="00B452D6" w:rsidTr="00BC6641">
        <w:tc>
          <w:tcPr>
            <w:tcW w:w="114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 w:rsidRPr="00B452D6">
              <w:rPr>
                <w:sz w:val="22"/>
                <w:szCs w:val="22"/>
              </w:rPr>
              <w:t>Итого по всем объектам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B8" w:rsidRPr="00B452D6" w:rsidRDefault="001746B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</w:tbl>
    <w:p w:rsidR="001746B8" w:rsidRPr="00B452D6" w:rsidRDefault="001746B8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596B23" w:rsidRPr="00B452D6" w:rsidRDefault="00596B23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645F95" w:rsidRPr="00B452D6" w:rsidRDefault="00645F95" w:rsidP="001746B8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1746B8" w:rsidRPr="00B452D6" w:rsidRDefault="001746B8" w:rsidP="001746B8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B452D6">
        <w:rPr>
          <w:szCs w:val="26"/>
        </w:rPr>
        <w:t>--------------------------------</w:t>
      </w:r>
    </w:p>
    <w:p w:rsidR="001746B8" w:rsidRPr="00B452D6" w:rsidRDefault="001746B8" w:rsidP="00596B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20" w:name="Par500"/>
      <w:bookmarkEnd w:id="20"/>
      <w:r w:rsidRPr="00B452D6">
        <w:rPr>
          <w:sz w:val="22"/>
          <w:szCs w:val="22"/>
        </w:rPr>
        <w:t>&lt;1&gt; Основной государственный регистрационный номер, идентификационный номер налогоплательщика.</w:t>
      </w:r>
    </w:p>
    <w:p w:rsidR="001746B8" w:rsidRPr="00B452D6" w:rsidRDefault="001746B8" w:rsidP="00596B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bookmarkStart w:id="21" w:name="Par501"/>
      <w:bookmarkEnd w:id="21"/>
      <w:r w:rsidRPr="00B452D6">
        <w:rPr>
          <w:sz w:val="22"/>
          <w:szCs w:val="22"/>
        </w:rPr>
        <w:t>&lt;2&gt; Последний год предоставления бюджетных инвестиций.</w:t>
      </w:r>
    </w:p>
    <w:p w:rsidR="00290897" w:rsidRDefault="00290897" w:rsidP="001746B8">
      <w:pPr>
        <w:autoSpaceDE w:val="0"/>
        <w:autoSpaceDN w:val="0"/>
        <w:adjustRightInd w:val="0"/>
        <w:ind w:firstLine="0"/>
        <w:jc w:val="both"/>
        <w:rPr>
          <w:szCs w:val="26"/>
        </w:rPr>
        <w:sectPr w:rsidR="00290897" w:rsidSect="002177B4">
          <w:pgSz w:w="16838" w:h="11906" w:orient="landscape"/>
          <w:pgMar w:top="1134" w:right="1134" w:bottom="567" w:left="1134" w:header="425" w:footer="720" w:gutter="0"/>
          <w:pgNumType w:start="15"/>
          <w:cols w:space="720"/>
          <w:noEndnote/>
          <w:docGrid w:linePitch="354"/>
        </w:sectPr>
      </w:pPr>
    </w:p>
    <w:p w:rsidR="00290897" w:rsidRPr="00B452D6" w:rsidRDefault="00290897" w:rsidP="00290897">
      <w:pPr>
        <w:tabs>
          <w:tab w:val="left" w:pos="993"/>
          <w:tab w:val="left" w:pos="5670"/>
        </w:tabs>
        <w:autoSpaceDE w:val="0"/>
        <w:autoSpaceDN w:val="0"/>
        <w:adjustRightInd w:val="0"/>
        <w:ind w:firstLine="5670"/>
        <w:outlineLvl w:val="0"/>
        <w:rPr>
          <w:szCs w:val="26"/>
        </w:rPr>
      </w:pPr>
      <w:r w:rsidRPr="00B452D6">
        <w:rPr>
          <w:szCs w:val="26"/>
        </w:rPr>
        <w:lastRenderedPageBreak/>
        <w:t>Приложение № 2</w:t>
      </w:r>
    </w:p>
    <w:p w:rsidR="00290897" w:rsidRPr="00B452D6" w:rsidRDefault="00290897" w:rsidP="00290897">
      <w:pPr>
        <w:tabs>
          <w:tab w:val="left" w:pos="993"/>
          <w:tab w:val="left" w:pos="5670"/>
        </w:tabs>
        <w:autoSpaceDE w:val="0"/>
        <w:autoSpaceDN w:val="0"/>
        <w:adjustRightInd w:val="0"/>
        <w:ind w:left="5670" w:firstLine="0"/>
        <w:jc w:val="both"/>
        <w:outlineLvl w:val="0"/>
        <w:rPr>
          <w:szCs w:val="26"/>
        </w:rPr>
      </w:pPr>
      <w:r w:rsidRPr="00B452D6">
        <w:rPr>
          <w:szCs w:val="26"/>
        </w:rPr>
        <w:t xml:space="preserve">к постановлению Администрации Томской области </w:t>
      </w:r>
    </w:p>
    <w:p w:rsidR="00290897" w:rsidRPr="00B452D6" w:rsidRDefault="00290897" w:rsidP="00290897">
      <w:pPr>
        <w:tabs>
          <w:tab w:val="left" w:pos="993"/>
          <w:tab w:val="left" w:pos="5670"/>
        </w:tabs>
        <w:autoSpaceDE w:val="0"/>
        <w:autoSpaceDN w:val="0"/>
        <w:adjustRightInd w:val="0"/>
        <w:ind w:left="5670" w:firstLine="0"/>
        <w:jc w:val="both"/>
        <w:outlineLvl w:val="0"/>
        <w:rPr>
          <w:szCs w:val="26"/>
        </w:rPr>
      </w:pPr>
      <w:r w:rsidRPr="00B452D6">
        <w:rPr>
          <w:szCs w:val="26"/>
        </w:rPr>
        <w:t>от ______________ №________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szCs w:val="26"/>
        </w:rPr>
      </w:pP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szCs w:val="26"/>
        </w:rPr>
      </w:pP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szCs w:val="26"/>
        </w:rPr>
      </w:pPr>
      <w:r w:rsidRPr="00B452D6">
        <w:rPr>
          <w:szCs w:val="26"/>
        </w:rPr>
        <w:t>Требования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szCs w:val="26"/>
        </w:rPr>
      </w:pPr>
      <w:r w:rsidRPr="00B452D6">
        <w:rPr>
          <w:szCs w:val="26"/>
        </w:rPr>
        <w:t xml:space="preserve"> к договорам, заключаемым в связи с предоставлением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 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szCs w:val="26"/>
        </w:rPr>
      </w:pP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 xml:space="preserve">1. Настоящие требования определяют содержание договора, заключаемого в связи с предоставлением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 (далее – юридические лица), за счет средств областного бюджета, между </w:t>
      </w:r>
      <w:r>
        <w:rPr>
          <w:szCs w:val="26"/>
        </w:rPr>
        <w:t>исполнительным органом государственной власти Томской области, предоставляющим бюджетные инвестиции</w:t>
      </w:r>
      <w:r w:rsidR="00953446">
        <w:rPr>
          <w:szCs w:val="26"/>
        </w:rPr>
        <w:t xml:space="preserve"> (далее – уполномоченный орган)</w:t>
      </w:r>
      <w:r>
        <w:rPr>
          <w:szCs w:val="26"/>
        </w:rPr>
        <w:t xml:space="preserve">, </w:t>
      </w:r>
      <w:r w:rsidRPr="00B452D6">
        <w:rPr>
          <w:szCs w:val="26"/>
        </w:rPr>
        <w:t>и юридическим лицом (далее – договор)</w:t>
      </w:r>
      <w:r>
        <w:rPr>
          <w:szCs w:val="26"/>
        </w:rPr>
        <w:t>.</w:t>
      </w:r>
      <w:r w:rsidRPr="00B452D6">
        <w:rPr>
          <w:szCs w:val="26"/>
        </w:rPr>
        <w:t xml:space="preserve"> 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>2. Договором предусматриваются: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целевое назначение бюджетных инвестиций и их объем (с распределением по годам);</w:t>
      </w:r>
    </w:p>
    <w:p w:rsidR="00290897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размер и стоимость доли Томской области в уставном (складочном) капитале юридического лица в связи с предоставлением бюджетных инвестиций;</w:t>
      </w:r>
    </w:p>
    <w:p w:rsidR="00290897" w:rsidRPr="00953446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53446">
        <w:rPr>
          <w:rFonts w:ascii="Times New Roman" w:hAnsi="Times New Roman"/>
          <w:sz w:val="26"/>
          <w:szCs w:val="26"/>
        </w:rPr>
        <w:t>показатели результативности предоставления бюджетных инвестиций (далее – показатели результативности) и их плановые значения;</w:t>
      </w:r>
    </w:p>
    <w:p w:rsidR="00290897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spacing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права и обязанности сторон договора и порядок их взаимод</w:t>
      </w:r>
      <w:r>
        <w:rPr>
          <w:rFonts w:ascii="Times New Roman" w:hAnsi="Times New Roman"/>
          <w:sz w:val="26"/>
          <w:szCs w:val="26"/>
        </w:rPr>
        <w:t>ействия при реализации договора;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реквизиты банковского счета юридического лица, на который подлежат перечислению средства бюджетных инвестиций;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запрет приобретения юридическим лицом за счет бюджетных инвестиций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бюджетных инвестиций иных операций, определенных решением Администрации Томской области о предоставлении бюджетных инвестиций;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порядок и предельные сроки совершения сторонами договора действий, направленных на оформление в соответствии с гражданским законодательством Российской Федерации участия Томской области в уставном (складочном) капитале юридического лица;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 xml:space="preserve">порядок и сроки представления юридическим лицом в </w:t>
      </w:r>
      <w:r w:rsidR="00953446">
        <w:rPr>
          <w:rFonts w:ascii="Times New Roman" w:hAnsi="Times New Roman"/>
          <w:sz w:val="26"/>
          <w:szCs w:val="26"/>
        </w:rPr>
        <w:t>уполномоченный орган</w:t>
      </w:r>
      <w:r w:rsidR="00953446" w:rsidRPr="00953446">
        <w:rPr>
          <w:rFonts w:ascii="Times New Roman" w:hAnsi="Times New Roman"/>
          <w:sz w:val="26"/>
          <w:szCs w:val="26"/>
        </w:rPr>
        <w:t xml:space="preserve"> </w:t>
      </w:r>
      <w:r w:rsidRPr="007072DA">
        <w:rPr>
          <w:rFonts w:ascii="Times New Roman" w:hAnsi="Times New Roman"/>
          <w:sz w:val="26"/>
          <w:szCs w:val="26"/>
        </w:rPr>
        <w:t>отчетности об использовании предоставленных бюджетных инвестиций и о выполнении иных принятых в соответствии с договором обязательств</w:t>
      </w:r>
      <w:r w:rsidRPr="0053748D">
        <w:rPr>
          <w:rFonts w:ascii="Times New Roman" w:hAnsi="Times New Roman"/>
          <w:b/>
          <w:sz w:val="26"/>
          <w:szCs w:val="26"/>
        </w:rPr>
        <w:t xml:space="preserve">, </w:t>
      </w:r>
      <w:r w:rsidRPr="00953446">
        <w:rPr>
          <w:rFonts w:ascii="Times New Roman" w:hAnsi="Times New Roman"/>
          <w:sz w:val="26"/>
          <w:szCs w:val="26"/>
        </w:rPr>
        <w:t>в том числе о достижении плановых значений показателей результативности;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 xml:space="preserve">право </w:t>
      </w:r>
      <w:r w:rsidR="00953446">
        <w:rPr>
          <w:rFonts w:ascii="Times New Roman" w:hAnsi="Times New Roman"/>
          <w:sz w:val="26"/>
          <w:szCs w:val="26"/>
        </w:rPr>
        <w:t>уполномоченного органа</w:t>
      </w:r>
      <w:r w:rsidRPr="007072DA">
        <w:rPr>
          <w:rFonts w:ascii="Times New Roman" w:hAnsi="Times New Roman"/>
          <w:sz w:val="26"/>
          <w:szCs w:val="26"/>
        </w:rPr>
        <w:t xml:space="preserve"> на проведение проверок соблюдения юридическим лицом целей, условий и порядка предоставления бюджетных инвестиций;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t>ответственность юридического лица за неисполнение или ненадлежащее исполнение договора;</w:t>
      </w:r>
    </w:p>
    <w:p w:rsidR="00290897" w:rsidRPr="007072DA" w:rsidRDefault="00290897" w:rsidP="00290897">
      <w:pPr>
        <w:pStyle w:val="af1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7072DA">
        <w:rPr>
          <w:rFonts w:ascii="Times New Roman" w:hAnsi="Times New Roman"/>
          <w:sz w:val="26"/>
          <w:szCs w:val="26"/>
        </w:rPr>
        <w:lastRenderedPageBreak/>
        <w:t>порядок возврата юридическим лицом в областной бюджет предоставленных бюджетных инвестиций в случае установления факта несоблюдения юридическим лицом целей, условий и порядка предоставления бюджетных инвестиций.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>3. В случае предоставления бюджетных инвестиций юридическому лицу в объекты капитального строительства,</w:t>
      </w:r>
      <w:r w:rsidRPr="00B452D6">
        <w:t xml:space="preserve"> </w:t>
      </w:r>
      <w:r w:rsidRPr="00B452D6">
        <w:rPr>
          <w:szCs w:val="26"/>
        </w:rPr>
        <w:t>находящиеся в собственности юридического лица, и (или) на приобретение юридическим лицом объектов недвижимого имущества в договоре помимо положений, указанных в пункте 2 настоящих требований, предусматриваются:</w:t>
      </w:r>
    </w:p>
    <w:p w:rsidR="00290897" w:rsidRPr="00B452D6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</w:t>
      </w:r>
      <w:r>
        <w:rPr>
          <w:rFonts w:ascii="Times New Roman" w:hAnsi="Times New Roman"/>
          <w:sz w:val="26"/>
          <w:szCs w:val="26"/>
        </w:rPr>
        <w:t xml:space="preserve">строительства </w:t>
      </w:r>
      <w:r w:rsidRPr="00B452D6">
        <w:rPr>
          <w:rFonts w:ascii="Times New Roman" w:hAnsi="Times New Roman"/>
          <w:sz w:val="26"/>
          <w:szCs w:val="26"/>
        </w:rPr>
        <w:t>(предполагаемой (предельной) стоимости) и (или) стоимости приобретения, а также об общем объеме капитальных вложений за счет всех источников финансового обеспечения с выделением объема бюджетных инвестиций и иных источников финансового обеспечения (с распределением указанных объемов по годам);</w:t>
      </w:r>
    </w:p>
    <w:p w:rsidR="00290897" w:rsidRPr="00B452D6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обязанность юридического лица вложить в реализацию инвестиционного проекта по строительству (реконструкции, в том числе с элементами реставрации, техническому перевооружению) объекта капитального строительства и (или) приобретению объекта недвижимого имущества инвестиции в объеме, указанном в подпункте е) подпункта 2) пункта 9 </w:t>
      </w:r>
      <w:r>
        <w:rPr>
          <w:rFonts w:ascii="Times New Roman" w:hAnsi="Times New Roman"/>
          <w:sz w:val="26"/>
          <w:szCs w:val="26"/>
        </w:rPr>
        <w:t>п</w:t>
      </w:r>
      <w:r w:rsidRPr="00B452D6">
        <w:rPr>
          <w:rFonts w:ascii="Times New Roman" w:hAnsi="Times New Roman"/>
          <w:sz w:val="26"/>
          <w:szCs w:val="26"/>
        </w:rPr>
        <w:t xml:space="preserve">орядка принятия решения о предоставлении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 за счет средств областного бюджета, </w:t>
      </w:r>
      <w:r>
        <w:rPr>
          <w:rFonts w:ascii="Times New Roman" w:hAnsi="Times New Roman"/>
          <w:sz w:val="26"/>
          <w:szCs w:val="26"/>
        </w:rPr>
        <w:t>определенного</w:t>
      </w:r>
      <w:r w:rsidRPr="00B452D6">
        <w:rPr>
          <w:rFonts w:ascii="Times New Roman" w:hAnsi="Times New Roman"/>
          <w:sz w:val="26"/>
          <w:szCs w:val="26"/>
        </w:rPr>
        <w:t xml:space="preserve"> настоящим постановлением (приложение № </w:t>
      </w:r>
      <w:r>
        <w:rPr>
          <w:rFonts w:ascii="Times New Roman" w:hAnsi="Times New Roman"/>
          <w:sz w:val="26"/>
          <w:szCs w:val="26"/>
        </w:rPr>
        <w:t>1</w:t>
      </w:r>
      <w:r w:rsidRPr="00B452D6">
        <w:rPr>
          <w:rFonts w:ascii="Times New Roman" w:hAnsi="Times New Roman"/>
          <w:sz w:val="26"/>
          <w:szCs w:val="26"/>
        </w:rPr>
        <w:t>) (далее – Порядок);</w:t>
      </w:r>
    </w:p>
    <w:p w:rsidR="00290897" w:rsidRPr="00B452D6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обязанность юридического лица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бюджетн</w:t>
      </w:r>
      <w:r w:rsidR="002B5F01">
        <w:rPr>
          <w:rFonts w:ascii="Times New Roman" w:hAnsi="Times New Roman"/>
          <w:sz w:val="26"/>
          <w:szCs w:val="26"/>
        </w:rPr>
        <w:t>ых</w:t>
      </w:r>
      <w:r w:rsidRPr="00B452D6">
        <w:rPr>
          <w:rFonts w:ascii="Times New Roman" w:hAnsi="Times New Roman"/>
          <w:sz w:val="26"/>
          <w:szCs w:val="26"/>
        </w:rPr>
        <w:t xml:space="preserve"> инвестици</w:t>
      </w:r>
      <w:r w:rsidR="002B5F01">
        <w:rPr>
          <w:rFonts w:ascii="Times New Roman" w:hAnsi="Times New Roman"/>
          <w:sz w:val="26"/>
          <w:szCs w:val="26"/>
        </w:rPr>
        <w:t>й</w:t>
      </w:r>
      <w:r w:rsidRPr="00B452D6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соблюдать</w:t>
      </w:r>
      <w:r w:rsidRPr="00B452D6">
        <w:rPr>
          <w:rFonts w:ascii="Times New Roman" w:hAnsi="Times New Roman"/>
          <w:sz w:val="26"/>
          <w:szCs w:val="26"/>
        </w:rPr>
        <w:t xml:space="preserve"> положени</w:t>
      </w:r>
      <w:r>
        <w:rPr>
          <w:rFonts w:ascii="Times New Roman" w:hAnsi="Times New Roman"/>
          <w:sz w:val="26"/>
          <w:szCs w:val="26"/>
        </w:rPr>
        <w:t>я</w:t>
      </w:r>
      <w:r w:rsidRPr="00B452D6">
        <w:rPr>
          <w:rFonts w:ascii="Times New Roman" w:hAnsi="Times New Roman"/>
          <w:sz w:val="26"/>
          <w:szCs w:val="26"/>
        </w:rPr>
        <w:t>, установленны</w:t>
      </w:r>
      <w:r>
        <w:rPr>
          <w:rFonts w:ascii="Times New Roman" w:hAnsi="Times New Roman"/>
          <w:sz w:val="26"/>
          <w:szCs w:val="26"/>
        </w:rPr>
        <w:t>е</w:t>
      </w:r>
      <w:r w:rsidRPr="00B452D6">
        <w:rPr>
          <w:rFonts w:ascii="Times New Roman" w:hAnsi="Times New Roman"/>
          <w:sz w:val="26"/>
          <w:szCs w:val="26"/>
        </w:rPr>
        <w:t xml:space="preserve">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(в случае реализации инвестиционных проектов по строительству, реконструкции и техническому перевооружению объектов капитального строительства);</w:t>
      </w:r>
    </w:p>
    <w:p w:rsidR="00290897" w:rsidRPr="00B452D6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обязанность юридического лица осуществл</w:t>
      </w:r>
      <w:r>
        <w:rPr>
          <w:rFonts w:ascii="Times New Roman" w:hAnsi="Times New Roman"/>
          <w:sz w:val="26"/>
          <w:szCs w:val="26"/>
        </w:rPr>
        <w:t>ять</w:t>
      </w:r>
      <w:r w:rsidRPr="00B452D6">
        <w:rPr>
          <w:rFonts w:ascii="Times New Roman" w:hAnsi="Times New Roman"/>
          <w:sz w:val="26"/>
          <w:szCs w:val="26"/>
        </w:rPr>
        <w:t xml:space="preserve"> эксплуатационны</w:t>
      </w:r>
      <w:r>
        <w:rPr>
          <w:rFonts w:ascii="Times New Roman" w:hAnsi="Times New Roman"/>
          <w:sz w:val="26"/>
          <w:szCs w:val="26"/>
        </w:rPr>
        <w:t>е</w:t>
      </w:r>
      <w:r w:rsidRPr="00B452D6">
        <w:rPr>
          <w:rFonts w:ascii="Times New Roman" w:hAnsi="Times New Roman"/>
          <w:sz w:val="26"/>
          <w:szCs w:val="26"/>
        </w:rPr>
        <w:t xml:space="preserve"> расход</w:t>
      </w:r>
      <w:r>
        <w:rPr>
          <w:rFonts w:ascii="Times New Roman" w:hAnsi="Times New Roman"/>
          <w:sz w:val="26"/>
          <w:szCs w:val="26"/>
        </w:rPr>
        <w:t>ы</w:t>
      </w:r>
      <w:r w:rsidRPr="00B452D6">
        <w:rPr>
          <w:rFonts w:ascii="Times New Roman" w:hAnsi="Times New Roman"/>
          <w:sz w:val="26"/>
          <w:szCs w:val="26"/>
        </w:rPr>
        <w:t>, необходимы</w:t>
      </w:r>
      <w:r>
        <w:rPr>
          <w:rFonts w:ascii="Times New Roman" w:hAnsi="Times New Roman"/>
          <w:sz w:val="26"/>
          <w:szCs w:val="26"/>
        </w:rPr>
        <w:t>е</w:t>
      </w:r>
      <w:r w:rsidRPr="00B452D6">
        <w:rPr>
          <w:rFonts w:ascii="Times New Roman" w:hAnsi="Times New Roman"/>
          <w:sz w:val="26"/>
          <w:szCs w:val="26"/>
        </w:rPr>
        <w:t xml:space="preserve"> для содержания объектов капитального строительства и (или) объектов недвижимого имущества после ввода их в эксплуатацию и (или) приобретения, без использования на эти цели средств, предоставляемых из областного</w:t>
      </w:r>
      <w:r w:rsidR="002B5F01">
        <w:rPr>
          <w:rFonts w:ascii="Times New Roman" w:hAnsi="Times New Roman"/>
          <w:sz w:val="26"/>
          <w:szCs w:val="26"/>
        </w:rPr>
        <w:t xml:space="preserve"> бюджета</w:t>
      </w:r>
      <w:r w:rsidRPr="00B452D6">
        <w:rPr>
          <w:rFonts w:ascii="Times New Roman" w:hAnsi="Times New Roman"/>
          <w:sz w:val="26"/>
          <w:szCs w:val="26"/>
        </w:rPr>
        <w:t>;</w:t>
      </w:r>
    </w:p>
    <w:p w:rsidR="00290897" w:rsidRPr="00D30889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szCs w:val="26"/>
        </w:rPr>
      </w:pPr>
      <w:r>
        <w:rPr>
          <w:rFonts w:ascii="Times New Roman" w:hAnsi="Times New Roman"/>
          <w:sz w:val="26"/>
          <w:szCs w:val="26"/>
        </w:rPr>
        <w:t>обязанность</w:t>
      </w:r>
      <w:r w:rsidRPr="00B452D6">
        <w:rPr>
          <w:rFonts w:ascii="Times New Roman" w:hAnsi="Times New Roman"/>
          <w:sz w:val="26"/>
          <w:szCs w:val="26"/>
        </w:rPr>
        <w:t xml:space="preserve"> юридического лица осуществл</w:t>
      </w:r>
      <w:r>
        <w:rPr>
          <w:rFonts w:ascii="Times New Roman" w:hAnsi="Times New Roman"/>
          <w:sz w:val="26"/>
          <w:szCs w:val="26"/>
        </w:rPr>
        <w:t>ять</w:t>
      </w:r>
      <w:r w:rsidRPr="00B452D6">
        <w:rPr>
          <w:rFonts w:ascii="Times New Roman" w:hAnsi="Times New Roman"/>
          <w:sz w:val="26"/>
          <w:szCs w:val="26"/>
        </w:rPr>
        <w:t xml:space="preserve"> дополнительны</w:t>
      </w:r>
      <w:r>
        <w:rPr>
          <w:rFonts w:ascii="Times New Roman" w:hAnsi="Times New Roman"/>
          <w:sz w:val="26"/>
          <w:szCs w:val="26"/>
        </w:rPr>
        <w:t>е</w:t>
      </w:r>
      <w:r w:rsidRPr="00B452D6">
        <w:rPr>
          <w:rFonts w:ascii="Times New Roman" w:hAnsi="Times New Roman"/>
          <w:sz w:val="26"/>
          <w:szCs w:val="26"/>
        </w:rPr>
        <w:t xml:space="preserve"> расход</w:t>
      </w:r>
      <w:r>
        <w:rPr>
          <w:rFonts w:ascii="Times New Roman" w:hAnsi="Times New Roman"/>
          <w:sz w:val="26"/>
          <w:szCs w:val="26"/>
        </w:rPr>
        <w:t>ы</w:t>
      </w:r>
      <w:r w:rsidRPr="00B452D6">
        <w:rPr>
          <w:rFonts w:ascii="Times New Roman" w:hAnsi="Times New Roman"/>
          <w:sz w:val="26"/>
          <w:szCs w:val="26"/>
        </w:rPr>
        <w:t xml:space="preserve"> по финансированию строительства (реконструкции, в том числе с элементами реставрации, техническому перевооружению) объекта капитального строительства и (или) приобретения объекта недвижимого</w:t>
      </w:r>
      <w:r w:rsidR="002B5F01">
        <w:rPr>
          <w:rFonts w:ascii="Times New Roman" w:hAnsi="Times New Roman"/>
          <w:sz w:val="26"/>
          <w:szCs w:val="26"/>
        </w:rPr>
        <w:t xml:space="preserve"> имущества</w:t>
      </w:r>
      <w:r w:rsidRPr="00B452D6">
        <w:rPr>
          <w:rFonts w:ascii="Times New Roman" w:hAnsi="Times New Roman"/>
          <w:sz w:val="26"/>
          <w:szCs w:val="26"/>
        </w:rPr>
        <w:t xml:space="preserve"> без использования на эти цели</w:t>
      </w:r>
      <w:r>
        <w:rPr>
          <w:rFonts w:ascii="Times New Roman" w:hAnsi="Times New Roman"/>
          <w:sz w:val="26"/>
          <w:szCs w:val="26"/>
        </w:rPr>
        <w:t xml:space="preserve"> средств</w:t>
      </w:r>
      <w:r w:rsidRPr="00B452D6">
        <w:rPr>
          <w:rFonts w:ascii="Times New Roman" w:hAnsi="Times New Roman"/>
          <w:sz w:val="26"/>
          <w:szCs w:val="26"/>
        </w:rPr>
        <w:t xml:space="preserve"> бюджетных инвестиций в случае увеличения сметной стоимости </w:t>
      </w:r>
      <w:r>
        <w:rPr>
          <w:rFonts w:ascii="Times New Roman" w:hAnsi="Times New Roman"/>
          <w:sz w:val="26"/>
          <w:szCs w:val="26"/>
        </w:rPr>
        <w:t xml:space="preserve">строительства </w:t>
      </w:r>
      <w:r w:rsidRPr="00B452D6">
        <w:rPr>
          <w:rFonts w:ascii="Times New Roman" w:hAnsi="Times New Roman"/>
          <w:sz w:val="26"/>
          <w:szCs w:val="26"/>
        </w:rPr>
        <w:t xml:space="preserve">объекта капитального строительства либо стоимости приобретения объекта недвижимого имущества по отношению к сметной стоимости </w:t>
      </w:r>
      <w:r>
        <w:rPr>
          <w:rFonts w:ascii="Times New Roman" w:hAnsi="Times New Roman"/>
          <w:sz w:val="26"/>
          <w:szCs w:val="26"/>
        </w:rPr>
        <w:t xml:space="preserve">строительства </w:t>
      </w:r>
      <w:r w:rsidRPr="00B452D6">
        <w:rPr>
          <w:rFonts w:ascii="Times New Roman" w:hAnsi="Times New Roman"/>
          <w:sz w:val="26"/>
          <w:szCs w:val="26"/>
        </w:rPr>
        <w:t>либо стоимости приобретения</w:t>
      </w:r>
      <w:r w:rsidRPr="00DC6378">
        <w:rPr>
          <w:rFonts w:ascii="Times New Roman" w:hAnsi="Times New Roman"/>
          <w:sz w:val="26"/>
          <w:szCs w:val="26"/>
        </w:rPr>
        <w:t xml:space="preserve"> </w:t>
      </w:r>
      <w:r w:rsidRPr="00B452D6">
        <w:rPr>
          <w:rFonts w:ascii="Times New Roman" w:hAnsi="Times New Roman"/>
          <w:sz w:val="26"/>
          <w:szCs w:val="26"/>
        </w:rPr>
        <w:t>объекта, указанной в подпункте д) подпункта 2) пункта 9 Порядка, после принятия решения о предоставлении бюджетных инвестиций</w:t>
      </w:r>
      <w:r>
        <w:rPr>
          <w:rFonts w:ascii="Times New Roman" w:hAnsi="Times New Roman"/>
          <w:sz w:val="26"/>
          <w:szCs w:val="26"/>
        </w:rPr>
        <w:t>;</w:t>
      </w:r>
    </w:p>
    <w:p w:rsidR="00290897" w:rsidRPr="00953446" w:rsidRDefault="00290897" w:rsidP="00290897">
      <w:pPr>
        <w:pStyle w:val="af1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outlineLvl w:val="0"/>
        <w:rPr>
          <w:szCs w:val="26"/>
        </w:rPr>
      </w:pPr>
      <w:r w:rsidRPr="00953446">
        <w:rPr>
          <w:rFonts w:ascii="Times New Roman" w:hAnsi="Times New Roman"/>
          <w:sz w:val="26"/>
          <w:szCs w:val="26"/>
        </w:rPr>
        <w:t>обязанность</w:t>
      </w:r>
      <w:r w:rsidRPr="0095344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юридического лица применять при составлении сметной документации сметные нормативы, сведения о которых включены в федеральный реестр сметных нормативов,</w:t>
      </w:r>
      <w:r w:rsidRPr="00953446">
        <w:rPr>
          <w:rFonts w:ascii="Times New Roman" w:hAnsi="Times New Roman"/>
          <w:sz w:val="26"/>
          <w:szCs w:val="26"/>
        </w:rPr>
        <w:t xml:space="preserve"> провести государственную экспертиз</w:t>
      </w:r>
      <w:r w:rsidR="002B5F01">
        <w:rPr>
          <w:rFonts w:ascii="Times New Roman" w:hAnsi="Times New Roman"/>
          <w:sz w:val="26"/>
          <w:szCs w:val="26"/>
        </w:rPr>
        <w:t>у</w:t>
      </w:r>
      <w:r w:rsidRPr="00953446">
        <w:rPr>
          <w:rFonts w:ascii="Times New Roman" w:hAnsi="Times New Roman"/>
          <w:sz w:val="26"/>
          <w:szCs w:val="26"/>
        </w:rPr>
        <w:t xml:space="preserve"> проектной документации,</w:t>
      </w:r>
      <w:r w:rsidRPr="00953446">
        <w:t xml:space="preserve"> </w:t>
      </w:r>
      <w:r w:rsidRPr="00953446">
        <w:rPr>
          <w:rFonts w:ascii="Times New Roman" w:hAnsi="Times New Roman"/>
          <w:sz w:val="26"/>
          <w:szCs w:val="26"/>
        </w:rPr>
        <w:t>провести проверк</w:t>
      </w:r>
      <w:r w:rsidR="002B5F01">
        <w:rPr>
          <w:rFonts w:ascii="Times New Roman" w:hAnsi="Times New Roman"/>
          <w:sz w:val="26"/>
          <w:szCs w:val="26"/>
        </w:rPr>
        <w:t xml:space="preserve">у </w:t>
      </w:r>
      <w:r w:rsidRPr="00953446">
        <w:rPr>
          <w:rFonts w:ascii="Times New Roman" w:hAnsi="Times New Roman"/>
          <w:sz w:val="26"/>
          <w:szCs w:val="26"/>
        </w:rPr>
        <w:t>достоверности определения сметной стоимости строительства объектов капитального строительства.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lastRenderedPageBreak/>
        <w:t xml:space="preserve">4. </w:t>
      </w:r>
      <w:r>
        <w:rPr>
          <w:szCs w:val="26"/>
        </w:rPr>
        <w:t>Положения</w:t>
      </w:r>
      <w:r w:rsidRPr="00B452D6">
        <w:rPr>
          <w:szCs w:val="26"/>
        </w:rPr>
        <w:t xml:space="preserve"> договора, предусматривающего предоставление бюджетных инвестиций на осуществление капитальных вложений в объекты капитального строительства, находящиеся в собственности юридического лица, и (или) на приобретение юридическим лицом объектов недвижимого имущества, должны соответствовать положениям решения Администрации Томской области о предоставлении бюджетных инвестиций.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>5. В случае предоставления бюджетных инвестиций юридическому лицу в целях предоставления взнос</w:t>
      </w:r>
      <w:r>
        <w:rPr>
          <w:szCs w:val="26"/>
        </w:rPr>
        <w:t>а</w:t>
      </w:r>
      <w:r w:rsidRPr="00B452D6">
        <w:rPr>
          <w:szCs w:val="26"/>
        </w:rPr>
        <w:t xml:space="preserve"> в уставные (складочные) капиталы дочерних обществ юридического лица (далее – дочерние общества) и (или) вклад</w:t>
      </w:r>
      <w:r>
        <w:rPr>
          <w:szCs w:val="26"/>
        </w:rPr>
        <w:t>а</w:t>
      </w:r>
      <w:r w:rsidRPr="00B452D6">
        <w:rPr>
          <w:szCs w:val="26"/>
        </w:rPr>
        <w:t xml:space="preserve"> в имущество дочерних обществ, не увеличивающих их уставный (складочный) капитал (далее – взнос</w:t>
      </w:r>
      <w:r>
        <w:rPr>
          <w:szCs w:val="26"/>
        </w:rPr>
        <w:t xml:space="preserve"> (вклад</w:t>
      </w:r>
      <w:r w:rsidRPr="00B452D6">
        <w:rPr>
          <w:szCs w:val="26"/>
        </w:rPr>
        <w:t>), помимо положений, указанных в пункте 3 настоящ</w:t>
      </w:r>
      <w:r>
        <w:rPr>
          <w:szCs w:val="26"/>
        </w:rPr>
        <w:t>их требований</w:t>
      </w:r>
      <w:r w:rsidRPr="00B452D6">
        <w:rPr>
          <w:szCs w:val="26"/>
        </w:rPr>
        <w:t>, также предусматриваются:</w:t>
      </w:r>
    </w:p>
    <w:p w:rsidR="00290897" w:rsidRPr="00B452D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наименования дочерних обществ;</w:t>
      </w:r>
    </w:p>
    <w:p w:rsidR="00290897" w:rsidRPr="00B452D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целевое назначение предоставляем</w:t>
      </w:r>
      <w:r>
        <w:rPr>
          <w:rFonts w:ascii="Times New Roman" w:hAnsi="Times New Roman"/>
          <w:sz w:val="26"/>
          <w:szCs w:val="26"/>
        </w:rPr>
        <w:t>ого</w:t>
      </w:r>
      <w:r w:rsidRPr="00B452D6">
        <w:rPr>
          <w:rFonts w:ascii="Times New Roman" w:hAnsi="Times New Roman"/>
          <w:sz w:val="26"/>
          <w:szCs w:val="26"/>
        </w:rPr>
        <w:t xml:space="preserve"> взнос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 (вклад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>), соответствующее целевому назначению предоставляемых бюджетных инвестиций, и их объем (с распределением по годам);</w:t>
      </w:r>
    </w:p>
    <w:p w:rsidR="00290897" w:rsidRPr="00B452D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сроки </w:t>
      </w:r>
      <w:r w:rsidR="002B5F01">
        <w:rPr>
          <w:rFonts w:ascii="Times New Roman" w:hAnsi="Times New Roman"/>
          <w:sz w:val="26"/>
          <w:szCs w:val="26"/>
        </w:rPr>
        <w:t>предоставления</w:t>
      </w:r>
      <w:r w:rsidRPr="00B452D6">
        <w:rPr>
          <w:rFonts w:ascii="Times New Roman" w:hAnsi="Times New Roman"/>
          <w:sz w:val="26"/>
          <w:szCs w:val="26"/>
        </w:rPr>
        <w:t xml:space="preserve"> взнос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 (вклад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), которые не могут превышать </w:t>
      </w:r>
      <w:r>
        <w:rPr>
          <w:rFonts w:ascii="Times New Roman" w:hAnsi="Times New Roman"/>
          <w:sz w:val="26"/>
          <w:szCs w:val="26"/>
        </w:rPr>
        <w:t>девяноста</w:t>
      </w:r>
      <w:r w:rsidRPr="00B452D6">
        <w:rPr>
          <w:rFonts w:ascii="Times New Roman" w:hAnsi="Times New Roman"/>
          <w:sz w:val="26"/>
          <w:szCs w:val="26"/>
        </w:rPr>
        <w:t xml:space="preserve"> календарных дней со дня перечисления бюджетных инвестиций юридическому лицу, если решением Администрации Томской области о предоставлении бюджетных инвестиций не определены иные сроки или порядок определения указанных сроков;</w:t>
      </w:r>
    </w:p>
    <w:p w:rsidR="00290897" w:rsidRPr="0095344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953446">
        <w:rPr>
          <w:rFonts w:ascii="Times New Roman" w:hAnsi="Times New Roman"/>
          <w:sz w:val="26"/>
          <w:szCs w:val="26"/>
        </w:rPr>
        <w:t>обязанность юридического лица представить в составе отчетности, указанной в подпункте 8) пункта 2 настоящих требований, информацию об использовании дочерними обществами взноса (вклада);</w:t>
      </w:r>
    </w:p>
    <w:p w:rsidR="00290897" w:rsidRPr="00B452D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953446">
        <w:rPr>
          <w:rFonts w:ascii="Times New Roman" w:hAnsi="Times New Roman"/>
          <w:sz w:val="26"/>
          <w:szCs w:val="26"/>
        </w:rPr>
        <w:t xml:space="preserve">право </w:t>
      </w:r>
      <w:r w:rsidR="00953446" w:rsidRPr="00953446">
        <w:rPr>
          <w:rFonts w:ascii="Times New Roman" w:hAnsi="Times New Roman"/>
          <w:sz w:val="26"/>
          <w:szCs w:val="26"/>
        </w:rPr>
        <w:t>уполномоченного органа</w:t>
      </w:r>
      <w:r w:rsidRPr="00953446">
        <w:rPr>
          <w:rFonts w:ascii="Times New Roman" w:hAnsi="Times New Roman"/>
          <w:sz w:val="26"/>
          <w:szCs w:val="26"/>
        </w:rPr>
        <w:t xml:space="preserve"> на проведение в отношении дочерних обществ проверок, предусмотренных подпунктом 9) пункта 2</w:t>
      </w:r>
      <w:r w:rsidRPr="00B452D6">
        <w:rPr>
          <w:rFonts w:ascii="Times New Roman" w:hAnsi="Times New Roman"/>
          <w:sz w:val="26"/>
          <w:szCs w:val="26"/>
        </w:rPr>
        <w:t xml:space="preserve"> настоящих требований;</w:t>
      </w:r>
    </w:p>
    <w:p w:rsidR="00290897" w:rsidRPr="00B452D6" w:rsidRDefault="00290897" w:rsidP="00290897">
      <w:pPr>
        <w:pStyle w:val="af1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обязанность юридического лица по предоставлению взнос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 (вклад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) на условиях, предусмотренных заключаемыми им с каждым из дочерних обществ договорами о предоставлении взноса (вклада), а также ответственность юридического лица за несоблюдение дочерними обществами указанных условий. 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 w:rsidRPr="00B452D6">
        <w:rPr>
          <w:szCs w:val="26"/>
        </w:rPr>
        <w:t>6. Договором, предусматривающим предоставление бюджетных инвестиций в целях предоставления взнос</w:t>
      </w:r>
      <w:r>
        <w:rPr>
          <w:szCs w:val="26"/>
        </w:rPr>
        <w:t>а</w:t>
      </w:r>
      <w:r w:rsidRPr="00B452D6">
        <w:rPr>
          <w:szCs w:val="26"/>
        </w:rPr>
        <w:t xml:space="preserve"> в уставные (складочные) капиталы дочерних обществ на осуществление капитальных вложений в объекты капитального строительства, которые находятся (будут находиться) в собственности дочерних обществ, и (или) на приобретение дочерними обществами объектов недвижимого имущества (далее – взнос на осуществление капитальных </w:t>
      </w:r>
      <w:r w:rsidRPr="002B5F01">
        <w:rPr>
          <w:szCs w:val="26"/>
        </w:rPr>
        <w:t>вложений), предусматриваются положения, указанные в пункте 2, подпунктах 1) - 3)</w:t>
      </w:r>
      <w:r w:rsidRPr="00B452D6">
        <w:rPr>
          <w:szCs w:val="26"/>
        </w:rPr>
        <w:t xml:space="preserve"> </w:t>
      </w:r>
      <w:r w:rsidRPr="00814904">
        <w:rPr>
          <w:szCs w:val="26"/>
        </w:rPr>
        <w:t>пункта 3</w:t>
      </w:r>
      <w:r w:rsidRPr="00B452D6">
        <w:rPr>
          <w:szCs w:val="26"/>
        </w:rPr>
        <w:t xml:space="preserve"> и пункте </w:t>
      </w:r>
      <w:r w:rsidRPr="00B452D6">
        <w:rPr>
          <w:color w:val="000000" w:themeColor="text1"/>
          <w:szCs w:val="26"/>
        </w:rPr>
        <w:t>5</w:t>
      </w:r>
      <w:r w:rsidRPr="00B452D6">
        <w:rPr>
          <w:szCs w:val="26"/>
        </w:rPr>
        <w:t xml:space="preserve"> настоящих требований.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>
        <w:rPr>
          <w:szCs w:val="26"/>
        </w:rPr>
        <w:t>Положения</w:t>
      </w:r>
      <w:r w:rsidRPr="00B452D6">
        <w:rPr>
          <w:szCs w:val="26"/>
        </w:rPr>
        <w:t xml:space="preserve"> указанного </w:t>
      </w:r>
      <w:r>
        <w:rPr>
          <w:szCs w:val="26"/>
        </w:rPr>
        <w:t xml:space="preserve">в абзаце первом настоящего пункта </w:t>
      </w:r>
      <w:r w:rsidRPr="00B452D6">
        <w:rPr>
          <w:szCs w:val="26"/>
        </w:rPr>
        <w:t>договора должны соответствовать положениям решения Администрации Томской области о предоставлении бюджетных инвестиций.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>
        <w:rPr>
          <w:szCs w:val="26"/>
        </w:rPr>
        <w:t>7</w:t>
      </w:r>
      <w:r w:rsidRPr="00B452D6">
        <w:rPr>
          <w:szCs w:val="26"/>
        </w:rPr>
        <w:t>. Договором между юридическим лицом и дочерним обществом о предоставлении взноса (вклада), указанным в подпункте 6) пункта 5 настоящ</w:t>
      </w:r>
      <w:r>
        <w:rPr>
          <w:szCs w:val="26"/>
        </w:rPr>
        <w:t>их</w:t>
      </w:r>
      <w:r w:rsidRPr="00B452D6">
        <w:rPr>
          <w:szCs w:val="26"/>
        </w:rPr>
        <w:t xml:space="preserve"> </w:t>
      </w:r>
      <w:r>
        <w:rPr>
          <w:szCs w:val="26"/>
        </w:rPr>
        <w:t>требований</w:t>
      </w:r>
      <w:r w:rsidRPr="00B452D6">
        <w:rPr>
          <w:szCs w:val="26"/>
        </w:rPr>
        <w:t>, предусматриваются:</w:t>
      </w:r>
    </w:p>
    <w:p w:rsidR="00290897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целевое назначение взноса (вклада) и его объем (с распределением по годам);</w:t>
      </w:r>
    </w:p>
    <w:p w:rsidR="00290897" w:rsidRPr="0095344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953446">
        <w:rPr>
          <w:rFonts w:ascii="Times New Roman" w:hAnsi="Times New Roman"/>
          <w:sz w:val="26"/>
          <w:szCs w:val="26"/>
        </w:rPr>
        <w:t>показатели результативности и их плановые значения;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права и обязанности сторон договора и порядок их взаимодействия при реализации договора;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порядок и предельные сроки совершения сторонами договора действий, направленных на оформление в соответствии с </w:t>
      </w:r>
      <w:r>
        <w:rPr>
          <w:rFonts w:ascii="Times New Roman" w:hAnsi="Times New Roman"/>
          <w:sz w:val="26"/>
          <w:szCs w:val="26"/>
        </w:rPr>
        <w:t xml:space="preserve">гражданским законодательством </w:t>
      </w:r>
      <w:r>
        <w:rPr>
          <w:rFonts w:ascii="Times New Roman" w:hAnsi="Times New Roman"/>
          <w:sz w:val="26"/>
          <w:szCs w:val="26"/>
        </w:rPr>
        <w:lastRenderedPageBreak/>
        <w:t xml:space="preserve">Российской Федерации </w:t>
      </w:r>
      <w:r w:rsidRPr="00B452D6">
        <w:rPr>
          <w:rFonts w:ascii="Times New Roman" w:hAnsi="Times New Roman"/>
          <w:sz w:val="26"/>
          <w:szCs w:val="26"/>
        </w:rPr>
        <w:t>участия Томской области в уставном (складочном) капитале юридического лица;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сроки </w:t>
      </w:r>
      <w:r>
        <w:rPr>
          <w:rFonts w:ascii="Times New Roman" w:hAnsi="Times New Roman"/>
          <w:sz w:val="26"/>
          <w:szCs w:val="26"/>
        </w:rPr>
        <w:t>внесения</w:t>
      </w:r>
      <w:r w:rsidRPr="00B452D6">
        <w:rPr>
          <w:rFonts w:ascii="Times New Roman" w:hAnsi="Times New Roman"/>
          <w:sz w:val="26"/>
          <w:szCs w:val="26"/>
        </w:rPr>
        <w:t xml:space="preserve"> взноса (вклада);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реквизиты банковского счета дочернего общества, на который подлежат перечислению средства бюджетных инвестиций; </w:t>
      </w:r>
    </w:p>
    <w:p w:rsidR="00290897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запрет приобретения дочерним обществом за счет взноса (вклада)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бюджетных инвестиций иных операций, определенных решением Администрации Томской области</w:t>
      </w:r>
      <w:r w:rsidRPr="00FA327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FA3273">
        <w:rPr>
          <w:rFonts w:ascii="Times New Roman" w:hAnsi="Times New Roman"/>
          <w:sz w:val="26"/>
          <w:szCs w:val="26"/>
        </w:rPr>
        <w:t>о предоставлении бюджетных инвестиций</w:t>
      </w:r>
      <w:r w:rsidRPr="00B452D6">
        <w:rPr>
          <w:rFonts w:ascii="Times New Roman" w:hAnsi="Times New Roman"/>
          <w:sz w:val="26"/>
          <w:szCs w:val="26"/>
        </w:rPr>
        <w:t>;</w:t>
      </w:r>
    </w:p>
    <w:p w:rsidR="00290897" w:rsidRPr="0095344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953446">
        <w:rPr>
          <w:rFonts w:ascii="Times New Roman" w:hAnsi="Times New Roman"/>
          <w:sz w:val="26"/>
          <w:szCs w:val="26"/>
        </w:rPr>
        <w:t>обязанность</w:t>
      </w:r>
      <w:r w:rsidRPr="0095344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дочернего общества применять при составлении сметной документации сметные нормативы, сведения о которых включены в федеральный реестр сметных нормативов,</w:t>
      </w:r>
      <w:r w:rsidRPr="00953446">
        <w:rPr>
          <w:rFonts w:ascii="Times New Roman" w:hAnsi="Times New Roman"/>
          <w:sz w:val="26"/>
          <w:szCs w:val="26"/>
        </w:rPr>
        <w:t xml:space="preserve"> провести государственную экспертиз</w:t>
      </w:r>
      <w:r w:rsidR="002B5F01">
        <w:rPr>
          <w:rFonts w:ascii="Times New Roman" w:hAnsi="Times New Roman"/>
          <w:sz w:val="26"/>
          <w:szCs w:val="26"/>
        </w:rPr>
        <w:t>у</w:t>
      </w:r>
      <w:r w:rsidRPr="00953446">
        <w:rPr>
          <w:rFonts w:ascii="Times New Roman" w:hAnsi="Times New Roman"/>
          <w:sz w:val="26"/>
          <w:szCs w:val="26"/>
        </w:rPr>
        <w:t xml:space="preserve"> проектной документации,</w:t>
      </w:r>
      <w:r w:rsidRPr="00953446">
        <w:t xml:space="preserve"> </w:t>
      </w:r>
      <w:r w:rsidRPr="00953446">
        <w:rPr>
          <w:rFonts w:ascii="Times New Roman" w:hAnsi="Times New Roman"/>
          <w:sz w:val="26"/>
          <w:szCs w:val="26"/>
        </w:rPr>
        <w:t>провести проверк</w:t>
      </w:r>
      <w:r w:rsidR="002B5F01">
        <w:rPr>
          <w:rFonts w:ascii="Times New Roman" w:hAnsi="Times New Roman"/>
          <w:sz w:val="26"/>
          <w:szCs w:val="26"/>
        </w:rPr>
        <w:t>у</w:t>
      </w:r>
      <w:r w:rsidRPr="00953446">
        <w:rPr>
          <w:rFonts w:ascii="Times New Roman" w:hAnsi="Times New Roman"/>
          <w:sz w:val="26"/>
          <w:szCs w:val="26"/>
        </w:rPr>
        <w:t xml:space="preserve"> достоверности определения сметной стоимости строительства объектов капитального строительства;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порядок и сроки представления дочерним обществом юридическому лицу отчетности об использовании </w:t>
      </w:r>
      <w:r>
        <w:rPr>
          <w:rFonts w:ascii="Times New Roman" w:hAnsi="Times New Roman"/>
          <w:sz w:val="26"/>
          <w:szCs w:val="26"/>
        </w:rPr>
        <w:t>взноса (вклада)</w:t>
      </w:r>
      <w:r w:rsidRPr="00B452D6">
        <w:rPr>
          <w:rFonts w:ascii="Times New Roman" w:hAnsi="Times New Roman"/>
          <w:sz w:val="26"/>
          <w:szCs w:val="26"/>
        </w:rPr>
        <w:t xml:space="preserve"> и о выполнении иных принятых в соответствии с договором о предоставлении взноса (вклада) обязательств;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право юридического лица и </w:t>
      </w:r>
      <w:r w:rsidR="00953446">
        <w:rPr>
          <w:rFonts w:ascii="Times New Roman" w:hAnsi="Times New Roman"/>
          <w:sz w:val="26"/>
          <w:szCs w:val="26"/>
        </w:rPr>
        <w:t>уполномоченного органа</w:t>
      </w:r>
      <w:r w:rsidRPr="00B452D6">
        <w:rPr>
          <w:rFonts w:ascii="Times New Roman" w:hAnsi="Times New Roman"/>
          <w:sz w:val="26"/>
          <w:szCs w:val="26"/>
        </w:rPr>
        <w:t xml:space="preserve"> на проведение проверок соблюдения дочерним обществом целей, условий и порядка предоставления взноса (вклада);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ответственность дочернего общества за неисполнение или ненадлежащее исполнение договора о предоставлении взноса (вклада);</w:t>
      </w:r>
    </w:p>
    <w:p w:rsidR="00290897" w:rsidRPr="00B452D6" w:rsidRDefault="00290897" w:rsidP="00290897">
      <w:pPr>
        <w:pStyle w:val="af1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>порядок возврата дочерним обществом юридическому лицу предоставленного взноса (вклада) в случае установления факта несоблюдения дочерним обществом целей</w:t>
      </w:r>
      <w:r>
        <w:rPr>
          <w:rFonts w:ascii="Times New Roman" w:hAnsi="Times New Roman"/>
          <w:sz w:val="26"/>
          <w:szCs w:val="26"/>
        </w:rPr>
        <w:t>,</w:t>
      </w:r>
      <w:r w:rsidRPr="00B452D6">
        <w:rPr>
          <w:rFonts w:ascii="Times New Roman" w:hAnsi="Times New Roman"/>
          <w:sz w:val="26"/>
          <w:szCs w:val="26"/>
        </w:rPr>
        <w:t xml:space="preserve"> условий и порядка предоставления взноса (вклада).</w:t>
      </w:r>
    </w:p>
    <w:p w:rsidR="00290897" w:rsidRPr="00B452D6" w:rsidRDefault="00290897" w:rsidP="00290897">
      <w:pPr>
        <w:tabs>
          <w:tab w:val="left" w:pos="993"/>
        </w:tabs>
        <w:autoSpaceDE w:val="0"/>
        <w:autoSpaceDN w:val="0"/>
        <w:adjustRightInd w:val="0"/>
        <w:jc w:val="both"/>
        <w:outlineLvl w:val="0"/>
        <w:rPr>
          <w:szCs w:val="26"/>
        </w:rPr>
      </w:pPr>
      <w:r>
        <w:rPr>
          <w:szCs w:val="26"/>
        </w:rPr>
        <w:t>8</w:t>
      </w:r>
      <w:r w:rsidRPr="00B452D6">
        <w:rPr>
          <w:szCs w:val="26"/>
        </w:rPr>
        <w:t xml:space="preserve">. Договором между юридическим лицом и дочерним обществом о предоставлении взноса на осуществление капитальных вложений помимо положений, указанных в пункте </w:t>
      </w:r>
      <w:r>
        <w:rPr>
          <w:szCs w:val="26"/>
        </w:rPr>
        <w:t>7</w:t>
      </w:r>
      <w:r w:rsidRPr="00B452D6">
        <w:rPr>
          <w:szCs w:val="26"/>
        </w:rPr>
        <w:t xml:space="preserve"> настоящих требований, также предусматриваются:</w:t>
      </w:r>
    </w:p>
    <w:p w:rsidR="00290897" w:rsidRPr="00B452D6" w:rsidRDefault="00290897" w:rsidP="00290897">
      <w:pPr>
        <w:pStyle w:val="af1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</w:t>
      </w:r>
      <w:r>
        <w:rPr>
          <w:rFonts w:ascii="Times New Roman" w:hAnsi="Times New Roman"/>
          <w:sz w:val="26"/>
          <w:szCs w:val="26"/>
        </w:rPr>
        <w:t xml:space="preserve">строительства </w:t>
      </w:r>
      <w:r w:rsidRPr="00B452D6">
        <w:rPr>
          <w:rFonts w:ascii="Times New Roman" w:hAnsi="Times New Roman"/>
          <w:sz w:val="26"/>
          <w:szCs w:val="26"/>
        </w:rPr>
        <w:t>(предполагаемой (предельной) стоимости) и (или) стоимости приобретения</w:t>
      </w:r>
      <w:r>
        <w:rPr>
          <w:rFonts w:ascii="Times New Roman" w:hAnsi="Times New Roman"/>
          <w:sz w:val="26"/>
          <w:szCs w:val="26"/>
        </w:rPr>
        <w:t xml:space="preserve"> объекта</w:t>
      </w:r>
      <w:r w:rsidRPr="00B452D6">
        <w:rPr>
          <w:rFonts w:ascii="Times New Roman" w:hAnsi="Times New Roman"/>
          <w:sz w:val="26"/>
          <w:szCs w:val="26"/>
        </w:rPr>
        <w:t>, а также об общем объеме капитальных вложений за счет всех источников финансового обеспечения с выделением размера взноса на осуществление капитальных вложений (с распределением указанных объемов по годам);</w:t>
      </w:r>
    </w:p>
    <w:p w:rsidR="00290897" w:rsidRPr="00B452D6" w:rsidRDefault="00290897" w:rsidP="00290897">
      <w:pPr>
        <w:pStyle w:val="af1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B452D6">
        <w:rPr>
          <w:rFonts w:ascii="Times New Roman" w:hAnsi="Times New Roman"/>
          <w:sz w:val="26"/>
          <w:szCs w:val="26"/>
        </w:rPr>
        <w:t xml:space="preserve">обязанность дочернего общества вложить в реализацию инвестиционного проекта по строительству (реконструкции, в том числе с элементами реставрации, техническому перевооружению) объекта капитального строительства и (или) приобретению объекта недвижимого имущества инвестиции в объеме, указанном в подпункте е) подпункта 2) пункта </w:t>
      </w:r>
      <w:r>
        <w:rPr>
          <w:rFonts w:ascii="Times New Roman" w:hAnsi="Times New Roman"/>
          <w:sz w:val="26"/>
          <w:szCs w:val="26"/>
        </w:rPr>
        <w:t>9</w:t>
      </w:r>
      <w:r w:rsidRPr="00B452D6">
        <w:rPr>
          <w:rFonts w:ascii="Times New Roman" w:hAnsi="Times New Roman"/>
          <w:sz w:val="26"/>
          <w:szCs w:val="26"/>
        </w:rPr>
        <w:t xml:space="preserve"> Порядка;</w:t>
      </w:r>
    </w:p>
    <w:p w:rsidR="00290897" w:rsidRPr="00B452D6" w:rsidRDefault="00290897" w:rsidP="00290897">
      <w:pPr>
        <w:pStyle w:val="af1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обязанность</w:t>
      </w:r>
      <w:r w:rsidRPr="00B452D6">
        <w:rPr>
          <w:rFonts w:ascii="Times New Roman" w:hAnsi="Times New Roman"/>
          <w:sz w:val="26"/>
          <w:szCs w:val="26"/>
        </w:rPr>
        <w:t xml:space="preserve"> дочерн</w:t>
      </w:r>
      <w:r>
        <w:rPr>
          <w:rFonts w:ascii="Times New Roman" w:hAnsi="Times New Roman"/>
          <w:sz w:val="26"/>
          <w:szCs w:val="26"/>
        </w:rPr>
        <w:t>его</w:t>
      </w:r>
      <w:r w:rsidRPr="00B452D6">
        <w:rPr>
          <w:rFonts w:ascii="Times New Roman" w:hAnsi="Times New Roman"/>
          <w:sz w:val="26"/>
          <w:szCs w:val="26"/>
        </w:rPr>
        <w:t xml:space="preserve"> обществ</w:t>
      </w:r>
      <w:r>
        <w:rPr>
          <w:rFonts w:ascii="Times New Roman" w:hAnsi="Times New Roman"/>
          <w:sz w:val="26"/>
          <w:szCs w:val="26"/>
        </w:rPr>
        <w:t>а</w:t>
      </w:r>
      <w:r w:rsidRPr="00B452D6">
        <w:rPr>
          <w:rFonts w:ascii="Times New Roman" w:hAnsi="Times New Roman"/>
          <w:sz w:val="26"/>
          <w:szCs w:val="26"/>
        </w:rPr>
        <w:t xml:space="preserve">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взноса на осуществление капитальных вложений, </w:t>
      </w:r>
      <w:r>
        <w:rPr>
          <w:rFonts w:ascii="Times New Roman" w:hAnsi="Times New Roman"/>
          <w:sz w:val="26"/>
          <w:szCs w:val="26"/>
        </w:rPr>
        <w:t xml:space="preserve">соблюдать </w:t>
      </w:r>
      <w:r w:rsidRPr="00B452D6">
        <w:rPr>
          <w:rFonts w:ascii="Times New Roman" w:hAnsi="Times New Roman"/>
          <w:sz w:val="26"/>
          <w:szCs w:val="26"/>
        </w:rPr>
        <w:t>положени</w:t>
      </w:r>
      <w:r>
        <w:rPr>
          <w:rFonts w:ascii="Times New Roman" w:hAnsi="Times New Roman"/>
          <w:sz w:val="26"/>
          <w:szCs w:val="26"/>
        </w:rPr>
        <w:t>я</w:t>
      </w:r>
      <w:r w:rsidRPr="00B452D6">
        <w:rPr>
          <w:rFonts w:ascii="Times New Roman" w:hAnsi="Times New Roman"/>
          <w:sz w:val="26"/>
          <w:szCs w:val="26"/>
        </w:rPr>
        <w:t>, установленны</w:t>
      </w:r>
      <w:r>
        <w:rPr>
          <w:rFonts w:ascii="Times New Roman" w:hAnsi="Times New Roman"/>
          <w:sz w:val="26"/>
          <w:szCs w:val="26"/>
        </w:rPr>
        <w:t>е</w:t>
      </w:r>
      <w:r w:rsidRPr="00B452D6">
        <w:rPr>
          <w:rFonts w:ascii="Times New Roman" w:hAnsi="Times New Roman"/>
          <w:sz w:val="26"/>
          <w:szCs w:val="26"/>
        </w:rPr>
        <w:t xml:space="preserve"> законодательством Российской Федерации о контрактной системе в сфере закупок товаров, работ, услуг для обеспечения </w:t>
      </w:r>
      <w:r w:rsidRPr="00B452D6">
        <w:rPr>
          <w:rFonts w:ascii="Times New Roman" w:hAnsi="Times New Roman"/>
          <w:sz w:val="26"/>
          <w:szCs w:val="26"/>
        </w:rPr>
        <w:lastRenderedPageBreak/>
        <w:t>государственных и муниципальных нужд (в случае реализации инвестиционных проектов по строительству, реконструкции и техническому перевооружению объектов капитального строительства).</w:t>
      </w:r>
    </w:p>
    <w:p w:rsidR="0069615E" w:rsidRDefault="00290897" w:rsidP="006B6799">
      <w:pPr>
        <w:jc w:val="both"/>
        <w:rPr>
          <w:sz w:val="18"/>
          <w:szCs w:val="18"/>
        </w:rPr>
      </w:pPr>
      <w:r>
        <w:rPr>
          <w:szCs w:val="26"/>
        </w:rPr>
        <w:t>9</w:t>
      </w:r>
      <w:r w:rsidRPr="00B452D6">
        <w:rPr>
          <w:szCs w:val="26"/>
        </w:rPr>
        <w:t>. Положения договоров</w:t>
      </w:r>
      <w:r>
        <w:rPr>
          <w:szCs w:val="26"/>
        </w:rPr>
        <w:t xml:space="preserve">, указанных в пунктах 7, 8 настоящих требований, </w:t>
      </w:r>
      <w:r w:rsidRPr="00B452D6">
        <w:rPr>
          <w:szCs w:val="26"/>
        </w:rPr>
        <w:t>должны соответствовать положениям договоров, в целях реализации которых они заключаются</w:t>
      </w:r>
      <w:r w:rsidR="006B6799">
        <w:rPr>
          <w:szCs w:val="26"/>
        </w:rPr>
        <w:t>.</w:t>
      </w:r>
      <w:bookmarkStart w:id="22" w:name="_GoBack"/>
      <w:bookmarkEnd w:id="22"/>
    </w:p>
    <w:sectPr w:rsidR="0069615E" w:rsidSect="002B6C34">
      <w:headerReference w:type="first" r:id="rId13"/>
      <w:pgSz w:w="11906" w:h="16838"/>
      <w:pgMar w:top="1134" w:right="567" w:bottom="851" w:left="1134" w:header="425" w:footer="720" w:gutter="0"/>
      <w:pgNumType w:start="1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CF2" w:rsidRDefault="004B2CF2">
      <w:r>
        <w:separator/>
      </w:r>
    </w:p>
  </w:endnote>
  <w:endnote w:type="continuationSeparator" w:id="0">
    <w:p w:rsidR="004B2CF2" w:rsidRDefault="004B2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CF2" w:rsidRDefault="004B2CF2">
      <w:r>
        <w:separator/>
      </w:r>
    </w:p>
  </w:footnote>
  <w:footnote w:type="continuationSeparator" w:id="0">
    <w:p w:rsidR="004B2CF2" w:rsidRDefault="004B2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026167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2B5F01" w:rsidRPr="000E75A0" w:rsidRDefault="002B5F01">
        <w:pPr>
          <w:pStyle w:val="a3"/>
          <w:rPr>
            <w:b w:val="0"/>
            <w:sz w:val="26"/>
            <w:szCs w:val="26"/>
          </w:rPr>
        </w:pPr>
        <w:r w:rsidRPr="00F02E42">
          <w:rPr>
            <w:b w:val="0"/>
            <w:sz w:val="26"/>
            <w:szCs w:val="26"/>
          </w:rPr>
          <w:fldChar w:fldCharType="begin"/>
        </w:r>
        <w:r w:rsidRPr="00F02E42">
          <w:rPr>
            <w:b w:val="0"/>
            <w:sz w:val="26"/>
            <w:szCs w:val="26"/>
          </w:rPr>
          <w:instrText>PAGE   \* MERGEFORMAT</w:instrText>
        </w:r>
        <w:r w:rsidRPr="00F02E42">
          <w:rPr>
            <w:b w:val="0"/>
            <w:sz w:val="26"/>
            <w:szCs w:val="26"/>
          </w:rPr>
          <w:fldChar w:fldCharType="separate"/>
        </w:r>
        <w:r w:rsidR="006B6799">
          <w:rPr>
            <w:b w:val="0"/>
            <w:noProof/>
            <w:sz w:val="26"/>
            <w:szCs w:val="26"/>
          </w:rPr>
          <w:t>5</w:t>
        </w:r>
        <w:r w:rsidRPr="00F02E42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F01" w:rsidRDefault="002B5F0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3E1E"/>
    <w:multiLevelType w:val="hybridMultilevel"/>
    <w:tmpl w:val="AF8ADC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4A2D55"/>
    <w:multiLevelType w:val="hybridMultilevel"/>
    <w:tmpl w:val="D2882D7E"/>
    <w:lvl w:ilvl="0" w:tplc="C4DA8FC4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874546"/>
    <w:multiLevelType w:val="multilevel"/>
    <w:tmpl w:val="A0206C8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67D74B6"/>
    <w:multiLevelType w:val="hybridMultilevel"/>
    <w:tmpl w:val="E1865C02"/>
    <w:lvl w:ilvl="0" w:tplc="517686CE">
      <w:start w:val="1"/>
      <w:numFmt w:val="decimal"/>
      <w:lvlText w:val="%1)"/>
      <w:lvlJc w:val="left"/>
      <w:pPr>
        <w:ind w:left="518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4">
    <w:nsid w:val="16C371DB"/>
    <w:multiLevelType w:val="multilevel"/>
    <w:tmpl w:val="1F5ED17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7554A02"/>
    <w:multiLevelType w:val="hybridMultilevel"/>
    <w:tmpl w:val="D1A2D6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8A2253B"/>
    <w:multiLevelType w:val="multilevel"/>
    <w:tmpl w:val="1F5ED17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B373906"/>
    <w:multiLevelType w:val="hybridMultilevel"/>
    <w:tmpl w:val="105856A2"/>
    <w:lvl w:ilvl="0" w:tplc="6B5C41C8">
      <w:start w:val="1"/>
      <w:numFmt w:val="decimal"/>
      <w:lvlText w:val="%1."/>
      <w:lvlJc w:val="left"/>
      <w:pPr>
        <w:ind w:left="1654" w:hanging="945"/>
      </w:pPr>
      <w:rPr>
        <w:rFonts w:ascii="Arial" w:hAnsi="Arial" w:cs="Aria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2C695C"/>
    <w:multiLevelType w:val="hybridMultilevel"/>
    <w:tmpl w:val="8C589102"/>
    <w:lvl w:ilvl="0" w:tplc="117867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206FEE"/>
    <w:multiLevelType w:val="hybridMultilevel"/>
    <w:tmpl w:val="746CDB68"/>
    <w:lvl w:ilvl="0" w:tplc="DF42778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654D79"/>
    <w:multiLevelType w:val="hybridMultilevel"/>
    <w:tmpl w:val="36664C98"/>
    <w:lvl w:ilvl="0" w:tplc="F1EEF3E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F4816"/>
    <w:multiLevelType w:val="hybridMultilevel"/>
    <w:tmpl w:val="4CD4C8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421E5"/>
    <w:multiLevelType w:val="hybridMultilevel"/>
    <w:tmpl w:val="F22AC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561E21"/>
    <w:multiLevelType w:val="multilevel"/>
    <w:tmpl w:val="22E0562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57F22C0"/>
    <w:multiLevelType w:val="hybridMultilevel"/>
    <w:tmpl w:val="7D746EC8"/>
    <w:lvl w:ilvl="0" w:tplc="98661B6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7895F94"/>
    <w:multiLevelType w:val="hybridMultilevel"/>
    <w:tmpl w:val="4CCE0E52"/>
    <w:lvl w:ilvl="0" w:tplc="59D6E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ADA2640"/>
    <w:multiLevelType w:val="hybridMultilevel"/>
    <w:tmpl w:val="4678D3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C0330F8"/>
    <w:multiLevelType w:val="hybridMultilevel"/>
    <w:tmpl w:val="A942B3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CA61E71"/>
    <w:multiLevelType w:val="hybridMultilevel"/>
    <w:tmpl w:val="D31C71A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55584"/>
    <w:multiLevelType w:val="hybridMultilevel"/>
    <w:tmpl w:val="74240226"/>
    <w:lvl w:ilvl="0" w:tplc="5B2AC000">
      <w:start w:val="1"/>
      <w:numFmt w:val="decimal"/>
      <w:lvlText w:val="%1."/>
      <w:lvlJc w:val="left"/>
      <w:pPr>
        <w:ind w:left="2374" w:hanging="945"/>
      </w:pPr>
      <w:rPr>
        <w:rFonts w:ascii="Times New Roman" w:hAnsi="Times New Roman" w:cs="Aria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4845CB6"/>
    <w:multiLevelType w:val="hybridMultilevel"/>
    <w:tmpl w:val="242C066E"/>
    <w:lvl w:ilvl="0" w:tplc="74D8F9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71026D2"/>
    <w:multiLevelType w:val="hybridMultilevel"/>
    <w:tmpl w:val="9C2E065A"/>
    <w:lvl w:ilvl="0" w:tplc="8C9E0ADA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7E2158A"/>
    <w:multiLevelType w:val="multilevel"/>
    <w:tmpl w:val="EDA0BCF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94604D8"/>
    <w:multiLevelType w:val="hybridMultilevel"/>
    <w:tmpl w:val="BE0A1B46"/>
    <w:lvl w:ilvl="0" w:tplc="8BC6C74C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ADE1322"/>
    <w:multiLevelType w:val="hybridMultilevel"/>
    <w:tmpl w:val="443C15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B2A69D0"/>
    <w:multiLevelType w:val="multilevel"/>
    <w:tmpl w:val="1F5ED17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E370944"/>
    <w:multiLevelType w:val="hybridMultilevel"/>
    <w:tmpl w:val="DBE6BDF6"/>
    <w:lvl w:ilvl="0" w:tplc="1BB2F2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F50330"/>
    <w:multiLevelType w:val="hybridMultilevel"/>
    <w:tmpl w:val="0908BF0A"/>
    <w:lvl w:ilvl="0" w:tplc="6B5C41C8">
      <w:start w:val="1"/>
      <w:numFmt w:val="decimal"/>
      <w:lvlText w:val="%1."/>
      <w:lvlJc w:val="left"/>
      <w:pPr>
        <w:ind w:left="3639" w:hanging="945"/>
      </w:pPr>
      <w:rPr>
        <w:rFonts w:ascii="Arial" w:hAnsi="Arial" w:cs="Aria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8">
    <w:nsid w:val="45907294"/>
    <w:multiLevelType w:val="multilevel"/>
    <w:tmpl w:val="EDA0BCF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BAC4FC2"/>
    <w:multiLevelType w:val="hybridMultilevel"/>
    <w:tmpl w:val="463CF436"/>
    <w:lvl w:ilvl="0" w:tplc="D1D68B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D062365"/>
    <w:multiLevelType w:val="multilevel"/>
    <w:tmpl w:val="1F5ED17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2EA2246"/>
    <w:multiLevelType w:val="hybridMultilevel"/>
    <w:tmpl w:val="1812CAA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6D1574"/>
    <w:multiLevelType w:val="hybridMultilevel"/>
    <w:tmpl w:val="332EEEEA"/>
    <w:lvl w:ilvl="0" w:tplc="FC447A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4A17084"/>
    <w:multiLevelType w:val="hybridMultilevel"/>
    <w:tmpl w:val="8E98DE9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4AC08DF"/>
    <w:multiLevelType w:val="hybridMultilevel"/>
    <w:tmpl w:val="EFA2A73A"/>
    <w:lvl w:ilvl="0" w:tplc="09EAB1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9C9462B"/>
    <w:multiLevelType w:val="hybridMultilevel"/>
    <w:tmpl w:val="3AD0C1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E7323AA"/>
    <w:multiLevelType w:val="hybridMultilevel"/>
    <w:tmpl w:val="A1ACF60C"/>
    <w:lvl w:ilvl="0" w:tplc="906AA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167559"/>
    <w:multiLevelType w:val="hybridMultilevel"/>
    <w:tmpl w:val="F4FA9A62"/>
    <w:lvl w:ilvl="0" w:tplc="A72CCB46">
      <w:start w:val="1"/>
      <w:numFmt w:val="decimal"/>
      <w:lvlText w:val="%1."/>
      <w:lvlJc w:val="left"/>
      <w:pPr>
        <w:ind w:left="2374" w:hanging="945"/>
      </w:pPr>
      <w:rPr>
        <w:rFonts w:ascii="Times New Roman" w:hAnsi="Times New Roman" w:cs="Arial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8A79F5"/>
    <w:multiLevelType w:val="hybridMultilevel"/>
    <w:tmpl w:val="C3A4186A"/>
    <w:lvl w:ilvl="0" w:tplc="2B50101E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FAE2462"/>
    <w:multiLevelType w:val="hybridMultilevel"/>
    <w:tmpl w:val="3196CE56"/>
    <w:lvl w:ilvl="0" w:tplc="94EEEEF8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5F475D7"/>
    <w:multiLevelType w:val="hybridMultilevel"/>
    <w:tmpl w:val="D5281C62"/>
    <w:lvl w:ilvl="0" w:tplc="137A9F3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8164544"/>
    <w:multiLevelType w:val="hybridMultilevel"/>
    <w:tmpl w:val="BD36340E"/>
    <w:lvl w:ilvl="0" w:tplc="19DC74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A7E7E65"/>
    <w:multiLevelType w:val="hybridMultilevel"/>
    <w:tmpl w:val="75F0DA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31"/>
  </w:num>
  <w:num w:numId="3">
    <w:abstractNumId w:val="18"/>
  </w:num>
  <w:num w:numId="4">
    <w:abstractNumId w:val="6"/>
  </w:num>
  <w:num w:numId="5">
    <w:abstractNumId w:val="13"/>
  </w:num>
  <w:num w:numId="6">
    <w:abstractNumId w:val="28"/>
  </w:num>
  <w:num w:numId="7">
    <w:abstractNumId w:val="4"/>
  </w:num>
  <w:num w:numId="8">
    <w:abstractNumId w:val="25"/>
  </w:num>
  <w:num w:numId="9">
    <w:abstractNumId w:val="30"/>
  </w:num>
  <w:num w:numId="10">
    <w:abstractNumId w:val="22"/>
  </w:num>
  <w:num w:numId="11">
    <w:abstractNumId w:val="2"/>
  </w:num>
  <w:num w:numId="12">
    <w:abstractNumId w:val="24"/>
  </w:num>
  <w:num w:numId="13">
    <w:abstractNumId w:val="7"/>
  </w:num>
  <w:num w:numId="14">
    <w:abstractNumId w:val="27"/>
  </w:num>
  <w:num w:numId="15">
    <w:abstractNumId w:val="19"/>
  </w:num>
  <w:num w:numId="16">
    <w:abstractNumId w:val="37"/>
  </w:num>
  <w:num w:numId="17">
    <w:abstractNumId w:val="1"/>
  </w:num>
  <w:num w:numId="18">
    <w:abstractNumId w:val="41"/>
  </w:num>
  <w:num w:numId="19">
    <w:abstractNumId w:val="35"/>
  </w:num>
  <w:num w:numId="20">
    <w:abstractNumId w:val="26"/>
  </w:num>
  <w:num w:numId="21">
    <w:abstractNumId w:val="0"/>
  </w:num>
  <w:num w:numId="22">
    <w:abstractNumId w:val="40"/>
  </w:num>
  <w:num w:numId="23">
    <w:abstractNumId w:val="20"/>
  </w:num>
  <w:num w:numId="24">
    <w:abstractNumId w:val="15"/>
  </w:num>
  <w:num w:numId="25">
    <w:abstractNumId w:val="3"/>
  </w:num>
  <w:num w:numId="26">
    <w:abstractNumId w:val="32"/>
  </w:num>
  <w:num w:numId="27">
    <w:abstractNumId w:val="10"/>
  </w:num>
  <w:num w:numId="28">
    <w:abstractNumId w:val="29"/>
  </w:num>
  <w:num w:numId="29">
    <w:abstractNumId w:val="23"/>
  </w:num>
  <w:num w:numId="30">
    <w:abstractNumId w:val="36"/>
  </w:num>
  <w:num w:numId="31">
    <w:abstractNumId w:val="16"/>
  </w:num>
  <w:num w:numId="32">
    <w:abstractNumId w:val="33"/>
  </w:num>
  <w:num w:numId="33">
    <w:abstractNumId w:val="34"/>
  </w:num>
  <w:num w:numId="34">
    <w:abstractNumId w:val="17"/>
  </w:num>
  <w:num w:numId="35">
    <w:abstractNumId w:val="8"/>
  </w:num>
  <w:num w:numId="36">
    <w:abstractNumId w:val="42"/>
  </w:num>
  <w:num w:numId="37">
    <w:abstractNumId w:val="14"/>
  </w:num>
  <w:num w:numId="38">
    <w:abstractNumId w:val="9"/>
  </w:num>
  <w:num w:numId="39">
    <w:abstractNumId w:val="38"/>
  </w:num>
  <w:num w:numId="40">
    <w:abstractNumId w:val="11"/>
  </w:num>
  <w:num w:numId="41">
    <w:abstractNumId w:val="21"/>
  </w:num>
  <w:num w:numId="42">
    <w:abstractNumId w:val="5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7808"/>
    <w:rsid w:val="00000DF9"/>
    <w:rsid w:val="0000252F"/>
    <w:rsid w:val="00002D7F"/>
    <w:rsid w:val="000030BD"/>
    <w:rsid w:val="00003A31"/>
    <w:rsid w:val="00004455"/>
    <w:rsid w:val="00004ABE"/>
    <w:rsid w:val="00004BCB"/>
    <w:rsid w:val="0000527C"/>
    <w:rsid w:val="000057BB"/>
    <w:rsid w:val="0000739C"/>
    <w:rsid w:val="000076AD"/>
    <w:rsid w:val="000104F2"/>
    <w:rsid w:val="00010C84"/>
    <w:rsid w:val="00011D96"/>
    <w:rsid w:val="00012B1A"/>
    <w:rsid w:val="00012DF0"/>
    <w:rsid w:val="0001325E"/>
    <w:rsid w:val="00013360"/>
    <w:rsid w:val="000135AE"/>
    <w:rsid w:val="000137BB"/>
    <w:rsid w:val="00013DBC"/>
    <w:rsid w:val="000142E7"/>
    <w:rsid w:val="00017B92"/>
    <w:rsid w:val="0002349A"/>
    <w:rsid w:val="00026BC2"/>
    <w:rsid w:val="00027642"/>
    <w:rsid w:val="000304C8"/>
    <w:rsid w:val="000307D3"/>
    <w:rsid w:val="000320FF"/>
    <w:rsid w:val="00032725"/>
    <w:rsid w:val="00033221"/>
    <w:rsid w:val="000341EF"/>
    <w:rsid w:val="00034ED5"/>
    <w:rsid w:val="00035827"/>
    <w:rsid w:val="0004107E"/>
    <w:rsid w:val="000420AA"/>
    <w:rsid w:val="00042222"/>
    <w:rsid w:val="00042FB6"/>
    <w:rsid w:val="0004324E"/>
    <w:rsid w:val="0004519A"/>
    <w:rsid w:val="00047354"/>
    <w:rsid w:val="00051648"/>
    <w:rsid w:val="00051731"/>
    <w:rsid w:val="00051FF0"/>
    <w:rsid w:val="000525B9"/>
    <w:rsid w:val="00052A86"/>
    <w:rsid w:val="00055385"/>
    <w:rsid w:val="000564B4"/>
    <w:rsid w:val="0005682D"/>
    <w:rsid w:val="000577A2"/>
    <w:rsid w:val="00060305"/>
    <w:rsid w:val="00060EBA"/>
    <w:rsid w:val="00061102"/>
    <w:rsid w:val="0006251D"/>
    <w:rsid w:val="00062BD0"/>
    <w:rsid w:val="000634F2"/>
    <w:rsid w:val="000635CA"/>
    <w:rsid w:val="00064389"/>
    <w:rsid w:val="00064949"/>
    <w:rsid w:val="00064A98"/>
    <w:rsid w:val="0006535B"/>
    <w:rsid w:val="00065466"/>
    <w:rsid w:val="00065F1E"/>
    <w:rsid w:val="00067A96"/>
    <w:rsid w:val="0007166E"/>
    <w:rsid w:val="0007195B"/>
    <w:rsid w:val="0007213B"/>
    <w:rsid w:val="00075AB2"/>
    <w:rsid w:val="0007784A"/>
    <w:rsid w:val="00077921"/>
    <w:rsid w:val="000816B7"/>
    <w:rsid w:val="00084641"/>
    <w:rsid w:val="00084E27"/>
    <w:rsid w:val="000856B8"/>
    <w:rsid w:val="00085AAF"/>
    <w:rsid w:val="0008673B"/>
    <w:rsid w:val="00087530"/>
    <w:rsid w:val="0008769B"/>
    <w:rsid w:val="00087DB0"/>
    <w:rsid w:val="00090119"/>
    <w:rsid w:val="00090882"/>
    <w:rsid w:val="00090DA3"/>
    <w:rsid w:val="00091E07"/>
    <w:rsid w:val="00091E41"/>
    <w:rsid w:val="00093ADC"/>
    <w:rsid w:val="000A0E5A"/>
    <w:rsid w:val="000A1EA4"/>
    <w:rsid w:val="000A262D"/>
    <w:rsid w:val="000A5F05"/>
    <w:rsid w:val="000A6115"/>
    <w:rsid w:val="000A6715"/>
    <w:rsid w:val="000A6E0A"/>
    <w:rsid w:val="000A6E91"/>
    <w:rsid w:val="000A7655"/>
    <w:rsid w:val="000B01BB"/>
    <w:rsid w:val="000B0ACC"/>
    <w:rsid w:val="000B1387"/>
    <w:rsid w:val="000B1BF3"/>
    <w:rsid w:val="000B5140"/>
    <w:rsid w:val="000B6E84"/>
    <w:rsid w:val="000C03BD"/>
    <w:rsid w:val="000C0403"/>
    <w:rsid w:val="000C0D36"/>
    <w:rsid w:val="000C0DE5"/>
    <w:rsid w:val="000C46BD"/>
    <w:rsid w:val="000C5803"/>
    <w:rsid w:val="000D000A"/>
    <w:rsid w:val="000D0B1D"/>
    <w:rsid w:val="000D163C"/>
    <w:rsid w:val="000D168E"/>
    <w:rsid w:val="000D2FA0"/>
    <w:rsid w:val="000D406F"/>
    <w:rsid w:val="000D46E5"/>
    <w:rsid w:val="000D61EE"/>
    <w:rsid w:val="000D6E4C"/>
    <w:rsid w:val="000D7136"/>
    <w:rsid w:val="000D7CDE"/>
    <w:rsid w:val="000E1B3A"/>
    <w:rsid w:val="000E23AE"/>
    <w:rsid w:val="000E50FB"/>
    <w:rsid w:val="000E6895"/>
    <w:rsid w:val="000E7511"/>
    <w:rsid w:val="000E75A0"/>
    <w:rsid w:val="000E7808"/>
    <w:rsid w:val="000F05DA"/>
    <w:rsid w:val="000F4329"/>
    <w:rsid w:val="000F4E90"/>
    <w:rsid w:val="000F53B5"/>
    <w:rsid w:val="000F5B61"/>
    <w:rsid w:val="000F675D"/>
    <w:rsid w:val="000F6771"/>
    <w:rsid w:val="000F7518"/>
    <w:rsid w:val="00100041"/>
    <w:rsid w:val="00100A25"/>
    <w:rsid w:val="00103C7A"/>
    <w:rsid w:val="001040AD"/>
    <w:rsid w:val="00104B05"/>
    <w:rsid w:val="00104F15"/>
    <w:rsid w:val="00106B9B"/>
    <w:rsid w:val="00106D2B"/>
    <w:rsid w:val="00111D18"/>
    <w:rsid w:val="00114ACF"/>
    <w:rsid w:val="00114D4F"/>
    <w:rsid w:val="00114FC5"/>
    <w:rsid w:val="00115159"/>
    <w:rsid w:val="0011590C"/>
    <w:rsid w:val="00115A1B"/>
    <w:rsid w:val="00117DEE"/>
    <w:rsid w:val="001212AB"/>
    <w:rsid w:val="00124C9F"/>
    <w:rsid w:val="00124F27"/>
    <w:rsid w:val="00125042"/>
    <w:rsid w:val="0012509B"/>
    <w:rsid w:val="00125555"/>
    <w:rsid w:val="00125D73"/>
    <w:rsid w:val="0012754F"/>
    <w:rsid w:val="001309CB"/>
    <w:rsid w:val="001318E9"/>
    <w:rsid w:val="00134A14"/>
    <w:rsid w:val="0013681D"/>
    <w:rsid w:val="0013725D"/>
    <w:rsid w:val="00142B56"/>
    <w:rsid w:val="00145229"/>
    <w:rsid w:val="00146D10"/>
    <w:rsid w:val="001474A2"/>
    <w:rsid w:val="001510C0"/>
    <w:rsid w:val="001517DE"/>
    <w:rsid w:val="0015187F"/>
    <w:rsid w:val="001555B8"/>
    <w:rsid w:val="00157755"/>
    <w:rsid w:val="00157CA8"/>
    <w:rsid w:val="00160330"/>
    <w:rsid w:val="00164119"/>
    <w:rsid w:val="00164FA3"/>
    <w:rsid w:val="00165DFC"/>
    <w:rsid w:val="0016604A"/>
    <w:rsid w:val="001664EF"/>
    <w:rsid w:val="00170085"/>
    <w:rsid w:val="001710F5"/>
    <w:rsid w:val="00173D09"/>
    <w:rsid w:val="001746B8"/>
    <w:rsid w:val="00176776"/>
    <w:rsid w:val="0017756E"/>
    <w:rsid w:val="001822B9"/>
    <w:rsid w:val="00183B57"/>
    <w:rsid w:val="00185D7D"/>
    <w:rsid w:val="00186753"/>
    <w:rsid w:val="00190B97"/>
    <w:rsid w:val="00191A93"/>
    <w:rsid w:val="00191BA8"/>
    <w:rsid w:val="001939DF"/>
    <w:rsid w:val="001946B3"/>
    <w:rsid w:val="00196F81"/>
    <w:rsid w:val="001A07A2"/>
    <w:rsid w:val="001A2441"/>
    <w:rsid w:val="001A3325"/>
    <w:rsid w:val="001A3DD1"/>
    <w:rsid w:val="001A4A34"/>
    <w:rsid w:val="001A5080"/>
    <w:rsid w:val="001A6766"/>
    <w:rsid w:val="001B1226"/>
    <w:rsid w:val="001B2B98"/>
    <w:rsid w:val="001B4569"/>
    <w:rsid w:val="001B5B3E"/>
    <w:rsid w:val="001B5B4D"/>
    <w:rsid w:val="001C214A"/>
    <w:rsid w:val="001C3CB1"/>
    <w:rsid w:val="001C67F5"/>
    <w:rsid w:val="001D0FC9"/>
    <w:rsid w:val="001D131B"/>
    <w:rsid w:val="001D158A"/>
    <w:rsid w:val="001D3DAA"/>
    <w:rsid w:val="001D439A"/>
    <w:rsid w:val="001D4D3C"/>
    <w:rsid w:val="001D543B"/>
    <w:rsid w:val="001D6156"/>
    <w:rsid w:val="001D63A7"/>
    <w:rsid w:val="001E0364"/>
    <w:rsid w:val="001E0AA1"/>
    <w:rsid w:val="001E0B6F"/>
    <w:rsid w:val="001E1D9E"/>
    <w:rsid w:val="001E1E4D"/>
    <w:rsid w:val="001E1FE3"/>
    <w:rsid w:val="001E3792"/>
    <w:rsid w:val="001E37E3"/>
    <w:rsid w:val="001E52C6"/>
    <w:rsid w:val="001E57C5"/>
    <w:rsid w:val="001E7AF3"/>
    <w:rsid w:val="001E7E54"/>
    <w:rsid w:val="001F2F34"/>
    <w:rsid w:val="001F3585"/>
    <w:rsid w:val="001F3B1F"/>
    <w:rsid w:val="001F63D7"/>
    <w:rsid w:val="001F673C"/>
    <w:rsid w:val="001F7A44"/>
    <w:rsid w:val="00200F9A"/>
    <w:rsid w:val="002018EE"/>
    <w:rsid w:val="00201B33"/>
    <w:rsid w:val="00201D42"/>
    <w:rsid w:val="00202077"/>
    <w:rsid w:val="00204641"/>
    <w:rsid w:val="002049BB"/>
    <w:rsid w:val="00204BC9"/>
    <w:rsid w:val="002056FE"/>
    <w:rsid w:val="00206200"/>
    <w:rsid w:val="00206817"/>
    <w:rsid w:val="002118EC"/>
    <w:rsid w:val="00212E50"/>
    <w:rsid w:val="002141AA"/>
    <w:rsid w:val="00214712"/>
    <w:rsid w:val="00215469"/>
    <w:rsid w:val="00216B20"/>
    <w:rsid w:val="002177B4"/>
    <w:rsid w:val="0022038A"/>
    <w:rsid w:val="00221605"/>
    <w:rsid w:val="002233F4"/>
    <w:rsid w:val="00223CD1"/>
    <w:rsid w:val="00226F5E"/>
    <w:rsid w:val="002271E2"/>
    <w:rsid w:val="0022732B"/>
    <w:rsid w:val="00227E7F"/>
    <w:rsid w:val="002315E2"/>
    <w:rsid w:val="002321AB"/>
    <w:rsid w:val="002326FB"/>
    <w:rsid w:val="002334CB"/>
    <w:rsid w:val="00234786"/>
    <w:rsid w:val="002347D2"/>
    <w:rsid w:val="0023569A"/>
    <w:rsid w:val="00236EF2"/>
    <w:rsid w:val="00237D33"/>
    <w:rsid w:val="00240DF3"/>
    <w:rsid w:val="00242DDD"/>
    <w:rsid w:val="00244445"/>
    <w:rsid w:val="002449F4"/>
    <w:rsid w:val="00246E13"/>
    <w:rsid w:val="00247F43"/>
    <w:rsid w:val="0025105B"/>
    <w:rsid w:val="002519CE"/>
    <w:rsid w:val="00251D77"/>
    <w:rsid w:val="00251E47"/>
    <w:rsid w:val="002559C8"/>
    <w:rsid w:val="00261203"/>
    <w:rsid w:val="00262140"/>
    <w:rsid w:val="00263991"/>
    <w:rsid w:val="002665B7"/>
    <w:rsid w:val="00270214"/>
    <w:rsid w:val="00270813"/>
    <w:rsid w:val="00270F89"/>
    <w:rsid w:val="00271983"/>
    <w:rsid w:val="002724F7"/>
    <w:rsid w:val="0027322B"/>
    <w:rsid w:val="002742F2"/>
    <w:rsid w:val="00274751"/>
    <w:rsid w:val="00275BD2"/>
    <w:rsid w:val="002765B9"/>
    <w:rsid w:val="002808CB"/>
    <w:rsid w:val="0028137E"/>
    <w:rsid w:val="002821D0"/>
    <w:rsid w:val="0028247E"/>
    <w:rsid w:val="002829A0"/>
    <w:rsid w:val="00282D50"/>
    <w:rsid w:val="002836AB"/>
    <w:rsid w:val="00283926"/>
    <w:rsid w:val="002865F9"/>
    <w:rsid w:val="00286BD8"/>
    <w:rsid w:val="002903DF"/>
    <w:rsid w:val="00290897"/>
    <w:rsid w:val="00290A66"/>
    <w:rsid w:val="00295F8E"/>
    <w:rsid w:val="00297908"/>
    <w:rsid w:val="00297DF3"/>
    <w:rsid w:val="002A1A44"/>
    <w:rsid w:val="002A1A52"/>
    <w:rsid w:val="002A4269"/>
    <w:rsid w:val="002A75EC"/>
    <w:rsid w:val="002B0662"/>
    <w:rsid w:val="002B0A9E"/>
    <w:rsid w:val="002B15F8"/>
    <w:rsid w:val="002B1A89"/>
    <w:rsid w:val="002B1C99"/>
    <w:rsid w:val="002B5401"/>
    <w:rsid w:val="002B5594"/>
    <w:rsid w:val="002B5F01"/>
    <w:rsid w:val="002B6C34"/>
    <w:rsid w:val="002B7FC2"/>
    <w:rsid w:val="002C0132"/>
    <w:rsid w:val="002C0DA9"/>
    <w:rsid w:val="002C1340"/>
    <w:rsid w:val="002C2C5D"/>
    <w:rsid w:val="002C4110"/>
    <w:rsid w:val="002C42A5"/>
    <w:rsid w:val="002C48CA"/>
    <w:rsid w:val="002C6865"/>
    <w:rsid w:val="002D1D20"/>
    <w:rsid w:val="002D25F0"/>
    <w:rsid w:val="002D26AE"/>
    <w:rsid w:val="002D6152"/>
    <w:rsid w:val="002D72E6"/>
    <w:rsid w:val="002E1A81"/>
    <w:rsid w:val="002E1BDD"/>
    <w:rsid w:val="002E3A90"/>
    <w:rsid w:val="002E3C11"/>
    <w:rsid w:val="002E54F2"/>
    <w:rsid w:val="002E5809"/>
    <w:rsid w:val="002E5AC2"/>
    <w:rsid w:val="002E6230"/>
    <w:rsid w:val="002E6468"/>
    <w:rsid w:val="002E712E"/>
    <w:rsid w:val="002F0A1F"/>
    <w:rsid w:val="002F0BB2"/>
    <w:rsid w:val="002F1A14"/>
    <w:rsid w:val="002F1A88"/>
    <w:rsid w:val="002F29BA"/>
    <w:rsid w:val="002F4DD4"/>
    <w:rsid w:val="002F4F87"/>
    <w:rsid w:val="002F5AF7"/>
    <w:rsid w:val="00300085"/>
    <w:rsid w:val="00301A2F"/>
    <w:rsid w:val="00303358"/>
    <w:rsid w:val="00303C2C"/>
    <w:rsid w:val="00305DE6"/>
    <w:rsid w:val="003067B5"/>
    <w:rsid w:val="00306F46"/>
    <w:rsid w:val="00310640"/>
    <w:rsid w:val="00311907"/>
    <w:rsid w:val="00312F00"/>
    <w:rsid w:val="003135A1"/>
    <w:rsid w:val="00315244"/>
    <w:rsid w:val="003165B5"/>
    <w:rsid w:val="00316B3B"/>
    <w:rsid w:val="003174BC"/>
    <w:rsid w:val="00322B48"/>
    <w:rsid w:val="0032342C"/>
    <w:rsid w:val="00323F5C"/>
    <w:rsid w:val="003243C2"/>
    <w:rsid w:val="00324BF5"/>
    <w:rsid w:val="00324F88"/>
    <w:rsid w:val="003253F4"/>
    <w:rsid w:val="00326804"/>
    <w:rsid w:val="0032717E"/>
    <w:rsid w:val="003306A4"/>
    <w:rsid w:val="00330E89"/>
    <w:rsid w:val="00331391"/>
    <w:rsid w:val="00333E70"/>
    <w:rsid w:val="00335555"/>
    <w:rsid w:val="00335F5A"/>
    <w:rsid w:val="00336274"/>
    <w:rsid w:val="00344AB5"/>
    <w:rsid w:val="00344C79"/>
    <w:rsid w:val="00344F06"/>
    <w:rsid w:val="003453C1"/>
    <w:rsid w:val="00345ABD"/>
    <w:rsid w:val="00347251"/>
    <w:rsid w:val="00347D60"/>
    <w:rsid w:val="003506DA"/>
    <w:rsid w:val="00350E1B"/>
    <w:rsid w:val="0035248D"/>
    <w:rsid w:val="00355151"/>
    <w:rsid w:val="00355916"/>
    <w:rsid w:val="00355B63"/>
    <w:rsid w:val="00356671"/>
    <w:rsid w:val="00357A5D"/>
    <w:rsid w:val="00360F80"/>
    <w:rsid w:val="003629CB"/>
    <w:rsid w:val="003643CA"/>
    <w:rsid w:val="003658AF"/>
    <w:rsid w:val="00366D1B"/>
    <w:rsid w:val="00366F2F"/>
    <w:rsid w:val="00367C82"/>
    <w:rsid w:val="003711B3"/>
    <w:rsid w:val="003747BD"/>
    <w:rsid w:val="00375186"/>
    <w:rsid w:val="00376391"/>
    <w:rsid w:val="00376FF7"/>
    <w:rsid w:val="00381BF5"/>
    <w:rsid w:val="00382686"/>
    <w:rsid w:val="00382F0A"/>
    <w:rsid w:val="00383513"/>
    <w:rsid w:val="003839FE"/>
    <w:rsid w:val="00384DCC"/>
    <w:rsid w:val="00385571"/>
    <w:rsid w:val="00386DAD"/>
    <w:rsid w:val="0039076E"/>
    <w:rsid w:val="00390DE9"/>
    <w:rsid w:val="00391212"/>
    <w:rsid w:val="00392907"/>
    <w:rsid w:val="00392EDC"/>
    <w:rsid w:val="00392FA8"/>
    <w:rsid w:val="00393544"/>
    <w:rsid w:val="003937A1"/>
    <w:rsid w:val="0039515B"/>
    <w:rsid w:val="00395306"/>
    <w:rsid w:val="003971E4"/>
    <w:rsid w:val="00397BA2"/>
    <w:rsid w:val="003A1C55"/>
    <w:rsid w:val="003A28AD"/>
    <w:rsid w:val="003A717B"/>
    <w:rsid w:val="003A7EA8"/>
    <w:rsid w:val="003B1486"/>
    <w:rsid w:val="003B1791"/>
    <w:rsid w:val="003B61B2"/>
    <w:rsid w:val="003B6FA2"/>
    <w:rsid w:val="003B780B"/>
    <w:rsid w:val="003C1AD0"/>
    <w:rsid w:val="003C4851"/>
    <w:rsid w:val="003C5033"/>
    <w:rsid w:val="003C596F"/>
    <w:rsid w:val="003C6D6C"/>
    <w:rsid w:val="003C7CED"/>
    <w:rsid w:val="003D0245"/>
    <w:rsid w:val="003D296F"/>
    <w:rsid w:val="003D2A81"/>
    <w:rsid w:val="003D41B7"/>
    <w:rsid w:val="003D4620"/>
    <w:rsid w:val="003D4BC8"/>
    <w:rsid w:val="003D4EAA"/>
    <w:rsid w:val="003D5859"/>
    <w:rsid w:val="003D5AB0"/>
    <w:rsid w:val="003D6182"/>
    <w:rsid w:val="003E075D"/>
    <w:rsid w:val="003E2F20"/>
    <w:rsid w:val="003E37F0"/>
    <w:rsid w:val="003E3C54"/>
    <w:rsid w:val="003E4714"/>
    <w:rsid w:val="003E4F5A"/>
    <w:rsid w:val="003E50C5"/>
    <w:rsid w:val="003E50FC"/>
    <w:rsid w:val="003E5317"/>
    <w:rsid w:val="003E6396"/>
    <w:rsid w:val="003E7FF6"/>
    <w:rsid w:val="003F1994"/>
    <w:rsid w:val="003F1A89"/>
    <w:rsid w:val="003F313E"/>
    <w:rsid w:val="003F363F"/>
    <w:rsid w:val="003F3B87"/>
    <w:rsid w:val="003F58C6"/>
    <w:rsid w:val="003F6192"/>
    <w:rsid w:val="003F70D0"/>
    <w:rsid w:val="0040016D"/>
    <w:rsid w:val="00402909"/>
    <w:rsid w:val="0040377C"/>
    <w:rsid w:val="00403795"/>
    <w:rsid w:val="00404A65"/>
    <w:rsid w:val="00404B5A"/>
    <w:rsid w:val="004058F3"/>
    <w:rsid w:val="00407A22"/>
    <w:rsid w:val="00407B48"/>
    <w:rsid w:val="00410209"/>
    <w:rsid w:val="00410250"/>
    <w:rsid w:val="00410592"/>
    <w:rsid w:val="00413260"/>
    <w:rsid w:val="004145C4"/>
    <w:rsid w:val="00414688"/>
    <w:rsid w:val="00414C17"/>
    <w:rsid w:val="00415147"/>
    <w:rsid w:val="00415A34"/>
    <w:rsid w:val="00416EA0"/>
    <w:rsid w:val="00417524"/>
    <w:rsid w:val="00417D50"/>
    <w:rsid w:val="00420673"/>
    <w:rsid w:val="004210F2"/>
    <w:rsid w:val="00421F24"/>
    <w:rsid w:val="0042211D"/>
    <w:rsid w:val="00422AD7"/>
    <w:rsid w:val="00423F7A"/>
    <w:rsid w:val="00425993"/>
    <w:rsid w:val="004259F9"/>
    <w:rsid w:val="00425DB7"/>
    <w:rsid w:val="00426BBB"/>
    <w:rsid w:val="004325B1"/>
    <w:rsid w:val="004332DD"/>
    <w:rsid w:val="0043411F"/>
    <w:rsid w:val="00434BBA"/>
    <w:rsid w:val="0043594C"/>
    <w:rsid w:val="00435997"/>
    <w:rsid w:val="00437214"/>
    <w:rsid w:val="00437399"/>
    <w:rsid w:val="0043795E"/>
    <w:rsid w:val="0044211F"/>
    <w:rsid w:val="0044385F"/>
    <w:rsid w:val="00444427"/>
    <w:rsid w:val="00446167"/>
    <w:rsid w:val="004479D9"/>
    <w:rsid w:val="00452521"/>
    <w:rsid w:val="00452BCE"/>
    <w:rsid w:val="00452E2C"/>
    <w:rsid w:val="00453E6A"/>
    <w:rsid w:val="00456989"/>
    <w:rsid w:val="00461FFA"/>
    <w:rsid w:val="00462F18"/>
    <w:rsid w:val="0046441B"/>
    <w:rsid w:val="00467368"/>
    <w:rsid w:val="00467BAA"/>
    <w:rsid w:val="0047086E"/>
    <w:rsid w:val="004713C4"/>
    <w:rsid w:val="0047212A"/>
    <w:rsid w:val="00472BB8"/>
    <w:rsid w:val="004739BC"/>
    <w:rsid w:val="00476F9D"/>
    <w:rsid w:val="00481E0F"/>
    <w:rsid w:val="004822CC"/>
    <w:rsid w:val="0048264B"/>
    <w:rsid w:val="004831CA"/>
    <w:rsid w:val="00484482"/>
    <w:rsid w:val="00485165"/>
    <w:rsid w:val="00485CD1"/>
    <w:rsid w:val="0048619F"/>
    <w:rsid w:val="00486382"/>
    <w:rsid w:val="004863DA"/>
    <w:rsid w:val="0048689D"/>
    <w:rsid w:val="00487EC2"/>
    <w:rsid w:val="00490E32"/>
    <w:rsid w:val="0049263E"/>
    <w:rsid w:val="00492D1B"/>
    <w:rsid w:val="00492F0C"/>
    <w:rsid w:val="00493E1C"/>
    <w:rsid w:val="00494C11"/>
    <w:rsid w:val="004952AD"/>
    <w:rsid w:val="004953CB"/>
    <w:rsid w:val="00495B62"/>
    <w:rsid w:val="00495B7F"/>
    <w:rsid w:val="0049669D"/>
    <w:rsid w:val="00497FC6"/>
    <w:rsid w:val="004A00A6"/>
    <w:rsid w:val="004A4361"/>
    <w:rsid w:val="004A454F"/>
    <w:rsid w:val="004A4B3E"/>
    <w:rsid w:val="004A54EF"/>
    <w:rsid w:val="004A6A46"/>
    <w:rsid w:val="004A7A63"/>
    <w:rsid w:val="004B2CF2"/>
    <w:rsid w:val="004B5245"/>
    <w:rsid w:val="004B6734"/>
    <w:rsid w:val="004B69F2"/>
    <w:rsid w:val="004B70B6"/>
    <w:rsid w:val="004B7124"/>
    <w:rsid w:val="004D218A"/>
    <w:rsid w:val="004D365E"/>
    <w:rsid w:val="004D3F68"/>
    <w:rsid w:val="004D4EBE"/>
    <w:rsid w:val="004D6D27"/>
    <w:rsid w:val="004D79F5"/>
    <w:rsid w:val="004D7B35"/>
    <w:rsid w:val="004E1110"/>
    <w:rsid w:val="004E1D4A"/>
    <w:rsid w:val="004E4087"/>
    <w:rsid w:val="004E783A"/>
    <w:rsid w:val="004E79A0"/>
    <w:rsid w:val="004E7E9C"/>
    <w:rsid w:val="004F0CC9"/>
    <w:rsid w:val="004F10A4"/>
    <w:rsid w:val="004F30AB"/>
    <w:rsid w:val="004F441D"/>
    <w:rsid w:val="004F67C5"/>
    <w:rsid w:val="004F6B8F"/>
    <w:rsid w:val="004F70E7"/>
    <w:rsid w:val="00501482"/>
    <w:rsid w:val="00501819"/>
    <w:rsid w:val="00504791"/>
    <w:rsid w:val="005068BD"/>
    <w:rsid w:val="00510B5C"/>
    <w:rsid w:val="00511E62"/>
    <w:rsid w:val="00512F11"/>
    <w:rsid w:val="00513A03"/>
    <w:rsid w:val="00513AE7"/>
    <w:rsid w:val="00514F0E"/>
    <w:rsid w:val="00516939"/>
    <w:rsid w:val="00516F19"/>
    <w:rsid w:val="0051712F"/>
    <w:rsid w:val="00517C69"/>
    <w:rsid w:val="0052097B"/>
    <w:rsid w:val="00525BA6"/>
    <w:rsid w:val="00526083"/>
    <w:rsid w:val="00526267"/>
    <w:rsid w:val="00526798"/>
    <w:rsid w:val="005301F1"/>
    <w:rsid w:val="005304B7"/>
    <w:rsid w:val="00530B96"/>
    <w:rsid w:val="005310CA"/>
    <w:rsid w:val="0053114D"/>
    <w:rsid w:val="00531E78"/>
    <w:rsid w:val="0053406D"/>
    <w:rsid w:val="00534709"/>
    <w:rsid w:val="00534CB1"/>
    <w:rsid w:val="0053748D"/>
    <w:rsid w:val="00544857"/>
    <w:rsid w:val="005473BD"/>
    <w:rsid w:val="00550406"/>
    <w:rsid w:val="005506E1"/>
    <w:rsid w:val="005517AE"/>
    <w:rsid w:val="00551C45"/>
    <w:rsid w:val="00552747"/>
    <w:rsid w:val="00554685"/>
    <w:rsid w:val="005548E3"/>
    <w:rsid w:val="005555C4"/>
    <w:rsid w:val="00556048"/>
    <w:rsid w:val="0055627F"/>
    <w:rsid w:val="0056004B"/>
    <w:rsid w:val="00560A5E"/>
    <w:rsid w:val="0056130E"/>
    <w:rsid w:val="005632F2"/>
    <w:rsid w:val="00563B7C"/>
    <w:rsid w:val="005643FF"/>
    <w:rsid w:val="00566454"/>
    <w:rsid w:val="0056687C"/>
    <w:rsid w:val="00567C73"/>
    <w:rsid w:val="00567D9A"/>
    <w:rsid w:val="0057207A"/>
    <w:rsid w:val="005748FE"/>
    <w:rsid w:val="0057527F"/>
    <w:rsid w:val="005756E0"/>
    <w:rsid w:val="00575966"/>
    <w:rsid w:val="00576210"/>
    <w:rsid w:val="00576A13"/>
    <w:rsid w:val="00582106"/>
    <w:rsid w:val="005858A4"/>
    <w:rsid w:val="00586FA1"/>
    <w:rsid w:val="005935E9"/>
    <w:rsid w:val="0059372F"/>
    <w:rsid w:val="00593A1E"/>
    <w:rsid w:val="00593BB7"/>
    <w:rsid w:val="0059438E"/>
    <w:rsid w:val="00594874"/>
    <w:rsid w:val="00594926"/>
    <w:rsid w:val="00595CD4"/>
    <w:rsid w:val="00596B23"/>
    <w:rsid w:val="00597137"/>
    <w:rsid w:val="005A0D30"/>
    <w:rsid w:val="005A30F7"/>
    <w:rsid w:val="005A354F"/>
    <w:rsid w:val="005A4ED0"/>
    <w:rsid w:val="005B009D"/>
    <w:rsid w:val="005B1624"/>
    <w:rsid w:val="005B29A9"/>
    <w:rsid w:val="005B4614"/>
    <w:rsid w:val="005B4966"/>
    <w:rsid w:val="005B4EA4"/>
    <w:rsid w:val="005B54BB"/>
    <w:rsid w:val="005B5D4A"/>
    <w:rsid w:val="005B6ABC"/>
    <w:rsid w:val="005B6F72"/>
    <w:rsid w:val="005C05CC"/>
    <w:rsid w:val="005C0B37"/>
    <w:rsid w:val="005C39FA"/>
    <w:rsid w:val="005C3DE7"/>
    <w:rsid w:val="005C49AD"/>
    <w:rsid w:val="005C6C90"/>
    <w:rsid w:val="005D1C53"/>
    <w:rsid w:val="005D3DF3"/>
    <w:rsid w:val="005D3FC8"/>
    <w:rsid w:val="005D56FB"/>
    <w:rsid w:val="005D59D4"/>
    <w:rsid w:val="005D6FE0"/>
    <w:rsid w:val="005E4187"/>
    <w:rsid w:val="005E53D3"/>
    <w:rsid w:val="005E63DB"/>
    <w:rsid w:val="005E7DE4"/>
    <w:rsid w:val="005F1277"/>
    <w:rsid w:val="005F373C"/>
    <w:rsid w:val="005F670F"/>
    <w:rsid w:val="005F6EB6"/>
    <w:rsid w:val="00604D34"/>
    <w:rsid w:val="00606050"/>
    <w:rsid w:val="00606364"/>
    <w:rsid w:val="0060796E"/>
    <w:rsid w:val="00610508"/>
    <w:rsid w:val="00611B1F"/>
    <w:rsid w:val="00611E9D"/>
    <w:rsid w:val="0061335F"/>
    <w:rsid w:val="006134E1"/>
    <w:rsid w:val="00615719"/>
    <w:rsid w:val="00617D13"/>
    <w:rsid w:val="006221A9"/>
    <w:rsid w:val="0062321C"/>
    <w:rsid w:val="006249FD"/>
    <w:rsid w:val="00625442"/>
    <w:rsid w:val="00625B9D"/>
    <w:rsid w:val="00626625"/>
    <w:rsid w:val="00632A29"/>
    <w:rsid w:val="00634A8C"/>
    <w:rsid w:val="00635AF0"/>
    <w:rsid w:val="0063625B"/>
    <w:rsid w:val="00636AF8"/>
    <w:rsid w:val="00640562"/>
    <w:rsid w:val="00641B67"/>
    <w:rsid w:val="0064305B"/>
    <w:rsid w:val="00645F95"/>
    <w:rsid w:val="0064636E"/>
    <w:rsid w:val="00650A88"/>
    <w:rsid w:val="0065177A"/>
    <w:rsid w:val="006532A7"/>
    <w:rsid w:val="00653EB6"/>
    <w:rsid w:val="0065523F"/>
    <w:rsid w:val="006554B2"/>
    <w:rsid w:val="0065584D"/>
    <w:rsid w:val="006559E1"/>
    <w:rsid w:val="00655DB1"/>
    <w:rsid w:val="006573CD"/>
    <w:rsid w:val="00657717"/>
    <w:rsid w:val="00657A91"/>
    <w:rsid w:val="006604E4"/>
    <w:rsid w:val="006615A2"/>
    <w:rsid w:val="0066223D"/>
    <w:rsid w:val="00662B2E"/>
    <w:rsid w:val="006642D5"/>
    <w:rsid w:val="00665254"/>
    <w:rsid w:val="0066541A"/>
    <w:rsid w:val="00665EFC"/>
    <w:rsid w:val="00666333"/>
    <w:rsid w:val="006665E5"/>
    <w:rsid w:val="006667CD"/>
    <w:rsid w:val="00666A77"/>
    <w:rsid w:val="006673DF"/>
    <w:rsid w:val="00667861"/>
    <w:rsid w:val="00670787"/>
    <w:rsid w:val="00671879"/>
    <w:rsid w:val="00672EB3"/>
    <w:rsid w:val="00673239"/>
    <w:rsid w:val="00675C5A"/>
    <w:rsid w:val="00676B0B"/>
    <w:rsid w:val="006808F7"/>
    <w:rsid w:val="00690427"/>
    <w:rsid w:val="00690493"/>
    <w:rsid w:val="00690F91"/>
    <w:rsid w:val="00694F17"/>
    <w:rsid w:val="006950C0"/>
    <w:rsid w:val="0069524F"/>
    <w:rsid w:val="00695F19"/>
    <w:rsid w:val="0069615E"/>
    <w:rsid w:val="00697140"/>
    <w:rsid w:val="006A0EB7"/>
    <w:rsid w:val="006A16BA"/>
    <w:rsid w:val="006A1700"/>
    <w:rsid w:val="006A182A"/>
    <w:rsid w:val="006A20D6"/>
    <w:rsid w:val="006A4BCA"/>
    <w:rsid w:val="006A7649"/>
    <w:rsid w:val="006B282D"/>
    <w:rsid w:val="006B2F6A"/>
    <w:rsid w:val="006B3D0B"/>
    <w:rsid w:val="006B4D97"/>
    <w:rsid w:val="006B6799"/>
    <w:rsid w:val="006C22AF"/>
    <w:rsid w:val="006C2340"/>
    <w:rsid w:val="006C290F"/>
    <w:rsid w:val="006C2975"/>
    <w:rsid w:val="006C3309"/>
    <w:rsid w:val="006C4B24"/>
    <w:rsid w:val="006C5628"/>
    <w:rsid w:val="006C6285"/>
    <w:rsid w:val="006C712D"/>
    <w:rsid w:val="006D1543"/>
    <w:rsid w:val="006D1DFC"/>
    <w:rsid w:val="006D31C9"/>
    <w:rsid w:val="006D3ABC"/>
    <w:rsid w:val="006D5B6C"/>
    <w:rsid w:val="006D5CF8"/>
    <w:rsid w:val="006D776B"/>
    <w:rsid w:val="006D77E6"/>
    <w:rsid w:val="006D7C49"/>
    <w:rsid w:val="006E04A3"/>
    <w:rsid w:val="006E09BB"/>
    <w:rsid w:val="006E2324"/>
    <w:rsid w:val="006E262E"/>
    <w:rsid w:val="006E2F03"/>
    <w:rsid w:val="006E3547"/>
    <w:rsid w:val="006E4976"/>
    <w:rsid w:val="006E6472"/>
    <w:rsid w:val="006E69A8"/>
    <w:rsid w:val="006F0377"/>
    <w:rsid w:val="006F093C"/>
    <w:rsid w:val="006F206E"/>
    <w:rsid w:val="006F2477"/>
    <w:rsid w:val="006F41FE"/>
    <w:rsid w:val="006F462B"/>
    <w:rsid w:val="006F543A"/>
    <w:rsid w:val="006F5650"/>
    <w:rsid w:val="00701520"/>
    <w:rsid w:val="007017D5"/>
    <w:rsid w:val="00704C43"/>
    <w:rsid w:val="00704EA0"/>
    <w:rsid w:val="00705A70"/>
    <w:rsid w:val="00705E4B"/>
    <w:rsid w:val="00706FC7"/>
    <w:rsid w:val="007072DA"/>
    <w:rsid w:val="007073AA"/>
    <w:rsid w:val="00710412"/>
    <w:rsid w:val="00711BFF"/>
    <w:rsid w:val="00712F3E"/>
    <w:rsid w:val="0071436D"/>
    <w:rsid w:val="00714761"/>
    <w:rsid w:val="007162D1"/>
    <w:rsid w:val="0071720A"/>
    <w:rsid w:val="00717888"/>
    <w:rsid w:val="00721263"/>
    <w:rsid w:val="00721FC8"/>
    <w:rsid w:val="0072609A"/>
    <w:rsid w:val="007322DB"/>
    <w:rsid w:val="0073309B"/>
    <w:rsid w:val="00735DEC"/>
    <w:rsid w:val="00736E85"/>
    <w:rsid w:val="00740846"/>
    <w:rsid w:val="00741B58"/>
    <w:rsid w:val="00742634"/>
    <w:rsid w:val="007443CA"/>
    <w:rsid w:val="00744540"/>
    <w:rsid w:val="00744CFD"/>
    <w:rsid w:val="007460E1"/>
    <w:rsid w:val="00746C92"/>
    <w:rsid w:val="00750DDF"/>
    <w:rsid w:val="00751128"/>
    <w:rsid w:val="00753BBF"/>
    <w:rsid w:val="00754048"/>
    <w:rsid w:val="00754CE1"/>
    <w:rsid w:val="00755A48"/>
    <w:rsid w:val="00755B47"/>
    <w:rsid w:val="007632C0"/>
    <w:rsid w:val="00763E49"/>
    <w:rsid w:val="00763E76"/>
    <w:rsid w:val="00765BAB"/>
    <w:rsid w:val="00766D76"/>
    <w:rsid w:val="00771230"/>
    <w:rsid w:val="0077150E"/>
    <w:rsid w:val="00771A97"/>
    <w:rsid w:val="007732F1"/>
    <w:rsid w:val="00773F17"/>
    <w:rsid w:val="00774353"/>
    <w:rsid w:val="007751A2"/>
    <w:rsid w:val="00775865"/>
    <w:rsid w:val="0078210E"/>
    <w:rsid w:val="00784A5B"/>
    <w:rsid w:val="00784DF7"/>
    <w:rsid w:val="00784F16"/>
    <w:rsid w:val="007858B6"/>
    <w:rsid w:val="00787979"/>
    <w:rsid w:val="007903C2"/>
    <w:rsid w:val="0079349B"/>
    <w:rsid w:val="0079446E"/>
    <w:rsid w:val="00795D1B"/>
    <w:rsid w:val="00796A90"/>
    <w:rsid w:val="007A0B2C"/>
    <w:rsid w:val="007A0E41"/>
    <w:rsid w:val="007A26C1"/>
    <w:rsid w:val="007A2804"/>
    <w:rsid w:val="007A33E0"/>
    <w:rsid w:val="007A36AB"/>
    <w:rsid w:val="007A4C84"/>
    <w:rsid w:val="007A590F"/>
    <w:rsid w:val="007A598A"/>
    <w:rsid w:val="007A7F31"/>
    <w:rsid w:val="007B0D38"/>
    <w:rsid w:val="007B7A88"/>
    <w:rsid w:val="007B7DC3"/>
    <w:rsid w:val="007C1A94"/>
    <w:rsid w:val="007C7BE9"/>
    <w:rsid w:val="007D0311"/>
    <w:rsid w:val="007D2CD9"/>
    <w:rsid w:val="007D3234"/>
    <w:rsid w:val="007D34F5"/>
    <w:rsid w:val="007D3E27"/>
    <w:rsid w:val="007D6411"/>
    <w:rsid w:val="007E121E"/>
    <w:rsid w:val="007E313E"/>
    <w:rsid w:val="007E6394"/>
    <w:rsid w:val="007E6FBA"/>
    <w:rsid w:val="007E7203"/>
    <w:rsid w:val="007E7FEF"/>
    <w:rsid w:val="007F03CA"/>
    <w:rsid w:val="007F0A23"/>
    <w:rsid w:val="007F0E72"/>
    <w:rsid w:val="007F4E1D"/>
    <w:rsid w:val="007F5150"/>
    <w:rsid w:val="007F541D"/>
    <w:rsid w:val="007F64F9"/>
    <w:rsid w:val="007F6900"/>
    <w:rsid w:val="008011D3"/>
    <w:rsid w:val="0080136D"/>
    <w:rsid w:val="00801710"/>
    <w:rsid w:val="00801B06"/>
    <w:rsid w:val="008020C1"/>
    <w:rsid w:val="0080392D"/>
    <w:rsid w:val="008045C3"/>
    <w:rsid w:val="00804D32"/>
    <w:rsid w:val="00804FE6"/>
    <w:rsid w:val="00810803"/>
    <w:rsid w:val="008119E1"/>
    <w:rsid w:val="008129D6"/>
    <w:rsid w:val="00813F32"/>
    <w:rsid w:val="00814904"/>
    <w:rsid w:val="00816657"/>
    <w:rsid w:val="00820C54"/>
    <w:rsid w:val="00821CB7"/>
    <w:rsid w:val="008239C3"/>
    <w:rsid w:val="0082456C"/>
    <w:rsid w:val="00825A55"/>
    <w:rsid w:val="008266F3"/>
    <w:rsid w:val="00827248"/>
    <w:rsid w:val="008333C1"/>
    <w:rsid w:val="00833E93"/>
    <w:rsid w:val="0083409F"/>
    <w:rsid w:val="0083454C"/>
    <w:rsid w:val="0083536A"/>
    <w:rsid w:val="008359AE"/>
    <w:rsid w:val="00836AEA"/>
    <w:rsid w:val="00836CAC"/>
    <w:rsid w:val="00837378"/>
    <w:rsid w:val="0084033E"/>
    <w:rsid w:val="00840866"/>
    <w:rsid w:val="00841CCD"/>
    <w:rsid w:val="00842AED"/>
    <w:rsid w:val="008451D6"/>
    <w:rsid w:val="008517BB"/>
    <w:rsid w:val="00852ADC"/>
    <w:rsid w:val="00853AC8"/>
    <w:rsid w:val="008541A4"/>
    <w:rsid w:val="00854E52"/>
    <w:rsid w:val="0085528D"/>
    <w:rsid w:val="00855FDB"/>
    <w:rsid w:val="00857A58"/>
    <w:rsid w:val="0086009D"/>
    <w:rsid w:val="00861D9D"/>
    <w:rsid w:val="0086493B"/>
    <w:rsid w:val="00864AD1"/>
    <w:rsid w:val="00865609"/>
    <w:rsid w:val="00867B7C"/>
    <w:rsid w:val="0087051C"/>
    <w:rsid w:val="0087392E"/>
    <w:rsid w:val="008765E0"/>
    <w:rsid w:val="0087757A"/>
    <w:rsid w:val="00883A59"/>
    <w:rsid w:val="0088416C"/>
    <w:rsid w:val="0088708C"/>
    <w:rsid w:val="008A1E5F"/>
    <w:rsid w:val="008A1EA3"/>
    <w:rsid w:val="008A4E27"/>
    <w:rsid w:val="008B06BE"/>
    <w:rsid w:val="008B116C"/>
    <w:rsid w:val="008B187C"/>
    <w:rsid w:val="008B1DF8"/>
    <w:rsid w:val="008B2B82"/>
    <w:rsid w:val="008B5151"/>
    <w:rsid w:val="008B5154"/>
    <w:rsid w:val="008B5D43"/>
    <w:rsid w:val="008B5DC4"/>
    <w:rsid w:val="008B60AA"/>
    <w:rsid w:val="008C01F7"/>
    <w:rsid w:val="008C06F5"/>
    <w:rsid w:val="008C071A"/>
    <w:rsid w:val="008C33C4"/>
    <w:rsid w:val="008C4BE4"/>
    <w:rsid w:val="008C4E73"/>
    <w:rsid w:val="008C791D"/>
    <w:rsid w:val="008C7982"/>
    <w:rsid w:val="008D159C"/>
    <w:rsid w:val="008D2148"/>
    <w:rsid w:val="008D229A"/>
    <w:rsid w:val="008D23CF"/>
    <w:rsid w:val="008D37E8"/>
    <w:rsid w:val="008D3E36"/>
    <w:rsid w:val="008D53A5"/>
    <w:rsid w:val="008D5586"/>
    <w:rsid w:val="008D55F3"/>
    <w:rsid w:val="008D6985"/>
    <w:rsid w:val="008D6A94"/>
    <w:rsid w:val="008D7509"/>
    <w:rsid w:val="008E14E5"/>
    <w:rsid w:val="008E1D38"/>
    <w:rsid w:val="008E1F15"/>
    <w:rsid w:val="008E20B2"/>
    <w:rsid w:val="008E43EF"/>
    <w:rsid w:val="008E5996"/>
    <w:rsid w:val="008E5A99"/>
    <w:rsid w:val="008E5DF6"/>
    <w:rsid w:val="008F03D0"/>
    <w:rsid w:val="008F042B"/>
    <w:rsid w:val="008F160F"/>
    <w:rsid w:val="008F1C40"/>
    <w:rsid w:val="008F222A"/>
    <w:rsid w:val="008F2B6D"/>
    <w:rsid w:val="008F3222"/>
    <w:rsid w:val="008F519C"/>
    <w:rsid w:val="008F5DB1"/>
    <w:rsid w:val="008F740E"/>
    <w:rsid w:val="00900F14"/>
    <w:rsid w:val="00901389"/>
    <w:rsid w:val="00903F1E"/>
    <w:rsid w:val="009041EB"/>
    <w:rsid w:val="0090488B"/>
    <w:rsid w:val="009051DE"/>
    <w:rsid w:val="00906E1A"/>
    <w:rsid w:val="009107E0"/>
    <w:rsid w:val="00911A83"/>
    <w:rsid w:val="00912856"/>
    <w:rsid w:val="00912926"/>
    <w:rsid w:val="00914772"/>
    <w:rsid w:val="0091663E"/>
    <w:rsid w:val="00922B1A"/>
    <w:rsid w:val="00923E23"/>
    <w:rsid w:val="0092433C"/>
    <w:rsid w:val="00924534"/>
    <w:rsid w:val="00924738"/>
    <w:rsid w:val="00926A3B"/>
    <w:rsid w:val="00927833"/>
    <w:rsid w:val="00927CF4"/>
    <w:rsid w:val="0093105C"/>
    <w:rsid w:val="009343B7"/>
    <w:rsid w:val="00937970"/>
    <w:rsid w:val="009418B9"/>
    <w:rsid w:val="009443EF"/>
    <w:rsid w:val="00944C11"/>
    <w:rsid w:val="00946856"/>
    <w:rsid w:val="00946B2D"/>
    <w:rsid w:val="009517C2"/>
    <w:rsid w:val="00951F47"/>
    <w:rsid w:val="00953446"/>
    <w:rsid w:val="00953E1B"/>
    <w:rsid w:val="00955D82"/>
    <w:rsid w:val="0095692D"/>
    <w:rsid w:val="00957631"/>
    <w:rsid w:val="0095775A"/>
    <w:rsid w:val="00963414"/>
    <w:rsid w:val="00963ED7"/>
    <w:rsid w:val="00964466"/>
    <w:rsid w:val="00975886"/>
    <w:rsid w:val="00975A5B"/>
    <w:rsid w:val="00976E8D"/>
    <w:rsid w:val="0098096F"/>
    <w:rsid w:val="0098186F"/>
    <w:rsid w:val="00982229"/>
    <w:rsid w:val="00985AB0"/>
    <w:rsid w:val="00985B17"/>
    <w:rsid w:val="00987084"/>
    <w:rsid w:val="00991251"/>
    <w:rsid w:val="00993247"/>
    <w:rsid w:val="00993B94"/>
    <w:rsid w:val="00996F96"/>
    <w:rsid w:val="00997558"/>
    <w:rsid w:val="009976C5"/>
    <w:rsid w:val="009A0E0A"/>
    <w:rsid w:val="009A2534"/>
    <w:rsid w:val="009A37E2"/>
    <w:rsid w:val="009A4423"/>
    <w:rsid w:val="009A4F96"/>
    <w:rsid w:val="009A70A4"/>
    <w:rsid w:val="009B113F"/>
    <w:rsid w:val="009B1F62"/>
    <w:rsid w:val="009B4901"/>
    <w:rsid w:val="009B6C63"/>
    <w:rsid w:val="009C3196"/>
    <w:rsid w:val="009C327C"/>
    <w:rsid w:val="009C602B"/>
    <w:rsid w:val="009C6716"/>
    <w:rsid w:val="009C6B0D"/>
    <w:rsid w:val="009C7410"/>
    <w:rsid w:val="009D015F"/>
    <w:rsid w:val="009D03E5"/>
    <w:rsid w:val="009D0FCB"/>
    <w:rsid w:val="009D19D0"/>
    <w:rsid w:val="009D1FD5"/>
    <w:rsid w:val="009D366E"/>
    <w:rsid w:val="009D38C8"/>
    <w:rsid w:val="009D3975"/>
    <w:rsid w:val="009D5149"/>
    <w:rsid w:val="009D5881"/>
    <w:rsid w:val="009D5C3A"/>
    <w:rsid w:val="009D5E0D"/>
    <w:rsid w:val="009D6103"/>
    <w:rsid w:val="009D7086"/>
    <w:rsid w:val="009E12C9"/>
    <w:rsid w:val="009E1B65"/>
    <w:rsid w:val="009E2621"/>
    <w:rsid w:val="009E371F"/>
    <w:rsid w:val="009E4D8A"/>
    <w:rsid w:val="009E585A"/>
    <w:rsid w:val="009E61A6"/>
    <w:rsid w:val="009E6675"/>
    <w:rsid w:val="009E73F6"/>
    <w:rsid w:val="009F2BB5"/>
    <w:rsid w:val="009F41E9"/>
    <w:rsid w:val="009F6837"/>
    <w:rsid w:val="009F6FC6"/>
    <w:rsid w:val="00A003F5"/>
    <w:rsid w:val="00A00CA6"/>
    <w:rsid w:val="00A00E23"/>
    <w:rsid w:val="00A0110A"/>
    <w:rsid w:val="00A0138B"/>
    <w:rsid w:val="00A02747"/>
    <w:rsid w:val="00A02D59"/>
    <w:rsid w:val="00A03764"/>
    <w:rsid w:val="00A0466E"/>
    <w:rsid w:val="00A04A49"/>
    <w:rsid w:val="00A05402"/>
    <w:rsid w:val="00A05DF9"/>
    <w:rsid w:val="00A06E9C"/>
    <w:rsid w:val="00A07746"/>
    <w:rsid w:val="00A11244"/>
    <w:rsid w:val="00A1294D"/>
    <w:rsid w:val="00A13DBA"/>
    <w:rsid w:val="00A15CA5"/>
    <w:rsid w:val="00A164A0"/>
    <w:rsid w:val="00A169D9"/>
    <w:rsid w:val="00A16AB7"/>
    <w:rsid w:val="00A2100F"/>
    <w:rsid w:val="00A2273D"/>
    <w:rsid w:val="00A259A5"/>
    <w:rsid w:val="00A31E64"/>
    <w:rsid w:val="00A31ED6"/>
    <w:rsid w:val="00A32532"/>
    <w:rsid w:val="00A32769"/>
    <w:rsid w:val="00A32BF0"/>
    <w:rsid w:val="00A3426D"/>
    <w:rsid w:val="00A3532B"/>
    <w:rsid w:val="00A359BA"/>
    <w:rsid w:val="00A37F92"/>
    <w:rsid w:val="00A40AF9"/>
    <w:rsid w:val="00A40B33"/>
    <w:rsid w:val="00A4127A"/>
    <w:rsid w:val="00A45BBE"/>
    <w:rsid w:val="00A507C8"/>
    <w:rsid w:val="00A542F9"/>
    <w:rsid w:val="00A5694F"/>
    <w:rsid w:val="00A57369"/>
    <w:rsid w:val="00A60719"/>
    <w:rsid w:val="00A60D88"/>
    <w:rsid w:val="00A61C45"/>
    <w:rsid w:val="00A62E58"/>
    <w:rsid w:val="00A6330E"/>
    <w:rsid w:val="00A64018"/>
    <w:rsid w:val="00A66522"/>
    <w:rsid w:val="00A670C8"/>
    <w:rsid w:val="00A67F82"/>
    <w:rsid w:val="00A714CA"/>
    <w:rsid w:val="00A71C22"/>
    <w:rsid w:val="00A738F9"/>
    <w:rsid w:val="00A765BA"/>
    <w:rsid w:val="00A771DC"/>
    <w:rsid w:val="00A811A2"/>
    <w:rsid w:val="00A817BA"/>
    <w:rsid w:val="00A8187F"/>
    <w:rsid w:val="00A82BF8"/>
    <w:rsid w:val="00A836CD"/>
    <w:rsid w:val="00A84F5C"/>
    <w:rsid w:val="00A85FFC"/>
    <w:rsid w:val="00A87312"/>
    <w:rsid w:val="00A87AD8"/>
    <w:rsid w:val="00A91B2D"/>
    <w:rsid w:val="00A92DDE"/>
    <w:rsid w:val="00A97377"/>
    <w:rsid w:val="00AA0A35"/>
    <w:rsid w:val="00AA30E9"/>
    <w:rsid w:val="00AA4169"/>
    <w:rsid w:val="00AA451B"/>
    <w:rsid w:val="00AA527F"/>
    <w:rsid w:val="00AA5599"/>
    <w:rsid w:val="00AB03B3"/>
    <w:rsid w:val="00AB292D"/>
    <w:rsid w:val="00AB33B5"/>
    <w:rsid w:val="00AB3E3A"/>
    <w:rsid w:val="00AB4184"/>
    <w:rsid w:val="00AB7AD4"/>
    <w:rsid w:val="00AC04D8"/>
    <w:rsid w:val="00AC0A92"/>
    <w:rsid w:val="00AC12B1"/>
    <w:rsid w:val="00AC2D63"/>
    <w:rsid w:val="00AC406E"/>
    <w:rsid w:val="00AC49E6"/>
    <w:rsid w:val="00AC66CA"/>
    <w:rsid w:val="00AC6E94"/>
    <w:rsid w:val="00AD6F2E"/>
    <w:rsid w:val="00AD7780"/>
    <w:rsid w:val="00AD7815"/>
    <w:rsid w:val="00AE03CF"/>
    <w:rsid w:val="00AE0441"/>
    <w:rsid w:val="00AE12FE"/>
    <w:rsid w:val="00AE21C9"/>
    <w:rsid w:val="00AE2445"/>
    <w:rsid w:val="00AE3CBC"/>
    <w:rsid w:val="00AE4457"/>
    <w:rsid w:val="00AE5189"/>
    <w:rsid w:val="00AE6475"/>
    <w:rsid w:val="00AF07A5"/>
    <w:rsid w:val="00AF2CBF"/>
    <w:rsid w:val="00AF37F8"/>
    <w:rsid w:val="00AF4930"/>
    <w:rsid w:val="00AF5527"/>
    <w:rsid w:val="00AF7C81"/>
    <w:rsid w:val="00B00557"/>
    <w:rsid w:val="00B00B6B"/>
    <w:rsid w:val="00B045C6"/>
    <w:rsid w:val="00B0516A"/>
    <w:rsid w:val="00B05D12"/>
    <w:rsid w:val="00B129CA"/>
    <w:rsid w:val="00B12E08"/>
    <w:rsid w:val="00B130C3"/>
    <w:rsid w:val="00B15A44"/>
    <w:rsid w:val="00B1615B"/>
    <w:rsid w:val="00B17E5E"/>
    <w:rsid w:val="00B24721"/>
    <w:rsid w:val="00B2483D"/>
    <w:rsid w:val="00B24F55"/>
    <w:rsid w:val="00B259C8"/>
    <w:rsid w:val="00B25D31"/>
    <w:rsid w:val="00B26293"/>
    <w:rsid w:val="00B2676A"/>
    <w:rsid w:val="00B26A98"/>
    <w:rsid w:val="00B27F9C"/>
    <w:rsid w:val="00B30023"/>
    <w:rsid w:val="00B304BD"/>
    <w:rsid w:val="00B30583"/>
    <w:rsid w:val="00B350B4"/>
    <w:rsid w:val="00B416E2"/>
    <w:rsid w:val="00B41CA9"/>
    <w:rsid w:val="00B42804"/>
    <w:rsid w:val="00B43BC2"/>
    <w:rsid w:val="00B44049"/>
    <w:rsid w:val="00B445B9"/>
    <w:rsid w:val="00B452D6"/>
    <w:rsid w:val="00B45EBF"/>
    <w:rsid w:val="00B46C14"/>
    <w:rsid w:val="00B46DFB"/>
    <w:rsid w:val="00B5047B"/>
    <w:rsid w:val="00B50658"/>
    <w:rsid w:val="00B506AF"/>
    <w:rsid w:val="00B50C45"/>
    <w:rsid w:val="00B50ED7"/>
    <w:rsid w:val="00B52731"/>
    <w:rsid w:val="00B549D9"/>
    <w:rsid w:val="00B55A72"/>
    <w:rsid w:val="00B56DD2"/>
    <w:rsid w:val="00B571E6"/>
    <w:rsid w:val="00B6047E"/>
    <w:rsid w:val="00B61BE0"/>
    <w:rsid w:val="00B6485C"/>
    <w:rsid w:val="00B669AD"/>
    <w:rsid w:val="00B673F9"/>
    <w:rsid w:val="00B675D0"/>
    <w:rsid w:val="00B7052A"/>
    <w:rsid w:val="00B7140A"/>
    <w:rsid w:val="00B71CF6"/>
    <w:rsid w:val="00B73755"/>
    <w:rsid w:val="00B73A51"/>
    <w:rsid w:val="00B756DA"/>
    <w:rsid w:val="00B75765"/>
    <w:rsid w:val="00B75DC6"/>
    <w:rsid w:val="00B75F2D"/>
    <w:rsid w:val="00B76105"/>
    <w:rsid w:val="00B767DC"/>
    <w:rsid w:val="00B76ADD"/>
    <w:rsid w:val="00B7730B"/>
    <w:rsid w:val="00B80323"/>
    <w:rsid w:val="00B80882"/>
    <w:rsid w:val="00B824F9"/>
    <w:rsid w:val="00B82817"/>
    <w:rsid w:val="00B84554"/>
    <w:rsid w:val="00B84968"/>
    <w:rsid w:val="00B86EB8"/>
    <w:rsid w:val="00B87A96"/>
    <w:rsid w:val="00B90714"/>
    <w:rsid w:val="00B909E1"/>
    <w:rsid w:val="00B92CB5"/>
    <w:rsid w:val="00B933CB"/>
    <w:rsid w:val="00B93578"/>
    <w:rsid w:val="00B942EA"/>
    <w:rsid w:val="00B95775"/>
    <w:rsid w:val="00B960E5"/>
    <w:rsid w:val="00B9636E"/>
    <w:rsid w:val="00B96385"/>
    <w:rsid w:val="00B96717"/>
    <w:rsid w:val="00B978E1"/>
    <w:rsid w:val="00BA28A7"/>
    <w:rsid w:val="00BA300E"/>
    <w:rsid w:val="00BA6D9B"/>
    <w:rsid w:val="00BB13F7"/>
    <w:rsid w:val="00BB1CB5"/>
    <w:rsid w:val="00BB49D9"/>
    <w:rsid w:val="00BB5128"/>
    <w:rsid w:val="00BB534F"/>
    <w:rsid w:val="00BB538C"/>
    <w:rsid w:val="00BB5574"/>
    <w:rsid w:val="00BB5B2A"/>
    <w:rsid w:val="00BB7A1F"/>
    <w:rsid w:val="00BC0E0A"/>
    <w:rsid w:val="00BC0E69"/>
    <w:rsid w:val="00BC148D"/>
    <w:rsid w:val="00BC2243"/>
    <w:rsid w:val="00BC2A8E"/>
    <w:rsid w:val="00BC3B1D"/>
    <w:rsid w:val="00BC4B3B"/>
    <w:rsid w:val="00BC57C6"/>
    <w:rsid w:val="00BC6641"/>
    <w:rsid w:val="00BC7265"/>
    <w:rsid w:val="00BD09A7"/>
    <w:rsid w:val="00BD2037"/>
    <w:rsid w:val="00BD2341"/>
    <w:rsid w:val="00BD2B1A"/>
    <w:rsid w:val="00BD2EEF"/>
    <w:rsid w:val="00BD3CB9"/>
    <w:rsid w:val="00BD474F"/>
    <w:rsid w:val="00BD511C"/>
    <w:rsid w:val="00BD56AF"/>
    <w:rsid w:val="00BD671F"/>
    <w:rsid w:val="00BE0147"/>
    <w:rsid w:val="00BE047E"/>
    <w:rsid w:val="00BE3269"/>
    <w:rsid w:val="00BE64D6"/>
    <w:rsid w:val="00BE70FA"/>
    <w:rsid w:val="00BE7A7C"/>
    <w:rsid w:val="00BE7FCA"/>
    <w:rsid w:val="00BF1546"/>
    <w:rsid w:val="00BF4857"/>
    <w:rsid w:val="00BF5988"/>
    <w:rsid w:val="00BF6F24"/>
    <w:rsid w:val="00C0049A"/>
    <w:rsid w:val="00C01423"/>
    <w:rsid w:val="00C04229"/>
    <w:rsid w:val="00C046FB"/>
    <w:rsid w:val="00C0476A"/>
    <w:rsid w:val="00C04A10"/>
    <w:rsid w:val="00C04E2F"/>
    <w:rsid w:val="00C07F6B"/>
    <w:rsid w:val="00C1055B"/>
    <w:rsid w:val="00C11FA7"/>
    <w:rsid w:val="00C11FBD"/>
    <w:rsid w:val="00C12EDA"/>
    <w:rsid w:val="00C17093"/>
    <w:rsid w:val="00C20977"/>
    <w:rsid w:val="00C21C1C"/>
    <w:rsid w:val="00C21D80"/>
    <w:rsid w:val="00C21F07"/>
    <w:rsid w:val="00C23144"/>
    <w:rsid w:val="00C231F9"/>
    <w:rsid w:val="00C23DFE"/>
    <w:rsid w:val="00C2459D"/>
    <w:rsid w:val="00C24680"/>
    <w:rsid w:val="00C24CE8"/>
    <w:rsid w:val="00C25C19"/>
    <w:rsid w:val="00C27950"/>
    <w:rsid w:val="00C31FC6"/>
    <w:rsid w:val="00C33108"/>
    <w:rsid w:val="00C332B8"/>
    <w:rsid w:val="00C36FFB"/>
    <w:rsid w:val="00C3767B"/>
    <w:rsid w:val="00C37C94"/>
    <w:rsid w:val="00C40771"/>
    <w:rsid w:val="00C426DC"/>
    <w:rsid w:val="00C43AA3"/>
    <w:rsid w:val="00C45B54"/>
    <w:rsid w:val="00C45C1A"/>
    <w:rsid w:val="00C45C72"/>
    <w:rsid w:val="00C46A8E"/>
    <w:rsid w:val="00C47376"/>
    <w:rsid w:val="00C5183B"/>
    <w:rsid w:val="00C51B4E"/>
    <w:rsid w:val="00C52A1B"/>
    <w:rsid w:val="00C533A4"/>
    <w:rsid w:val="00C54762"/>
    <w:rsid w:val="00C547BA"/>
    <w:rsid w:val="00C5492A"/>
    <w:rsid w:val="00C61336"/>
    <w:rsid w:val="00C613B1"/>
    <w:rsid w:val="00C64778"/>
    <w:rsid w:val="00C64C38"/>
    <w:rsid w:val="00C654A5"/>
    <w:rsid w:val="00C66136"/>
    <w:rsid w:val="00C66DA2"/>
    <w:rsid w:val="00C67F07"/>
    <w:rsid w:val="00C7082F"/>
    <w:rsid w:val="00C7328D"/>
    <w:rsid w:val="00C73906"/>
    <w:rsid w:val="00C74A2E"/>
    <w:rsid w:val="00C74FCA"/>
    <w:rsid w:val="00C75818"/>
    <w:rsid w:val="00C77A8E"/>
    <w:rsid w:val="00C80A67"/>
    <w:rsid w:val="00C81406"/>
    <w:rsid w:val="00C81577"/>
    <w:rsid w:val="00C8182F"/>
    <w:rsid w:val="00C836E2"/>
    <w:rsid w:val="00C83772"/>
    <w:rsid w:val="00C84D1F"/>
    <w:rsid w:val="00C85422"/>
    <w:rsid w:val="00C86241"/>
    <w:rsid w:val="00C86A2A"/>
    <w:rsid w:val="00C8784E"/>
    <w:rsid w:val="00C904DE"/>
    <w:rsid w:val="00C910B4"/>
    <w:rsid w:val="00C940BA"/>
    <w:rsid w:val="00C94A9A"/>
    <w:rsid w:val="00C94F86"/>
    <w:rsid w:val="00CA0480"/>
    <w:rsid w:val="00CA04D4"/>
    <w:rsid w:val="00CA0AF5"/>
    <w:rsid w:val="00CA28EC"/>
    <w:rsid w:val="00CA5A5C"/>
    <w:rsid w:val="00CA68AE"/>
    <w:rsid w:val="00CA7B34"/>
    <w:rsid w:val="00CB10DB"/>
    <w:rsid w:val="00CB2902"/>
    <w:rsid w:val="00CB2EE3"/>
    <w:rsid w:val="00CB559E"/>
    <w:rsid w:val="00CB67FB"/>
    <w:rsid w:val="00CB6EC7"/>
    <w:rsid w:val="00CB76C9"/>
    <w:rsid w:val="00CB7FF8"/>
    <w:rsid w:val="00CC0B23"/>
    <w:rsid w:val="00CC13AF"/>
    <w:rsid w:val="00CC347A"/>
    <w:rsid w:val="00CC362F"/>
    <w:rsid w:val="00CC3ABA"/>
    <w:rsid w:val="00CC57DC"/>
    <w:rsid w:val="00CC698D"/>
    <w:rsid w:val="00CC6A9E"/>
    <w:rsid w:val="00CC718F"/>
    <w:rsid w:val="00CD0EBC"/>
    <w:rsid w:val="00CD19B1"/>
    <w:rsid w:val="00CD2C37"/>
    <w:rsid w:val="00CD2DBE"/>
    <w:rsid w:val="00CD30C8"/>
    <w:rsid w:val="00CD41E2"/>
    <w:rsid w:val="00CD4346"/>
    <w:rsid w:val="00CD469E"/>
    <w:rsid w:val="00CD5AD4"/>
    <w:rsid w:val="00CD732C"/>
    <w:rsid w:val="00CD7900"/>
    <w:rsid w:val="00CD7D5E"/>
    <w:rsid w:val="00CE024F"/>
    <w:rsid w:val="00CE0BB2"/>
    <w:rsid w:val="00CE1C65"/>
    <w:rsid w:val="00CE3D88"/>
    <w:rsid w:val="00CE3E95"/>
    <w:rsid w:val="00CE4AEA"/>
    <w:rsid w:val="00CE5F20"/>
    <w:rsid w:val="00CE627A"/>
    <w:rsid w:val="00CE765C"/>
    <w:rsid w:val="00CF24A5"/>
    <w:rsid w:val="00CF3298"/>
    <w:rsid w:val="00CF3B57"/>
    <w:rsid w:val="00CF4347"/>
    <w:rsid w:val="00CF529B"/>
    <w:rsid w:val="00CF6C26"/>
    <w:rsid w:val="00D01899"/>
    <w:rsid w:val="00D02DC9"/>
    <w:rsid w:val="00D02E32"/>
    <w:rsid w:val="00D04D7E"/>
    <w:rsid w:val="00D0567F"/>
    <w:rsid w:val="00D06B2F"/>
    <w:rsid w:val="00D07522"/>
    <w:rsid w:val="00D07644"/>
    <w:rsid w:val="00D07880"/>
    <w:rsid w:val="00D07896"/>
    <w:rsid w:val="00D078FD"/>
    <w:rsid w:val="00D07A8A"/>
    <w:rsid w:val="00D10326"/>
    <w:rsid w:val="00D10AC3"/>
    <w:rsid w:val="00D11397"/>
    <w:rsid w:val="00D1660C"/>
    <w:rsid w:val="00D17F7C"/>
    <w:rsid w:val="00D20BF6"/>
    <w:rsid w:val="00D21E39"/>
    <w:rsid w:val="00D2216C"/>
    <w:rsid w:val="00D22F4D"/>
    <w:rsid w:val="00D23453"/>
    <w:rsid w:val="00D234D6"/>
    <w:rsid w:val="00D2390F"/>
    <w:rsid w:val="00D2491D"/>
    <w:rsid w:val="00D2499A"/>
    <w:rsid w:val="00D26657"/>
    <w:rsid w:val="00D30818"/>
    <w:rsid w:val="00D30889"/>
    <w:rsid w:val="00D30D0A"/>
    <w:rsid w:val="00D30E40"/>
    <w:rsid w:val="00D3127A"/>
    <w:rsid w:val="00D313E4"/>
    <w:rsid w:val="00D3298C"/>
    <w:rsid w:val="00D32B05"/>
    <w:rsid w:val="00D34FEF"/>
    <w:rsid w:val="00D356AC"/>
    <w:rsid w:val="00D35E9E"/>
    <w:rsid w:val="00D35F59"/>
    <w:rsid w:val="00D40082"/>
    <w:rsid w:val="00D409EE"/>
    <w:rsid w:val="00D40A68"/>
    <w:rsid w:val="00D41514"/>
    <w:rsid w:val="00D41A43"/>
    <w:rsid w:val="00D422DC"/>
    <w:rsid w:val="00D42F27"/>
    <w:rsid w:val="00D44395"/>
    <w:rsid w:val="00D44DD5"/>
    <w:rsid w:val="00D4504E"/>
    <w:rsid w:val="00D453B7"/>
    <w:rsid w:val="00D45B09"/>
    <w:rsid w:val="00D47C12"/>
    <w:rsid w:val="00D5026D"/>
    <w:rsid w:val="00D5163E"/>
    <w:rsid w:val="00D52781"/>
    <w:rsid w:val="00D554DE"/>
    <w:rsid w:val="00D56C16"/>
    <w:rsid w:val="00D5731E"/>
    <w:rsid w:val="00D57C73"/>
    <w:rsid w:val="00D6116B"/>
    <w:rsid w:val="00D61C16"/>
    <w:rsid w:val="00D63DC8"/>
    <w:rsid w:val="00D647A2"/>
    <w:rsid w:val="00D66461"/>
    <w:rsid w:val="00D718C8"/>
    <w:rsid w:val="00D73A36"/>
    <w:rsid w:val="00D74FDE"/>
    <w:rsid w:val="00D76B7D"/>
    <w:rsid w:val="00D771B1"/>
    <w:rsid w:val="00D80531"/>
    <w:rsid w:val="00D81022"/>
    <w:rsid w:val="00D81C30"/>
    <w:rsid w:val="00D82A05"/>
    <w:rsid w:val="00D838EB"/>
    <w:rsid w:val="00D83C08"/>
    <w:rsid w:val="00D85262"/>
    <w:rsid w:val="00D855D1"/>
    <w:rsid w:val="00D860C3"/>
    <w:rsid w:val="00D862FA"/>
    <w:rsid w:val="00D87768"/>
    <w:rsid w:val="00D95AA2"/>
    <w:rsid w:val="00D95E6C"/>
    <w:rsid w:val="00DA16F1"/>
    <w:rsid w:val="00DA4FBA"/>
    <w:rsid w:val="00DA5436"/>
    <w:rsid w:val="00DA5CAA"/>
    <w:rsid w:val="00DA63FC"/>
    <w:rsid w:val="00DA76C6"/>
    <w:rsid w:val="00DA78D8"/>
    <w:rsid w:val="00DA7930"/>
    <w:rsid w:val="00DA7BDB"/>
    <w:rsid w:val="00DB060F"/>
    <w:rsid w:val="00DB3646"/>
    <w:rsid w:val="00DB435E"/>
    <w:rsid w:val="00DB45B6"/>
    <w:rsid w:val="00DB786B"/>
    <w:rsid w:val="00DC0F5E"/>
    <w:rsid w:val="00DC28CC"/>
    <w:rsid w:val="00DC391C"/>
    <w:rsid w:val="00DC494F"/>
    <w:rsid w:val="00DC59A3"/>
    <w:rsid w:val="00DC5D9C"/>
    <w:rsid w:val="00DC6378"/>
    <w:rsid w:val="00DC7AC1"/>
    <w:rsid w:val="00DD1A4A"/>
    <w:rsid w:val="00DD20D5"/>
    <w:rsid w:val="00DD3417"/>
    <w:rsid w:val="00DD43F6"/>
    <w:rsid w:val="00DD50AD"/>
    <w:rsid w:val="00DD63DA"/>
    <w:rsid w:val="00DE0736"/>
    <w:rsid w:val="00DE0987"/>
    <w:rsid w:val="00DE1D9C"/>
    <w:rsid w:val="00DE2FB4"/>
    <w:rsid w:val="00DE3C4C"/>
    <w:rsid w:val="00DE6D0C"/>
    <w:rsid w:val="00DE7BBB"/>
    <w:rsid w:val="00DF227F"/>
    <w:rsid w:val="00DF48A6"/>
    <w:rsid w:val="00DF55BC"/>
    <w:rsid w:val="00DF6390"/>
    <w:rsid w:val="00DF6412"/>
    <w:rsid w:val="00E00A55"/>
    <w:rsid w:val="00E02DEF"/>
    <w:rsid w:val="00E030C8"/>
    <w:rsid w:val="00E052ED"/>
    <w:rsid w:val="00E05DF4"/>
    <w:rsid w:val="00E076CC"/>
    <w:rsid w:val="00E07AE4"/>
    <w:rsid w:val="00E07BB9"/>
    <w:rsid w:val="00E07FCA"/>
    <w:rsid w:val="00E12939"/>
    <w:rsid w:val="00E14602"/>
    <w:rsid w:val="00E14A6A"/>
    <w:rsid w:val="00E154C7"/>
    <w:rsid w:val="00E1550B"/>
    <w:rsid w:val="00E15F0E"/>
    <w:rsid w:val="00E16E21"/>
    <w:rsid w:val="00E21D2A"/>
    <w:rsid w:val="00E2269C"/>
    <w:rsid w:val="00E24200"/>
    <w:rsid w:val="00E254FF"/>
    <w:rsid w:val="00E32570"/>
    <w:rsid w:val="00E332B0"/>
    <w:rsid w:val="00E3362A"/>
    <w:rsid w:val="00E33855"/>
    <w:rsid w:val="00E33EAA"/>
    <w:rsid w:val="00E34A15"/>
    <w:rsid w:val="00E36474"/>
    <w:rsid w:val="00E365F1"/>
    <w:rsid w:val="00E40BA4"/>
    <w:rsid w:val="00E42B76"/>
    <w:rsid w:val="00E4455F"/>
    <w:rsid w:val="00E44B7A"/>
    <w:rsid w:val="00E459C6"/>
    <w:rsid w:val="00E479F5"/>
    <w:rsid w:val="00E52C0B"/>
    <w:rsid w:val="00E539E6"/>
    <w:rsid w:val="00E5503D"/>
    <w:rsid w:val="00E5619C"/>
    <w:rsid w:val="00E57FD0"/>
    <w:rsid w:val="00E61027"/>
    <w:rsid w:val="00E620E7"/>
    <w:rsid w:val="00E63FD8"/>
    <w:rsid w:val="00E640C7"/>
    <w:rsid w:val="00E650F2"/>
    <w:rsid w:val="00E66881"/>
    <w:rsid w:val="00E7036A"/>
    <w:rsid w:val="00E712FA"/>
    <w:rsid w:val="00E713C7"/>
    <w:rsid w:val="00E72B31"/>
    <w:rsid w:val="00E73A7F"/>
    <w:rsid w:val="00E73B79"/>
    <w:rsid w:val="00E77270"/>
    <w:rsid w:val="00E77B3B"/>
    <w:rsid w:val="00E808C8"/>
    <w:rsid w:val="00E80CFF"/>
    <w:rsid w:val="00E838B4"/>
    <w:rsid w:val="00E849DA"/>
    <w:rsid w:val="00E85EB7"/>
    <w:rsid w:val="00E872FC"/>
    <w:rsid w:val="00E90D33"/>
    <w:rsid w:val="00E91436"/>
    <w:rsid w:val="00E9158D"/>
    <w:rsid w:val="00E92A77"/>
    <w:rsid w:val="00E9383E"/>
    <w:rsid w:val="00E94048"/>
    <w:rsid w:val="00E9646B"/>
    <w:rsid w:val="00E96E53"/>
    <w:rsid w:val="00E97446"/>
    <w:rsid w:val="00E97703"/>
    <w:rsid w:val="00E97F2B"/>
    <w:rsid w:val="00EA022A"/>
    <w:rsid w:val="00EA3865"/>
    <w:rsid w:val="00EA38AB"/>
    <w:rsid w:val="00EA3BF0"/>
    <w:rsid w:val="00EA4075"/>
    <w:rsid w:val="00EA471D"/>
    <w:rsid w:val="00EA4B74"/>
    <w:rsid w:val="00EA5814"/>
    <w:rsid w:val="00EA5816"/>
    <w:rsid w:val="00EA5927"/>
    <w:rsid w:val="00EA71A7"/>
    <w:rsid w:val="00EB1F7B"/>
    <w:rsid w:val="00EB4016"/>
    <w:rsid w:val="00EC034B"/>
    <w:rsid w:val="00EC1B8D"/>
    <w:rsid w:val="00EC2AA1"/>
    <w:rsid w:val="00EC4DEF"/>
    <w:rsid w:val="00EC63A3"/>
    <w:rsid w:val="00EC6C53"/>
    <w:rsid w:val="00EC709F"/>
    <w:rsid w:val="00EC7A83"/>
    <w:rsid w:val="00EC7C96"/>
    <w:rsid w:val="00ED0590"/>
    <w:rsid w:val="00ED08F1"/>
    <w:rsid w:val="00ED10FF"/>
    <w:rsid w:val="00ED12AF"/>
    <w:rsid w:val="00ED2DD1"/>
    <w:rsid w:val="00ED50F1"/>
    <w:rsid w:val="00ED6A8F"/>
    <w:rsid w:val="00ED7C39"/>
    <w:rsid w:val="00EE0107"/>
    <w:rsid w:val="00EE0232"/>
    <w:rsid w:val="00EE0985"/>
    <w:rsid w:val="00EE2076"/>
    <w:rsid w:val="00EE2CDE"/>
    <w:rsid w:val="00EE2FDD"/>
    <w:rsid w:val="00EE388F"/>
    <w:rsid w:val="00EE3E46"/>
    <w:rsid w:val="00EE40AC"/>
    <w:rsid w:val="00EE4DB1"/>
    <w:rsid w:val="00EE5333"/>
    <w:rsid w:val="00EE5A94"/>
    <w:rsid w:val="00EE64A7"/>
    <w:rsid w:val="00EF2743"/>
    <w:rsid w:val="00EF45A7"/>
    <w:rsid w:val="00EF7AA1"/>
    <w:rsid w:val="00EF7C91"/>
    <w:rsid w:val="00F00242"/>
    <w:rsid w:val="00F01AB7"/>
    <w:rsid w:val="00F02DBD"/>
    <w:rsid w:val="00F02E42"/>
    <w:rsid w:val="00F05802"/>
    <w:rsid w:val="00F05976"/>
    <w:rsid w:val="00F05BEA"/>
    <w:rsid w:val="00F05C8D"/>
    <w:rsid w:val="00F05D35"/>
    <w:rsid w:val="00F066F0"/>
    <w:rsid w:val="00F07235"/>
    <w:rsid w:val="00F1141C"/>
    <w:rsid w:val="00F11844"/>
    <w:rsid w:val="00F12CCC"/>
    <w:rsid w:val="00F138EE"/>
    <w:rsid w:val="00F13AA9"/>
    <w:rsid w:val="00F14387"/>
    <w:rsid w:val="00F145AF"/>
    <w:rsid w:val="00F15B85"/>
    <w:rsid w:val="00F15DA3"/>
    <w:rsid w:val="00F16B86"/>
    <w:rsid w:val="00F17832"/>
    <w:rsid w:val="00F17BAD"/>
    <w:rsid w:val="00F17E11"/>
    <w:rsid w:val="00F20927"/>
    <w:rsid w:val="00F21C35"/>
    <w:rsid w:val="00F23158"/>
    <w:rsid w:val="00F242CD"/>
    <w:rsid w:val="00F253EC"/>
    <w:rsid w:val="00F25EE7"/>
    <w:rsid w:val="00F26180"/>
    <w:rsid w:val="00F2731A"/>
    <w:rsid w:val="00F27629"/>
    <w:rsid w:val="00F279F9"/>
    <w:rsid w:val="00F308F0"/>
    <w:rsid w:val="00F331B8"/>
    <w:rsid w:val="00F35259"/>
    <w:rsid w:val="00F35C22"/>
    <w:rsid w:val="00F36896"/>
    <w:rsid w:val="00F37198"/>
    <w:rsid w:val="00F40B00"/>
    <w:rsid w:val="00F40B41"/>
    <w:rsid w:val="00F41F8B"/>
    <w:rsid w:val="00F41F9E"/>
    <w:rsid w:val="00F445C3"/>
    <w:rsid w:val="00F448F6"/>
    <w:rsid w:val="00F45042"/>
    <w:rsid w:val="00F47346"/>
    <w:rsid w:val="00F47449"/>
    <w:rsid w:val="00F47961"/>
    <w:rsid w:val="00F5015A"/>
    <w:rsid w:val="00F5062B"/>
    <w:rsid w:val="00F5107C"/>
    <w:rsid w:val="00F515CA"/>
    <w:rsid w:val="00F524F2"/>
    <w:rsid w:val="00F52A57"/>
    <w:rsid w:val="00F52DE9"/>
    <w:rsid w:val="00F53171"/>
    <w:rsid w:val="00F546BA"/>
    <w:rsid w:val="00F553DD"/>
    <w:rsid w:val="00F5541C"/>
    <w:rsid w:val="00F559BB"/>
    <w:rsid w:val="00F56B1F"/>
    <w:rsid w:val="00F6087B"/>
    <w:rsid w:val="00F62948"/>
    <w:rsid w:val="00F62A04"/>
    <w:rsid w:val="00F62D1F"/>
    <w:rsid w:val="00F63D31"/>
    <w:rsid w:val="00F63ED3"/>
    <w:rsid w:val="00F6409C"/>
    <w:rsid w:val="00F64B3D"/>
    <w:rsid w:val="00F64DF5"/>
    <w:rsid w:val="00F66269"/>
    <w:rsid w:val="00F668C2"/>
    <w:rsid w:val="00F67761"/>
    <w:rsid w:val="00F71A7B"/>
    <w:rsid w:val="00F724D9"/>
    <w:rsid w:val="00F727AA"/>
    <w:rsid w:val="00F73ADF"/>
    <w:rsid w:val="00F73D44"/>
    <w:rsid w:val="00F76014"/>
    <w:rsid w:val="00F77159"/>
    <w:rsid w:val="00F80073"/>
    <w:rsid w:val="00F80F98"/>
    <w:rsid w:val="00F81300"/>
    <w:rsid w:val="00F81D86"/>
    <w:rsid w:val="00F82F88"/>
    <w:rsid w:val="00F86763"/>
    <w:rsid w:val="00F86AA0"/>
    <w:rsid w:val="00F86E10"/>
    <w:rsid w:val="00F90F1D"/>
    <w:rsid w:val="00F90F78"/>
    <w:rsid w:val="00F92715"/>
    <w:rsid w:val="00F93785"/>
    <w:rsid w:val="00F93A05"/>
    <w:rsid w:val="00F93ACE"/>
    <w:rsid w:val="00F941E8"/>
    <w:rsid w:val="00F95562"/>
    <w:rsid w:val="00F9723E"/>
    <w:rsid w:val="00FA3273"/>
    <w:rsid w:val="00FA7740"/>
    <w:rsid w:val="00FA7F9B"/>
    <w:rsid w:val="00FB0152"/>
    <w:rsid w:val="00FB14C1"/>
    <w:rsid w:val="00FB222F"/>
    <w:rsid w:val="00FB3A4B"/>
    <w:rsid w:val="00FB5084"/>
    <w:rsid w:val="00FB5B55"/>
    <w:rsid w:val="00FB6079"/>
    <w:rsid w:val="00FB6445"/>
    <w:rsid w:val="00FC10A6"/>
    <w:rsid w:val="00FC3195"/>
    <w:rsid w:val="00FC396D"/>
    <w:rsid w:val="00FC3BD3"/>
    <w:rsid w:val="00FC4ADB"/>
    <w:rsid w:val="00FD0376"/>
    <w:rsid w:val="00FD52A7"/>
    <w:rsid w:val="00FD6A28"/>
    <w:rsid w:val="00FD72F2"/>
    <w:rsid w:val="00FE0DD8"/>
    <w:rsid w:val="00FE4F4D"/>
    <w:rsid w:val="00FE5FFC"/>
    <w:rsid w:val="00FE741C"/>
    <w:rsid w:val="00FE7B19"/>
    <w:rsid w:val="00FE7D36"/>
    <w:rsid w:val="00FE7DA6"/>
    <w:rsid w:val="00FF0F3B"/>
    <w:rsid w:val="00FF1DB2"/>
    <w:rsid w:val="00FF44D0"/>
    <w:rsid w:val="00FF5505"/>
    <w:rsid w:val="00FF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0F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B247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B24721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5">
    <w:name w:val="heading 5"/>
    <w:basedOn w:val="a"/>
    <w:next w:val="a"/>
    <w:qFormat/>
    <w:rsid w:val="00C1055B"/>
    <w:pPr>
      <w:keepNext/>
      <w:autoSpaceDE w:val="0"/>
      <w:autoSpaceDN w:val="0"/>
      <w:ind w:firstLine="0"/>
      <w:jc w:val="both"/>
      <w:outlineLvl w:val="4"/>
    </w:pPr>
    <w:rPr>
      <w:sz w:val="24"/>
      <w:szCs w:val="24"/>
    </w:rPr>
  </w:style>
  <w:style w:type="paragraph" w:styleId="7">
    <w:name w:val="heading 7"/>
    <w:basedOn w:val="a"/>
    <w:next w:val="a"/>
    <w:qFormat/>
    <w:rsid w:val="00B24721"/>
    <w:pPr>
      <w:autoSpaceDE w:val="0"/>
      <w:autoSpaceDN w:val="0"/>
      <w:spacing w:before="240" w:after="60"/>
      <w:ind w:firstLine="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390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a5">
    <w:name w:val="Знак"/>
    <w:basedOn w:val="a"/>
    <w:rsid w:val="00D2390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D2390F"/>
    <w:pPr>
      <w:spacing w:before="120"/>
      <w:ind w:right="5102" w:firstLine="0"/>
      <w:jc w:val="center"/>
    </w:pPr>
  </w:style>
  <w:style w:type="paragraph" w:styleId="a6">
    <w:name w:val="Body Text Indent"/>
    <w:basedOn w:val="a"/>
    <w:rsid w:val="00D2390F"/>
    <w:pPr>
      <w:spacing w:after="120"/>
      <w:ind w:left="283" w:firstLine="0"/>
    </w:pPr>
    <w:rPr>
      <w:sz w:val="24"/>
    </w:rPr>
  </w:style>
  <w:style w:type="paragraph" w:styleId="30">
    <w:name w:val="Body Text Indent 3"/>
    <w:basedOn w:val="a"/>
    <w:rsid w:val="00D2390F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7">
    <w:name w:val="Strong"/>
    <w:basedOn w:val="a0"/>
    <w:qFormat/>
    <w:rsid w:val="00D2390F"/>
    <w:rPr>
      <w:b/>
      <w:bCs/>
    </w:rPr>
  </w:style>
  <w:style w:type="paragraph" w:customStyle="1" w:styleId="a8">
    <w:name w:val="Текст док"/>
    <w:basedOn w:val="a"/>
    <w:autoRedefine/>
    <w:rsid w:val="00D2390F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Normal">
    <w:name w:val="ConsNormal"/>
    <w:rsid w:val="00C1055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"/>
    <w:basedOn w:val="a"/>
    <w:rsid w:val="00B24721"/>
    <w:pPr>
      <w:spacing w:after="120"/>
    </w:pPr>
  </w:style>
  <w:style w:type="paragraph" w:customStyle="1" w:styleId="aa">
    <w:name w:val="Адресные реквизиты"/>
    <w:basedOn w:val="a9"/>
    <w:next w:val="a9"/>
    <w:rsid w:val="00B24721"/>
    <w:pPr>
      <w:autoSpaceDE w:val="0"/>
      <w:autoSpaceDN w:val="0"/>
      <w:spacing w:after="0"/>
      <w:ind w:firstLine="0"/>
    </w:pPr>
    <w:rPr>
      <w:sz w:val="16"/>
      <w:szCs w:val="16"/>
    </w:rPr>
  </w:style>
  <w:style w:type="paragraph" w:customStyle="1" w:styleId="ab">
    <w:name w:val="Дата документа"/>
    <w:basedOn w:val="a"/>
    <w:autoRedefine/>
    <w:rsid w:val="00501482"/>
    <w:pPr>
      <w:ind w:left="-108" w:firstLine="0"/>
      <w:jc w:val="both"/>
    </w:pPr>
    <w:rPr>
      <w:sz w:val="22"/>
      <w:szCs w:val="22"/>
    </w:rPr>
  </w:style>
  <w:style w:type="paragraph" w:customStyle="1" w:styleId="ac">
    <w:name w:val="Исполнитель"/>
    <w:basedOn w:val="a"/>
    <w:autoRedefine/>
    <w:rsid w:val="00F279F9"/>
    <w:pPr>
      <w:ind w:right="181" w:firstLine="0"/>
    </w:pPr>
    <w:rPr>
      <w:sz w:val="20"/>
    </w:rPr>
  </w:style>
  <w:style w:type="paragraph" w:customStyle="1" w:styleId="10">
    <w:name w:val="Знак1"/>
    <w:basedOn w:val="a"/>
    <w:rsid w:val="00B2472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d">
    <w:name w:val="Заголовок текста док"/>
    <w:basedOn w:val="a"/>
    <w:autoRedefine/>
    <w:rsid w:val="00B24721"/>
    <w:pPr>
      <w:ind w:left="-107" w:firstLine="0"/>
    </w:pPr>
    <w:rPr>
      <w:sz w:val="20"/>
    </w:rPr>
  </w:style>
  <w:style w:type="paragraph" w:styleId="ae">
    <w:name w:val="footer"/>
    <w:basedOn w:val="a"/>
    <w:rsid w:val="00B24721"/>
    <w:pPr>
      <w:tabs>
        <w:tab w:val="center" w:pos="4153"/>
        <w:tab w:val="right" w:pos="8306"/>
      </w:tabs>
    </w:pPr>
    <w:rPr>
      <w:szCs w:val="26"/>
    </w:rPr>
  </w:style>
  <w:style w:type="paragraph" w:customStyle="1" w:styleId="af">
    <w:name w:val="Должность"/>
    <w:basedOn w:val="a"/>
    <w:next w:val="a"/>
    <w:rsid w:val="00B24721"/>
    <w:pPr>
      <w:ind w:firstLine="0"/>
    </w:pPr>
    <w:rPr>
      <w:i/>
      <w:iCs/>
      <w:color w:val="000000"/>
      <w:sz w:val="24"/>
      <w:szCs w:val="24"/>
    </w:rPr>
  </w:style>
  <w:style w:type="paragraph" w:styleId="af0">
    <w:name w:val="Balloon Text"/>
    <w:basedOn w:val="a"/>
    <w:semiHidden/>
    <w:rsid w:val="007F0E7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62BD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96E5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1">
    <w:name w:val="List Paragraph"/>
    <w:basedOn w:val="a"/>
    <w:qFormat/>
    <w:rsid w:val="00667861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footnote text"/>
    <w:basedOn w:val="a"/>
    <w:link w:val="af3"/>
    <w:semiHidden/>
    <w:unhideWhenUsed/>
    <w:rsid w:val="00FC396D"/>
    <w:pPr>
      <w:jc w:val="both"/>
    </w:pPr>
    <w:rPr>
      <w:rFonts w:eastAsia="Calibri"/>
      <w:sz w:val="20"/>
      <w:lang w:eastAsia="en-US"/>
    </w:rPr>
  </w:style>
  <w:style w:type="character" w:customStyle="1" w:styleId="af3">
    <w:name w:val="Текст сноски Знак"/>
    <w:basedOn w:val="a0"/>
    <w:link w:val="af2"/>
    <w:semiHidden/>
    <w:rsid w:val="00FC396D"/>
    <w:rPr>
      <w:rFonts w:eastAsia="Calibri"/>
      <w:lang w:val="ru-RU" w:eastAsia="en-US" w:bidi="ar-SA"/>
    </w:rPr>
  </w:style>
  <w:style w:type="character" w:styleId="af4">
    <w:name w:val="footnote reference"/>
    <w:basedOn w:val="a0"/>
    <w:semiHidden/>
    <w:unhideWhenUsed/>
    <w:rsid w:val="00FC396D"/>
    <w:rPr>
      <w:vertAlign w:val="superscript"/>
    </w:rPr>
  </w:style>
  <w:style w:type="paragraph" w:customStyle="1" w:styleId="ConsPlusNonformat">
    <w:name w:val="ConsPlusNonformat"/>
    <w:rsid w:val="0086560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style-span">
    <w:name w:val="apple-style-span"/>
    <w:basedOn w:val="a0"/>
    <w:rsid w:val="00AC04D8"/>
  </w:style>
  <w:style w:type="character" w:styleId="af5">
    <w:name w:val="Hyperlink"/>
    <w:basedOn w:val="a0"/>
    <w:uiPriority w:val="99"/>
    <w:unhideWhenUsed/>
    <w:rsid w:val="00F25EE7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657A91"/>
    <w:rPr>
      <w:b/>
      <w:caps/>
      <w:sz w:val="28"/>
    </w:rPr>
  </w:style>
  <w:style w:type="paragraph" w:customStyle="1" w:styleId="af6">
    <w:name w:val="Знак"/>
    <w:basedOn w:val="a"/>
    <w:rsid w:val="00D10326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af7">
    <w:name w:val="Знак"/>
    <w:basedOn w:val="a"/>
    <w:rsid w:val="003E6396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837F2C05BD2595A3EE9932CA07ED6539E7D47E6E0EF4B09089FD54D1518E314D9AC4B998C52E27527CEA7B7BA71B9902A4402E9D16C5Dl8Y2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837F2C05BD2595A3EE98D21B61288579D701AEBE2E619545996DF184D47BA569EA541CDCF14EA702C9AF3F6ED77ECC770100EF6D5725D8B16B9BFC8lBY5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11556-D5D4-4AA0-A69C-D6C237A1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9553</Words>
  <Characters>54456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63882</CharactersWithSpaces>
  <SharedDoc>false</SharedDoc>
  <HLinks>
    <vt:vector size="6" baseType="variant">
      <vt:variant>
        <vt:i4>262198</vt:i4>
      </vt:variant>
      <vt:variant>
        <vt:i4>0</vt:i4>
      </vt:variant>
      <vt:variant>
        <vt:i4>0</vt:i4>
      </vt:variant>
      <vt:variant>
        <vt:i4>5</vt:i4>
      </vt:variant>
      <vt:variant>
        <vt:lpwstr>mailto:gki@tomsk.net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A.A. Gorshkova</cp:lastModifiedBy>
  <cp:revision>2</cp:revision>
  <cp:lastPrinted>2019-08-20T04:06:00Z</cp:lastPrinted>
  <dcterms:created xsi:type="dcterms:W3CDTF">2019-08-20T04:09:00Z</dcterms:created>
  <dcterms:modified xsi:type="dcterms:W3CDTF">2019-08-20T04:09:00Z</dcterms:modified>
</cp:coreProperties>
</file>