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71" w:rsidRPr="001F5071" w:rsidRDefault="001F5071" w:rsidP="001F50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F50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Проект</w:t>
      </w:r>
      <w:r w:rsidRPr="001F507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</w:p>
    <w:p w:rsidR="001F5071" w:rsidRPr="001F5071" w:rsidRDefault="001F5071" w:rsidP="001F50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F50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АДМИНИСТРАЦИЯ ТОМСКОЙ ОБЛАСТИ</w:t>
      </w:r>
    </w:p>
    <w:p w:rsidR="001F5071" w:rsidRPr="001F5071" w:rsidRDefault="001F5071" w:rsidP="001F50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1F5071" w:rsidRPr="001F5071" w:rsidRDefault="001F5071" w:rsidP="001F50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F507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ПОСТАНОВЛЕНИЕ</w:t>
      </w:r>
    </w:p>
    <w:p w:rsidR="002270C4" w:rsidRPr="001F5071" w:rsidRDefault="002270C4" w:rsidP="001F5071">
      <w:pPr>
        <w:pStyle w:val="ConsPlusTitlePage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br/>
      </w:r>
    </w:p>
    <w:p w:rsidR="002270C4" w:rsidRPr="001F5071" w:rsidRDefault="002270C4" w:rsidP="001F507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t>ОБ УТВЕРЖДЕНИИ ПОРЯДКА ПРЕДОСТАВЛЕНИЯ ИЗ ОБЛАСТНОГО БЮДЖЕТА</w:t>
      </w:r>
      <w:r w:rsidR="001F5071">
        <w:rPr>
          <w:rFonts w:ascii="Times New Roman" w:hAnsi="Times New Roman" w:cs="Times New Roman"/>
          <w:sz w:val="26"/>
          <w:szCs w:val="26"/>
        </w:rPr>
        <w:t xml:space="preserve"> </w:t>
      </w:r>
      <w:r w:rsidRPr="001F5071">
        <w:rPr>
          <w:rFonts w:ascii="Times New Roman" w:hAnsi="Times New Roman" w:cs="Times New Roman"/>
          <w:sz w:val="26"/>
          <w:szCs w:val="26"/>
        </w:rPr>
        <w:t>СУБСИДИЙ ЮРИДИЧЕСКИМ ЛИЦАМ (ЗА ИСКЛЮЧЕНИЕМ СУБСИДИЙ</w:t>
      </w:r>
      <w:r w:rsidR="001F5071">
        <w:rPr>
          <w:rFonts w:ascii="Times New Roman" w:hAnsi="Times New Roman" w:cs="Times New Roman"/>
          <w:sz w:val="26"/>
          <w:szCs w:val="26"/>
        </w:rPr>
        <w:t xml:space="preserve"> ГОСУДАРСТВЕННЫМ (МУНИЦИПАЛЬНЫМ </w:t>
      </w:r>
      <w:r w:rsidRPr="001F5071">
        <w:rPr>
          <w:rFonts w:ascii="Times New Roman" w:hAnsi="Times New Roman" w:cs="Times New Roman"/>
          <w:sz w:val="26"/>
          <w:szCs w:val="26"/>
        </w:rPr>
        <w:t>УЧРЕЖДЕНИЯМ) НА ФИНАНСОВОЕ</w:t>
      </w:r>
      <w:r w:rsidR="001F5071">
        <w:rPr>
          <w:rFonts w:ascii="Times New Roman" w:hAnsi="Times New Roman" w:cs="Times New Roman"/>
          <w:sz w:val="26"/>
          <w:szCs w:val="26"/>
        </w:rPr>
        <w:t xml:space="preserve"> ОБЕСПЕЧЕНИЕ ЗАТРАТ, </w:t>
      </w:r>
      <w:r w:rsidRPr="001F5071">
        <w:rPr>
          <w:rFonts w:ascii="Times New Roman" w:hAnsi="Times New Roman" w:cs="Times New Roman"/>
          <w:sz w:val="26"/>
          <w:szCs w:val="26"/>
        </w:rPr>
        <w:t>ВОЗНИК</w:t>
      </w:r>
      <w:r w:rsidR="00941056">
        <w:rPr>
          <w:rFonts w:ascii="Times New Roman" w:hAnsi="Times New Roman" w:cs="Times New Roman"/>
          <w:sz w:val="26"/>
          <w:szCs w:val="26"/>
        </w:rPr>
        <w:t>АЮЩИХ ПРИ РЕАЛИЗАЦИИ МЕРОПРИЯТИЯ</w:t>
      </w:r>
      <w:r w:rsidR="001F5071">
        <w:rPr>
          <w:rFonts w:ascii="Times New Roman" w:hAnsi="Times New Roman" w:cs="Times New Roman"/>
          <w:sz w:val="26"/>
          <w:szCs w:val="26"/>
        </w:rPr>
        <w:t xml:space="preserve"> </w:t>
      </w:r>
      <w:r w:rsidR="001F5071" w:rsidRPr="001F5071">
        <w:rPr>
          <w:rFonts w:ascii="Times New Roman" w:hAnsi="Times New Roman" w:cs="Times New Roman"/>
          <w:sz w:val="26"/>
          <w:szCs w:val="26"/>
        </w:rPr>
        <w:t xml:space="preserve">ПО ПРИВЛЕЧЕНИЮ ПОТЕНЦИАЛЬНЫХ РЕЗИДЕНТОВ И ПРОДВИЖЕНИЮ ПРОДУКЦИИ РЕЗИДЕНТОВ ОСОБОЙ ЭКОНОМИЧЕСКОЙ ЗОНЫ ТЕХНИКО - ВНЕДРЕНЧЕСКОГО ТИПА «ТОМСК» </w:t>
      </w:r>
    </w:p>
    <w:p w:rsidR="002270C4" w:rsidRPr="001F5071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5B5A94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6" w:history="1">
        <w:r w:rsidRPr="005B5A94">
          <w:rPr>
            <w:rFonts w:ascii="Times New Roman" w:hAnsi="Times New Roman" w:cs="Times New Roman"/>
            <w:sz w:val="26"/>
            <w:szCs w:val="26"/>
          </w:rPr>
          <w:t>статьей 78</w:t>
        </w:r>
      </w:hyperlink>
      <w:r w:rsidRPr="005B5A94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постановляю:</w:t>
      </w:r>
    </w:p>
    <w:p w:rsidR="002270C4" w:rsidRPr="001F5071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B5A94">
        <w:rPr>
          <w:rFonts w:ascii="Times New Roman" w:hAnsi="Times New Roman" w:cs="Times New Roman"/>
          <w:sz w:val="26"/>
          <w:szCs w:val="26"/>
        </w:rPr>
        <w:t xml:space="preserve">1. Утвердить </w:t>
      </w:r>
      <w:hyperlink w:anchor="P30" w:history="1">
        <w:r w:rsidRPr="005B5A94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1F5071">
        <w:rPr>
          <w:rFonts w:ascii="Times New Roman" w:hAnsi="Times New Roman" w:cs="Times New Roman"/>
          <w:sz w:val="26"/>
          <w:szCs w:val="26"/>
        </w:rPr>
        <w:t xml:space="preserve">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возник</w:t>
      </w:r>
      <w:r w:rsidR="00865398">
        <w:rPr>
          <w:rFonts w:ascii="Times New Roman" w:hAnsi="Times New Roman" w:cs="Times New Roman"/>
          <w:sz w:val="26"/>
          <w:szCs w:val="26"/>
        </w:rPr>
        <w:t>ающих при реализации мероприятия</w:t>
      </w:r>
      <w:r w:rsidRPr="001F5071">
        <w:rPr>
          <w:rFonts w:ascii="Times New Roman" w:hAnsi="Times New Roman" w:cs="Times New Roman"/>
          <w:sz w:val="26"/>
          <w:szCs w:val="26"/>
        </w:rPr>
        <w:t xml:space="preserve"> по </w:t>
      </w:r>
      <w:r w:rsidR="001F5071" w:rsidRPr="001F5071">
        <w:rPr>
          <w:rFonts w:ascii="Times New Roman" w:hAnsi="Times New Roman" w:cs="Times New Roman"/>
          <w:sz w:val="26"/>
          <w:szCs w:val="26"/>
        </w:rPr>
        <w:t xml:space="preserve">привлечению потенциальных резидентов и продвижению продукции резидентов Особой экономической зоны технико-внедренческого типа «Томск», </w:t>
      </w:r>
      <w:r w:rsidRPr="001F5071">
        <w:rPr>
          <w:rFonts w:ascii="Times New Roman" w:hAnsi="Times New Roman" w:cs="Times New Roman"/>
          <w:sz w:val="26"/>
          <w:szCs w:val="26"/>
        </w:rPr>
        <w:t>согласно приложению к настоящему постановлению.</w:t>
      </w:r>
    </w:p>
    <w:p w:rsidR="002270C4" w:rsidRPr="001F5071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t>2. Контроль за исполнением настоящего постановления возложить на заместителя Губернатора Томской области по экономике.</w:t>
      </w:r>
    </w:p>
    <w:p w:rsidR="002270C4" w:rsidRDefault="002270C4">
      <w:pPr>
        <w:pStyle w:val="ConsPlusNormal"/>
        <w:jc w:val="both"/>
      </w:pPr>
    </w:p>
    <w:p w:rsidR="002270C4" w:rsidRPr="001F5071" w:rsidRDefault="001F507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t>Губернатор</w:t>
      </w:r>
    </w:p>
    <w:p w:rsidR="002270C4" w:rsidRPr="001F5071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F5071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1F5071" w:rsidRPr="001F5071" w:rsidRDefault="001F507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1F5071">
        <w:rPr>
          <w:rFonts w:ascii="Times New Roman" w:hAnsi="Times New Roman" w:cs="Times New Roman"/>
          <w:sz w:val="26"/>
          <w:szCs w:val="26"/>
        </w:rPr>
        <w:t>С.А.Жвачкин</w:t>
      </w:r>
      <w:proofErr w:type="spellEnd"/>
    </w:p>
    <w:p w:rsidR="002270C4" w:rsidRDefault="002270C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6F6D57" w:rsidRDefault="006F6D57">
      <w:pPr>
        <w:pStyle w:val="ConsPlusNormal"/>
        <w:jc w:val="both"/>
      </w:pPr>
      <w:bookmarkStart w:id="0" w:name="_GoBack"/>
      <w:bookmarkEnd w:id="0"/>
    </w:p>
    <w:p w:rsidR="00753290" w:rsidRDefault="00753290">
      <w:pPr>
        <w:pStyle w:val="ConsPlusNormal"/>
        <w:jc w:val="both"/>
      </w:pPr>
    </w:p>
    <w:p w:rsidR="005B5A94" w:rsidRDefault="005B5A9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Pr="005B5A94" w:rsidRDefault="002270C4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P30"/>
      <w:bookmarkEnd w:id="1"/>
      <w:r w:rsidRPr="005B5A94">
        <w:rPr>
          <w:rFonts w:ascii="Times New Roman" w:hAnsi="Times New Roman" w:cs="Times New Roman"/>
          <w:sz w:val="26"/>
          <w:szCs w:val="26"/>
        </w:rPr>
        <w:lastRenderedPageBreak/>
        <w:t>ПОРЯДОК</w:t>
      </w:r>
    </w:p>
    <w:p w:rsidR="002270C4" w:rsidRPr="005B5A94" w:rsidRDefault="002270C4" w:rsidP="005B5A94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5B5A94">
        <w:rPr>
          <w:rFonts w:ascii="Times New Roman" w:hAnsi="Times New Roman" w:cs="Times New Roman"/>
          <w:sz w:val="26"/>
          <w:szCs w:val="26"/>
        </w:rPr>
        <w:t>ПРЕДОСТАВЛЕНИЯ ИЗ ОБЛАСТНОГО БЮДЖЕТА СУБСИДИЙ ЮРИДИЧЕСКИМ</w:t>
      </w:r>
      <w:r w:rsidR="005B5A94">
        <w:rPr>
          <w:rFonts w:ascii="Times New Roman" w:hAnsi="Times New Roman" w:cs="Times New Roman"/>
          <w:sz w:val="26"/>
          <w:szCs w:val="26"/>
        </w:rPr>
        <w:t xml:space="preserve"> </w:t>
      </w:r>
      <w:r w:rsidRPr="005B5A94">
        <w:rPr>
          <w:rFonts w:ascii="Times New Roman" w:hAnsi="Times New Roman" w:cs="Times New Roman"/>
          <w:sz w:val="26"/>
          <w:szCs w:val="26"/>
        </w:rPr>
        <w:t>ЛИЦАМ (ЗА ИСКЛЮЧЕНИЕМ СУБСИДИЙ ГОСУДАРСТВЕННЫМ</w:t>
      </w:r>
      <w:r w:rsidR="005B5A94">
        <w:rPr>
          <w:rFonts w:ascii="Times New Roman" w:hAnsi="Times New Roman" w:cs="Times New Roman"/>
          <w:sz w:val="26"/>
          <w:szCs w:val="26"/>
        </w:rPr>
        <w:t xml:space="preserve"> </w:t>
      </w:r>
      <w:r w:rsidRPr="005B5A94">
        <w:rPr>
          <w:rFonts w:ascii="Times New Roman" w:hAnsi="Times New Roman" w:cs="Times New Roman"/>
          <w:sz w:val="26"/>
          <w:szCs w:val="26"/>
        </w:rPr>
        <w:t>(МУНИЦИПАЛЬНЫМ) УЧРЕЖДЕНИЯМ) НА ФИНАНСОВОЕ ОБЕСПЕЧЕНИЕ</w:t>
      </w:r>
      <w:r w:rsidR="005B5A94">
        <w:rPr>
          <w:rFonts w:ascii="Times New Roman" w:hAnsi="Times New Roman" w:cs="Times New Roman"/>
          <w:sz w:val="26"/>
          <w:szCs w:val="26"/>
        </w:rPr>
        <w:t xml:space="preserve"> </w:t>
      </w:r>
      <w:r w:rsidRPr="005B5A94">
        <w:rPr>
          <w:rFonts w:ascii="Times New Roman" w:hAnsi="Times New Roman" w:cs="Times New Roman"/>
          <w:sz w:val="26"/>
          <w:szCs w:val="26"/>
        </w:rPr>
        <w:t>ЗАТРАТ, ВОЗНИК</w:t>
      </w:r>
      <w:r w:rsidR="005D6B43">
        <w:rPr>
          <w:rFonts w:ascii="Times New Roman" w:hAnsi="Times New Roman" w:cs="Times New Roman"/>
          <w:sz w:val="26"/>
          <w:szCs w:val="26"/>
        </w:rPr>
        <w:t>АЮЩИХ ПРИ РЕАЛИЗАЦИИ МЕРОПРИЯТИЯ</w:t>
      </w:r>
      <w:r w:rsidRPr="005B5A94">
        <w:rPr>
          <w:rFonts w:ascii="Times New Roman" w:hAnsi="Times New Roman" w:cs="Times New Roman"/>
          <w:sz w:val="26"/>
          <w:szCs w:val="26"/>
        </w:rPr>
        <w:t xml:space="preserve"> </w:t>
      </w:r>
      <w:r w:rsidR="005B5A94" w:rsidRPr="005B5A94">
        <w:rPr>
          <w:rFonts w:ascii="Times New Roman" w:hAnsi="Times New Roman" w:cs="Times New Roman"/>
          <w:sz w:val="26"/>
          <w:szCs w:val="26"/>
        </w:rPr>
        <w:t xml:space="preserve">ПО ПРИВЛЕЧЕНИЮ ПОТЕНЦИАЛЬНЫХ РЕЗИДЕНТОВ И ПРОДВИЖЕНИЮ ПРОДУКЦИИ РЕЗИДЕНТОВ ОСОБОЙ ЭКОНОМИЧЕСКОЙ ЗОНЫ ТЕХНИКО - ВНЕДРЕНЧЕСКОГО ТИПА «ТОМСК» </w:t>
      </w:r>
    </w:p>
    <w:p w:rsidR="002270C4" w:rsidRDefault="002270C4">
      <w:pPr>
        <w:pStyle w:val="ConsPlusNormal"/>
        <w:jc w:val="both"/>
      </w:pPr>
    </w:p>
    <w:p w:rsidR="002270C4" w:rsidRPr="00D90B7D" w:rsidRDefault="002270C4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2270C4" w:rsidRDefault="002270C4">
      <w:pPr>
        <w:pStyle w:val="ConsPlusNormal"/>
        <w:jc w:val="both"/>
      </w:pPr>
    </w:p>
    <w:p w:rsidR="002270C4" w:rsidRPr="005B5A94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B5A94">
        <w:rPr>
          <w:rFonts w:ascii="Times New Roman" w:hAnsi="Times New Roman" w:cs="Times New Roman"/>
          <w:sz w:val="26"/>
          <w:szCs w:val="26"/>
        </w:rPr>
        <w:t xml:space="preserve">1. Настоящий Порядок разработан в соответствии со </w:t>
      </w:r>
      <w:hyperlink r:id="rId7" w:history="1">
        <w:r w:rsidRPr="005B5A94">
          <w:rPr>
            <w:rFonts w:ascii="Times New Roman" w:hAnsi="Times New Roman" w:cs="Times New Roman"/>
            <w:sz w:val="26"/>
            <w:szCs w:val="26"/>
          </w:rPr>
          <w:t>статьей 78</w:t>
        </w:r>
      </w:hyperlink>
      <w:r w:rsidRPr="005B5A94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 и устанавливает правила предоставления из областного бюджета субсидий юридическим лицам (за исключением субсидий государственным (муниципальным) учреждениям) на финансовое обеспечение затрат, возни</w:t>
      </w:r>
      <w:r w:rsidR="00865398">
        <w:rPr>
          <w:rFonts w:ascii="Times New Roman" w:hAnsi="Times New Roman" w:cs="Times New Roman"/>
          <w:sz w:val="26"/>
          <w:szCs w:val="26"/>
        </w:rPr>
        <w:t>кающих при реализации мероприятия</w:t>
      </w:r>
      <w:r w:rsidR="005B5A94" w:rsidRPr="005B5A94">
        <w:rPr>
          <w:rFonts w:ascii="Times New Roman" w:hAnsi="Times New Roman" w:cs="Times New Roman"/>
          <w:sz w:val="26"/>
          <w:szCs w:val="26"/>
        </w:rPr>
        <w:t xml:space="preserve"> по привлечению потенциальных резидентов и продвижению продукции резидентов Особой экономической зоны технико-внедренческого типа «Томск» </w:t>
      </w:r>
      <w:r w:rsidRPr="005B5A94">
        <w:rPr>
          <w:rFonts w:ascii="Times New Roman" w:hAnsi="Times New Roman" w:cs="Times New Roman"/>
          <w:sz w:val="26"/>
          <w:szCs w:val="26"/>
        </w:rPr>
        <w:t>(далее - субсидии).</w:t>
      </w:r>
    </w:p>
    <w:p w:rsidR="002270C4" w:rsidRPr="005B5A94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41"/>
      <w:bookmarkEnd w:id="2"/>
      <w:r w:rsidRPr="005B5A94">
        <w:rPr>
          <w:rFonts w:ascii="Times New Roman" w:hAnsi="Times New Roman" w:cs="Times New Roman"/>
          <w:sz w:val="26"/>
          <w:szCs w:val="26"/>
        </w:rPr>
        <w:t xml:space="preserve">2. Цель предоставления субсидий - финансовое обеспечение затрат получателей субсидий, возникающих в результате реализации </w:t>
      </w:r>
      <w:r w:rsidR="00A111EC">
        <w:rPr>
          <w:rFonts w:ascii="Times New Roman" w:hAnsi="Times New Roman" w:cs="Times New Roman"/>
          <w:sz w:val="26"/>
          <w:szCs w:val="26"/>
        </w:rPr>
        <w:t>мероприятия</w:t>
      </w:r>
      <w:r w:rsidRPr="005B5A94">
        <w:rPr>
          <w:rFonts w:ascii="Times New Roman" w:hAnsi="Times New Roman" w:cs="Times New Roman"/>
          <w:sz w:val="26"/>
          <w:szCs w:val="26"/>
        </w:rPr>
        <w:t xml:space="preserve"> </w:t>
      </w:r>
      <w:r w:rsidR="00A111EC">
        <w:rPr>
          <w:rFonts w:ascii="Times New Roman" w:hAnsi="Times New Roman" w:cs="Times New Roman"/>
          <w:sz w:val="26"/>
          <w:szCs w:val="26"/>
        </w:rPr>
        <w:t>«П</w:t>
      </w:r>
      <w:r w:rsidR="005B5A94" w:rsidRPr="00A111EC">
        <w:rPr>
          <w:rFonts w:ascii="Times New Roman" w:hAnsi="Times New Roman" w:cs="Times New Roman"/>
          <w:sz w:val="26"/>
          <w:szCs w:val="26"/>
        </w:rPr>
        <w:t>ривлечение потенциальных резидентов и продвижение продукции резидентов Особой экономической зоны техник</w:t>
      </w:r>
      <w:r w:rsidR="00A111EC">
        <w:rPr>
          <w:rFonts w:ascii="Times New Roman" w:hAnsi="Times New Roman" w:cs="Times New Roman"/>
          <w:sz w:val="26"/>
          <w:szCs w:val="26"/>
        </w:rPr>
        <w:t>о-внедренческого типа «Томск»</w:t>
      </w:r>
      <w:r w:rsidR="00A111EC">
        <w:rPr>
          <w:b/>
          <w:i/>
        </w:rPr>
        <w:t xml:space="preserve"> </w:t>
      </w:r>
      <w:r w:rsidRPr="005B5A94">
        <w:rPr>
          <w:rFonts w:ascii="Times New Roman" w:hAnsi="Times New Roman" w:cs="Times New Roman"/>
          <w:sz w:val="26"/>
          <w:szCs w:val="26"/>
        </w:rPr>
        <w:t xml:space="preserve">в рамках основного мероприятия "Развитие инфраструктуры инновационного бизнеса, инновационной инфраструктуры" </w:t>
      </w:r>
      <w:hyperlink r:id="rId8" w:history="1">
        <w:r w:rsidRPr="005B5A94">
          <w:rPr>
            <w:rFonts w:ascii="Times New Roman" w:hAnsi="Times New Roman" w:cs="Times New Roman"/>
            <w:sz w:val="26"/>
            <w:szCs w:val="26"/>
          </w:rPr>
          <w:t>подпрограммы 1</w:t>
        </w:r>
      </w:hyperlink>
      <w:r w:rsidRPr="005B5A94">
        <w:rPr>
          <w:rFonts w:ascii="Times New Roman" w:hAnsi="Times New Roman" w:cs="Times New Roman"/>
          <w:sz w:val="26"/>
          <w:szCs w:val="26"/>
        </w:rPr>
        <w:t xml:space="preserve"> "Развитие научно-образовательного комплекса и инновационного сектора экономики Томской области" государственной программы "Развитие инновационной деятельности и науки в Томской области", утвержденной постановлением Администрации Томской области от 30.10.2014 N 414а "Об утверждении государственной программы "Развитие инновационной деятельности и науки в Томск</w:t>
      </w:r>
      <w:r w:rsidR="00141938">
        <w:rPr>
          <w:rFonts w:ascii="Times New Roman" w:hAnsi="Times New Roman" w:cs="Times New Roman"/>
          <w:sz w:val="26"/>
          <w:szCs w:val="26"/>
        </w:rPr>
        <w:t>ой области" (далее - Программа).</w:t>
      </w:r>
    </w:p>
    <w:p w:rsidR="002270C4" w:rsidRPr="00A111EC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111EC">
        <w:rPr>
          <w:rFonts w:ascii="Times New Roman" w:hAnsi="Times New Roman" w:cs="Times New Roman"/>
          <w:sz w:val="26"/>
          <w:szCs w:val="26"/>
        </w:rPr>
        <w:t>3. Главным распорядителем средств областного бюджета является Департамент по развитию инновационной и предпринимательской деятельности Томской области (далее - главный распорядитель),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период.</w:t>
      </w:r>
    </w:p>
    <w:p w:rsidR="002270C4" w:rsidRPr="00A111EC" w:rsidRDefault="002270C4" w:rsidP="00A111E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3" w:name="P45"/>
      <w:bookmarkEnd w:id="3"/>
      <w:r w:rsidRPr="00A111EC">
        <w:rPr>
          <w:rFonts w:ascii="Times New Roman" w:hAnsi="Times New Roman" w:cs="Times New Roman"/>
          <w:sz w:val="26"/>
          <w:szCs w:val="26"/>
        </w:rPr>
        <w:t xml:space="preserve">4. Получателями субсидий являются юридические лица (за исключением государственных (муниципальных) учреждений), </w:t>
      </w:r>
      <w:r w:rsidR="00386434">
        <w:rPr>
          <w:rFonts w:ascii="Times New Roman" w:hAnsi="Times New Roman" w:cs="Times New Roman"/>
          <w:sz w:val="26"/>
          <w:szCs w:val="26"/>
        </w:rPr>
        <w:t xml:space="preserve">зарегистрированные и осуществляющие свою деятельность </w:t>
      </w:r>
      <w:r w:rsidRPr="00A111EC">
        <w:rPr>
          <w:rFonts w:ascii="Times New Roman" w:hAnsi="Times New Roman" w:cs="Times New Roman"/>
          <w:sz w:val="26"/>
          <w:szCs w:val="26"/>
        </w:rPr>
        <w:t xml:space="preserve">на территории Томской области, учредителями или одним из учредителей которых являются субъект Российской Федерации - Томская область и (или) муниципальное образование Томской области (муниципальные образования Томской области), и </w:t>
      </w:r>
      <w:r w:rsidR="00386434">
        <w:rPr>
          <w:rFonts w:ascii="Times New Roman" w:hAnsi="Times New Roman" w:cs="Times New Roman"/>
          <w:sz w:val="26"/>
          <w:szCs w:val="26"/>
        </w:rPr>
        <w:t>оказывающие услуги по методическому, организационному, экспертно-аналитическому и информационному сопровождению деятельности резидентов О</w:t>
      </w:r>
      <w:r w:rsidR="00176DC7" w:rsidRPr="00A111EC">
        <w:rPr>
          <w:rFonts w:ascii="Times New Roman" w:hAnsi="Times New Roman" w:cs="Times New Roman"/>
          <w:sz w:val="26"/>
          <w:szCs w:val="26"/>
        </w:rPr>
        <w:t>собой экономической зоны технико-внедренческого типа «Томск», инновационной деятельности в Томской области.</w:t>
      </w:r>
    </w:p>
    <w:p w:rsidR="00176DC7" w:rsidRDefault="00176DC7">
      <w:pPr>
        <w:pStyle w:val="ConsPlusNormal"/>
        <w:jc w:val="both"/>
      </w:pPr>
    </w:p>
    <w:p w:rsidR="002270C4" w:rsidRPr="00D90B7D" w:rsidRDefault="002270C4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2. Условия и порядок предоставления субсидий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5. Субсидия предоставляется получателю субсидии при соблюдении следующих условий: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52"/>
      <w:bookmarkEnd w:id="4"/>
      <w:r w:rsidRPr="00D90B7D">
        <w:rPr>
          <w:rFonts w:ascii="Times New Roman" w:hAnsi="Times New Roman" w:cs="Times New Roman"/>
          <w:sz w:val="26"/>
          <w:szCs w:val="26"/>
        </w:rPr>
        <w:t>1) получатель субсидии представил главному распорядителю следующие документы: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а) </w:t>
      </w:r>
      <w:hyperlink w:anchor="P151" w:history="1">
        <w:r w:rsidRPr="00D90B7D">
          <w:rPr>
            <w:rFonts w:ascii="Times New Roman" w:hAnsi="Times New Roman" w:cs="Times New Roman"/>
            <w:sz w:val="26"/>
            <w:szCs w:val="26"/>
          </w:rPr>
          <w:t>заявление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о предоставлении субсидии по форме согласно приложению N 1 к настоящему Порядку;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б) заверенные руководителем получателя субсидии копии учредительных документов;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в) заверенную руководителем получателя субсидии копию документа, подтверждающего право собственности на объект недвижимого имущества, в котором размещается получатель субсидии, или копию договора аренды (субаренды) соответствующего недвижимого имущества или иные документы, подтверждающие право пользования нежилым помещением получателем субсидии;</w:t>
      </w:r>
    </w:p>
    <w:p w:rsidR="002270C4" w:rsidRPr="00D90B7D" w:rsidRDefault="002270C4" w:rsidP="00E91C33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г) заверенный руководителем получателя субсидии и согласованный с главным распорядителем план работы по реализации мероприятий Программы, указанных в </w:t>
      </w:r>
      <w:hyperlink w:anchor="P41" w:history="1">
        <w:r w:rsidRPr="00D90B7D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Порядка, с указанием наименования мероприятий, их содержания, участников мероприятий, сроков реализации мероприятий, перечня показателей результативности предоставления субсидии.</w:t>
      </w:r>
    </w:p>
    <w:p w:rsidR="002270C4" w:rsidRPr="00D90B7D" w:rsidRDefault="002270C4" w:rsidP="00E91C33">
      <w:pPr>
        <w:pStyle w:val="ConsPlusNormal"/>
        <w:spacing w:before="22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Конкретные показатели результативности предоставления субсидии, соответствующие показателям мероприятий, установленных Программой для мероприятий, указанных в </w:t>
      </w:r>
      <w:hyperlink w:anchor="P41" w:history="1">
        <w:r w:rsidRPr="00D90B7D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Порядка, на соответствующий год устанавливает главный распорядитель в соглашении о предоставлении субсидии (далее - Соглашение);</w:t>
      </w:r>
    </w:p>
    <w:p w:rsidR="002270C4" w:rsidRPr="00D90B7D" w:rsidRDefault="002270C4" w:rsidP="00E91C3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д) </w:t>
      </w:r>
      <w:hyperlink w:anchor="P281" w:history="1">
        <w:r w:rsidRPr="00D90B7D">
          <w:rPr>
            <w:rFonts w:ascii="Times New Roman" w:hAnsi="Times New Roman" w:cs="Times New Roman"/>
            <w:sz w:val="26"/>
            <w:szCs w:val="26"/>
          </w:rPr>
          <w:t>смету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затрат на использование субсидии по форме согласно приложению N 2 к настоящему Порядку с приложением экономически обоснованного расчета, согласованную с главным распорядителем.</w:t>
      </w:r>
    </w:p>
    <w:p w:rsidR="002270C4" w:rsidRPr="00AD5042" w:rsidRDefault="002270C4" w:rsidP="00E91C33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D5042">
        <w:rPr>
          <w:rFonts w:ascii="Times New Roman" w:hAnsi="Times New Roman" w:cs="Times New Roman"/>
          <w:sz w:val="26"/>
          <w:szCs w:val="26"/>
        </w:rPr>
        <w:t>Направлениями расходования субсидии являются расходы на:</w:t>
      </w:r>
    </w:p>
    <w:p w:rsidR="00E91C33" w:rsidRDefault="00E91C33" w:rsidP="00E91C33">
      <w:pPr>
        <w:pStyle w:val="ConsPlusNormal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Pr="00E91C33">
        <w:rPr>
          <w:rFonts w:ascii="Times New Roman" w:hAnsi="Times New Roman" w:cs="Times New Roman"/>
          <w:sz w:val="26"/>
          <w:szCs w:val="26"/>
        </w:rPr>
        <w:t>етодическое, организационное, экспертно-аналитическое и информационное сопровождение деятельности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91C33">
        <w:rPr>
          <w:rFonts w:ascii="Times New Roman" w:hAnsi="Times New Roman" w:cs="Times New Roman"/>
          <w:sz w:val="26"/>
          <w:szCs w:val="26"/>
        </w:rPr>
        <w:t>резидентов особой экономической зоны технико-внедренческого типа «Томск»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5429F" w:rsidRDefault="0005429F" w:rsidP="00E91C33">
      <w:pPr>
        <w:pStyle w:val="ConsPlusNormal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5429F">
        <w:rPr>
          <w:rFonts w:ascii="Times New Roman" w:hAnsi="Times New Roman" w:cs="Times New Roman"/>
          <w:sz w:val="26"/>
          <w:szCs w:val="26"/>
        </w:rPr>
        <w:t xml:space="preserve">содействие </w:t>
      </w:r>
      <w:proofErr w:type="spellStart"/>
      <w:r w:rsidRPr="0005429F">
        <w:rPr>
          <w:rFonts w:ascii="Times New Roman" w:hAnsi="Times New Roman" w:cs="Times New Roman"/>
          <w:sz w:val="26"/>
          <w:szCs w:val="26"/>
        </w:rPr>
        <w:t>брендированию</w:t>
      </w:r>
      <w:proofErr w:type="spellEnd"/>
      <w:r w:rsidRPr="0005429F">
        <w:rPr>
          <w:rFonts w:ascii="Times New Roman" w:hAnsi="Times New Roman" w:cs="Times New Roman"/>
          <w:sz w:val="26"/>
          <w:szCs w:val="26"/>
        </w:rPr>
        <w:t xml:space="preserve"> и рекламе продукции</w:t>
      </w:r>
      <w:r w:rsidRPr="0005429F">
        <w:t xml:space="preserve"> </w:t>
      </w:r>
      <w:r>
        <w:rPr>
          <w:rFonts w:ascii="Times New Roman" w:hAnsi="Times New Roman" w:cs="Times New Roman"/>
          <w:sz w:val="26"/>
          <w:szCs w:val="26"/>
        </w:rPr>
        <w:t>резидентов о</w:t>
      </w:r>
      <w:r w:rsidRPr="0005429F">
        <w:rPr>
          <w:rFonts w:ascii="Times New Roman" w:hAnsi="Times New Roman" w:cs="Times New Roman"/>
          <w:sz w:val="26"/>
          <w:szCs w:val="26"/>
        </w:rPr>
        <w:t>собой экономической зоны те</w:t>
      </w:r>
      <w:r>
        <w:rPr>
          <w:rFonts w:ascii="Times New Roman" w:hAnsi="Times New Roman" w:cs="Times New Roman"/>
          <w:sz w:val="26"/>
          <w:szCs w:val="26"/>
        </w:rPr>
        <w:t>хнико-внедренческого типа «Томск»</w:t>
      </w:r>
      <w:r w:rsidR="00E91C33">
        <w:rPr>
          <w:rFonts w:ascii="Times New Roman" w:hAnsi="Times New Roman" w:cs="Times New Roman"/>
          <w:sz w:val="26"/>
          <w:szCs w:val="26"/>
        </w:rPr>
        <w:t>;</w:t>
      </w:r>
      <w:r w:rsidRPr="000542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429F" w:rsidRPr="00176366" w:rsidRDefault="00E91C33" w:rsidP="00E91C33">
      <w:pPr>
        <w:pStyle w:val="ConsPlusNormal"/>
        <w:numPr>
          <w:ilvl w:val="0"/>
          <w:numId w:val="3"/>
        </w:numPr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05429F" w:rsidRPr="0005429F">
        <w:rPr>
          <w:rFonts w:ascii="Times New Roman" w:hAnsi="Times New Roman" w:cs="Times New Roman"/>
          <w:sz w:val="26"/>
          <w:szCs w:val="26"/>
        </w:rPr>
        <w:t xml:space="preserve">роведение </w:t>
      </w:r>
      <w:proofErr w:type="spellStart"/>
      <w:r w:rsidR="0005429F" w:rsidRPr="0005429F">
        <w:rPr>
          <w:rFonts w:ascii="Times New Roman" w:hAnsi="Times New Roman" w:cs="Times New Roman"/>
          <w:sz w:val="26"/>
          <w:szCs w:val="26"/>
        </w:rPr>
        <w:t>выс</w:t>
      </w:r>
      <w:r>
        <w:rPr>
          <w:rFonts w:ascii="Times New Roman" w:hAnsi="Times New Roman" w:cs="Times New Roman"/>
          <w:sz w:val="26"/>
          <w:szCs w:val="26"/>
        </w:rPr>
        <w:t>тавочно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-ярмарочных мероприятий, направленных на </w:t>
      </w:r>
      <w:r w:rsidR="0005429F" w:rsidRPr="0005429F">
        <w:rPr>
          <w:rFonts w:ascii="Times New Roman" w:hAnsi="Times New Roman" w:cs="Times New Roman"/>
          <w:sz w:val="26"/>
          <w:szCs w:val="26"/>
        </w:rPr>
        <w:t>продвижение проектов резидентов Особой экономической зоны технико-внедренческого типа «Томск</w:t>
      </w:r>
      <w:r w:rsidR="0005429F">
        <w:rPr>
          <w:rFonts w:ascii="Times New Roman" w:hAnsi="Times New Roman" w:cs="Times New Roman"/>
          <w:sz w:val="26"/>
          <w:szCs w:val="26"/>
        </w:rPr>
        <w:t>»</w:t>
      </w:r>
      <w:r w:rsidR="0005429F" w:rsidRPr="0005429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е) подписанную руководителем получателя субсидии и заверенную печатью получателя субсидии (при наличии печати) справку об отсутствии просроченной задолженности по заработной плате;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71"/>
      <w:bookmarkEnd w:id="5"/>
      <w:r w:rsidRPr="00D90B7D">
        <w:rPr>
          <w:rFonts w:ascii="Times New Roman" w:hAnsi="Times New Roman" w:cs="Times New Roman"/>
          <w:sz w:val="26"/>
          <w:szCs w:val="26"/>
        </w:rPr>
        <w:t>2) по состоянию на первое число месяца, в котором планируется заключение Соглашения, получатель субсидии соответствует следующим требованиям: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а) у получателя субсидии должна отсутствовать неисполненная обязанность по уплате налогов, сборов, страховых взносов, пеней, штрафов, процентов, </w:t>
      </w:r>
      <w:r w:rsidRPr="00D90B7D">
        <w:rPr>
          <w:rFonts w:ascii="Times New Roman" w:hAnsi="Times New Roman" w:cs="Times New Roman"/>
          <w:sz w:val="26"/>
          <w:szCs w:val="26"/>
        </w:rPr>
        <w:lastRenderedPageBreak/>
        <w:t>подлежащих уплате в соответствии с законодательством Российской Федерации о налогах и сборах;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б)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в) получатель субсидии не должен находится в процессе реорганизации, ликвидации, банкротства;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г)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д) получатель субсидии не должен получать средства из областного бюджета на основании иных нормативных правовых актов на цель, указанную в </w:t>
      </w:r>
      <w:hyperlink w:anchor="P41" w:history="1">
        <w:r w:rsidRPr="00D90B7D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3) согласие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главным распорядителем и органами государственного финансового контроля проверок соблюдения ими условий, цели и порядка предоставления субсидии;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4) запрет приобретения получателем субсидии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цели предоставления субсидии иных операций, определенных настоящим Порядком.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79"/>
      <w:bookmarkEnd w:id="6"/>
      <w:r w:rsidRPr="00D90B7D">
        <w:rPr>
          <w:rFonts w:ascii="Times New Roman" w:hAnsi="Times New Roman" w:cs="Times New Roman"/>
          <w:sz w:val="26"/>
          <w:szCs w:val="26"/>
        </w:rPr>
        <w:t xml:space="preserve">6. Главный распорядитель при поступлении от получателя субсидии документов, указанных в </w:t>
      </w:r>
      <w:hyperlink w:anchor="P52" w:history="1">
        <w:r w:rsidRPr="00D90B7D">
          <w:rPr>
            <w:rFonts w:ascii="Times New Roman" w:hAnsi="Times New Roman" w:cs="Times New Roman"/>
            <w:sz w:val="26"/>
            <w:szCs w:val="26"/>
          </w:rPr>
          <w:t>подпункте 1) пункта 5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Порядка, в течение пятнадцати рабочих дней со дня поступления рассматривает их и принимает решение о предоставлении субсидии либо об отказе в предоставлении субсидии.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7. Основаниями для отказа получателю субсидии в предоставлении субсидии являются: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1) несоответствие получателя субсидии категориям, установленным в </w:t>
      </w:r>
      <w:hyperlink w:anchor="P45" w:history="1">
        <w:r w:rsidRPr="00D90B7D">
          <w:rPr>
            <w:rFonts w:ascii="Times New Roman" w:hAnsi="Times New Roman" w:cs="Times New Roman"/>
            <w:sz w:val="26"/>
            <w:szCs w:val="26"/>
          </w:rPr>
          <w:t>пункте 4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lastRenderedPageBreak/>
        <w:t xml:space="preserve">2) несоответствие представленных получателем субсидии документов требованиям, определенным </w:t>
      </w:r>
      <w:hyperlink w:anchor="P52" w:history="1">
        <w:r w:rsidRPr="00D90B7D">
          <w:rPr>
            <w:rFonts w:ascii="Times New Roman" w:hAnsi="Times New Roman" w:cs="Times New Roman"/>
            <w:sz w:val="26"/>
            <w:szCs w:val="26"/>
          </w:rPr>
          <w:t>подпунктом 1) пункта 5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3) недостоверность представленной получателем субсидии информации;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4) несоответствие получателя субсидии требованиям, установленным </w:t>
      </w:r>
      <w:hyperlink w:anchor="P71" w:history="1">
        <w:r w:rsidRPr="00D90B7D">
          <w:rPr>
            <w:rFonts w:ascii="Times New Roman" w:hAnsi="Times New Roman" w:cs="Times New Roman"/>
            <w:sz w:val="26"/>
            <w:szCs w:val="26"/>
          </w:rPr>
          <w:t>подпунктом 2) пункта 5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8. Субсидия предоставляется в пределах лимитов бюджетных ассигнований, предусмотренных в областном бюджете главному распорядителю на очередной финансовый год и на плановый период на реализацию мероприятий Программы, указанных в </w:t>
      </w:r>
      <w:hyperlink w:anchor="P41" w:history="1">
        <w:r w:rsidRPr="00D90B7D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Порядка. Размер субсидии определяется в соответствии со сметой затрат на использование субсидии.</w:t>
      </w:r>
    </w:p>
    <w:p w:rsidR="002270C4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9. При принятии главным распорядителем решения о предоставлении субсидии в соответствии с </w:t>
      </w:r>
      <w:hyperlink w:anchor="P79" w:history="1">
        <w:r w:rsidRPr="00D90B7D">
          <w:rPr>
            <w:rFonts w:ascii="Times New Roman" w:hAnsi="Times New Roman" w:cs="Times New Roman"/>
            <w:sz w:val="26"/>
            <w:szCs w:val="26"/>
          </w:rPr>
          <w:t>пунктом 6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 в течение десяти рабочих дней со дня принятия такого решения между главным распорядителем и получателем субсидии заключается Соглашение по типовой форме, утвержденной </w:t>
      </w:r>
      <w:hyperlink r:id="rId9" w:history="1">
        <w:r w:rsidRPr="00D90B7D">
          <w:rPr>
            <w:rFonts w:ascii="Times New Roman" w:hAnsi="Times New Roman" w:cs="Times New Roman"/>
            <w:sz w:val="26"/>
            <w:szCs w:val="26"/>
          </w:rPr>
          <w:t>приказом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Департамента финансов Томской области от 03.11.2016 N 53 "Об утверждении типовых форм соглашений (договоров) между главным распорядителем средств областного бюджета и юридическим лицом (за исключением областных государственных (муниципальных) учреждений), индивидуальным предпринимателем, физическим лицом - производителем товаров, работ, услуг о предоставлении субсидии из областного бюджета".</w:t>
      </w:r>
    </w:p>
    <w:p w:rsidR="003352CC" w:rsidRPr="003352CC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 Главный распорядитель</w:t>
      </w:r>
      <w:r w:rsidRPr="003352CC">
        <w:rPr>
          <w:rFonts w:ascii="Times New Roman" w:hAnsi="Times New Roman" w:cs="Times New Roman"/>
          <w:sz w:val="26"/>
          <w:szCs w:val="26"/>
        </w:rPr>
        <w:t xml:space="preserve"> при заключении согл</w:t>
      </w:r>
      <w:r>
        <w:rPr>
          <w:rFonts w:ascii="Times New Roman" w:hAnsi="Times New Roman" w:cs="Times New Roman"/>
          <w:sz w:val="26"/>
          <w:szCs w:val="26"/>
        </w:rPr>
        <w:t>ашения с получателем субсидии:</w:t>
      </w:r>
    </w:p>
    <w:p w:rsidR="003352CC" w:rsidRPr="003352CC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352CC">
        <w:rPr>
          <w:rFonts w:ascii="Times New Roman" w:hAnsi="Times New Roman" w:cs="Times New Roman"/>
          <w:sz w:val="26"/>
          <w:szCs w:val="26"/>
        </w:rPr>
        <w:t>1) устанавливает запрет приобретения получателем субсидии - юридическим лицом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настоящим Порядком;</w:t>
      </w:r>
    </w:p>
    <w:p w:rsidR="003352CC" w:rsidRPr="003352CC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352CC">
        <w:rPr>
          <w:rFonts w:ascii="Times New Roman" w:hAnsi="Times New Roman" w:cs="Times New Roman"/>
          <w:sz w:val="26"/>
          <w:szCs w:val="26"/>
        </w:rPr>
        <w:t>2) предусматривает порядок и сроки возврата субсидии (остатка субсидии) в областной бюджет в случае образования не использованного в отчетном финансовом году остатка субсидии на финансовое обеспечение затрат и отсутствия решения Департамента, принятого по согласованию с Департаментом финансов Томской области, о наличии потребности в указанных средствах;</w:t>
      </w:r>
    </w:p>
    <w:p w:rsidR="003352CC" w:rsidRPr="003352CC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352CC">
        <w:rPr>
          <w:rFonts w:ascii="Times New Roman" w:hAnsi="Times New Roman" w:cs="Times New Roman"/>
          <w:sz w:val="26"/>
          <w:szCs w:val="26"/>
        </w:rPr>
        <w:t>3) устанавливает возможность осуществления расходов, источником финансового обеспечения которых являются не использованные в отчетном финансовом году остатки, при принятии Департаментом по согласованию с Департаментом финансов Томской области решения о наличии потребности в указанных средствах.</w:t>
      </w:r>
    </w:p>
    <w:p w:rsidR="003352CC" w:rsidRPr="003352CC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Pr="003352CC">
        <w:rPr>
          <w:rFonts w:ascii="Times New Roman" w:hAnsi="Times New Roman" w:cs="Times New Roman"/>
          <w:sz w:val="26"/>
          <w:szCs w:val="26"/>
        </w:rPr>
        <w:t xml:space="preserve">. Обязательным условием предоставления субсидий, включаемым в соглашение, и в договоры (соглашения), заключенные в целях исполнения обязательств по данному соглашению, является согласие соответственно </w:t>
      </w:r>
      <w:r w:rsidRPr="003352CC">
        <w:rPr>
          <w:rFonts w:ascii="Times New Roman" w:hAnsi="Times New Roman" w:cs="Times New Roman"/>
          <w:sz w:val="26"/>
          <w:szCs w:val="26"/>
        </w:rPr>
        <w:lastRenderedPageBreak/>
        <w:t xml:space="preserve">получателей субсидий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на осуществление </w:t>
      </w:r>
      <w:r>
        <w:rPr>
          <w:rFonts w:ascii="Times New Roman" w:hAnsi="Times New Roman" w:cs="Times New Roman"/>
          <w:sz w:val="26"/>
          <w:szCs w:val="26"/>
        </w:rPr>
        <w:t xml:space="preserve">главным распорядителем </w:t>
      </w:r>
      <w:r w:rsidRPr="003352CC">
        <w:rPr>
          <w:rFonts w:ascii="Times New Roman" w:hAnsi="Times New Roman" w:cs="Times New Roman"/>
          <w:sz w:val="26"/>
          <w:szCs w:val="26"/>
        </w:rPr>
        <w:t>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3352CC" w:rsidRPr="00D90B7D" w:rsidRDefault="003352CC" w:rsidP="003352C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Pr="003352CC">
        <w:rPr>
          <w:rFonts w:ascii="Times New Roman" w:hAnsi="Times New Roman" w:cs="Times New Roman"/>
          <w:sz w:val="26"/>
          <w:szCs w:val="26"/>
        </w:rPr>
        <w:t>. Субсидия перечисляется получателю субсидии на расчетный счет, открытый получателю субсидии в кредитной организации, в соответствии с графиком перечисления субсидии, включаемым в соглашение.</w:t>
      </w:r>
    </w:p>
    <w:p w:rsidR="00D90B7D" w:rsidRPr="00D90B7D" w:rsidRDefault="00D90B7D" w:rsidP="00386434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3. Требования к отчетности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3352C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2270C4" w:rsidRPr="00D90B7D">
        <w:rPr>
          <w:rFonts w:ascii="Times New Roman" w:hAnsi="Times New Roman" w:cs="Times New Roman"/>
          <w:sz w:val="26"/>
          <w:szCs w:val="26"/>
        </w:rPr>
        <w:t>. Главный распорядитель определяет в Соглашении сроки и формы представления получателем субсидии отчетности о расходах, на финансовое обеспечение которых предоставлена субсидия, и о достижении значений показателей результативности предоставления субсидии.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4. Требования об осуществлении контроля за соблюдением</w:t>
      </w: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условий, цели и порядка предоставления субсидий</w:t>
      </w: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и ответственности за их нарушение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13. Главный распорядитель и органы государственного финансового контроля осуществляют обязательную проверку соблюдения получателем субсидии условий, цели и порядка предоставления субсидий.</w:t>
      </w:r>
    </w:p>
    <w:p w:rsidR="008B3CA2" w:rsidRDefault="008B3C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B3CA2" w:rsidRPr="00D90B7D" w:rsidRDefault="008B3CA2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14. </w:t>
      </w:r>
      <w:r w:rsidRPr="008B3CA2">
        <w:rPr>
          <w:rFonts w:ascii="Times New Roman" w:hAnsi="Times New Roman" w:cs="Times New Roman"/>
          <w:sz w:val="26"/>
          <w:szCs w:val="26"/>
        </w:rPr>
        <w:t>Получатели субсидии несут ответственность за достоверность представленных документов в соответствии с действующим законодательством.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14. В случае нарушения получателем субсидии условий, установленных при предоставлении субсидии, выявленного по фактам проверок, проведенных главным распорядителем и (или) органами государственного финансового контроля, получатель субсидии обязан возвратить в областной бюджет субсидию в полном объеме (за исключением случаев, установленных пунктом 15 настоящего Порядка) в порядке и сроки, определенные </w:t>
      </w:r>
      <w:hyperlink w:anchor="P130" w:history="1">
        <w:r w:rsidRPr="00D90B7D">
          <w:rPr>
            <w:rFonts w:ascii="Times New Roman" w:hAnsi="Times New Roman" w:cs="Times New Roman"/>
            <w:sz w:val="26"/>
            <w:szCs w:val="26"/>
          </w:rPr>
          <w:t>пунктом 16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15. В случае недостижения получателем субсидии показателей результативности, установленных в Соглашении, объем субсидии, подлежащий возврату в областной бюджет, рассчитывается по следующей формуле: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V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возврата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= (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V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субсидии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x k x m / n) x 0,1, где: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V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субсидии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- размер субсидии, предоставленной получателю субсидии в отчетном финансовом году;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m - количество показателей результативности, по которым индекс, отражающий уровень недостижения i-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результативности, имеет положительное значение;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lastRenderedPageBreak/>
        <w:t>n - общее количество показателей результативности;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k - коэффициент возврата субсидии.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D90B7D">
        <w:rPr>
          <w:rFonts w:ascii="Times New Roman" w:hAnsi="Times New Roman" w:cs="Times New Roman"/>
          <w:sz w:val="26"/>
          <w:szCs w:val="26"/>
          <w:lang w:val="en-US"/>
        </w:rPr>
        <w:t>k = SUM D</w:t>
      </w:r>
      <w:r w:rsidRPr="00D90B7D">
        <w:rPr>
          <w:rFonts w:ascii="Times New Roman" w:hAnsi="Times New Roman" w:cs="Times New Roman"/>
          <w:sz w:val="26"/>
          <w:szCs w:val="26"/>
          <w:vertAlign w:val="subscript"/>
          <w:lang w:val="en-US"/>
        </w:rPr>
        <w:t>i</w:t>
      </w:r>
      <w:r w:rsidRPr="00D90B7D">
        <w:rPr>
          <w:rFonts w:ascii="Times New Roman" w:hAnsi="Times New Roman" w:cs="Times New Roman"/>
          <w:sz w:val="26"/>
          <w:szCs w:val="26"/>
          <w:lang w:val="en-US"/>
        </w:rPr>
        <w:t xml:space="preserve"> / m, </w:t>
      </w:r>
      <w:r w:rsidRPr="00D90B7D">
        <w:rPr>
          <w:rFonts w:ascii="Times New Roman" w:hAnsi="Times New Roman" w:cs="Times New Roman"/>
          <w:sz w:val="26"/>
          <w:szCs w:val="26"/>
        </w:rPr>
        <w:t>где</w:t>
      </w:r>
      <w:r w:rsidRPr="00D90B7D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2270C4" w:rsidRPr="00D90B7D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D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- индекс, отражающий уровень недостижения i-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Индекс, отражающий уровень недостижения i-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результативности, определяется: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1) для показателей результативности,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D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T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S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>, где: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T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- фактически достигнутое значение i-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S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- плановое значение 1-го показателя результативности, установленное договором;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2) для показателей результативности, по которым большее значение фактически достигнутого значения отражает меньшую эффективность использования субсидии, - по следующей формуле: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D90B7D">
        <w:rPr>
          <w:rFonts w:ascii="Times New Roman" w:hAnsi="Times New Roman" w:cs="Times New Roman"/>
          <w:sz w:val="26"/>
          <w:szCs w:val="26"/>
        </w:rPr>
        <w:t>D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S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D90B7D">
        <w:rPr>
          <w:rFonts w:ascii="Times New Roman" w:hAnsi="Times New Roman" w:cs="Times New Roman"/>
          <w:sz w:val="26"/>
          <w:szCs w:val="26"/>
        </w:rPr>
        <w:t>T</w:t>
      </w:r>
      <w:r w:rsidRPr="00D90B7D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D90B7D">
        <w:rPr>
          <w:rFonts w:ascii="Times New Roman" w:hAnsi="Times New Roman" w:cs="Times New Roman"/>
          <w:sz w:val="26"/>
          <w:szCs w:val="26"/>
        </w:rPr>
        <w:t>.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Получатель субсидии обязан возвратить в областной бюджет субсидию в объеме, рассчитанном в порядке, установленном настоящим пунктом, в порядке и сроки, определенные </w:t>
      </w:r>
      <w:hyperlink w:anchor="P130" w:history="1">
        <w:r w:rsidRPr="00D90B7D">
          <w:rPr>
            <w:rFonts w:ascii="Times New Roman" w:hAnsi="Times New Roman" w:cs="Times New Roman"/>
            <w:sz w:val="26"/>
            <w:szCs w:val="26"/>
          </w:rPr>
          <w:t>пунктом 16</w:t>
        </w:r>
      </w:hyperlink>
      <w:r w:rsidRPr="00D90B7D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903CD6" w:rsidRDefault="00903C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03CD6" w:rsidRPr="00D90B7D" w:rsidRDefault="00903CD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03CD6">
        <w:rPr>
          <w:rFonts w:ascii="Times New Roman" w:hAnsi="Times New Roman" w:cs="Times New Roman"/>
          <w:sz w:val="26"/>
          <w:szCs w:val="26"/>
        </w:rPr>
        <w:t>В случае наличия неиспользованного остатка субсидии объем субсидии, подлежащий возврату в областной бюджет, уменьшается на этот остаток.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В Соглашение включаются положения о порядке и сроках возврата субсидии (остатков субсидии) в областной бюджет в случае образования не использованного в отчетном финансовом году остатка субсидии на финансовое обеспечение затрат и отсутствия решения главного распорядителя, принятого по согласованию с Департаментом финансов Томской области, о наличии потребности в указанных средствах.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5. Порядок и сроки возврата субсидии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130"/>
      <w:bookmarkEnd w:id="7"/>
      <w:r w:rsidRPr="00D90B7D">
        <w:rPr>
          <w:rFonts w:ascii="Times New Roman" w:hAnsi="Times New Roman" w:cs="Times New Roman"/>
          <w:sz w:val="26"/>
          <w:szCs w:val="26"/>
        </w:rPr>
        <w:t xml:space="preserve">16. Возврат субсидии (ее части) в областной бюджет в случаях нарушения </w:t>
      </w:r>
      <w:r w:rsidRPr="00D90B7D">
        <w:rPr>
          <w:rFonts w:ascii="Times New Roman" w:hAnsi="Times New Roman" w:cs="Times New Roman"/>
          <w:sz w:val="26"/>
          <w:szCs w:val="26"/>
        </w:rPr>
        <w:lastRenderedPageBreak/>
        <w:t>получателем субсидии условий предоставления субсидии, установленных настоящим Порядком, выявленных по фактам проверок, проведенных главным распорядителем и (или) уполномоченными органами государственного финансового контроля, а также в случаях образования не использованного в отчетном финансовом году остатка субсидии и отсутствия решения главного распорядителя средств областного бюджета, принятого по согласованию с Департаментом финансов Томской области, о наличии потребности в указанных средствах, предусмотренных настоящим Соглашением, осуществляется в следующих порядке и сроках: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1) возврат субсидии осуществляется на основании направленного получателю субсидии письменного уведомления главного распорядителя о подлежащей возврату сумме субсидии (далее - уведомление). Уведомление направляется в срок не позднее десяти рабочих дней со дня установления обстоятельства, послужившего основанием для возврата субсидии;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2) в течение тридцати дней со дня получения письменного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главного распорядителя ответ с мотивированным отказом от возврата субсидии;</w:t>
      </w:r>
    </w:p>
    <w:p w:rsidR="002270C4" w:rsidRPr="00D90B7D" w:rsidRDefault="002270C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3)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2270C4" w:rsidRDefault="002270C4" w:rsidP="003352C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17. Не использованные в отчетном финансовом году остатки субсидии направляются в текущем году на те же цели в случае принятия главным распорядителем по согласованию с Департаментом финансов Томской области решения о наличии потребности в указанных средствах.</w:t>
      </w:r>
    </w:p>
    <w:p w:rsidR="003352CC" w:rsidRPr="003352CC" w:rsidRDefault="003352CC" w:rsidP="003352C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352CC">
        <w:rPr>
          <w:rFonts w:ascii="Times New Roman" w:hAnsi="Times New Roman" w:cs="Times New Roman"/>
          <w:sz w:val="26"/>
          <w:szCs w:val="26"/>
        </w:rPr>
        <w:t xml:space="preserve">При отсутствии такого решения, возврат в текущем финансовом году не использованного в отчетном финансовом году остатка субсидии, осуществляется в течение первых десяти рабочих дней года, следующего за отчетным. </w:t>
      </w:r>
    </w:p>
    <w:p w:rsidR="003352CC" w:rsidRPr="00D90B7D" w:rsidRDefault="003352CC" w:rsidP="003352CC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352CC">
        <w:rPr>
          <w:rFonts w:ascii="Times New Roman" w:hAnsi="Times New Roman" w:cs="Times New Roman"/>
          <w:sz w:val="26"/>
          <w:szCs w:val="26"/>
        </w:rPr>
        <w:t xml:space="preserve">При принятии решения </w:t>
      </w:r>
      <w:r>
        <w:rPr>
          <w:rFonts w:ascii="Times New Roman" w:hAnsi="Times New Roman" w:cs="Times New Roman"/>
          <w:sz w:val="26"/>
          <w:szCs w:val="26"/>
        </w:rPr>
        <w:t xml:space="preserve">главным распорядителем </w:t>
      </w:r>
      <w:r w:rsidRPr="003352CC">
        <w:rPr>
          <w:rFonts w:ascii="Times New Roman" w:hAnsi="Times New Roman" w:cs="Times New Roman"/>
          <w:sz w:val="26"/>
          <w:szCs w:val="26"/>
        </w:rPr>
        <w:t>о невозможности использования остатка субсидии в текущем финансово году, возврат неиспользованной части субсидии осуществляется в течение десяти рабочих дней со дня принятия такого решения.</w:t>
      </w: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D90B7D" w:rsidRDefault="00D90B7D">
      <w:pPr>
        <w:pStyle w:val="ConsPlusNormal"/>
        <w:jc w:val="both"/>
      </w:pPr>
    </w:p>
    <w:p w:rsidR="004A168A" w:rsidRDefault="004A168A" w:rsidP="00903CD6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4A168A" w:rsidRDefault="004A168A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Приложение N 1</w:t>
      </w:r>
    </w:p>
    <w:p w:rsidR="002270C4" w:rsidRPr="00123EC4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к Порядку</w:t>
      </w:r>
    </w:p>
    <w:p w:rsidR="002270C4" w:rsidRPr="00123EC4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предоставления из областного бюджета субсидий</w:t>
      </w:r>
    </w:p>
    <w:p w:rsidR="002270C4" w:rsidRPr="00123EC4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юридическим лицам (за исключением субсидий государственным</w:t>
      </w:r>
    </w:p>
    <w:p w:rsidR="002270C4" w:rsidRPr="00123EC4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lastRenderedPageBreak/>
        <w:t>(муниципальным) учреждениям) на финансовое обеспечение</w:t>
      </w:r>
    </w:p>
    <w:p w:rsidR="00D90B7D" w:rsidRPr="00123EC4" w:rsidRDefault="002270C4" w:rsidP="00D90B7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затрат, возникающих при реализации мероприятий</w:t>
      </w:r>
    </w:p>
    <w:p w:rsidR="00D90B7D" w:rsidRPr="00123EC4" w:rsidRDefault="002270C4" w:rsidP="00D90B7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по </w:t>
      </w:r>
      <w:r w:rsidR="00D90B7D" w:rsidRPr="00123EC4">
        <w:rPr>
          <w:rFonts w:ascii="Times New Roman" w:hAnsi="Times New Roman" w:cs="Times New Roman"/>
          <w:sz w:val="26"/>
          <w:szCs w:val="26"/>
        </w:rPr>
        <w:t xml:space="preserve">привлечению потенциальных резидентов и </w:t>
      </w:r>
    </w:p>
    <w:p w:rsidR="00D90B7D" w:rsidRPr="00123EC4" w:rsidRDefault="00D90B7D" w:rsidP="00D90B7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продвижению продукции резидентов</w:t>
      </w:r>
    </w:p>
    <w:p w:rsidR="00D90B7D" w:rsidRPr="00123EC4" w:rsidRDefault="00D90B7D" w:rsidP="00D90B7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Особой экономической зоны </w:t>
      </w:r>
    </w:p>
    <w:p w:rsidR="002270C4" w:rsidRPr="00123EC4" w:rsidRDefault="00D90B7D" w:rsidP="00123E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техн</w:t>
      </w:r>
      <w:r w:rsidR="00123EC4">
        <w:rPr>
          <w:rFonts w:ascii="Times New Roman" w:hAnsi="Times New Roman" w:cs="Times New Roman"/>
          <w:sz w:val="26"/>
          <w:szCs w:val="26"/>
        </w:rPr>
        <w:t>ико-внедренческого типа «Томск»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Форма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 w:rsidP="00123EC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8" w:name="P151"/>
      <w:bookmarkEnd w:id="8"/>
      <w:r w:rsidRPr="00123EC4">
        <w:rPr>
          <w:rFonts w:ascii="Times New Roman" w:hAnsi="Times New Roman" w:cs="Times New Roman"/>
          <w:sz w:val="26"/>
          <w:szCs w:val="26"/>
        </w:rPr>
        <w:t>Заявление</w:t>
      </w:r>
    </w:p>
    <w:p w:rsidR="002270C4" w:rsidRPr="00123EC4" w:rsidRDefault="002270C4" w:rsidP="00123EC4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о предоставлении субсидии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     Сведения об организации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Полное наименование организации: 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Юридический адрес организации: 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Почтовые реквизиты организации: 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Номер телефона организации: 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Адрес электронной почты организации: 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Номер факса организации: ___________________________________________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Адрес интернет-сайта организации: 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Фамилия, имя, отчество (последнее - при наличии) руководителя организации: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Фамилия,  имя,  отчество  (последнее  -  при  наличии)  главного бухгалтера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организации: 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Основной государственный регистрационный но</w:t>
      </w:r>
      <w:r w:rsidR="00123EC4">
        <w:rPr>
          <w:rFonts w:ascii="Times New Roman" w:hAnsi="Times New Roman" w:cs="Times New Roman"/>
          <w:sz w:val="26"/>
          <w:szCs w:val="26"/>
        </w:rPr>
        <w:t>мер (ОГРН): 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Идентификационный номер налогоплательщика (ИНН): </w:t>
      </w:r>
      <w:r w:rsidR="00123EC4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Код причины постановки на учет (КПП): 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Коды   Общероссийского   </w:t>
      </w:r>
      <w:hyperlink r:id="rId10" w:history="1">
        <w:r w:rsidRPr="00123EC4">
          <w:rPr>
            <w:rFonts w:ascii="Times New Roman" w:hAnsi="Times New Roman" w:cs="Times New Roman"/>
            <w:sz w:val="26"/>
            <w:szCs w:val="26"/>
          </w:rPr>
          <w:t>классификатора</w:t>
        </w:r>
      </w:hyperlink>
      <w:r w:rsidRPr="00123EC4">
        <w:rPr>
          <w:rFonts w:ascii="Times New Roman" w:hAnsi="Times New Roman" w:cs="Times New Roman"/>
          <w:sz w:val="26"/>
          <w:szCs w:val="26"/>
        </w:rPr>
        <w:t xml:space="preserve">  видов  экономической  деятельности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(ОКВЭД):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1. 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2. 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3. 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... 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Фамилия,   имя,  отчество  (последнее  -  при  наличии)  контактного  лица,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23EC4">
        <w:rPr>
          <w:rFonts w:ascii="Times New Roman" w:hAnsi="Times New Roman" w:cs="Times New Roman"/>
          <w:sz w:val="26"/>
          <w:szCs w:val="26"/>
        </w:rPr>
        <w:t>ответственного  за</w:t>
      </w:r>
      <w:proofErr w:type="gramEnd"/>
      <w:r w:rsidRPr="00123EC4">
        <w:rPr>
          <w:rFonts w:ascii="Times New Roman" w:hAnsi="Times New Roman" w:cs="Times New Roman"/>
          <w:sz w:val="26"/>
          <w:szCs w:val="26"/>
        </w:rPr>
        <w:t xml:space="preserve"> взаимодействие с Департаментом по развитию инновационной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и предпринимательской деятельности Томской области: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Телефон контактного лица: 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Адрес электронной почты контактного лица: _________________________________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Участники (учредители) организации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1. _______________________________________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2. ____________________________________________________________________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3. _____________________________________________________________________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... _____________________________________________________________________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Банковские реквизиты организации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Наименование банка: __________________________________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lastRenderedPageBreak/>
        <w:t>Расчетный счет получателя субсидии: 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Корреспондентский счет банка: 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Банковский идентификационный код (БИК): 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Прошу предоставить ________________________</w:t>
      </w:r>
      <w:r w:rsidR="00123EC4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123EC4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123EC4">
        <w:rPr>
          <w:rFonts w:ascii="Times New Roman" w:hAnsi="Times New Roman" w:cs="Times New Roman"/>
          <w:sz w:val="26"/>
          <w:szCs w:val="26"/>
        </w:rPr>
        <w:t>(Полное наименование организации)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субсидию в размере ________ (____________) рублей ____ копеек на финансовое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обеспечение   затрат,  возникающих  при  реализации  следующих  мероприятий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государственной   </w:t>
      </w:r>
      <w:hyperlink r:id="rId11" w:history="1">
        <w:r w:rsidRPr="00123EC4">
          <w:rPr>
            <w:rFonts w:ascii="Times New Roman" w:hAnsi="Times New Roman" w:cs="Times New Roman"/>
            <w:sz w:val="26"/>
            <w:szCs w:val="26"/>
          </w:rPr>
          <w:t>программы</w:t>
        </w:r>
      </w:hyperlink>
      <w:r w:rsidRPr="00123EC4">
        <w:rPr>
          <w:rFonts w:ascii="Times New Roman" w:hAnsi="Times New Roman" w:cs="Times New Roman"/>
          <w:sz w:val="26"/>
          <w:szCs w:val="26"/>
        </w:rPr>
        <w:t>,   утвержденной   постановлением  Администрации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Томской   области  от  30.10.2014  N  414а  "Об утверждении государственной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программы "Развитие инновационной деятельности и науки в Томской области":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1. 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2. ________________________________________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3. ________________________________________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... 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К настоящему заявлению прилагаются следующие документы: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1. 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2. 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</w:t>
      </w:r>
      <w:r w:rsidRPr="00123EC4">
        <w:rPr>
          <w:rFonts w:ascii="Times New Roman" w:hAnsi="Times New Roman" w:cs="Times New Roman"/>
          <w:sz w:val="26"/>
          <w:szCs w:val="26"/>
        </w:rPr>
        <w:t>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... 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753290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Настоящим   подтверждаю,   что   на  первое  число  месяца,  в  котором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планируется заключение соглашения о предоставлении субсидии,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___________________________________________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123EC4">
        <w:rPr>
          <w:rFonts w:ascii="Times New Roman" w:hAnsi="Times New Roman" w:cs="Times New Roman"/>
          <w:sz w:val="26"/>
          <w:szCs w:val="26"/>
        </w:rPr>
        <w:t>(Полное наименование организации)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1)  не  имеет  неисполненной  обязанности  по  уплате  налогов, сборов,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страховых   взносов,   пеней,   штрафов,  процентов,  подлежащих  уплате  в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соответствии с законодательством Российской Федерации о налогах и сборах;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2)  </w:t>
      </w:r>
      <w:proofErr w:type="gramStart"/>
      <w:r w:rsidRPr="00123EC4">
        <w:rPr>
          <w:rFonts w:ascii="Times New Roman" w:hAnsi="Times New Roman" w:cs="Times New Roman"/>
          <w:sz w:val="26"/>
          <w:szCs w:val="26"/>
        </w:rPr>
        <w:t>не  имеет</w:t>
      </w:r>
      <w:proofErr w:type="gramEnd"/>
      <w:r w:rsidRPr="00123EC4">
        <w:rPr>
          <w:rFonts w:ascii="Times New Roman" w:hAnsi="Times New Roman" w:cs="Times New Roman"/>
          <w:sz w:val="26"/>
          <w:szCs w:val="26"/>
        </w:rPr>
        <w:t xml:space="preserve"> просроченной задолженности по возврату в областной бюджет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субсидий,  бюджетных инвестиций, предоставленных в том числе в соответствии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с иными правовыми актами, и иной просроченной задолженности перед областным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бюджетом;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3) не находится в процессе реорганизации, ликвидации, банкротства;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4) не является иностранным юридическим лицом;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5)  не  является  российским юридическим лицом, в уставном (складочном)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капитале   которого   доля  участия  иностранных  юридических  лиц,  местом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регистрации  которых  является  государство  или  территория,  включенные в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утверждаемый   Министерством   финансов   Российской   Федерации   перечень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государств   и   территорий,   предоставляющих   льготный  налоговый  режим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налогообложения  и  (или)  не  предусматривающих раскрытия и предоставления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информации  при  проведении финанс</w:t>
      </w:r>
      <w:r w:rsidR="00753290">
        <w:rPr>
          <w:rFonts w:ascii="Times New Roman" w:hAnsi="Times New Roman" w:cs="Times New Roman"/>
          <w:sz w:val="26"/>
          <w:szCs w:val="26"/>
        </w:rPr>
        <w:t xml:space="preserve">овых операций (офшорные зоны) в </w:t>
      </w:r>
      <w:r w:rsidRPr="00123EC4">
        <w:rPr>
          <w:rFonts w:ascii="Times New Roman" w:hAnsi="Times New Roman" w:cs="Times New Roman"/>
          <w:sz w:val="26"/>
          <w:szCs w:val="26"/>
        </w:rPr>
        <w:t>отношении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таких юридических лиц, в совокупности превышает 50 процентов;</w:t>
      </w:r>
    </w:p>
    <w:p w:rsidR="002270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6) не является получателем средств из областного бюджета в соответствии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 xml:space="preserve">с иными нормативными правовыми актами на цель, указанную в </w:t>
      </w:r>
      <w:hyperlink w:anchor="P41" w:history="1">
        <w:r w:rsidRPr="00123EC4">
          <w:rPr>
            <w:rFonts w:ascii="Times New Roman" w:hAnsi="Times New Roman" w:cs="Times New Roman"/>
            <w:sz w:val="26"/>
            <w:szCs w:val="26"/>
          </w:rPr>
          <w:t>пункте 2</w:t>
        </w:r>
      </w:hyperlink>
      <w:r w:rsidRPr="00123EC4">
        <w:rPr>
          <w:rFonts w:ascii="Times New Roman" w:hAnsi="Times New Roman" w:cs="Times New Roman"/>
          <w:sz w:val="26"/>
          <w:szCs w:val="26"/>
        </w:rPr>
        <w:t xml:space="preserve"> Порядка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предоставления   из  областного  бюджета  субсидий  юридическим  лицам  (за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исключением   субсидий   государственным  (муниципальным)  учреждениям)  на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финансовое  обеспечение  затрат,  возникающих при реализации мероприятий по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развитию     инфраструктуры     инновационного    бизнеса,    инновационной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="00903CD6">
        <w:rPr>
          <w:rFonts w:ascii="Times New Roman" w:hAnsi="Times New Roman" w:cs="Times New Roman"/>
          <w:sz w:val="26"/>
          <w:szCs w:val="26"/>
        </w:rPr>
        <w:t>инфраструктуры;</w:t>
      </w:r>
    </w:p>
    <w:p w:rsidR="00903CD6" w:rsidRDefault="00903CD6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7) согласно</w:t>
      </w:r>
      <w:r w:rsidRPr="00903CD6">
        <w:rPr>
          <w:rFonts w:ascii="Times New Roman" w:hAnsi="Times New Roman" w:cs="Times New Roman"/>
          <w:sz w:val="26"/>
          <w:szCs w:val="26"/>
        </w:rPr>
        <w:t xml:space="preserve"> на осуществление главным распорядителем и органами государственного финансового контроля проверок соблюдения ими условий, целей и </w:t>
      </w:r>
      <w:r>
        <w:rPr>
          <w:rFonts w:ascii="Times New Roman" w:hAnsi="Times New Roman" w:cs="Times New Roman"/>
          <w:sz w:val="26"/>
          <w:szCs w:val="26"/>
        </w:rPr>
        <w:t>порядка предоставления субсидий;</w:t>
      </w:r>
    </w:p>
    <w:p w:rsidR="00903CD6" w:rsidRPr="00123EC4" w:rsidRDefault="00903CD6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8) обязуется получить согласие от поставщиков (подрядчиков, исполнителей) по договорам (соглашениям), заключенным в целях исполнения обязательств по соглашению о предоставлении субсидии, на осуществление </w:t>
      </w:r>
      <w:r w:rsidRPr="00903CD6">
        <w:rPr>
          <w:rFonts w:ascii="Times New Roman" w:hAnsi="Times New Roman" w:cs="Times New Roman"/>
          <w:sz w:val="26"/>
          <w:szCs w:val="26"/>
        </w:rPr>
        <w:t>проверок соблюдения ими условий, целей и порядка предоставления субсидий;</w:t>
      </w:r>
    </w:p>
    <w:p w:rsidR="002270C4" w:rsidRPr="00123EC4" w:rsidRDefault="002270C4" w:rsidP="0075329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Подтверждаю,  что  настоящее  заявление  и прилагаемые к нему документы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являются  достоверными, а также сведения, указанные в настоящем заявлении и</w:t>
      </w:r>
      <w:r w:rsidR="00753290">
        <w:rPr>
          <w:rFonts w:ascii="Times New Roman" w:hAnsi="Times New Roman" w:cs="Times New Roman"/>
          <w:sz w:val="26"/>
          <w:szCs w:val="26"/>
        </w:rPr>
        <w:t xml:space="preserve"> </w:t>
      </w:r>
      <w:r w:rsidRPr="00123EC4">
        <w:rPr>
          <w:rFonts w:ascii="Times New Roman" w:hAnsi="Times New Roman" w:cs="Times New Roman"/>
          <w:sz w:val="26"/>
          <w:szCs w:val="26"/>
        </w:rPr>
        <w:t>прилагаемых к нему документах, - полными и достоверными.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Должность руководителя организации ________</w:t>
      </w:r>
      <w:r w:rsidR="00753290">
        <w:rPr>
          <w:rFonts w:ascii="Times New Roman" w:hAnsi="Times New Roman" w:cs="Times New Roman"/>
          <w:sz w:val="26"/>
          <w:szCs w:val="26"/>
        </w:rPr>
        <w:t>_ 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Pr="00123EC4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123EC4">
        <w:rPr>
          <w:rFonts w:ascii="Times New Roman" w:hAnsi="Times New Roman" w:cs="Times New Roman"/>
          <w:sz w:val="26"/>
          <w:szCs w:val="26"/>
        </w:rPr>
        <w:t xml:space="preserve">Подпись)   </w:t>
      </w:r>
      <w:proofErr w:type="gramEnd"/>
      <w:r w:rsidRPr="00123EC4">
        <w:rPr>
          <w:rFonts w:ascii="Times New Roman" w:hAnsi="Times New Roman" w:cs="Times New Roman"/>
          <w:sz w:val="26"/>
          <w:szCs w:val="26"/>
        </w:rPr>
        <w:t xml:space="preserve"> (Фамилия, имя, отчество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Pr="00123EC4">
        <w:rPr>
          <w:rFonts w:ascii="Times New Roman" w:hAnsi="Times New Roman" w:cs="Times New Roman"/>
          <w:sz w:val="26"/>
          <w:szCs w:val="26"/>
        </w:rPr>
        <w:t>(последнее - при наличии))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Главный бухгалтер _________ _______________</w:t>
      </w:r>
      <w:r w:rsidR="00753290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123EC4">
        <w:rPr>
          <w:rFonts w:ascii="Times New Roman" w:hAnsi="Times New Roman" w:cs="Times New Roman"/>
          <w:sz w:val="26"/>
          <w:szCs w:val="26"/>
        </w:rPr>
        <w:t xml:space="preserve">   (</w:t>
      </w:r>
      <w:proofErr w:type="gramStart"/>
      <w:r w:rsidRPr="00123EC4">
        <w:rPr>
          <w:rFonts w:ascii="Times New Roman" w:hAnsi="Times New Roman" w:cs="Times New Roman"/>
          <w:sz w:val="26"/>
          <w:szCs w:val="26"/>
        </w:rPr>
        <w:t xml:space="preserve">Подпись)   </w:t>
      </w:r>
      <w:proofErr w:type="gramEnd"/>
      <w:r w:rsidRPr="00123EC4">
        <w:rPr>
          <w:rFonts w:ascii="Times New Roman" w:hAnsi="Times New Roman" w:cs="Times New Roman"/>
          <w:sz w:val="26"/>
          <w:szCs w:val="26"/>
        </w:rPr>
        <w:t xml:space="preserve">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123EC4">
        <w:rPr>
          <w:rFonts w:ascii="Times New Roman" w:hAnsi="Times New Roman" w:cs="Times New Roman"/>
          <w:sz w:val="26"/>
          <w:szCs w:val="26"/>
        </w:rPr>
        <w:t xml:space="preserve">  (Фамилия, имя, отчество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123EC4">
        <w:rPr>
          <w:rFonts w:ascii="Times New Roman" w:hAnsi="Times New Roman" w:cs="Times New Roman"/>
          <w:sz w:val="26"/>
          <w:szCs w:val="26"/>
        </w:rPr>
        <w:t xml:space="preserve"> </w:t>
      </w:r>
      <w:r w:rsidR="00753290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123EC4">
        <w:rPr>
          <w:rFonts w:ascii="Times New Roman" w:hAnsi="Times New Roman" w:cs="Times New Roman"/>
          <w:sz w:val="26"/>
          <w:szCs w:val="26"/>
        </w:rPr>
        <w:t>(последнее - при наличии))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>"__" ________ 20__ г.</w:t>
      </w: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123EC4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123EC4">
        <w:rPr>
          <w:rFonts w:ascii="Times New Roman" w:hAnsi="Times New Roman" w:cs="Times New Roman"/>
          <w:sz w:val="26"/>
          <w:szCs w:val="26"/>
        </w:rPr>
        <w:t xml:space="preserve">    М.П. (при наличии)</w:t>
      </w: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2270C4" w:rsidRDefault="002270C4">
      <w:pPr>
        <w:pStyle w:val="ConsPlusNormal"/>
        <w:jc w:val="both"/>
      </w:pPr>
    </w:p>
    <w:p w:rsidR="00D90B7D" w:rsidRDefault="00D90B7D">
      <w:pPr>
        <w:pStyle w:val="ConsPlusNormal"/>
        <w:jc w:val="right"/>
        <w:outlineLvl w:val="1"/>
      </w:pPr>
    </w:p>
    <w:p w:rsidR="00D90B7D" w:rsidRDefault="00D90B7D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90B7D" w:rsidRDefault="00D90B7D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90B7D" w:rsidRDefault="00D90B7D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753290" w:rsidRDefault="00753290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</w:p>
    <w:p w:rsidR="00D90B7D" w:rsidRDefault="00D90B7D" w:rsidP="00903CD6">
      <w:pPr>
        <w:pStyle w:val="ConsPlusNormal"/>
        <w:outlineLvl w:val="1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Приложение N 2</w:t>
      </w:r>
    </w:p>
    <w:p w:rsidR="002270C4" w:rsidRPr="00D90B7D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к Порядку</w:t>
      </w:r>
    </w:p>
    <w:p w:rsidR="002270C4" w:rsidRPr="00D90B7D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предоставления из областного бюджета субсидий</w:t>
      </w:r>
    </w:p>
    <w:p w:rsidR="002270C4" w:rsidRPr="00D90B7D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юридическим лицам (за исключением субсидий государственным</w:t>
      </w:r>
    </w:p>
    <w:p w:rsidR="002270C4" w:rsidRPr="00D90B7D" w:rsidRDefault="002270C4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lastRenderedPageBreak/>
        <w:t>(муниципальным) учреждениям) на финансовое обеспечение</w:t>
      </w:r>
    </w:p>
    <w:p w:rsidR="002270C4" w:rsidRPr="00D90B7D" w:rsidRDefault="002270C4" w:rsidP="00D90B7D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затрат, возникающих при реализации мероприятий по</w:t>
      </w:r>
      <w:r w:rsidR="00D90B7D" w:rsidRPr="00D90B7D">
        <w:rPr>
          <w:rFonts w:ascii="Times New Roman" w:hAnsi="Times New Roman" w:cs="Times New Roman"/>
          <w:sz w:val="26"/>
          <w:szCs w:val="26"/>
        </w:rPr>
        <w:t xml:space="preserve"> привлечению потенциальных резидентов и продвижению продукции резидентов Особой экономической зоны техн</w:t>
      </w:r>
      <w:r w:rsidR="00D90B7D">
        <w:rPr>
          <w:rFonts w:ascii="Times New Roman" w:hAnsi="Times New Roman" w:cs="Times New Roman"/>
          <w:sz w:val="26"/>
          <w:szCs w:val="26"/>
        </w:rPr>
        <w:t>ико-внедренческого типа «Томск»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Форма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СОГЛАСОВАНО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_______________________________________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Начальник  Департамента   по   развитию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инновационной   и   предпринимательской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деятельности Томской области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             __________________________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"__" ________ 20__ г.</w:t>
      </w: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 w:rsidP="00D90B7D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9" w:name="P281"/>
      <w:bookmarkEnd w:id="9"/>
      <w:r w:rsidRPr="00D90B7D">
        <w:rPr>
          <w:rFonts w:ascii="Times New Roman" w:hAnsi="Times New Roman" w:cs="Times New Roman"/>
          <w:sz w:val="26"/>
          <w:szCs w:val="26"/>
        </w:rPr>
        <w:t>Смета затрат на использование субсидии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690"/>
        <w:gridCol w:w="1871"/>
      </w:tblGrid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B7D">
              <w:rPr>
                <w:rFonts w:ascii="Times New Roman" w:hAnsi="Times New Roman" w:cs="Times New Roman"/>
                <w:sz w:val="26"/>
                <w:szCs w:val="26"/>
              </w:rPr>
              <w:t>Направления расходования субсидии</w:t>
            </w: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90B7D">
              <w:rPr>
                <w:rFonts w:ascii="Times New Roman" w:hAnsi="Times New Roman" w:cs="Times New Roman"/>
                <w:sz w:val="26"/>
                <w:szCs w:val="26"/>
              </w:rPr>
              <w:t>Сумма (руб.)</w:t>
            </w: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0C4" w:rsidRPr="00D90B7D">
        <w:tc>
          <w:tcPr>
            <w:tcW w:w="51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0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D90B7D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</w:p>
        </w:tc>
        <w:tc>
          <w:tcPr>
            <w:tcW w:w="1871" w:type="dxa"/>
          </w:tcPr>
          <w:p w:rsidR="002270C4" w:rsidRPr="00D90B7D" w:rsidRDefault="002270C4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Должность руководителя организации ________</w:t>
      </w:r>
      <w:r w:rsidR="00D90B7D">
        <w:rPr>
          <w:rFonts w:ascii="Times New Roman" w:hAnsi="Times New Roman" w:cs="Times New Roman"/>
          <w:sz w:val="26"/>
          <w:szCs w:val="26"/>
        </w:rPr>
        <w:t>_ ____________________________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(</w:t>
      </w:r>
      <w:proofErr w:type="gramStart"/>
      <w:r w:rsidRPr="00D90B7D">
        <w:rPr>
          <w:rFonts w:ascii="Times New Roman" w:hAnsi="Times New Roman" w:cs="Times New Roman"/>
          <w:sz w:val="26"/>
          <w:szCs w:val="26"/>
        </w:rPr>
        <w:t xml:space="preserve">Подпись)  </w:t>
      </w:r>
      <w:r w:rsidR="00123EC4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  <w:r w:rsidR="00123EC4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D90B7D">
        <w:rPr>
          <w:rFonts w:ascii="Times New Roman" w:hAnsi="Times New Roman" w:cs="Times New Roman"/>
          <w:sz w:val="26"/>
          <w:szCs w:val="26"/>
        </w:rPr>
        <w:t xml:space="preserve">  (Фамилия, имя, отчество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           (последнее - при наличии))</w:t>
      </w: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Главный бухгалтер _________ _______________</w:t>
      </w:r>
      <w:r w:rsidR="00D90B7D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(</w:t>
      </w:r>
      <w:proofErr w:type="gramStart"/>
      <w:r w:rsidRPr="00D90B7D">
        <w:rPr>
          <w:rFonts w:ascii="Times New Roman" w:hAnsi="Times New Roman" w:cs="Times New Roman"/>
          <w:sz w:val="26"/>
          <w:szCs w:val="26"/>
        </w:rPr>
        <w:t xml:space="preserve">Подпись)   </w:t>
      </w:r>
      <w:proofErr w:type="gramEnd"/>
      <w:r w:rsidRPr="00D90B7D">
        <w:rPr>
          <w:rFonts w:ascii="Times New Roman" w:hAnsi="Times New Roman" w:cs="Times New Roman"/>
          <w:sz w:val="26"/>
          <w:szCs w:val="26"/>
        </w:rPr>
        <w:t xml:space="preserve">  </w:t>
      </w:r>
      <w:r w:rsidR="00123EC4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Pr="00D90B7D">
        <w:rPr>
          <w:rFonts w:ascii="Times New Roman" w:hAnsi="Times New Roman" w:cs="Times New Roman"/>
          <w:sz w:val="26"/>
          <w:szCs w:val="26"/>
        </w:rPr>
        <w:t xml:space="preserve">       (Фамилия, имя, отчество</w:t>
      </w:r>
      <w:r w:rsidR="00123EC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2270C4" w:rsidRPr="00D90B7D" w:rsidRDefault="002270C4" w:rsidP="00D90B7D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 xml:space="preserve">                                      (последнее - при наличии))</w:t>
      </w:r>
      <w:r w:rsidR="00123EC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"__" ___________ 20__ г.</w:t>
      </w: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2270C4" w:rsidRPr="00D90B7D" w:rsidRDefault="002270C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D90B7D">
        <w:rPr>
          <w:rFonts w:ascii="Times New Roman" w:hAnsi="Times New Roman" w:cs="Times New Roman"/>
          <w:sz w:val="26"/>
          <w:szCs w:val="26"/>
        </w:rPr>
        <w:t>М.П. (при наличии)</w:t>
      </w:r>
    </w:p>
    <w:p w:rsidR="002270C4" w:rsidRPr="00D90B7D" w:rsidRDefault="002270C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2270C4" w:rsidRPr="00D90B7D" w:rsidSect="00753290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375C9"/>
    <w:multiLevelType w:val="hybridMultilevel"/>
    <w:tmpl w:val="D916B88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 w15:restartNumberingAfterBreak="0">
    <w:nsid w:val="6E3E7D68"/>
    <w:multiLevelType w:val="hybridMultilevel"/>
    <w:tmpl w:val="B82262E2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752F599C"/>
    <w:multiLevelType w:val="hybridMultilevel"/>
    <w:tmpl w:val="FBBC1742"/>
    <w:lvl w:ilvl="0" w:tplc="DD06B8EE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0C4"/>
    <w:rsid w:val="0005429F"/>
    <w:rsid w:val="000633C3"/>
    <w:rsid w:val="00123EC4"/>
    <w:rsid w:val="00134120"/>
    <w:rsid w:val="00141938"/>
    <w:rsid w:val="00176366"/>
    <w:rsid w:val="00176DC7"/>
    <w:rsid w:val="001B0023"/>
    <w:rsid w:val="001F5071"/>
    <w:rsid w:val="002270C4"/>
    <w:rsid w:val="002E39EC"/>
    <w:rsid w:val="003352CC"/>
    <w:rsid w:val="00386434"/>
    <w:rsid w:val="004A0B60"/>
    <w:rsid w:val="004A168A"/>
    <w:rsid w:val="005B168F"/>
    <w:rsid w:val="005B5A94"/>
    <w:rsid w:val="005D46D4"/>
    <w:rsid w:val="005D6B43"/>
    <w:rsid w:val="006233F0"/>
    <w:rsid w:val="006F6D57"/>
    <w:rsid w:val="00753290"/>
    <w:rsid w:val="007E35BA"/>
    <w:rsid w:val="0082097F"/>
    <w:rsid w:val="00865398"/>
    <w:rsid w:val="008B3CA2"/>
    <w:rsid w:val="00903CD6"/>
    <w:rsid w:val="00915446"/>
    <w:rsid w:val="00941056"/>
    <w:rsid w:val="00A111EC"/>
    <w:rsid w:val="00AD5042"/>
    <w:rsid w:val="00B05AA0"/>
    <w:rsid w:val="00BB3C80"/>
    <w:rsid w:val="00BE1643"/>
    <w:rsid w:val="00D90B7D"/>
    <w:rsid w:val="00E9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359793-2325-4B3B-BB6C-89647C84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70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70C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270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270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1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FDDF8F78CD486F5177EBBF440727142EB4488BFFF6D8DA8254C57C57A3026DD6EA4359D83274BA200A3B5F0D75C5B60EBD16CFB89E45C2C31D33F8EDwE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0FDDF8F78CD486F5177F5B2526B79102CBF1287F7F7D28FD600C32B08F3043896AA450C9B757AB229016B0D4B2B9CE649F61ACFA58244C2EDw5J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0FDDF8F78CD486F5177F5B2526B79102CBF1287F7F7D28FD600C32B08F3043896AA450C9B757AB229016B0D4B2B9CE649F61ACFA58244C2EDw5J" TargetMode="External"/><Relationship Id="rId11" Type="http://schemas.openxmlformats.org/officeDocument/2006/relationships/hyperlink" Target="consultantplus://offline/ref=10FDDF8F78CD486F5177EBBF440727142EB4488BFFF6D8DA8254C57C57A3026DD6EA4359D83274BA200A3F5D0B75C5B60EBD16CFB89E45C2C31D33F8EDwE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0FDDF8F78CD486F5177F5B2526B79102CBF1085F9F4D28FD600C32B08F3043884AA1D009A7567BA21143D5C0EE7w6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0FDDF8F78CD486F5177EBBF440727142EB4488BFFF5D0DE8356C57C57A3026DD6EA4359CA322CB62109215D0E6093E74BEEw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EBB79-52DA-4D10-A74B-780A79EF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4264</Words>
  <Characters>24309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Ганай</dc:creator>
  <cp:lastModifiedBy>Шишкина Юлия Владимировна</cp:lastModifiedBy>
  <cp:revision>3</cp:revision>
  <cp:lastPrinted>2019-02-25T02:41:00Z</cp:lastPrinted>
  <dcterms:created xsi:type="dcterms:W3CDTF">2019-06-10T11:02:00Z</dcterms:created>
  <dcterms:modified xsi:type="dcterms:W3CDTF">2019-06-10T11:02:00Z</dcterms:modified>
</cp:coreProperties>
</file>