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72E7" w:rsidRPr="001072E7" w:rsidRDefault="001072E7" w:rsidP="001072E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072E7">
        <w:rPr>
          <w:rFonts w:ascii="Times New Roman" w:hAnsi="Times New Roman" w:cs="Times New Roman"/>
          <w:sz w:val="28"/>
          <w:szCs w:val="28"/>
          <w:shd w:val="clear" w:color="auto" w:fill="FFFFFF"/>
        </w:rPr>
        <w:t>Положения должностного регламента гражданского служащего</w:t>
      </w:r>
    </w:p>
    <w:p w:rsidR="00ED6687" w:rsidRDefault="00ED6687" w:rsidP="001072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7093" w:rsidRDefault="00E47093" w:rsidP="00E470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47093">
        <w:rPr>
          <w:rFonts w:ascii="Times New Roman" w:hAnsi="Times New Roman" w:cs="Times New Roman"/>
          <w:sz w:val="28"/>
          <w:szCs w:val="28"/>
        </w:rPr>
        <w:t>Права:</w:t>
      </w:r>
    </w:p>
    <w:p w:rsidR="00E47093" w:rsidRPr="00E47093" w:rsidRDefault="00E47093" w:rsidP="00E470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47093" w:rsidRPr="00E47093" w:rsidRDefault="00E47093" w:rsidP="00E470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r w:rsidRPr="00E47093">
        <w:rPr>
          <w:rFonts w:ascii="Times New Roman" w:hAnsi="Times New Roman" w:cs="Times New Roman"/>
          <w:sz w:val="28"/>
          <w:szCs w:val="28"/>
        </w:rPr>
        <w:t>Контролировать выполнение плановых заданий и работу, своевременное выполнение отдельных поручений и заданий подчиненных сотрудников.</w:t>
      </w:r>
    </w:p>
    <w:p w:rsidR="00E47093" w:rsidRPr="00E47093" w:rsidRDefault="00E47093" w:rsidP="00E470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Pr="00E47093">
        <w:rPr>
          <w:rFonts w:ascii="Times New Roman" w:hAnsi="Times New Roman" w:cs="Times New Roman"/>
          <w:sz w:val="28"/>
          <w:szCs w:val="28"/>
        </w:rPr>
        <w:t>Работать с другими структурными подразделениями Департамента финансов Томской области и другими организациями по исполнению возложенных на комитет функций.</w:t>
      </w:r>
    </w:p>
    <w:p w:rsidR="00E47093" w:rsidRPr="00E47093" w:rsidRDefault="00E47093" w:rsidP="00E470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E47093">
        <w:rPr>
          <w:rFonts w:ascii="Times New Roman" w:hAnsi="Times New Roman" w:cs="Times New Roman"/>
          <w:sz w:val="28"/>
          <w:szCs w:val="28"/>
        </w:rPr>
        <w:t>Требовать от подчиненных сотрудников соблюдения установленной служебной и исполнительской дисциплины.</w:t>
      </w:r>
    </w:p>
    <w:p w:rsidR="00E47093" w:rsidRPr="00E47093" w:rsidRDefault="00E47093" w:rsidP="00E470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7093" w:rsidRDefault="00E47093" w:rsidP="00E470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47093">
        <w:rPr>
          <w:rFonts w:ascii="Times New Roman" w:hAnsi="Times New Roman" w:cs="Times New Roman"/>
          <w:sz w:val="28"/>
          <w:szCs w:val="28"/>
        </w:rPr>
        <w:t xml:space="preserve">Обязанности: </w:t>
      </w:r>
    </w:p>
    <w:p w:rsidR="00E47093" w:rsidRPr="00E47093" w:rsidRDefault="00E47093" w:rsidP="00E470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47093" w:rsidRPr="00E47093" w:rsidRDefault="00E47093" w:rsidP="00E470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r w:rsidRPr="00E47093">
        <w:rPr>
          <w:rFonts w:ascii="Times New Roman" w:hAnsi="Times New Roman" w:cs="Times New Roman"/>
          <w:sz w:val="28"/>
          <w:szCs w:val="28"/>
        </w:rPr>
        <w:t xml:space="preserve">Проведение организационной и методической деятельности, способствующей реализации единой бюджетной политики на территории области, обеспечению сбалансированности областного и консолидированного бюджетов. </w:t>
      </w:r>
    </w:p>
    <w:p w:rsidR="00E47093" w:rsidRPr="00E47093" w:rsidRDefault="00E47093" w:rsidP="00E470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Pr="00E47093">
        <w:rPr>
          <w:rFonts w:ascii="Times New Roman" w:hAnsi="Times New Roman" w:cs="Times New Roman"/>
          <w:sz w:val="28"/>
          <w:szCs w:val="28"/>
        </w:rPr>
        <w:t>Осуществление методического руководства по вопросам составления и исполнения областного бюджета по  курируемым расходам областного бюджета, внесение предложений по их  совершенствованию и созданию условий для оптимизации бюджетных расходов.</w:t>
      </w:r>
    </w:p>
    <w:p w:rsidR="00E47093" w:rsidRPr="00E47093" w:rsidRDefault="00E47093" w:rsidP="00E470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47093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47093">
        <w:rPr>
          <w:rFonts w:ascii="Times New Roman" w:hAnsi="Times New Roman" w:cs="Times New Roman"/>
          <w:sz w:val="28"/>
          <w:szCs w:val="28"/>
        </w:rPr>
        <w:t xml:space="preserve">Организация работы по санкционированию </w:t>
      </w:r>
      <w:proofErr w:type="gramStart"/>
      <w:r w:rsidRPr="00E47093">
        <w:rPr>
          <w:rFonts w:ascii="Times New Roman" w:hAnsi="Times New Roman" w:cs="Times New Roman"/>
          <w:sz w:val="28"/>
          <w:szCs w:val="28"/>
        </w:rPr>
        <w:t>оплаты денежных обязательств получателей средств областного бюджета</w:t>
      </w:r>
      <w:proofErr w:type="gramEnd"/>
      <w:r w:rsidRPr="00E47093">
        <w:rPr>
          <w:rFonts w:ascii="Times New Roman" w:hAnsi="Times New Roman" w:cs="Times New Roman"/>
          <w:sz w:val="28"/>
          <w:szCs w:val="28"/>
        </w:rPr>
        <w:t xml:space="preserve"> и главных администраторов источников финансирования дефицита бюджета.</w:t>
      </w:r>
    </w:p>
    <w:p w:rsidR="00E47093" w:rsidRPr="00E47093" w:rsidRDefault="00E47093" w:rsidP="00E470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Pr="00E47093">
        <w:rPr>
          <w:rFonts w:ascii="Times New Roman" w:hAnsi="Times New Roman" w:cs="Times New Roman"/>
          <w:sz w:val="28"/>
          <w:szCs w:val="28"/>
        </w:rPr>
        <w:t>Организация работы по соблюдению требований  Федерального закона от 05.04.2013 N 44-ФЗ "О контрактной системе в сфере закупок товаров, работ, услуг для обеспечения государственных и муниципальных нужд".</w:t>
      </w:r>
    </w:p>
    <w:p w:rsidR="00E47093" w:rsidRPr="00E47093" w:rsidRDefault="00E47093" w:rsidP="00E470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7093" w:rsidRDefault="00E47093" w:rsidP="00E470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47093">
        <w:rPr>
          <w:rFonts w:ascii="Times New Roman" w:hAnsi="Times New Roman" w:cs="Times New Roman"/>
          <w:sz w:val="28"/>
          <w:szCs w:val="28"/>
        </w:rPr>
        <w:t>Показатели результативности и эффективности профессиональной служебной деятельности:</w:t>
      </w:r>
    </w:p>
    <w:p w:rsidR="00E47093" w:rsidRPr="00E47093" w:rsidRDefault="00E47093" w:rsidP="00E470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E47093" w:rsidRPr="00E47093" w:rsidRDefault="00E47093" w:rsidP="00E470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47093">
        <w:rPr>
          <w:rFonts w:ascii="Times New Roman" w:hAnsi="Times New Roman" w:cs="Times New Roman"/>
          <w:sz w:val="28"/>
          <w:szCs w:val="28"/>
        </w:rPr>
        <w:t>Своевременность исполнения должностных обязанностей.</w:t>
      </w:r>
    </w:p>
    <w:p w:rsidR="00E47093" w:rsidRPr="00E47093" w:rsidRDefault="00E47093" w:rsidP="00E470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7093">
        <w:rPr>
          <w:rFonts w:ascii="Times New Roman" w:hAnsi="Times New Roman" w:cs="Times New Roman"/>
          <w:sz w:val="28"/>
          <w:szCs w:val="28"/>
        </w:rPr>
        <w:t>Количество подготовленных проектов распоряжений и постановлений Администрации Томской области,  Департамента финансов Томской области и другой информации по вопросам, находящимся в компетенции.</w:t>
      </w:r>
    </w:p>
    <w:p w:rsidR="00E47093" w:rsidRDefault="00E47093" w:rsidP="00E470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7093">
        <w:rPr>
          <w:rFonts w:ascii="Times New Roman" w:hAnsi="Times New Roman" w:cs="Times New Roman"/>
          <w:sz w:val="28"/>
          <w:szCs w:val="28"/>
        </w:rPr>
        <w:t>Ответственность за неисполнение или ненадлежащее исполнение служебных обязанностей, предусмотрена Федеральным законом от 27 июля 2004 года № 79-ФЗ «О государственной гражданской службе Российской Федерации», Федеральным законом от 25 декабря 2008 года № 273-ФЗ «О противодействии коррупции» и другими федеральными законами.</w:t>
      </w:r>
    </w:p>
    <w:sectPr w:rsidR="00E470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C68"/>
    <w:rsid w:val="001072E7"/>
    <w:rsid w:val="00151C68"/>
    <w:rsid w:val="006C0FF8"/>
    <w:rsid w:val="008B3561"/>
    <w:rsid w:val="00DB6F72"/>
    <w:rsid w:val="00E47093"/>
    <w:rsid w:val="00ED6687"/>
    <w:rsid w:val="00F02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295</Words>
  <Characters>1683</Characters>
  <Application>Microsoft Office Word</Application>
  <DocSecurity>0</DocSecurity>
  <Lines>14</Lines>
  <Paragraphs>3</Paragraphs>
  <ScaleCrop>false</ScaleCrop>
  <Company/>
  <LinksUpToDate>false</LinksUpToDate>
  <CharactersWithSpaces>1975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Леонидовна Румбешта</dc:creator>
  <cp:keywords/>
  <dc:description/>
  <cp:lastModifiedBy>Татьяна Леонидовна Румбешта</cp:lastModifiedBy>
  <cp:revision>7</cp:revision>
  <dcterms:created xsi:type="dcterms:W3CDTF">2019-04-09T10:30:00Z</dcterms:created>
  <dcterms:modified xsi:type="dcterms:W3CDTF">2019-04-09T10:52:00Z</dcterms:modified>
</cp:coreProperties>
</file>