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1A" w:rsidRDefault="00DC6F1A" w:rsidP="00DC6F1A">
      <w:pPr>
        <w:jc w:val="center"/>
        <w:rPr>
          <w:b/>
          <w:sz w:val="26"/>
          <w:szCs w:val="26"/>
        </w:rPr>
      </w:pPr>
      <w:r w:rsidRPr="00C03037">
        <w:rPr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</w:t>
      </w:r>
      <w:r>
        <w:rPr>
          <w:b/>
          <w:sz w:val="26"/>
          <w:szCs w:val="26"/>
        </w:rPr>
        <w:t>включение в отраслевой резерв Департамента по управлению государственной собственностью</w:t>
      </w:r>
    </w:p>
    <w:p w:rsidR="00DC6F1A" w:rsidRPr="00082585" w:rsidRDefault="00DC6F1A" w:rsidP="00DC6F1A">
      <w:pPr>
        <w:jc w:val="center"/>
        <w:rPr>
          <w:b/>
          <w:spacing w:val="-2"/>
          <w:sz w:val="26"/>
          <w:szCs w:val="26"/>
        </w:rPr>
      </w:pPr>
      <w:r>
        <w:rPr>
          <w:b/>
          <w:sz w:val="26"/>
          <w:szCs w:val="26"/>
        </w:rPr>
        <w:t>Томской области</w:t>
      </w:r>
      <w:r w:rsidRPr="00C03037">
        <w:rPr>
          <w:b/>
          <w:spacing w:val="-2"/>
          <w:sz w:val="26"/>
          <w:szCs w:val="26"/>
        </w:rPr>
        <w:t>,</w:t>
      </w:r>
      <w:r w:rsidRPr="00C03037">
        <w:rPr>
          <w:b/>
          <w:sz w:val="26"/>
          <w:szCs w:val="26"/>
        </w:rPr>
        <w:t xml:space="preserve"> состоявшегося </w:t>
      </w:r>
      <w:r w:rsidR="009959D4">
        <w:rPr>
          <w:b/>
          <w:sz w:val="26"/>
          <w:szCs w:val="26"/>
        </w:rPr>
        <w:t>27 марта 2019</w:t>
      </w:r>
      <w:r w:rsidRPr="00C03037">
        <w:rPr>
          <w:b/>
          <w:sz w:val="26"/>
          <w:szCs w:val="26"/>
        </w:rPr>
        <w:t xml:space="preserve"> года.</w:t>
      </w:r>
    </w:p>
    <w:p w:rsidR="00DC6F1A" w:rsidRPr="00C03037" w:rsidRDefault="00DC6F1A" w:rsidP="00DC6F1A">
      <w:pPr>
        <w:ind w:firstLine="851"/>
        <w:jc w:val="both"/>
        <w:rPr>
          <w:sz w:val="26"/>
          <w:szCs w:val="26"/>
        </w:rPr>
      </w:pPr>
    </w:p>
    <w:p w:rsidR="00DC6F1A" w:rsidRDefault="00DC6F1A" w:rsidP="00DC6F1A">
      <w:pPr>
        <w:ind w:firstLine="851"/>
        <w:jc w:val="both"/>
        <w:rPr>
          <w:sz w:val="26"/>
          <w:szCs w:val="26"/>
        </w:rPr>
      </w:pPr>
      <w:r w:rsidRPr="00C03037">
        <w:rPr>
          <w:sz w:val="26"/>
          <w:szCs w:val="26"/>
        </w:rPr>
        <w:t>Конкурс признан состоявшимся</w:t>
      </w:r>
      <w:r>
        <w:rPr>
          <w:sz w:val="26"/>
          <w:szCs w:val="26"/>
        </w:rPr>
        <w:t>.</w:t>
      </w:r>
    </w:p>
    <w:p w:rsidR="00DC6F1A" w:rsidRPr="00C03037" w:rsidRDefault="00DC6F1A" w:rsidP="00DC6F1A">
      <w:pPr>
        <w:ind w:firstLine="851"/>
        <w:jc w:val="both"/>
        <w:rPr>
          <w:sz w:val="26"/>
          <w:szCs w:val="26"/>
        </w:rPr>
      </w:pPr>
    </w:p>
    <w:p w:rsidR="009959D4" w:rsidRDefault="00FD44A8" w:rsidP="00FD44A8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отраслевой резерв Департамента по управлению государственной собственностью Томской области включен</w:t>
      </w:r>
      <w:r w:rsidR="009959D4">
        <w:rPr>
          <w:sz w:val="26"/>
          <w:szCs w:val="26"/>
        </w:rPr>
        <w:t>ы:</w:t>
      </w:r>
    </w:p>
    <w:p w:rsidR="009959D4" w:rsidRDefault="009959D4" w:rsidP="00FD44A8">
      <w:pPr>
        <w:ind w:firstLine="851"/>
        <w:jc w:val="both"/>
        <w:rPr>
          <w:sz w:val="26"/>
          <w:szCs w:val="26"/>
        </w:rPr>
      </w:pPr>
    </w:p>
    <w:p w:rsidR="00FD44A8" w:rsidRDefault="009959D4" w:rsidP="009959D4">
      <w:pPr>
        <w:ind w:firstLine="851"/>
        <w:jc w:val="both"/>
        <w:rPr>
          <w:sz w:val="26"/>
          <w:szCs w:val="26"/>
        </w:rPr>
      </w:pPr>
      <w:r w:rsidRPr="00DF13E7">
        <w:rPr>
          <w:b/>
          <w:sz w:val="26"/>
          <w:szCs w:val="26"/>
        </w:rPr>
        <w:t>Кузьмин Алексей Андреевич</w:t>
      </w:r>
      <w:r w:rsidR="00FD44A8" w:rsidRPr="00DF13E7">
        <w:rPr>
          <w:b/>
          <w:sz w:val="26"/>
          <w:szCs w:val="26"/>
        </w:rPr>
        <w:t>,</w:t>
      </w:r>
      <w:r w:rsidR="00FD44A8">
        <w:rPr>
          <w:sz w:val="26"/>
          <w:szCs w:val="26"/>
        </w:rPr>
        <w:t xml:space="preserve"> </w:t>
      </w:r>
      <w:r>
        <w:rPr>
          <w:sz w:val="26"/>
          <w:szCs w:val="26"/>
        </w:rPr>
        <w:t>директор Областного государственного бюджетного специализированного учреждения «Областное имущественное казначейство»;</w:t>
      </w:r>
    </w:p>
    <w:p w:rsidR="009959D4" w:rsidRDefault="009959D4" w:rsidP="009959D4">
      <w:pPr>
        <w:ind w:firstLine="851"/>
        <w:jc w:val="both"/>
        <w:rPr>
          <w:sz w:val="26"/>
          <w:szCs w:val="26"/>
        </w:rPr>
      </w:pPr>
    </w:p>
    <w:p w:rsidR="00DC6F1A" w:rsidRDefault="009959D4" w:rsidP="009959D4">
      <w:pPr>
        <w:ind w:firstLine="851"/>
        <w:jc w:val="both"/>
        <w:rPr>
          <w:sz w:val="26"/>
          <w:szCs w:val="26"/>
        </w:rPr>
      </w:pPr>
      <w:r w:rsidRPr="00DF13E7">
        <w:rPr>
          <w:b/>
          <w:sz w:val="26"/>
          <w:szCs w:val="26"/>
        </w:rPr>
        <w:t>Дроздов Юрий Викторович,</w:t>
      </w:r>
      <w:r>
        <w:rPr>
          <w:sz w:val="26"/>
          <w:szCs w:val="26"/>
        </w:rPr>
        <w:t xml:space="preserve"> д</w:t>
      </w:r>
      <w:r w:rsidRPr="001C25D3">
        <w:rPr>
          <w:sz w:val="26"/>
          <w:szCs w:val="26"/>
        </w:rPr>
        <w:t>иректор Областного государственного казенного учреждения «Управление автомобильных дорог Томской области»</w:t>
      </w:r>
      <w:r>
        <w:rPr>
          <w:sz w:val="26"/>
          <w:szCs w:val="26"/>
        </w:rPr>
        <w:t>;</w:t>
      </w:r>
    </w:p>
    <w:p w:rsidR="009959D4" w:rsidRDefault="009959D4" w:rsidP="009959D4">
      <w:pPr>
        <w:ind w:firstLine="851"/>
        <w:jc w:val="both"/>
        <w:rPr>
          <w:sz w:val="26"/>
          <w:szCs w:val="26"/>
        </w:rPr>
      </w:pPr>
    </w:p>
    <w:p w:rsidR="009959D4" w:rsidRDefault="009959D4" w:rsidP="009959D4">
      <w:pPr>
        <w:ind w:firstLine="851"/>
        <w:jc w:val="both"/>
        <w:rPr>
          <w:sz w:val="26"/>
          <w:szCs w:val="26"/>
        </w:rPr>
      </w:pPr>
      <w:r w:rsidRPr="00DF13E7">
        <w:rPr>
          <w:b/>
          <w:sz w:val="26"/>
          <w:szCs w:val="26"/>
        </w:rPr>
        <w:t>Мальцев Евгений Анатольевич,</w:t>
      </w:r>
      <w:r>
        <w:rPr>
          <w:sz w:val="26"/>
          <w:szCs w:val="26"/>
        </w:rPr>
        <w:t xml:space="preserve"> з</w:t>
      </w:r>
      <w:r w:rsidRPr="0047182D">
        <w:rPr>
          <w:sz w:val="26"/>
          <w:szCs w:val="26"/>
        </w:rPr>
        <w:t>аместитель директора Областного государственного бюджетного учреждения «Региональное агентство контроля и мониторинга окружающей Среды»</w:t>
      </w:r>
      <w:r>
        <w:rPr>
          <w:sz w:val="26"/>
          <w:szCs w:val="26"/>
        </w:rPr>
        <w:t>.</w:t>
      </w:r>
    </w:p>
    <w:p w:rsidR="00FD44A8" w:rsidRPr="00C03037" w:rsidRDefault="00FD44A8" w:rsidP="00DC6F1A">
      <w:pPr>
        <w:jc w:val="both"/>
        <w:rPr>
          <w:sz w:val="26"/>
          <w:szCs w:val="26"/>
        </w:rPr>
      </w:pPr>
    </w:p>
    <w:p w:rsidR="009959D4" w:rsidRDefault="009959D4" w:rsidP="00DC6F1A">
      <w:pPr>
        <w:jc w:val="right"/>
        <w:rPr>
          <w:sz w:val="26"/>
          <w:szCs w:val="26"/>
        </w:rPr>
      </w:pPr>
    </w:p>
    <w:p w:rsidR="009959D4" w:rsidRDefault="009959D4" w:rsidP="00DC6F1A">
      <w:pPr>
        <w:jc w:val="right"/>
        <w:rPr>
          <w:sz w:val="26"/>
          <w:szCs w:val="26"/>
        </w:rPr>
      </w:pPr>
    </w:p>
    <w:p w:rsidR="00DC6F1A" w:rsidRPr="005B1F3A" w:rsidRDefault="00DC6F1A" w:rsidP="00DF13E7">
      <w:pPr>
        <w:jc w:val="right"/>
        <w:rPr>
          <w:szCs w:val="20"/>
        </w:rPr>
      </w:pPr>
      <w:r w:rsidRPr="00C03037">
        <w:rPr>
          <w:sz w:val="26"/>
          <w:szCs w:val="26"/>
        </w:rPr>
        <w:t xml:space="preserve">Секретарь комиссии </w:t>
      </w:r>
      <w:r>
        <w:rPr>
          <w:sz w:val="26"/>
          <w:szCs w:val="26"/>
        </w:rPr>
        <w:t>О.И. Шабанова</w:t>
      </w:r>
      <w:bookmarkStart w:id="0" w:name="_GoBack"/>
      <w:bookmarkEnd w:id="0"/>
    </w:p>
    <w:sectPr w:rsidR="00DC6F1A" w:rsidRPr="005B1F3A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E6A" w:rsidRDefault="00646E6A">
      <w:r>
        <w:separator/>
      </w:r>
    </w:p>
  </w:endnote>
  <w:endnote w:type="continuationSeparator" w:id="0">
    <w:p w:rsidR="00646E6A" w:rsidRDefault="00646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E6A" w:rsidRDefault="00646E6A">
      <w:r>
        <w:separator/>
      </w:r>
    </w:p>
  </w:footnote>
  <w:footnote w:type="continuationSeparator" w:id="0">
    <w:p w:rsidR="00646E6A" w:rsidRDefault="00646E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6105"/>
    <w:multiLevelType w:val="hybridMultilevel"/>
    <w:tmpl w:val="C7F82D5A"/>
    <w:lvl w:ilvl="0" w:tplc="B9E899C0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63AA2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66CC"/>
    <w:rsid w:val="000E745F"/>
    <w:rsid w:val="000F4D4D"/>
    <w:rsid w:val="00105C92"/>
    <w:rsid w:val="00113E91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C4F8E"/>
    <w:rsid w:val="001D4906"/>
    <w:rsid w:val="001D5981"/>
    <w:rsid w:val="001E03AD"/>
    <w:rsid w:val="001F5284"/>
    <w:rsid w:val="002029CE"/>
    <w:rsid w:val="00212E82"/>
    <w:rsid w:val="00213631"/>
    <w:rsid w:val="00215E30"/>
    <w:rsid w:val="00217B4F"/>
    <w:rsid w:val="00220B3D"/>
    <w:rsid w:val="00221C33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2861"/>
    <w:rsid w:val="002835B9"/>
    <w:rsid w:val="00284500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8475E"/>
    <w:rsid w:val="004931B9"/>
    <w:rsid w:val="004970AF"/>
    <w:rsid w:val="004A02C0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2B16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B1F3A"/>
    <w:rsid w:val="005C4F0D"/>
    <w:rsid w:val="005D25E4"/>
    <w:rsid w:val="005E2BA6"/>
    <w:rsid w:val="005E4B67"/>
    <w:rsid w:val="005F0E4D"/>
    <w:rsid w:val="005F4E5C"/>
    <w:rsid w:val="00611C13"/>
    <w:rsid w:val="00611FC9"/>
    <w:rsid w:val="0061321E"/>
    <w:rsid w:val="00621988"/>
    <w:rsid w:val="00621F27"/>
    <w:rsid w:val="006273C3"/>
    <w:rsid w:val="00631B18"/>
    <w:rsid w:val="00634714"/>
    <w:rsid w:val="00646E6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221A"/>
    <w:rsid w:val="006C51A6"/>
    <w:rsid w:val="006C6306"/>
    <w:rsid w:val="006D45D2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B7D10"/>
    <w:rsid w:val="007C6B57"/>
    <w:rsid w:val="007D0AFD"/>
    <w:rsid w:val="007D0B76"/>
    <w:rsid w:val="007D4B31"/>
    <w:rsid w:val="007D6664"/>
    <w:rsid w:val="007D75CE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0E20"/>
    <w:rsid w:val="008555E4"/>
    <w:rsid w:val="00861226"/>
    <w:rsid w:val="008617B5"/>
    <w:rsid w:val="00865E9C"/>
    <w:rsid w:val="00870045"/>
    <w:rsid w:val="00870C51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1D00"/>
    <w:rsid w:val="009121AA"/>
    <w:rsid w:val="009222C4"/>
    <w:rsid w:val="00942E6F"/>
    <w:rsid w:val="00953FEC"/>
    <w:rsid w:val="00962311"/>
    <w:rsid w:val="00964EC6"/>
    <w:rsid w:val="00975617"/>
    <w:rsid w:val="00987D5C"/>
    <w:rsid w:val="009959D4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A48E7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B0D76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4D81"/>
    <w:rsid w:val="00C05EB3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6F4B"/>
    <w:rsid w:val="00D17AC6"/>
    <w:rsid w:val="00D23842"/>
    <w:rsid w:val="00D341EB"/>
    <w:rsid w:val="00D46DFE"/>
    <w:rsid w:val="00D46EC4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C6F1A"/>
    <w:rsid w:val="00DD0D81"/>
    <w:rsid w:val="00DD216B"/>
    <w:rsid w:val="00DD4FC9"/>
    <w:rsid w:val="00DD6C41"/>
    <w:rsid w:val="00DF13E7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03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2BE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68E5"/>
    <w:rsid w:val="00FA1B52"/>
    <w:rsid w:val="00FA6024"/>
    <w:rsid w:val="00FA7CC3"/>
    <w:rsid w:val="00FB7289"/>
    <w:rsid w:val="00FB7C3E"/>
    <w:rsid w:val="00FC150E"/>
    <w:rsid w:val="00FD44A8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Дата документа"/>
    <w:basedOn w:val="a"/>
    <w:autoRedefine/>
    <w:rsid w:val="005B1F3A"/>
    <w:pPr>
      <w:ind w:left="-107"/>
    </w:pPr>
    <w:rPr>
      <w:sz w:val="20"/>
      <w:szCs w:val="20"/>
    </w:rPr>
  </w:style>
  <w:style w:type="paragraph" w:styleId="21">
    <w:name w:val="Body Text 2"/>
    <w:basedOn w:val="a"/>
    <w:link w:val="22"/>
    <w:rsid w:val="005B1F3A"/>
    <w:pPr>
      <w:spacing w:after="120" w:line="480" w:lineRule="auto"/>
    </w:pPr>
  </w:style>
  <w:style w:type="character" w:customStyle="1" w:styleId="22">
    <w:name w:val="Основной текст 2 Знак"/>
    <w:link w:val="21"/>
    <w:rsid w:val="005B1F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12</cp:revision>
  <cp:lastPrinted>2019-03-27T05:41:00Z</cp:lastPrinted>
  <dcterms:created xsi:type="dcterms:W3CDTF">2017-08-03T03:56:00Z</dcterms:created>
  <dcterms:modified xsi:type="dcterms:W3CDTF">2019-04-05T05:30:00Z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