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1AB" w:rsidRPr="00AA563F" w:rsidRDefault="00B921AB">
      <w:pPr>
        <w:pStyle w:val="ConsPlusNormal"/>
        <w:jc w:val="center"/>
        <w:rPr>
          <w:b/>
        </w:rPr>
      </w:pPr>
      <w:r w:rsidRPr="00AA563F">
        <w:rPr>
          <w:b/>
        </w:rPr>
        <w:t>Сводный отчет</w:t>
      </w:r>
    </w:p>
    <w:p w:rsidR="00B921AB" w:rsidRPr="00AA563F" w:rsidRDefault="00B921AB">
      <w:pPr>
        <w:pStyle w:val="ConsPlusNormal"/>
        <w:jc w:val="center"/>
        <w:rPr>
          <w:b/>
        </w:rPr>
      </w:pPr>
      <w:r w:rsidRPr="00AA563F">
        <w:rPr>
          <w:b/>
        </w:rPr>
        <w:t>о проведении оценки регулирующего воздействия</w:t>
      </w:r>
    </w:p>
    <w:p w:rsidR="00B921AB" w:rsidRDefault="00B921AB">
      <w:pPr>
        <w:pStyle w:val="ConsPlusNormal"/>
        <w:jc w:val="both"/>
      </w:pPr>
    </w:p>
    <w:p w:rsidR="00B921AB" w:rsidRDefault="00B921AB">
      <w:pPr>
        <w:pStyle w:val="ConsPlusNormal"/>
        <w:ind w:firstLine="540"/>
        <w:jc w:val="both"/>
      </w:pPr>
      <w:r>
        <w:t>1. Общая информация.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1.1. Разработчик.</w:t>
      </w:r>
      <w:r w:rsidR="00AA563F">
        <w:t xml:space="preserve"> </w:t>
      </w:r>
    </w:p>
    <w:p w:rsidR="00AA563F" w:rsidRPr="00AA563F" w:rsidRDefault="00AA563F">
      <w:pPr>
        <w:pStyle w:val="ConsPlusNormal"/>
        <w:spacing w:before="260"/>
        <w:ind w:firstLine="540"/>
        <w:jc w:val="both"/>
        <w:rPr>
          <w:i/>
        </w:rPr>
      </w:pPr>
      <w:r w:rsidRPr="00AA563F">
        <w:rPr>
          <w:i/>
        </w:rPr>
        <w:t>Департамент тарифного регулирования Томской области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1.2. Вид и наименование проекта нормативного правового акта.</w:t>
      </w:r>
    </w:p>
    <w:p w:rsidR="00AA563F" w:rsidRPr="00AA563F" w:rsidRDefault="00AA563F" w:rsidP="00AA563F">
      <w:pPr>
        <w:pStyle w:val="ConsPlusNormal"/>
        <w:spacing w:before="260"/>
        <w:ind w:firstLine="540"/>
        <w:jc w:val="both"/>
        <w:rPr>
          <w:i/>
          <w:szCs w:val="26"/>
        </w:rPr>
      </w:pPr>
      <w:r w:rsidRPr="00AA563F">
        <w:rPr>
          <w:i/>
          <w:szCs w:val="26"/>
        </w:rPr>
        <w:t>Постановление Администрации Томской области «О внесении изменений в постановление Администрации Томской области от 28.04.2018 № 193а»</w:t>
      </w:r>
    </w:p>
    <w:p w:rsidR="00B921AB" w:rsidRDefault="00B921AB">
      <w:pPr>
        <w:pStyle w:val="ConsPlusNormal"/>
        <w:spacing w:before="260"/>
        <w:ind w:firstLine="540"/>
        <w:jc w:val="both"/>
        <w:rPr>
          <w:szCs w:val="26"/>
        </w:rPr>
      </w:pPr>
      <w:r w:rsidRPr="00AA563F">
        <w:rPr>
          <w:szCs w:val="26"/>
        </w:rPr>
        <w:t>1.3. Предполагаемая дата вступления в силу нормативного правового акта.</w:t>
      </w:r>
    </w:p>
    <w:p w:rsidR="00AA563F" w:rsidRPr="00AC1E29" w:rsidRDefault="00AA563F">
      <w:pPr>
        <w:pStyle w:val="ConsPlusNormal"/>
        <w:spacing w:before="260"/>
        <w:ind w:firstLine="540"/>
        <w:jc w:val="both"/>
        <w:rPr>
          <w:i/>
          <w:szCs w:val="26"/>
        </w:rPr>
      </w:pPr>
      <w:r w:rsidRPr="00AA563F">
        <w:rPr>
          <w:i/>
          <w:szCs w:val="26"/>
        </w:rPr>
        <w:t>01.0</w:t>
      </w:r>
      <w:r w:rsidR="00AC1E29">
        <w:rPr>
          <w:i/>
          <w:szCs w:val="26"/>
        </w:rPr>
        <w:t>2</w:t>
      </w:r>
      <w:r w:rsidRPr="00AA563F">
        <w:rPr>
          <w:i/>
          <w:szCs w:val="26"/>
        </w:rPr>
        <w:t>.201</w:t>
      </w:r>
      <w:r w:rsidR="009448AA" w:rsidRPr="00AC1E29">
        <w:rPr>
          <w:i/>
          <w:szCs w:val="26"/>
        </w:rPr>
        <w:t>9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1.4. Краткое описание проблемы, на решение которой направлено предлагаемое правовое регулирование.</w:t>
      </w:r>
    </w:p>
    <w:p w:rsidR="00AC1E29" w:rsidRPr="00DA1C12" w:rsidRDefault="00AC1E29" w:rsidP="00AC1E29">
      <w:pPr>
        <w:pStyle w:val="ConsPlusNormal"/>
        <w:spacing w:before="260"/>
        <w:ind w:firstLine="567"/>
        <w:jc w:val="both"/>
        <w:rPr>
          <w:i/>
          <w:szCs w:val="26"/>
        </w:rPr>
      </w:pPr>
      <w:r>
        <w:rPr>
          <w:i/>
          <w:szCs w:val="26"/>
        </w:rPr>
        <w:t>Отсутствие порядка</w:t>
      </w:r>
      <w:r w:rsidRPr="00DA1C12">
        <w:rPr>
          <w:i/>
          <w:szCs w:val="26"/>
        </w:rPr>
        <w:t xml:space="preserve"> </w:t>
      </w:r>
      <w:r>
        <w:rPr>
          <w:i/>
          <w:szCs w:val="26"/>
        </w:rPr>
        <w:t xml:space="preserve">обращения за </w:t>
      </w:r>
      <w:r w:rsidRPr="00DA1C12">
        <w:rPr>
          <w:i/>
          <w:szCs w:val="26"/>
        </w:rPr>
        <w:t>получени</w:t>
      </w:r>
      <w:r>
        <w:rPr>
          <w:i/>
          <w:szCs w:val="26"/>
        </w:rPr>
        <w:t>ем</w:t>
      </w:r>
      <w:r w:rsidRPr="00DA1C12">
        <w:rPr>
          <w:i/>
          <w:szCs w:val="26"/>
        </w:rPr>
        <w:t xml:space="preserve"> субсидий в очередном финансовом году </w:t>
      </w:r>
      <w:r>
        <w:rPr>
          <w:i/>
        </w:rPr>
        <w:t>организаций</w:t>
      </w:r>
      <w:r w:rsidRPr="00DA1C12">
        <w:rPr>
          <w:i/>
          <w:szCs w:val="26"/>
        </w:rPr>
        <w:t xml:space="preserve">, являющихся получателями субсидий в текущем финансовом году; </w:t>
      </w:r>
      <w:r>
        <w:rPr>
          <w:i/>
          <w:szCs w:val="26"/>
        </w:rPr>
        <w:t xml:space="preserve">отсутствие </w:t>
      </w:r>
      <w:r w:rsidRPr="00DA1C12">
        <w:rPr>
          <w:i/>
          <w:szCs w:val="26"/>
        </w:rPr>
        <w:t>поряд</w:t>
      </w:r>
      <w:r>
        <w:rPr>
          <w:i/>
          <w:szCs w:val="26"/>
        </w:rPr>
        <w:t>ка</w:t>
      </w:r>
      <w:r w:rsidRPr="00DA1C12">
        <w:rPr>
          <w:i/>
          <w:szCs w:val="26"/>
        </w:rPr>
        <w:t xml:space="preserve"> предоставления субсидии за декабрь отчетного финансового года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1.5. Краткое описание целей предлагаемого правового регулирования.</w:t>
      </w:r>
    </w:p>
    <w:p w:rsidR="00AA563F" w:rsidRPr="00AA563F" w:rsidRDefault="00DA1C12" w:rsidP="00AA563F">
      <w:pPr>
        <w:pStyle w:val="ConsPlusNormal"/>
        <w:spacing w:before="260"/>
        <w:ind w:firstLine="540"/>
        <w:jc w:val="both"/>
        <w:rPr>
          <w:i/>
        </w:rPr>
      </w:pPr>
      <w:r>
        <w:rPr>
          <w:i/>
          <w:szCs w:val="26"/>
        </w:rPr>
        <w:t xml:space="preserve">Возмещение </w:t>
      </w:r>
      <w:r w:rsidR="00AA563F" w:rsidRPr="00AA563F">
        <w:rPr>
          <w:i/>
          <w:szCs w:val="26"/>
        </w:rPr>
        <w:t xml:space="preserve">недополученных доходов </w:t>
      </w:r>
      <w:proofErr w:type="spellStart"/>
      <w:r w:rsidR="00AA563F" w:rsidRPr="00AA563F">
        <w:rPr>
          <w:i/>
          <w:szCs w:val="26"/>
        </w:rPr>
        <w:t>ресурсоснабжающих</w:t>
      </w:r>
      <w:proofErr w:type="spellEnd"/>
      <w:r w:rsidR="00AA563F" w:rsidRPr="00AA563F">
        <w:rPr>
          <w:i/>
          <w:szCs w:val="26"/>
        </w:rPr>
        <w:t xml:space="preserve"> организаций, возникающих в результате установления льготного тарифа на коммунальный ресурс</w:t>
      </w:r>
      <w:r>
        <w:rPr>
          <w:i/>
          <w:szCs w:val="26"/>
        </w:rPr>
        <w:t xml:space="preserve">, в текущем году и в последующие годы (до </w:t>
      </w:r>
      <w:r w:rsidR="00013EA0">
        <w:rPr>
          <w:i/>
          <w:szCs w:val="26"/>
        </w:rPr>
        <w:t>31.12.2021)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1.6. Краткое описание содержания предлагаемого правового регулирования.</w:t>
      </w:r>
    </w:p>
    <w:p w:rsidR="00AA563F" w:rsidRPr="00DA1C12" w:rsidRDefault="00DA1C12" w:rsidP="00DA1C12">
      <w:pPr>
        <w:pStyle w:val="ConsPlusNormal"/>
        <w:spacing w:before="260"/>
        <w:ind w:firstLine="567"/>
        <w:jc w:val="both"/>
        <w:rPr>
          <w:i/>
          <w:szCs w:val="26"/>
        </w:rPr>
      </w:pPr>
      <w:r w:rsidRPr="00DA1C12">
        <w:rPr>
          <w:i/>
          <w:szCs w:val="26"/>
        </w:rPr>
        <w:t>Уточнение срока при первом обращении за получением субсид</w:t>
      </w:r>
      <w:r>
        <w:rPr>
          <w:i/>
          <w:szCs w:val="26"/>
        </w:rPr>
        <w:t>ий в текущем финансовом году;</w:t>
      </w:r>
      <w:r w:rsidRPr="00DA1C12">
        <w:rPr>
          <w:i/>
          <w:szCs w:val="26"/>
        </w:rPr>
        <w:t xml:space="preserve"> </w:t>
      </w:r>
      <w:r>
        <w:rPr>
          <w:i/>
          <w:szCs w:val="26"/>
        </w:rPr>
        <w:t>у</w:t>
      </w:r>
      <w:r w:rsidRPr="00DA1C12">
        <w:rPr>
          <w:i/>
          <w:szCs w:val="26"/>
        </w:rPr>
        <w:t>станов</w:t>
      </w:r>
      <w:r w:rsidR="009D14DB" w:rsidRPr="00DA1C12">
        <w:rPr>
          <w:i/>
          <w:szCs w:val="26"/>
        </w:rPr>
        <w:t xml:space="preserve">ление срока </w:t>
      </w:r>
      <w:r w:rsidRPr="00DA1C12">
        <w:rPr>
          <w:i/>
          <w:szCs w:val="26"/>
        </w:rPr>
        <w:t>для</w:t>
      </w:r>
      <w:r w:rsidR="009D14DB" w:rsidRPr="00DA1C12">
        <w:rPr>
          <w:i/>
          <w:szCs w:val="26"/>
        </w:rPr>
        <w:t xml:space="preserve"> </w:t>
      </w:r>
      <w:r w:rsidR="00C54DC0">
        <w:rPr>
          <w:i/>
          <w:szCs w:val="26"/>
        </w:rPr>
        <w:t xml:space="preserve">обращения за </w:t>
      </w:r>
      <w:r w:rsidR="009D14DB" w:rsidRPr="00DA1C12">
        <w:rPr>
          <w:i/>
          <w:szCs w:val="26"/>
        </w:rPr>
        <w:t>получени</w:t>
      </w:r>
      <w:r w:rsidR="00C54DC0">
        <w:rPr>
          <w:i/>
          <w:szCs w:val="26"/>
        </w:rPr>
        <w:t>ем</w:t>
      </w:r>
      <w:r w:rsidR="009D14DB" w:rsidRPr="00DA1C12">
        <w:rPr>
          <w:i/>
          <w:szCs w:val="26"/>
        </w:rPr>
        <w:t xml:space="preserve"> субсидий в очередном финансовом году </w:t>
      </w:r>
      <w:r w:rsidR="00447757">
        <w:rPr>
          <w:i/>
        </w:rPr>
        <w:t>организаций</w:t>
      </w:r>
      <w:r w:rsidR="009D14DB" w:rsidRPr="00DA1C12">
        <w:rPr>
          <w:i/>
          <w:szCs w:val="26"/>
        </w:rPr>
        <w:t>, являющи</w:t>
      </w:r>
      <w:r w:rsidRPr="00DA1C12">
        <w:rPr>
          <w:i/>
          <w:szCs w:val="26"/>
        </w:rPr>
        <w:t>х</w:t>
      </w:r>
      <w:r w:rsidR="009D14DB" w:rsidRPr="00DA1C12">
        <w:rPr>
          <w:i/>
          <w:szCs w:val="26"/>
        </w:rPr>
        <w:t>ся получателями субсидий в текущем финансовом году</w:t>
      </w:r>
      <w:r w:rsidRPr="00DA1C12">
        <w:rPr>
          <w:i/>
          <w:szCs w:val="26"/>
        </w:rPr>
        <w:t>; порядок предоставления субсидии за декабрь отчетного финансового года</w:t>
      </w:r>
      <w:r w:rsidR="0012171A">
        <w:rPr>
          <w:i/>
          <w:szCs w:val="26"/>
        </w:rPr>
        <w:t>; дополнение оснований для отказа в предоставлении субсидий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1.7. Срок, в течение которого проводилось обсуждение идеи (концепции) предлагаемого правового регулирования.</w:t>
      </w:r>
    </w:p>
    <w:p w:rsidR="00A47112" w:rsidRPr="00DA1C12" w:rsidRDefault="00A47112">
      <w:pPr>
        <w:pStyle w:val="ConsPlusNormal"/>
        <w:spacing w:before="260"/>
        <w:ind w:firstLine="540"/>
        <w:jc w:val="both"/>
        <w:rPr>
          <w:i/>
        </w:rPr>
      </w:pPr>
      <w:r w:rsidRPr="008842CA">
        <w:rPr>
          <w:i/>
        </w:rPr>
        <w:t>Не проводилось.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1.8. Количество замечаний и предложений, полученных в связи с проведением обсуждения идеи (концепции) предлагаемого правового регулирования.</w:t>
      </w:r>
    </w:p>
    <w:p w:rsidR="00A47112" w:rsidRPr="00DA1C12" w:rsidRDefault="00A47112">
      <w:pPr>
        <w:pStyle w:val="ConsPlusNormal"/>
        <w:spacing w:before="260"/>
        <w:ind w:firstLine="540"/>
        <w:jc w:val="both"/>
        <w:rPr>
          <w:i/>
        </w:rPr>
      </w:pPr>
      <w:r w:rsidRPr="008842CA">
        <w:rPr>
          <w:i/>
        </w:rPr>
        <w:t>Не поступали.</w:t>
      </w:r>
    </w:p>
    <w:p w:rsidR="00B921AB" w:rsidRDefault="00B921AB" w:rsidP="002E6F87">
      <w:pPr>
        <w:pStyle w:val="ConsPlusNormal"/>
        <w:spacing w:before="260" w:after="240"/>
        <w:ind w:firstLine="540"/>
        <w:jc w:val="both"/>
      </w:pPr>
      <w:r>
        <w:lastRenderedPageBreak/>
        <w:t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почты).</w:t>
      </w:r>
    </w:p>
    <w:p w:rsidR="00AA563F" w:rsidRPr="002E6F87" w:rsidRDefault="002E6F87" w:rsidP="002E6F87">
      <w:pPr>
        <w:pStyle w:val="a3"/>
        <w:ind w:firstLine="567"/>
        <w:jc w:val="both"/>
        <w:rPr>
          <w:i/>
          <w:sz w:val="26"/>
          <w:szCs w:val="26"/>
          <w:lang w:val="ru-RU"/>
        </w:rPr>
      </w:pPr>
      <w:r>
        <w:rPr>
          <w:i/>
          <w:sz w:val="26"/>
          <w:szCs w:val="26"/>
          <w:lang w:val="ru-RU"/>
        </w:rPr>
        <w:tab/>
      </w:r>
      <w:r w:rsidR="00AA563F" w:rsidRPr="002E6F87">
        <w:rPr>
          <w:i/>
          <w:sz w:val="26"/>
          <w:szCs w:val="26"/>
        </w:rPr>
        <w:t xml:space="preserve">Лаврова Людмила Олеговна, консультант комитета по организационно-правовой работе Департамента тарифного регулирования Томской области, </w:t>
      </w:r>
      <w:r w:rsidRPr="002E6F87">
        <w:rPr>
          <w:sz w:val="26"/>
          <w:szCs w:val="26"/>
        </w:rPr>
        <w:t xml:space="preserve">(3822) 713-179, </w:t>
      </w:r>
      <w:proofErr w:type="spellStart"/>
      <w:r w:rsidRPr="002E6F87">
        <w:rPr>
          <w:sz w:val="26"/>
          <w:szCs w:val="26"/>
        </w:rPr>
        <w:t>вн</w:t>
      </w:r>
      <w:proofErr w:type="spellEnd"/>
      <w:r w:rsidRPr="002E6F87">
        <w:rPr>
          <w:sz w:val="26"/>
          <w:szCs w:val="26"/>
        </w:rPr>
        <w:t>. 2142</w:t>
      </w:r>
      <w:r w:rsidRPr="002E6F87">
        <w:rPr>
          <w:sz w:val="26"/>
          <w:szCs w:val="26"/>
          <w:lang w:val="ru-RU"/>
        </w:rPr>
        <w:t xml:space="preserve">, </w:t>
      </w:r>
      <w:hyperlink r:id="rId6" w:history="1">
        <w:r w:rsidRPr="002E6F87">
          <w:rPr>
            <w:rStyle w:val="a5"/>
            <w:sz w:val="26"/>
            <w:szCs w:val="26"/>
            <w:lang w:val="en-US"/>
          </w:rPr>
          <w:t>lavrovalo</w:t>
        </w:r>
        <w:r w:rsidRPr="002E6F87">
          <w:rPr>
            <w:rStyle w:val="a5"/>
            <w:sz w:val="26"/>
            <w:szCs w:val="26"/>
          </w:rPr>
          <w:t>@tomsk.gov.ru</w:t>
        </w:r>
      </w:hyperlink>
    </w:p>
    <w:p w:rsidR="00B921AB" w:rsidRDefault="00B921AB">
      <w:pPr>
        <w:pStyle w:val="ConsPlusNormal"/>
        <w:spacing w:before="260"/>
        <w:ind w:firstLine="540"/>
        <w:jc w:val="both"/>
      </w:pPr>
      <w:r>
        <w:t>1.10. Степень регулирующего воздействия проекта акта: высокая/средняя/ низкая.</w:t>
      </w:r>
    </w:p>
    <w:p w:rsidR="002E6F87" w:rsidRPr="002E6F87" w:rsidRDefault="002E6F87">
      <w:pPr>
        <w:pStyle w:val="ConsPlusNormal"/>
        <w:spacing w:before="260"/>
        <w:ind w:firstLine="540"/>
        <w:jc w:val="both"/>
        <w:rPr>
          <w:i/>
        </w:rPr>
      </w:pPr>
      <w:r w:rsidRPr="002E6F87">
        <w:rPr>
          <w:i/>
        </w:rPr>
        <w:t xml:space="preserve">Средняя 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1.11. Обоснование отнесения проекта акта к определенной степени регулирующего воздействия.</w:t>
      </w:r>
    </w:p>
    <w:p w:rsidR="00A47112" w:rsidRPr="00A47112" w:rsidRDefault="00A47112">
      <w:pPr>
        <w:pStyle w:val="ConsPlusNormal"/>
        <w:spacing w:before="260"/>
        <w:ind w:firstLine="540"/>
        <w:jc w:val="both"/>
        <w:rPr>
          <w:i/>
        </w:rPr>
      </w:pPr>
      <w:r w:rsidRPr="008842CA">
        <w:rPr>
          <w:i/>
          <w:sz w:val="25"/>
          <w:szCs w:val="25"/>
        </w:rPr>
        <w:t xml:space="preserve">В соответствии с подпунктом 2) пункта 6 Порядка </w:t>
      </w:r>
      <w:proofErr w:type="gramStart"/>
      <w:r w:rsidRPr="008842CA">
        <w:rPr>
          <w:i/>
          <w:sz w:val="25"/>
          <w:szCs w:val="25"/>
        </w:rPr>
        <w:t>проведения оценки регулирующего воздействия проектов нормативных правовых актов</w:t>
      </w:r>
      <w:proofErr w:type="gramEnd"/>
      <w:r w:rsidRPr="008842CA">
        <w:rPr>
          <w:i/>
          <w:sz w:val="25"/>
          <w:szCs w:val="25"/>
        </w:rPr>
        <w:t xml:space="preserve"> Томской области, утвержденного постановлением Администрации Томской области от 14.03.2014 № 75а, проект нормативного правового акта содержит положения, изменяющие ранее предусмотренные нормативными правовыми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1.12. Срок проведения публичных консультаций, в течение которого разработчиком проекта нормативного правового акта принимаются предложения.</w:t>
      </w:r>
    </w:p>
    <w:p w:rsidR="00A47112" w:rsidRPr="002E6F87" w:rsidRDefault="00A47112">
      <w:pPr>
        <w:pStyle w:val="ConsPlusNormal"/>
        <w:spacing w:before="260"/>
        <w:ind w:firstLine="540"/>
        <w:jc w:val="both"/>
        <w:rPr>
          <w:i/>
        </w:rPr>
      </w:pPr>
      <w:r>
        <w:rPr>
          <w:i/>
        </w:rPr>
        <w:t>С 17.12.2018 по 28.12.2018</w:t>
      </w:r>
    </w:p>
    <w:p w:rsidR="00B921AB" w:rsidRDefault="00B921AB">
      <w:pPr>
        <w:pStyle w:val="ConsPlusNormal"/>
        <w:jc w:val="both"/>
      </w:pPr>
    </w:p>
    <w:p w:rsidR="00B921AB" w:rsidRDefault="00B921AB" w:rsidP="002E6F87">
      <w:pPr>
        <w:pStyle w:val="ConsPlusNormal"/>
        <w:spacing w:after="240"/>
        <w:ind w:firstLine="540"/>
        <w:jc w:val="both"/>
      </w:pPr>
      <w:r>
        <w:t>2. Описание проблемы, на решение которой направлено предлагаемое правовое регулирование.</w:t>
      </w:r>
    </w:p>
    <w:p w:rsidR="00B921AB" w:rsidRDefault="00B921AB" w:rsidP="002E6F87">
      <w:pPr>
        <w:pStyle w:val="ConsPlusNormal"/>
        <w:spacing w:before="260" w:after="240"/>
        <w:ind w:firstLine="540"/>
        <w:jc w:val="both"/>
      </w:pPr>
      <w:r>
        <w:t>2.1. Формулировка проблемы.</w:t>
      </w:r>
    </w:p>
    <w:p w:rsidR="00A47112" w:rsidRPr="00DA1C12" w:rsidRDefault="00A47112" w:rsidP="00A47112">
      <w:pPr>
        <w:pStyle w:val="ConsPlusNormal"/>
        <w:ind w:firstLine="540"/>
        <w:jc w:val="both"/>
        <w:rPr>
          <w:i/>
          <w:szCs w:val="26"/>
        </w:rPr>
      </w:pPr>
      <w:r w:rsidRPr="008842CA">
        <w:rPr>
          <w:i/>
          <w:szCs w:val="26"/>
        </w:rPr>
        <w:t>Отсутствие в</w:t>
      </w:r>
      <w:r w:rsidRPr="008842CA">
        <w:rPr>
          <w:i/>
        </w:rPr>
        <w:t xml:space="preserve">озможности </w:t>
      </w:r>
      <w:r w:rsidRPr="008842CA">
        <w:rPr>
          <w:i/>
          <w:szCs w:val="26"/>
        </w:rPr>
        <w:t xml:space="preserve">обращения </w:t>
      </w:r>
      <w:proofErr w:type="spellStart"/>
      <w:r w:rsidRPr="008842CA">
        <w:rPr>
          <w:i/>
          <w:szCs w:val="26"/>
        </w:rPr>
        <w:t>ресурсоснабжающих</w:t>
      </w:r>
      <w:proofErr w:type="spellEnd"/>
      <w:r w:rsidRPr="008842CA">
        <w:rPr>
          <w:i/>
          <w:szCs w:val="26"/>
        </w:rPr>
        <w:t xml:space="preserve"> организаций за получением субсидии за получением субсидий в очередном финансовом году </w:t>
      </w:r>
      <w:r w:rsidRPr="008842CA">
        <w:rPr>
          <w:i/>
        </w:rPr>
        <w:t>организаций</w:t>
      </w:r>
      <w:r w:rsidRPr="008842CA">
        <w:rPr>
          <w:i/>
          <w:szCs w:val="26"/>
        </w:rPr>
        <w:t>, являющихся получателями субсидий в текущем финансовом году; отсутствие порядка предоставления субсидии за декабрь отчетного финансового года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2E6F87" w:rsidRPr="00AA563F" w:rsidRDefault="00AC1E29" w:rsidP="002E6F87">
      <w:pPr>
        <w:pStyle w:val="ConsPlusNormal"/>
        <w:spacing w:before="260"/>
        <w:ind w:firstLine="540"/>
        <w:jc w:val="both"/>
        <w:rPr>
          <w:i/>
        </w:rPr>
      </w:pPr>
      <w:r>
        <w:rPr>
          <w:i/>
        </w:rPr>
        <w:t>Распространение</w:t>
      </w:r>
      <w:r w:rsidR="002E6F87" w:rsidRPr="00AA563F">
        <w:rPr>
          <w:i/>
        </w:rPr>
        <w:t xml:space="preserve"> действия </w:t>
      </w:r>
      <w:r w:rsidR="002E6F87" w:rsidRPr="00AA563F">
        <w:rPr>
          <w:i/>
          <w:szCs w:val="26"/>
        </w:rPr>
        <w:t>постановлени</w:t>
      </w:r>
      <w:r w:rsidR="002E6F87">
        <w:rPr>
          <w:i/>
          <w:szCs w:val="26"/>
        </w:rPr>
        <w:t>я</w:t>
      </w:r>
      <w:r w:rsidR="002E6F87" w:rsidRPr="00AA563F">
        <w:rPr>
          <w:i/>
          <w:szCs w:val="26"/>
        </w:rPr>
        <w:t xml:space="preserve"> Администрации Томской области от 28.04.2018 № 193а</w:t>
      </w:r>
      <w:r>
        <w:rPr>
          <w:i/>
          <w:szCs w:val="26"/>
        </w:rPr>
        <w:t xml:space="preserve"> только на 2018 год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2.3. Социальные группы, заинтересованные в устранении проблемы, их количественная оценка.</w:t>
      </w:r>
    </w:p>
    <w:p w:rsidR="002E6F87" w:rsidRDefault="009D14DB">
      <w:pPr>
        <w:pStyle w:val="ConsPlusNormal"/>
        <w:spacing w:before="260"/>
        <w:ind w:firstLine="540"/>
        <w:jc w:val="both"/>
        <w:rPr>
          <w:i/>
          <w:szCs w:val="26"/>
        </w:rPr>
      </w:pPr>
      <w:r>
        <w:rPr>
          <w:i/>
          <w:szCs w:val="26"/>
        </w:rPr>
        <w:t>Потребители</w:t>
      </w:r>
      <w:r w:rsidR="002E6F87" w:rsidRPr="002E6F87">
        <w:rPr>
          <w:i/>
          <w:szCs w:val="26"/>
        </w:rPr>
        <w:t xml:space="preserve"> коммунальны</w:t>
      </w:r>
      <w:r>
        <w:rPr>
          <w:i/>
          <w:szCs w:val="26"/>
        </w:rPr>
        <w:t>х</w:t>
      </w:r>
      <w:r w:rsidR="002E6F87" w:rsidRPr="002E6F87">
        <w:rPr>
          <w:i/>
          <w:szCs w:val="26"/>
        </w:rPr>
        <w:t xml:space="preserve"> ресурс</w:t>
      </w:r>
      <w:r>
        <w:rPr>
          <w:i/>
          <w:szCs w:val="26"/>
        </w:rPr>
        <w:t xml:space="preserve">ов (теплоснабжение и (или) горячее </w:t>
      </w:r>
      <w:r>
        <w:rPr>
          <w:i/>
          <w:szCs w:val="26"/>
        </w:rPr>
        <w:lastRenderedPageBreak/>
        <w:t>водоснабжение), пр</w:t>
      </w:r>
      <w:r w:rsidRPr="009D14DB">
        <w:rPr>
          <w:i/>
          <w:szCs w:val="26"/>
        </w:rPr>
        <w:t>оживающие на территории населенных пунктов с общей численностью населения указанных населенных пунктов более 500 тысяч человек</w:t>
      </w:r>
    </w:p>
    <w:p w:rsidR="00B921AB" w:rsidRDefault="00B921AB">
      <w:pPr>
        <w:pStyle w:val="ConsPlusNormal"/>
        <w:spacing w:before="260"/>
        <w:ind w:firstLine="540"/>
        <w:jc w:val="both"/>
      </w:pPr>
      <w:r w:rsidRPr="0038465A">
        <w:rPr>
          <w:szCs w:val="26"/>
        </w:rPr>
        <w:t>2.4. Характеристика</w:t>
      </w:r>
      <w:r w:rsidRPr="009D14DB">
        <w:rPr>
          <w:i/>
          <w:szCs w:val="26"/>
        </w:rPr>
        <w:t xml:space="preserve"> </w:t>
      </w:r>
      <w:r>
        <w:t>негативных эффектов, возникающих в связи с наличием проблемы, их количественная оценка.</w:t>
      </w:r>
    </w:p>
    <w:p w:rsidR="002E6F87" w:rsidRDefault="00447757">
      <w:pPr>
        <w:pStyle w:val="ConsPlusNormal"/>
        <w:spacing w:before="260"/>
        <w:ind w:firstLine="540"/>
        <w:jc w:val="both"/>
      </w:pPr>
      <w:r>
        <w:rPr>
          <w:i/>
          <w:szCs w:val="26"/>
        </w:rPr>
        <w:t xml:space="preserve">Невозможность возмещения </w:t>
      </w:r>
      <w:proofErr w:type="spellStart"/>
      <w:r w:rsidRPr="002E6F87">
        <w:rPr>
          <w:i/>
          <w:szCs w:val="26"/>
        </w:rPr>
        <w:t>ресурсоснабжающи</w:t>
      </w:r>
      <w:r>
        <w:rPr>
          <w:i/>
          <w:szCs w:val="26"/>
        </w:rPr>
        <w:t>м</w:t>
      </w:r>
      <w:proofErr w:type="spellEnd"/>
      <w:r w:rsidRPr="002E6F87">
        <w:rPr>
          <w:i/>
          <w:szCs w:val="26"/>
        </w:rPr>
        <w:t xml:space="preserve"> организаци</w:t>
      </w:r>
      <w:r>
        <w:rPr>
          <w:i/>
          <w:szCs w:val="26"/>
        </w:rPr>
        <w:t>ям н</w:t>
      </w:r>
      <w:r w:rsidR="009D14DB" w:rsidRPr="002E6F87">
        <w:rPr>
          <w:i/>
          <w:szCs w:val="26"/>
        </w:rPr>
        <w:t>едополученны</w:t>
      </w:r>
      <w:r>
        <w:rPr>
          <w:i/>
          <w:szCs w:val="26"/>
        </w:rPr>
        <w:t xml:space="preserve">х </w:t>
      </w:r>
      <w:r w:rsidR="009D14DB" w:rsidRPr="002E6F87">
        <w:rPr>
          <w:i/>
          <w:szCs w:val="26"/>
        </w:rPr>
        <w:t>доход</w:t>
      </w:r>
      <w:r>
        <w:rPr>
          <w:i/>
          <w:szCs w:val="26"/>
        </w:rPr>
        <w:t>ов</w:t>
      </w:r>
      <w:r w:rsidR="009D14DB" w:rsidRPr="002E6F87">
        <w:rPr>
          <w:i/>
          <w:szCs w:val="26"/>
        </w:rPr>
        <w:t>, возникающи</w:t>
      </w:r>
      <w:r>
        <w:rPr>
          <w:i/>
          <w:szCs w:val="26"/>
        </w:rPr>
        <w:t>х</w:t>
      </w:r>
      <w:r w:rsidR="009D14DB" w:rsidRPr="002E6F87">
        <w:rPr>
          <w:i/>
          <w:szCs w:val="26"/>
        </w:rPr>
        <w:t xml:space="preserve"> в результате установления льготного тарифа на коммунальный ресурс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2.5. Причины возникновения проблемы и факторы, поддерживающие ее существование.</w:t>
      </w:r>
    </w:p>
    <w:p w:rsidR="00164ADC" w:rsidRPr="00AA563F" w:rsidRDefault="00164ADC" w:rsidP="00164ADC">
      <w:pPr>
        <w:pStyle w:val="ConsPlusNormal"/>
        <w:spacing w:before="260"/>
        <w:ind w:firstLine="540"/>
        <w:jc w:val="both"/>
        <w:rPr>
          <w:i/>
        </w:rPr>
      </w:pPr>
      <w:r w:rsidRPr="008842CA">
        <w:rPr>
          <w:i/>
        </w:rPr>
        <w:t xml:space="preserve">Распространение действия </w:t>
      </w:r>
      <w:r w:rsidRPr="008842CA">
        <w:rPr>
          <w:i/>
          <w:szCs w:val="26"/>
        </w:rPr>
        <w:t>постановления Администрации Томской области от 28.04.2018 № 193а только на 2018 год</w:t>
      </w:r>
    </w:p>
    <w:p w:rsidR="00B921AB" w:rsidRDefault="00B921AB">
      <w:pPr>
        <w:pStyle w:val="ConsPlusNormal"/>
        <w:spacing w:before="260"/>
        <w:ind w:firstLine="540"/>
        <w:jc w:val="both"/>
      </w:pPr>
      <w:r w:rsidRPr="009D14DB">
        <w:rPr>
          <w:szCs w:val="26"/>
        </w:rPr>
        <w:t>2.6. Причины невозможности решения</w:t>
      </w:r>
      <w:r>
        <w:t xml:space="preserve"> проблемы участниками соответствующих отношений самостоятельно, без вмешательства государства.</w:t>
      </w:r>
    </w:p>
    <w:p w:rsidR="00B141E8" w:rsidRDefault="00B141E8">
      <w:pPr>
        <w:pStyle w:val="ConsPlusNormal"/>
        <w:spacing w:before="260"/>
        <w:ind w:firstLine="540"/>
        <w:jc w:val="both"/>
        <w:rPr>
          <w:i/>
        </w:rPr>
      </w:pPr>
      <w:r>
        <w:rPr>
          <w:i/>
        </w:rPr>
        <w:t xml:space="preserve">В соответствии с </w:t>
      </w:r>
      <w:r w:rsidRPr="00B141E8">
        <w:rPr>
          <w:i/>
        </w:rPr>
        <w:t>Федеральны</w:t>
      </w:r>
      <w:r>
        <w:rPr>
          <w:i/>
        </w:rPr>
        <w:t>м</w:t>
      </w:r>
      <w:r w:rsidRPr="00B141E8">
        <w:rPr>
          <w:i/>
        </w:rPr>
        <w:t xml:space="preserve"> закон</w:t>
      </w:r>
      <w:r>
        <w:rPr>
          <w:i/>
        </w:rPr>
        <w:t>ом</w:t>
      </w:r>
      <w:r w:rsidRPr="00B141E8">
        <w:rPr>
          <w:i/>
        </w:rPr>
        <w:t xml:space="preserve"> от 27.07.2010 </w:t>
      </w:r>
      <w:r>
        <w:rPr>
          <w:i/>
        </w:rPr>
        <w:t>№</w:t>
      </w:r>
      <w:r w:rsidRPr="00B141E8">
        <w:rPr>
          <w:i/>
        </w:rPr>
        <w:t xml:space="preserve"> 190-ФЗ </w:t>
      </w:r>
      <w:r>
        <w:rPr>
          <w:i/>
        </w:rPr>
        <w:t>«</w:t>
      </w:r>
      <w:r w:rsidRPr="00B141E8">
        <w:rPr>
          <w:i/>
        </w:rPr>
        <w:t>О теплоснабжении</w:t>
      </w:r>
      <w:r>
        <w:rPr>
          <w:i/>
        </w:rPr>
        <w:t>» р</w:t>
      </w:r>
      <w:r>
        <w:rPr>
          <w:i/>
          <w:iCs/>
          <w:szCs w:val="26"/>
        </w:rPr>
        <w:t>егулированию подлежат тарифы на тепловую энергию (мощность), поставляемую теплоснабжающими организациями потребителям, а также тарифы на тепловую энергию (мощность), поставляемую теплоснабжающими организациями другим теплоснабжающим организациям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 xml:space="preserve">2.7. Опыт решения </w:t>
      </w:r>
      <w:proofErr w:type="gramStart"/>
      <w:r>
        <w:t>аналогичных проблем</w:t>
      </w:r>
      <w:proofErr w:type="gramEnd"/>
      <w:r>
        <w:t xml:space="preserve"> в других субъектах Российской Федерации, иностранных государствах.</w:t>
      </w:r>
    </w:p>
    <w:p w:rsidR="003C45E1" w:rsidRDefault="003C45E1">
      <w:pPr>
        <w:pStyle w:val="ConsPlusNormal"/>
        <w:spacing w:before="260"/>
        <w:ind w:firstLine="540"/>
        <w:jc w:val="both"/>
        <w:rPr>
          <w:i/>
          <w:szCs w:val="26"/>
        </w:rPr>
      </w:pPr>
      <w:r w:rsidRPr="003C45E1">
        <w:rPr>
          <w:i/>
          <w:szCs w:val="26"/>
        </w:rPr>
        <w:t xml:space="preserve">Постановление Администрации </w:t>
      </w:r>
      <w:proofErr w:type="gramStart"/>
      <w:r w:rsidRPr="003C45E1">
        <w:rPr>
          <w:i/>
          <w:szCs w:val="26"/>
        </w:rPr>
        <w:t>Псковской</w:t>
      </w:r>
      <w:proofErr w:type="gramEnd"/>
      <w:r w:rsidRPr="003C45E1">
        <w:rPr>
          <w:i/>
          <w:szCs w:val="26"/>
        </w:rPr>
        <w:t xml:space="preserve"> области от 27.02.2015 </w:t>
      </w:r>
      <w:r>
        <w:rPr>
          <w:i/>
          <w:szCs w:val="26"/>
        </w:rPr>
        <w:t>№</w:t>
      </w:r>
      <w:r w:rsidRPr="003C45E1">
        <w:rPr>
          <w:i/>
          <w:szCs w:val="26"/>
        </w:rPr>
        <w:t xml:space="preserve"> 90 </w:t>
      </w:r>
      <w:r>
        <w:rPr>
          <w:i/>
          <w:szCs w:val="26"/>
        </w:rPr>
        <w:t>«</w:t>
      </w:r>
      <w:r w:rsidRPr="003C45E1">
        <w:rPr>
          <w:i/>
          <w:szCs w:val="26"/>
        </w:rPr>
        <w:t>О порядке предоставления субсидий из областного бюджета теплоснабжающим организациям и организациям, осуществляющим горячее водоснабжение, холодное водоснабжение и (или) водоотведение, на компенсацию выпадающих доходов, возникших в результате установления льготных тарифов</w:t>
      </w:r>
      <w:r>
        <w:rPr>
          <w:i/>
          <w:szCs w:val="26"/>
        </w:rPr>
        <w:t>»</w:t>
      </w:r>
    </w:p>
    <w:p w:rsidR="003C45E1" w:rsidRDefault="003C45E1">
      <w:pPr>
        <w:pStyle w:val="ConsPlusNormal"/>
        <w:spacing w:before="260"/>
        <w:ind w:firstLine="540"/>
        <w:jc w:val="both"/>
        <w:rPr>
          <w:i/>
          <w:szCs w:val="26"/>
        </w:rPr>
      </w:pPr>
      <w:proofErr w:type="gramStart"/>
      <w:r w:rsidRPr="003C45E1">
        <w:rPr>
          <w:i/>
          <w:szCs w:val="26"/>
        </w:rPr>
        <w:t xml:space="preserve">Постановление Правительства Брянской области от 31.10.2016 </w:t>
      </w:r>
      <w:r>
        <w:rPr>
          <w:i/>
          <w:szCs w:val="26"/>
        </w:rPr>
        <w:t>№</w:t>
      </w:r>
      <w:r w:rsidRPr="003C45E1">
        <w:rPr>
          <w:i/>
          <w:szCs w:val="26"/>
        </w:rPr>
        <w:t xml:space="preserve"> 553-п </w:t>
      </w:r>
      <w:r>
        <w:rPr>
          <w:i/>
          <w:szCs w:val="26"/>
        </w:rPr>
        <w:t>«</w:t>
      </w:r>
      <w:r w:rsidRPr="003C45E1">
        <w:rPr>
          <w:i/>
          <w:szCs w:val="26"/>
        </w:rPr>
        <w:t>Об утверждении Порядка предоставления субсидий за счет средств областного бюджета на компенсацию выпадающих доходов, возникающих вследствие применения льготных тарифов, теплоснабжающим организациям, организациям, осуществляющим горячее водоснабжение, холодное водоснабжение и (или) водоотведение на территории Брянской области</w:t>
      </w:r>
      <w:r>
        <w:rPr>
          <w:i/>
          <w:szCs w:val="26"/>
        </w:rPr>
        <w:t>»</w:t>
      </w:r>
      <w:r w:rsidRPr="003C45E1">
        <w:rPr>
          <w:i/>
          <w:szCs w:val="26"/>
        </w:rPr>
        <w:t xml:space="preserve"> </w:t>
      </w:r>
      <w:proofErr w:type="gramEnd"/>
    </w:p>
    <w:p w:rsidR="003C45E1" w:rsidRDefault="003C45E1" w:rsidP="003C45E1">
      <w:pPr>
        <w:pStyle w:val="ConsPlusNormal"/>
        <w:spacing w:before="260"/>
        <w:ind w:firstLine="540"/>
        <w:jc w:val="both"/>
        <w:rPr>
          <w:i/>
          <w:szCs w:val="26"/>
        </w:rPr>
      </w:pPr>
      <w:proofErr w:type="gramStart"/>
      <w:r w:rsidRPr="003C45E1">
        <w:rPr>
          <w:i/>
          <w:szCs w:val="26"/>
        </w:rPr>
        <w:t xml:space="preserve">Постановление Правительства Омской области от 23.11.2016 </w:t>
      </w:r>
      <w:r>
        <w:rPr>
          <w:i/>
          <w:szCs w:val="26"/>
        </w:rPr>
        <w:t>№</w:t>
      </w:r>
      <w:r w:rsidRPr="003C45E1">
        <w:rPr>
          <w:i/>
          <w:szCs w:val="26"/>
        </w:rPr>
        <w:t xml:space="preserve"> 348-п </w:t>
      </w:r>
      <w:r>
        <w:rPr>
          <w:i/>
          <w:szCs w:val="26"/>
        </w:rPr>
        <w:t>«</w:t>
      </w:r>
      <w:r w:rsidRPr="003C45E1">
        <w:rPr>
          <w:i/>
          <w:szCs w:val="26"/>
        </w:rPr>
        <w:t>Об утверждении Порядка предоставления субсидий на компенсацию выпадающих доходов организаций, осуществляющих горячее водоснабжение, холодное водоснабжение, водоотведение, теплоснабжающих организаций на территории Омской области</w:t>
      </w:r>
      <w:r w:rsidR="002E7A16">
        <w:rPr>
          <w:i/>
          <w:szCs w:val="26"/>
        </w:rPr>
        <w:t>»</w:t>
      </w:r>
      <w:proofErr w:type="gramEnd"/>
    </w:p>
    <w:p w:rsidR="002E7A16" w:rsidRDefault="002E7A16" w:rsidP="003C45E1">
      <w:pPr>
        <w:pStyle w:val="ConsPlusNormal"/>
        <w:spacing w:before="260"/>
        <w:ind w:firstLine="540"/>
        <w:jc w:val="both"/>
        <w:rPr>
          <w:i/>
          <w:szCs w:val="26"/>
        </w:rPr>
      </w:pPr>
      <w:r w:rsidRPr="002E7A16">
        <w:rPr>
          <w:i/>
          <w:szCs w:val="26"/>
        </w:rPr>
        <w:t xml:space="preserve">Постановление Правительства Красноярского края от 09.07.2018 </w:t>
      </w:r>
      <w:r>
        <w:rPr>
          <w:i/>
          <w:szCs w:val="26"/>
        </w:rPr>
        <w:t>№</w:t>
      </w:r>
      <w:r w:rsidRPr="002E7A16">
        <w:rPr>
          <w:i/>
          <w:szCs w:val="26"/>
        </w:rPr>
        <w:t xml:space="preserve"> 396-п</w:t>
      </w:r>
      <w:r>
        <w:rPr>
          <w:i/>
          <w:szCs w:val="26"/>
        </w:rPr>
        <w:t xml:space="preserve"> «</w:t>
      </w:r>
      <w:r w:rsidRPr="002E7A16">
        <w:rPr>
          <w:i/>
          <w:szCs w:val="26"/>
        </w:rPr>
        <w:t xml:space="preserve">Об утверждении Условий и порядка предоставления и расходования субсидий на компенсацию выпадающих доходов теплоснабжающих организаций и организаций, </w:t>
      </w:r>
      <w:r w:rsidRPr="002E7A16">
        <w:rPr>
          <w:i/>
          <w:szCs w:val="26"/>
        </w:rPr>
        <w:lastRenderedPageBreak/>
        <w:t>осуществляющих горячее водоснабжение, в результате применения льготных тарифов, а также порядок возврата сре</w:t>
      </w:r>
      <w:proofErr w:type="gramStart"/>
      <w:r w:rsidRPr="002E7A16">
        <w:rPr>
          <w:i/>
          <w:szCs w:val="26"/>
        </w:rPr>
        <w:t>дств в кр</w:t>
      </w:r>
      <w:proofErr w:type="gramEnd"/>
      <w:r w:rsidRPr="002E7A16">
        <w:rPr>
          <w:i/>
          <w:szCs w:val="26"/>
        </w:rPr>
        <w:t>аевой бюджет в случае нарушения условий их предоставления и представления отчетности</w:t>
      </w:r>
      <w:r>
        <w:rPr>
          <w:i/>
          <w:szCs w:val="26"/>
        </w:rPr>
        <w:t>»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2.8. Иная информация о проблеме.</w:t>
      </w:r>
    </w:p>
    <w:p w:rsidR="002E6F87" w:rsidRPr="009D14DB" w:rsidRDefault="009D14DB">
      <w:pPr>
        <w:pStyle w:val="ConsPlusNormal"/>
        <w:spacing w:before="260"/>
        <w:ind w:firstLine="540"/>
        <w:jc w:val="both"/>
        <w:rPr>
          <w:i/>
        </w:rPr>
      </w:pPr>
      <w:r w:rsidRPr="009D14DB">
        <w:rPr>
          <w:i/>
        </w:rPr>
        <w:t xml:space="preserve">Нет </w:t>
      </w:r>
    </w:p>
    <w:p w:rsidR="00B921AB" w:rsidRDefault="00B921AB">
      <w:pPr>
        <w:pStyle w:val="ConsPlusNormal"/>
        <w:jc w:val="both"/>
      </w:pPr>
    </w:p>
    <w:p w:rsidR="00B921AB" w:rsidRDefault="00B921AB">
      <w:pPr>
        <w:pStyle w:val="ConsPlusNormal"/>
        <w:ind w:firstLine="540"/>
        <w:jc w:val="both"/>
      </w:pPr>
      <w:bookmarkStart w:id="0" w:name="P32"/>
      <w:bookmarkEnd w:id="0"/>
      <w:r>
        <w:t>3. Определение целей предлагаемого правового регулирования.</w:t>
      </w:r>
    </w:p>
    <w:p w:rsidR="00B921AB" w:rsidRDefault="00B921AB">
      <w:pPr>
        <w:pStyle w:val="ConsPlusNormal"/>
        <w:jc w:val="both"/>
      </w:pPr>
    </w:p>
    <w:tbl>
      <w:tblPr>
        <w:tblW w:w="9639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4"/>
        <w:gridCol w:w="2410"/>
        <w:gridCol w:w="2835"/>
      </w:tblGrid>
      <w:tr w:rsidR="00B921AB" w:rsidTr="00164ADC">
        <w:tc>
          <w:tcPr>
            <w:tcW w:w="4394" w:type="dxa"/>
          </w:tcPr>
          <w:p w:rsidR="00B921AB" w:rsidRDefault="00B921AB">
            <w:pPr>
              <w:pStyle w:val="ConsPlusNormal"/>
              <w:jc w:val="center"/>
            </w:pPr>
            <w:r>
              <w:t>Цели предлагаемого правового регулирования</w:t>
            </w:r>
          </w:p>
        </w:tc>
        <w:tc>
          <w:tcPr>
            <w:tcW w:w="2410" w:type="dxa"/>
          </w:tcPr>
          <w:p w:rsidR="00B921AB" w:rsidRDefault="00B921AB">
            <w:pPr>
              <w:pStyle w:val="ConsPlusNormal"/>
              <w:jc w:val="center"/>
            </w:pPr>
            <w:r>
              <w:t>Сроки достижения целей предлагаемого правового регулирования</w:t>
            </w:r>
          </w:p>
        </w:tc>
        <w:tc>
          <w:tcPr>
            <w:tcW w:w="2835" w:type="dxa"/>
          </w:tcPr>
          <w:p w:rsidR="00B921AB" w:rsidRDefault="00B921AB">
            <w:pPr>
              <w:pStyle w:val="ConsPlusNormal"/>
              <w:jc w:val="center"/>
            </w:pPr>
            <w:r>
              <w:t>Периодичность мониторинга достижения целей предлагаемого правового регулирования</w:t>
            </w:r>
          </w:p>
        </w:tc>
      </w:tr>
      <w:tr w:rsidR="00164ADC" w:rsidTr="00164ADC">
        <w:tc>
          <w:tcPr>
            <w:tcW w:w="4394" w:type="dxa"/>
          </w:tcPr>
          <w:p w:rsidR="00164ADC" w:rsidRPr="008842CA" w:rsidRDefault="00164ADC" w:rsidP="008842CA">
            <w:pPr>
              <w:pStyle w:val="ConsPlusNormal"/>
              <w:ind w:firstLine="540"/>
              <w:jc w:val="center"/>
              <w:rPr>
                <w:i/>
              </w:rPr>
            </w:pPr>
            <w:r w:rsidRPr="008842CA">
              <w:rPr>
                <w:i/>
                <w:szCs w:val="26"/>
              </w:rPr>
              <w:t xml:space="preserve">Возмещение недополученных доходов </w:t>
            </w:r>
            <w:proofErr w:type="spellStart"/>
            <w:r w:rsidRPr="008842CA">
              <w:rPr>
                <w:i/>
                <w:szCs w:val="26"/>
              </w:rPr>
              <w:t>ресурсоснабжающих</w:t>
            </w:r>
            <w:proofErr w:type="spellEnd"/>
            <w:r w:rsidRPr="008842CA">
              <w:rPr>
                <w:i/>
                <w:szCs w:val="26"/>
              </w:rPr>
              <w:t xml:space="preserve"> организаций, возникающих в результате установления льготного тарифа на коммунальный ресурс, в текущем году и в последующие годы (до 31.12.2021)</w:t>
            </w:r>
          </w:p>
          <w:p w:rsidR="00164ADC" w:rsidRPr="008842CA" w:rsidRDefault="00164ADC" w:rsidP="00BF5A13">
            <w:pPr>
              <w:pStyle w:val="ConsPlusNormal"/>
              <w:jc w:val="center"/>
              <w:rPr>
                <w:i/>
                <w:szCs w:val="26"/>
              </w:rPr>
            </w:pPr>
          </w:p>
        </w:tc>
        <w:tc>
          <w:tcPr>
            <w:tcW w:w="2410" w:type="dxa"/>
          </w:tcPr>
          <w:p w:rsidR="00164ADC" w:rsidRPr="008842CA" w:rsidRDefault="00164ADC" w:rsidP="004E1D1B">
            <w:pPr>
              <w:pStyle w:val="ConsPlusNormal"/>
              <w:jc w:val="center"/>
              <w:rPr>
                <w:i/>
              </w:rPr>
            </w:pPr>
            <w:r w:rsidRPr="008842CA">
              <w:rPr>
                <w:i/>
              </w:rPr>
              <w:t>31.12.2021</w:t>
            </w:r>
          </w:p>
        </w:tc>
        <w:tc>
          <w:tcPr>
            <w:tcW w:w="2835" w:type="dxa"/>
          </w:tcPr>
          <w:p w:rsidR="00164ADC" w:rsidRPr="008842CA" w:rsidRDefault="00164ADC" w:rsidP="004E1D1B">
            <w:pPr>
              <w:pStyle w:val="ConsPlusNormal"/>
              <w:jc w:val="center"/>
              <w:rPr>
                <w:i/>
              </w:rPr>
            </w:pPr>
            <w:r w:rsidRPr="008842CA">
              <w:rPr>
                <w:i/>
              </w:rPr>
              <w:t>Не требуется</w:t>
            </w:r>
          </w:p>
        </w:tc>
      </w:tr>
    </w:tbl>
    <w:p w:rsidR="00B921AB" w:rsidRDefault="00B921AB">
      <w:pPr>
        <w:pStyle w:val="ConsPlusNormal"/>
        <w:jc w:val="both"/>
      </w:pPr>
    </w:p>
    <w:p w:rsidR="00B921AB" w:rsidRDefault="00B921AB">
      <w:pPr>
        <w:pStyle w:val="ConsPlusNormal"/>
        <w:ind w:firstLine="540"/>
        <w:jc w:val="both"/>
      </w:pPr>
      <w:r>
        <w:t>3.1. Определение индикаторов для оценки достижения целей предлагаемого правового регулирования.</w:t>
      </w:r>
    </w:p>
    <w:p w:rsidR="00B921AB" w:rsidRDefault="00B921AB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1985"/>
        <w:gridCol w:w="2078"/>
        <w:gridCol w:w="2032"/>
      </w:tblGrid>
      <w:tr w:rsidR="00B921AB" w:rsidTr="00BB5AD0">
        <w:tc>
          <w:tcPr>
            <w:tcW w:w="3544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 xml:space="preserve">Цели предлагаемого правового регулирования </w:t>
            </w:r>
            <w:r w:rsidRPr="008842CA">
              <w:t xml:space="preserve">(соответствует </w:t>
            </w:r>
            <w:hyperlink w:anchor="P32" w:history="1">
              <w:r w:rsidRPr="008842CA">
                <w:rPr>
                  <w:color w:val="0000FF"/>
                </w:rPr>
                <w:t>п. 3</w:t>
              </w:r>
            </w:hyperlink>
            <w:r w:rsidRPr="008842CA">
              <w:t xml:space="preserve"> настоящего сводного отчета)</w:t>
            </w:r>
          </w:p>
        </w:tc>
        <w:tc>
          <w:tcPr>
            <w:tcW w:w="1985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Индикаторы достижения целей предлагаемого правового регулирования</w:t>
            </w:r>
          </w:p>
        </w:tc>
        <w:tc>
          <w:tcPr>
            <w:tcW w:w="2078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Единица измерения индикаторов</w:t>
            </w:r>
          </w:p>
        </w:tc>
        <w:tc>
          <w:tcPr>
            <w:tcW w:w="2032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Целевые значения индикаторов по годам</w:t>
            </w:r>
          </w:p>
        </w:tc>
      </w:tr>
      <w:tr w:rsidR="00A52391" w:rsidTr="00BB5AD0">
        <w:tc>
          <w:tcPr>
            <w:tcW w:w="3544" w:type="dxa"/>
          </w:tcPr>
          <w:p w:rsidR="008842CA" w:rsidRPr="008842CA" w:rsidRDefault="008842CA" w:rsidP="008842CA">
            <w:pPr>
              <w:pStyle w:val="ConsPlusNormal"/>
              <w:ind w:firstLine="80"/>
              <w:jc w:val="center"/>
              <w:rPr>
                <w:i/>
              </w:rPr>
            </w:pPr>
            <w:r w:rsidRPr="008842CA">
              <w:rPr>
                <w:i/>
                <w:szCs w:val="26"/>
              </w:rPr>
              <w:t xml:space="preserve">Возмещение недополученных доходов </w:t>
            </w:r>
            <w:proofErr w:type="spellStart"/>
            <w:r w:rsidRPr="008842CA">
              <w:rPr>
                <w:i/>
                <w:szCs w:val="26"/>
              </w:rPr>
              <w:t>ресурсоснабжающих</w:t>
            </w:r>
            <w:proofErr w:type="spellEnd"/>
            <w:r w:rsidRPr="008842CA">
              <w:rPr>
                <w:i/>
                <w:szCs w:val="26"/>
              </w:rPr>
              <w:t xml:space="preserve"> организаций, возникающих в результате установления льготного тарифа на коммунальный ресурс, в текущем году и в последующие годы (до 31.12.2021)</w:t>
            </w:r>
          </w:p>
          <w:p w:rsidR="00A52391" w:rsidRPr="008842CA" w:rsidRDefault="00A52391" w:rsidP="008842CA">
            <w:pPr>
              <w:pStyle w:val="ConsPlusNormal"/>
              <w:jc w:val="center"/>
            </w:pPr>
          </w:p>
        </w:tc>
        <w:tc>
          <w:tcPr>
            <w:tcW w:w="1985" w:type="dxa"/>
          </w:tcPr>
          <w:p w:rsidR="00A52391" w:rsidRPr="008842CA" w:rsidRDefault="00BB5AD0" w:rsidP="008842CA">
            <w:pPr>
              <w:pStyle w:val="ConsPlusNormal"/>
              <w:jc w:val="center"/>
            </w:pPr>
            <w:r w:rsidRPr="008842CA">
              <w:rPr>
                <w:i/>
              </w:rPr>
              <w:t>Количество обращений</w:t>
            </w:r>
            <w:r w:rsidRPr="008842CA">
              <w:rPr>
                <w:i/>
                <w:szCs w:val="26"/>
              </w:rPr>
              <w:t xml:space="preserve"> за получением субсидий в текущем финансовом году</w:t>
            </w:r>
          </w:p>
        </w:tc>
        <w:tc>
          <w:tcPr>
            <w:tcW w:w="2078" w:type="dxa"/>
          </w:tcPr>
          <w:p w:rsidR="00BB5AD0" w:rsidRPr="00BB5AD0" w:rsidRDefault="008842CA" w:rsidP="008842CA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032" w:type="dxa"/>
          </w:tcPr>
          <w:p w:rsidR="00BB5AD0" w:rsidRPr="00447757" w:rsidRDefault="00773A90" w:rsidP="008842CA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</w:tr>
    </w:tbl>
    <w:p w:rsidR="00B921AB" w:rsidRDefault="00B921AB">
      <w:pPr>
        <w:pStyle w:val="ConsPlusNormal"/>
        <w:ind w:firstLine="540"/>
        <w:jc w:val="both"/>
      </w:pPr>
    </w:p>
    <w:p w:rsidR="00B921AB" w:rsidRDefault="00B921AB" w:rsidP="00117411">
      <w:pPr>
        <w:pStyle w:val="ConsPlusNormal"/>
        <w:spacing w:after="240"/>
        <w:ind w:firstLine="540"/>
        <w:jc w:val="both"/>
      </w:pPr>
      <w:r>
        <w:t xml:space="preserve">3.2. Методы расчета индикаторов достижения целей предлагаемого правового </w:t>
      </w:r>
      <w:r>
        <w:lastRenderedPageBreak/>
        <w:t>регулирования, источники информации для расчетов.</w:t>
      </w:r>
    </w:p>
    <w:p w:rsidR="00117411" w:rsidRPr="00C54DC0" w:rsidRDefault="00C54DC0" w:rsidP="00117411">
      <w:pPr>
        <w:pStyle w:val="ConsPlusNormal"/>
        <w:spacing w:after="240"/>
        <w:ind w:firstLine="540"/>
        <w:jc w:val="both"/>
        <w:rPr>
          <w:i/>
        </w:rPr>
      </w:pPr>
      <w:r w:rsidRPr="00C54DC0">
        <w:rPr>
          <w:i/>
        </w:rPr>
        <w:t>Индикаторы достижения целей предлагаемого правового регулирования расчету не подлежат</w:t>
      </w:r>
    </w:p>
    <w:p w:rsidR="00B921AB" w:rsidRDefault="00B921AB" w:rsidP="00117411">
      <w:pPr>
        <w:pStyle w:val="ConsPlusNormal"/>
        <w:spacing w:before="260" w:after="240"/>
        <w:ind w:firstLine="540"/>
        <w:jc w:val="both"/>
      </w:pPr>
      <w:r>
        <w:t>3.3. Оценка затрат на проведение мониторинга достижения целей предлагаемого правового регулирования.</w:t>
      </w:r>
    </w:p>
    <w:p w:rsidR="00B921AB" w:rsidRPr="0038465A" w:rsidRDefault="0038465A" w:rsidP="0038465A">
      <w:pPr>
        <w:pStyle w:val="ConsPlusNormal"/>
        <w:spacing w:after="240"/>
        <w:ind w:firstLine="540"/>
        <w:jc w:val="both"/>
        <w:rPr>
          <w:i/>
        </w:rPr>
      </w:pPr>
      <w:r w:rsidRPr="0038465A">
        <w:rPr>
          <w:i/>
        </w:rPr>
        <w:t xml:space="preserve">Затраты отсутствуют </w:t>
      </w:r>
    </w:p>
    <w:p w:rsidR="00B921AB" w:rsidRDefault="00B921AB">
      <w:pPr>
        <w:pStyle w:val="ConsPlusNormal"/>
        <w:ind w:firstLine="540"/>
        <w:jc w:val="both"/>
      </w:pPr>
      <w:bookmarkStart w:id="1" w:name="P73"/>
      <w:bookmarkEnd w:id="1"/>
      <w: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B921AB" w:rsidRDefault="00B921AB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666"/>
      </w:tblGrid>
      <w:tr w:rsidR="00B921AB" w:rsidTr="00117411">
        <w:tc>
          <w:tcPr>
            <w:tcW w:w="6973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666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Количество участников группы</w:t>
            </w:r>
          </w:p>
        </w:tc>
      </w:tr>
      <w:tr w:rsidR="00B921AB" w:rsidTr="00117411">
        <w:tc>
          <w:tcPr>
            <w:tcW w:w="6973" w:type="dxa"/>
          </w:tcPr>
          <w:p w:rsidR="00B921AB" w:rsidRDefault="00EC1F47" w:rsidP="00EC1F47">
            <w:pPr>
              <w:pStyle w:val="ConsPlusNormal"/>
              <w:jc w:val="center"/>
            </w:pPr>
            <w:r>
              <w:rPr>
                <w:i/>
                <w:szCs w:val="26"/>
              </w:rPr>
              <w:t>Организации, оказывающие услуги по теплоснабжению и (или) горячему водоснабжению</w:t>
            </w:r>
          </w:p>
        </w:tc>
        <w:tc>
          <w:tcPr>
            <w:tcW w:w="2666" w:type="dxa"/>
          </w:tcPr>
          <w:p w:rsidR="00BB5AD0" w:rsidRDefault="00773A90" w:rsidP="00447757">
            <w:pPr>
              <w:pStyle w:val="ConsPlusNormal"/>
              <w:jc w:val="center"/>
            </w:pPr>
            <w:r>
              <w:t>7</w:t>
            </w:r>
          </w:p>
        </w:tc>
      </w:tr>
    </w:tbl>
    <w:p w:rsidR="00B921AB" w:rsidRDefault="00B921AB">
      <w:pPr>
        <w:pStyle w:val="ConsPlusNormal"/>
        <w:jc w:val="both"/>
      </w:pPr>
    </w:p>
    <w:p w:rsidR="00B921AB" w:rsidRDefault="00B921AB" w:rsidP="00117411">
      <w:pPr>
        <w:pStyle w:val="ConsPlusNormal"/>
        <w:spacing w:after="240"/>
        <w:ind w:firstLine="540"/>
        <w:jc w:val="both"/>
      </w:pPr>
      <w:r>
        <w:t>5. 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B921AB" w:rsidRPr="009448AA" w:rsidRDefault="00AC1E29" w:rsidP="009448AA">
      <w:pPr>
        <w:pStyle w:val="ConsPlusNormal"/>
        <w:ind w:firstLine="540"/>
        <w:jc w:val="both"/>
        <w:rPr>
          <w:i/>
          <w:szCs w:val="26"/>
        </w:rPr>
      </w:pPr>
      <w:r>
        <w:rPr>
          <w:i/>
          <w:szCs w:val="26"/>
        </w:rPr>
        <w:t>П</w:t>
      </w:r>
      <w:r w:rsidR="009448AA">
        <w:rPr>
          <w:i/>
          <w:szCs w:val="26"/>
        </w:rPr>
        <w:t>отребу</w:t>
      </w:r>
      <w:r>
        <w:rPr>
          <w:i/>
          <w:szCs w:val="26"/>
        </w:rPr>
        <w:t>ются</w:t>
      </w:r>
      <w:r w:rsidR="009448AA">
        <w:rPr>
          <w:i/>
          <w:szCs w:val="26"/>
        </w:rPr>
        <w:t xml:space="preserve"> дополнительны</w:t>
      </w:r>
      <w:r>
        <w:rPr>
          <w:i/>
          <w:szCs w:val="26"/>
        </w:rPr>
        <w:t>е</w:t>
      </w:r>
      <w:r w:rsidR="009448AA">
        <w:rPr>
          <w:i/>
          <w:szCs w:val="26"/>
        </w:rPr>
        <w:t xml:space="preserve"> расход</w:t>
      </w:r>
      <w:r>
        <w:rPr>
          <w:i/>
          <w:szCs w:val="26"/>
        </w:rPr>
        <w:t>ы</w:t>
      </w:r>
      <w:r w:rsidR="009448AA">
        <w:rPr>
          <w:i/>
          <w:szCs w:val="26"/>
        </w:rPr>
        <w:t xml:space="preserve"> в соответствии с Законом Томской области </w:t>
      </w:r>
      <w:r w:rsidR="009448AA" w:rsidRPr="009448AA">
        <w:rPr>
          <w:i/>
          <w:szCs w:val="26"/>
        </w:rPr>
        <w:t xml:space="preserve">от 29.12.2016 </w:t>
      </w:r>
      <w:r w:rsidR="009448AA">
        <w:rPr>
          <w:i/>
          <w:szCs w:val="26"/>
        </w:rPr>
        <w:t>№</w:t>
      </w:r>
      <w:r w:rsidR="009448AA" w:rsidRPr="009448AA">
        <w:rPr>
          <w:i/>
          <w:szCs w:val="26"/>
        </w:rPr>
        <w:t xml:space="preserve"> 174-ОЗ </w:t>
      </w:r>
      <w:r w:rsidR="009448AA">
        <w:rPr>
          <w:i/>
          <w:szCs w:val="26"/>
        </w:rPr>
        <w:t>«</w:t>
      </w:r>
      <w:r w:rsidR="009448AA" w:rsidRPr="009448AA">
        <w:rPr>
          <w:i/>
          <w:szCs w:val="26"/>
        </w:rPr>
        <w:t>Об областном бюджете на 2017 год и на плановый период 2018 и 2019 годов</w:t>
      </w:r>
      <w:r w:rsidR="009448AA">
        <w:rPr>
          <w:i/>
          <w:szCs w:val="26"/>
        </w:rPr>
        <w:t>»</w:t>
      </w:r>
      <w:r w:rsidR="009448AA" w:rsidRPr="009448AA">
        <w:rPr>
          <w:i/>
          <w:szCs w:val="26"/>
        </w:rPr>
        <w:t xml:space="preserve"> </w:t>
      </w:r>
      <w:r w:rsidR="00773A90">
        <w:rPr>
          <w:i/>
          <w:szCs w:val="26"/>
        </w:rPr>
        <w:t>172 млн. рублей</w:t>
      </w:r>
    </w:p>
    <w:p w:rsidR="009448AA" w:rsidRPr="009448AA" w:rsidRDefault="009448AA">
      <w:pPr>
        <w:pStyle w:val="ConsPlusNormal"/>
        <w:jc w:val="both"/>
      </w:pPr>
    </w:p>
    <w:p w:rsidR="00B921AB" w:rsidRDefault="00B921AB">
      <w:pPr>
        <w:pStyle w:val="ConsPlusNormal"/>
        <w:ind w:firstLine="540"/>
        <w:jc w:val="both"/>
      </w:pPr>
      <w: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B921AB" w:rsidRDefault="00B921A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686"/>
        <w:gridCol w:w="1843"/>
        <w:gridCol w:w="1842"/>
      </w:tblGrid>
      <w:tr w:rsidR="00B921AB" w:rsidTr="00183C1A">
        <w:trPr>
          <w:trHeight w:val="3239"/>
        </w:trPr>
        <w:tc>
          <w:tcPr>
            <w:tcW w:w="2268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 xml:space="preserve">Группы потенциальных адресатов предлагаемого правового регулирования (соответствует </w:t>
            </w:r>
            <w:hyperlink w:anchor="P73" w:history="1">
              <w:r>
                <w:rPr>
                  <w:color w:val="0000FF"/>
                </w:rPr>
                <w:t>пункту 4</w:t>
              </w:r>
            </w:hyperlink>
            <w:r>
              <w:t>)</w:t>
            </w:r>
          </w:p>
        </w:tc>
        <w:tc>
          <w:tcPr>
            <w:tcW w:w="3686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843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842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Количественная оценка, руб.</w:t>
            </w:r>
          </w:p>
        </w:tc>
      </w:tr>
      <w:tr w:rsidR="008842CA" w:rsidTr="00761D11">
        <w:trPr>
          <w:trHeight w:val="1794"/>
        </w:trPr>
        <w:tc>
          <w:tcPr>
            <w:tcW w:w="2268" w:type="dxa"/>
          </w:tcPr>
          <w:p w:rsidR="008842CA" w:rsidRDefault="008842CA">
            <w:pPr>
              <w:pStyle w:val="ConsPlusNormal"/>
              <w:jc w:val="center"/>
            </w:pPr>
            <w:r>
              <w:rPr>
                <w:i/>
                <w:szCs w:val="26"/>
              </w:rPr>
              <w:lastRenderedPageBreak/>
              <w:t>Организации, оказывающие услуги по теплоснабжению и (или) горячему водоснабжению</w:t>
            </w:r>
          </w:p>
        </w:tc>
        <w:tc>
          <w:tcPr>
            <w:tcW w:w="3686" w:type="dxa"/>
          </w:tcPr>
          <w:p w:rsidR="008842CA" w:rsidRPr="00183C1A" w:rsidRDefault="008842CA" w:rsidP="00183C1A">
            <w:pPr>
              <w:pStyle w:val="ConsPlusNormal"/>
              <w:jc w:val="center"/>
              <w:rPr>
                <w:highlight w:val="red"/>
              </w:rPr>
            </w:pPr>
            <w:r w:rsidRPr="008842CA">
              <w:rPr>
                <w:i/>
                <w:szCs w:val="26"/>
              </w:rPr>
              <w:t xml:space="preserve">Предоставление документов, необходимых для получения субсидии в срок для получения субсидий в очередном финансовом году </w:t>
            </w:r>
          </w:p>
        </w:tc>
        <w:tc>
          <w:tcPr>
            <w:tcW w:w="1843" w:type="dxa"/>
          </w:tcPr>
          <w:p w:rsidR="008842CA" w:rsidRPr="007352B3" w:rsidRDefault="008842CA" w:rsidP="007352B3">
            <w:pPr>
              <w:pStyle w:val="ConsPlusNormal"/>
              <w:jc w:val="center"/>
              <w:rPr>
                <w:i/>
              </w:rPr>
            </w:pPr>
            <w:r w:rsidRPr="007352B3">
              <w:rPr>
                <w:i/>
              </w:rPr>
              <w:t>Нет расходов</w:t>
            </w:r>
            <w:r>
              <w:rPr>
                <w:i/>
              </w:rPr>
              <w:t xml:space="preserve"> и доходов</w:t>
            </w:r>
          </w:p>
        </w:tc>
        <w:tc>
          <w:tcPr>
            <w:tcW w:w="1842" w:type="dxa"/>
          </w:tcPr>
          <w:p w:rsidR="008842CA" w:rsidRPr="0038465A" w:rsidRDefault="008842CA" w:rsidP="0038465A">
            <w:pPr>
              <w:jc w:val="center"/>
              <w:rPr>
                <w:i/>
              </w:rPr>
            </w:pPr>
            <w:r w:rsidRPr="0038465A">
              <w:rPr>
                <w:i/>
                <w:sz w:val="26"/>
                <w:szCs w:val="26"/>
              </w:rPr>
              <w:t>Нет</w:t>
            </w:r>
          </w:p>
        </w:tc>
      </w:tr>
    </w:tbl>
    <w:p w:rsidR="00B921AB" w:rsidRDefault="00B921AB">
      <w:pPr>
        <w:pStyle w:val="ConsPlusNormal"/>
        <w:jc w:val="both"/>
      </w:pPr>
    </w:p>
    <w:p w:rsidR="00B921AB" w:rsidRDefault="00B921AB" w:rsidP="00117411">
      <w:pPr>
        <w:pStyle w:val="ConsPlusNormal"/>
        <w:spacing w:after="240"/>
        <w:ind w:firstLine="540"/>
        <w:jc w:val="both"/>
      </w:pPr>
      <w:r>
        <w:t>6.1. Издержки и выгоды адресатов предлагаемого правового регулирования, не поддающиеся количественной оценке.</w:t>
      </w:r>
    </w:p>
    <w:p w:rsidR="00B921AB" w:rsidRPr="007352B3" w:rsidRDefault="007352B3" w:rsidP="00447757">
      <w:pPr>
        <w:pStyle w:val="ConsPlusNormal"/>
        <w:spacing w:after="240"/>
        <w:ind w:firstLine="540"/>
        <w:jc w:val="both"/>
        <w:rPr>
          <w:i/>
        </w:rPr>
      </w:pPr>
      <w:r w:rsidRPr="007352B3">
        <w:rPr>
          <w:i/>
        </w:rPr>
        <w:t xml:space="preserve">Нет </w:t>
      </w:r>
    </w:p>
    <w:p w:rsidR="00B921AB" w:rsidRDefault="00B921AB">
      <w:pPr>
        <w:pStyle w:val="ConsPlusNormal"/>
        <w:ind w:firstLine="540"/>
        <w:jc w:val="both"/>
      </w:pPr>
      <w:r>
        <w:t>7. Оценка рисков неблагоприятных последствий применения предлагаемого правового регулирования.</w:t>
      </w:r>
    </w:p>
    <w:p w:rsidR="00B921AB" w:rsidRDefault="00B921AB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59"/>
        <w:gridCol w:w="2494"/>
        <w:gridCol w:w="1928"/>
        <w:gridCol w:w="3158"/>
      </w:tblGrid>
      <w:tr w:rsidR="00B921AB" w:rsidTr="00A740B8">
        <w:tc>
          <w:tcPr>
            <w:tcW w:w="2059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Виды рисков</w:t>
            </w:r>
          </w:p>
        </w:tc>
        <w:tc>
          <w:tcPr>
            <w:tcW w:w="2494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Оценка вероятности наступления неблагоприятных последствий</w:t>
            </w:r>
          </w:p>
        </w:tc>
        <w:tc>
          <w:tcPr>
            <w:tcW w:w="1928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Методы контроля рисков</w:t>
            </w:r>
          </w:p>
        </w:tc>
        <w:tc>
          <w:tcPr>
            <w:tcW w:w="3158" w:type="dxa"/>
            <w:vAlign w:val="center"/>
          </w:tcPr>
          <w:p w:rsidR="00B921AB" w:rsidRDefault="00B921AB">
            <w:pPr>
              <w:pStyle w:val="ConsPlusNormal"/>
              <w:jc w:val="center"/>
            </w:pPr>
            <w:r>
              <w:t>Степень контроля рисков (</w:t>
            </w:r>
            <w:proofErr w:type="gramStart"/>
            <w:r>
              <w:t>полный</w:t>
            </w:r>
            <w:proofErr w:type="gramEnd"/>
            <w:r>
              <w:t>/частичный/отсутствует)</w:t>
            </w:r>
          </w:p>
        </w:tc>
      </w:tr>
      <w:tr w:rsidR="00B921AB" w:rsidRPr="00447757" w:rsidTr="00A740B8">
        <w:tc>
          <w:tcPr>
            <w:tcW w:w="2059" w:type="dxa"/>
          </w:tcPr>
          <w:p w:rsidR="00B921AB" w:rsidRPr="00447757" w:rsidRDefault="00447757">
            <w:pPr>
              <w:pStyle w:val="ConsPlusNormal"/>
              <w:jc w:val="both"/>
              <w:rPr>
                <w:i/>
              </w:rPr>
            </w:pPr>
            <w:r w:rsidRPr="00447757">
              <w:rPr>
                <w:i/>
              </w:rPr>
              <w:t xml:space="preserve">Отсутствуют </w:t>
            </w:r>
          </w:p>
        </w:tc>
        <w:tc>
          <w:tcPr>
            <w:tcW w:w="2494" w:type="dxa"/>
          </w:tcPr>
          <w:p w:rsidR="00B921AB" w:rsidRPr="00447757" w:rsidRDefault="00B921AB">
            <w:pPr>
              <w:pStyle w:val="ConsPlusNormal"/>
              <w:rPr>
                <w:i/>
              </w:rPr>
            </w:pPr>
          </w:p>
        </w:tc>
        <w:tc>
          <w:tcPr>
            <w:tcW w:w="1928" w:type="dxa"/>
          </w:tcPr>
          <w:p w:rsidR="00B921AB" w:rsidRPr="00447757" w:rsidRDefault="00B921AB">
            <w:pPr>
              <w:pStyle w:val="ConsPlusNormal"/>
              <w:rPr>
                <w:i/>
              </w:rPr>
            </w:pPr>
          </w:p>
        </w:tc>
        <w:tc>
          <w:tcPr>
            <w:tcW w:w="3158" w:type="dxa"/>
          </w:tcPr>
          <w:p w:rsidR="00B921AB" w:rsidRPr="00447757" w:rsidRDefault="00B921AB">
            <w:pPr>
              <w:pStyle w:val="ConsPlusNormal"/>
              <w:rPr>
                <w:i/>
              </w:rPr>
            </w:pPr>
          </w:p>
        </w:tc>
      </w:tr>
    </w:tbl>
    <w:p w:rsidR="00B921AB" w:rsidRDefault="00B921AB">
      <w:pPr>
        <w:pStyle w:val="ConsPlusNormal"/>
        <w:jc w:val="both"/>
      </w:pPr>
    </w:p>
    <w:p w:rsidR="00B921AB" w:rsidRDefault="00B921AB">
      <w:pPr>
        <w:pStyle w:val="ConsPlusNormal"/>
        <w:ind w:firstLine="540"/>
        <w:jc w:val="both"/>
      </w:pPr>
      <w:r>
        <w:t>8. Сравнение возможных вариантов решения проблемы.</w:t>
      </w:r>
    </w:p>
    <w:p w:rsidR="00B921AB" w:rsidRDefault="00B921AB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828"/>
        <w:gridCol w:w="2409"/>
      </w:tblGrid>
      <w:tr w:rsidR="00A740B8" w:rsidRPr="009448AA" w:rsidTr="005C7108">
        <w:tc>
          <w:tcPr>
            <w:tcW w:w="3402" w:type="dxa"/>
          </w:tcPr>
          <w:p w:rsidR="00A740B8" w:rsidRPr="009448AA" w:rsidRDefault="00A740B8" w:rsidP="009448AA">
            <w:pPr>
              <w:pStyle w:val="ConsPlusNormal"/>
              <w:jc w:val="center"/>
            </w:pPr>
          </w:p>
        </w:tc>
        <w:tc>
          <w:tcPr>
            <w:tcW w:w="3828" w:type="dxa"/>
          </w:tcPr>
          <w:p w:rsidR="00A740B8" w:rsidRPr="009448AA" w:rsidRDefault="009448AA" w:rsidP="009448AA">
            <w:pPr>
              <w:pStyle w:val="ConsPlusNormal"/>
              <w:ind w:firstLine="567"/>
              <w:jc w:val="center"/>
            </w:pPr>
            <w:r w:rsidRPr="009448AA">
              <w:t>Вариант 1</w:t>
            </w:r>
          </w:p>
        </w:tc>
        <w:tc>
          <w:tcPr>
            <w:tcW w:w="2409" w:type="dxa"/>
          </w:tcPr>
          <w:p w:rsidR="00A740B8" w:rsidRPr="009448AA" w:rsidRDefault="009448AA" w:rsidP="009448AA">
            <w:pPr>
              <w:pStyle w:val="ConsPlusNormal"/>
              <w:jc w:val="center"/>
            </w:pPr>
            <w:r w:rsidRPr="009448AA">
              <w:t>Вариант 2</w:t>
            </w:r>
          </w:p>
        </w:tc>
      </w:tr>
      <w:tr w:rsidR="00A740B8" w:rsidTr="005C7108">
        <w:tc>
          <w:tcPr>
            <w:tcW w:w="3402" w:type="dxa"/>
          </w:tcPr>
          <w:p w:rsidR="00A740B8" w:rsidRDefault="00A740B8">
            <w:pPr>
              <w:pStyle w:val="ConsPlusNormal"/>
              <w:jc w:val="both"/>
            </w:pPr>
            <w:r>
              <w:t>8.1. Содержание варианта решения проблемы</w:t>
            </w:r>
          </w:p>
        </w:tc>
        <w:tc>
          <w:tcPr>
            <w:tcW w:w="3828" w:type="dxa"/>
          </w:tcPr>
          <w:p w:rsidR="00A740B8" w:rsidRDefault="009448AA" w:rsidP="009448AA">
            <w:pPr>
              <w:pStyle w:val="ConsPlusNormal"/>
              <w:jc w:val="center"/>
            </w:pPr>
            <w:r w:rsidRPr="00DA1C12">
              <w:rPr>
                <w:i/>
                <w:szCs w:val="26"/>
              </w:rPr>
              <w:t>Уточнение срока при первом обращении за получением субсид</w:t>
            </w:r>
            <w:r>
              <w:rPr>
                <w:i/>
                <w:szCs w:val="26"/>
              </w:rPr>
              <w:t>ий в текущем финансовом году;</w:t>
            </w:r>
            <w:r w:rsidRPr="00DA1C12">
              <w:rPr>
                <w:i/>
                <w:szCs w:val="26"/>
              </w:rPr>
              <w:t xml:space="preserve"> </w:t>
            </w:r>
            <w:r>
              <w:rPr>
                <w:i/>
                <w:szCs w:val="26"/>
              </w:rPr>
              <w:t>у</w:t>
            </w:r>
            <w:r w:rsidRPr="00DA1C12">
              <w:rPr>
                <w:i/>
                <w:szCs w:val="26"/>
              </w:rPr>
              <w:t xml:space="preserve">становление срока для </w:t>
            </w:r>
            <w:r>
              <w:rPr>
                <w:i/>
                <w:szCs w:val="26"/>
              </w:rPr>
              <w:t xml:space="preserve">обращения за </w:t>
            </w:r>
            <w:r w:rsidRPr="00DA1C12">
              <w:rPr>
                <w:i/>
                <w:szCs w:val="26"/>
              </w:rPr>
              <w:t>получени</w:t>
            </w:r>
            <w:r>
              <w:rPr>
                <w:i/>
                <w:szCs w:val="26"/>
              </w:rPr>
              <w:t>ем</w:t>
            </w:r>
            <w:r w:rsidRPr="00DA1C12">
              <w:rPr>
                <w:i/>
                <w:szCs w:val="26"/>
              </w:rPr>
              <w:t xml:space="preserve"> субсидий в очередном финансовом году </w:t>
            </w:r>
            <w:r>
              <w:rPr>
                <w:i/>
              </w:rPr>
              <w:t>организаций</w:t>
            </w:r>
            <w:r w:rsidRPr="00DA1C12">
              <w:rPr>
                <w:i/>
                <w:szCs w:val="26"/>
              </w:rPr>
              <w:t>, являющихся получателями субсидий в текущем финансовом году; порядок предоставления субсидии за декабрь отчетного финансового года</w:t>
            </w:r>
            <w:r>
              <w:rPr>
                <w:i/>
                <w:szCs w:val="26"/>
              </w:rPr>
              <w:t>; дополнение оснований для отказа в предоставлении субсидий</w:t>
            </w:r>
          </w:p>
        </w:tc>
        <w:tc>
          <w:tcPr>
            <w:tcW w:w="2409" w:type="dxa"/>
          </w:tcPr>
          <w:p w:rsidR="00183C1A" w:rsidRDefault="00183C1A" w:rsidP="009448AA">
            <w:pPr>
              <w:pStyle w:val="ConsPlusNormal"/>
              <w:jc w:val="center"/>
            </w:pPr>
            <w:r w:rsidRPr="005C7108">
              <w:rPr>
                <w:i/>
              </w:rPr>
              <w:t>Невмешательство</w:t>
            </w:r>
          </w:p>
        </w:tc>
      </w:tr>
      <w:tr w:rsidR="00A740B8" w:rsidTr="005C7108">
        <w:tc>
          <w:tcPr>
            <w:tcW w:w="3402" w:type="dxa"/>
          </w:tcPr>
          <w:p w:rsidR="00A740B8" w:rsidRDefault="00A740B8">
            <w:pPr>
              <w:pStyle w:val="ConsPlusNormal"/>
              <w:jc w:val="both"/>
            </w:pPr>
            <w:r>
              <w:t xml:space="preserve">8.2. Качественная характеристика и оценка динамики численности потенциальных адресатов предлагаемого правового регулирования в </w:t>
            </w:r>
            <w:r>
              <w:lastRenderedPageBreak/>
              <w:t>среднесрочном периоде (1 - 3 года)</w:t>
            </w:r>
          </w:p>
        </w:tc>
        <w:tc>
          <w:tcPr>
            <w:tcW w:w="3828" w:type="dxa"/>
          </w:tcPr>
          <w:p w:rsidR="00A740B8" w:rsidRDefault="009448AA" w:rsidP="009448A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409" w:type="dxa"/>
          </w:tcPr>
          <w:p w:rsidR="005C7108" w:rsidRDefault="005C7108" w:rsidP="005C7108">
            <w:pPr>
              <w:pStyle w:val="ConsPlusNormal"/>
              <w:jc w:val="center"/>
              <w:rPr>
                <w:i/>
              </w:rPr>
            </w:pPr>
            <w:r w:rsidRPr="005C7108">
              <w:rPr>
                <w:i/>
              </w:rPr>
              <w:t xml:space="preserve">0 </w:t>
            </w:r>
          </w:p>
          <w:p w:rsidR="00A740B8" w:rsidRPr="005C7108" w:rsidRDefault="005C7108" w:rsidP="005C7108">
            <w:pPr>
              <w:pStyle w:val="ConsPlusNormal"/>
              <w:jc w:val="center"/>
              <w:rPr>
                <w:i/>
              </w:rPr>
            </w:pPr>
            <w:bookmarkStart w:id="2" w:name="_GoBack"/>
            <w:bookmarkEnd w:id="2"/>
            <w:r w:rsidRPr="005C7108">
              <w:rPr>
                <w:i/>
              </w:rPr>
              <w:t>(не предусмотрено обращение за субсидией в очередном финансовом году)</w:t>
            </w:r>
          </w:p>
        </w:tc>
      </w:tr>
      <w:tr w:rsidR="00A740B8" w:rsidTr="005C7108">
        <w:tc>
          <w:tcPr>
            <w:tcW w:w="3402" w:type="dxa"/>
          </w:tcPr>
          <w:p w:rsidR="00A740B8" w:rsidRDefault="00A740B8">
            <w:pPr>
              <w:pStyle w:val="ConsPlusNormal"/>
              <w:jc w:val="both"/>
            </w:pPr>
            <w: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828" w:type="dxa"/>
          </w:tcPr>
          <w:p w:rsidR="00A740B8" w:rsidRPr="009448AA" w:rsidRDefault="009448AA" w:rsidP="009448AA">
            <w:pPr>
              <w:pStyle w:val="ConsPlusNormal"/>
              <w:jc w:val="center"/>
              <w:rPr>
                <w:i/>
              </w:rPr>
            </w:pPr>
            <w:r w:rsidRPr="009448AA">
              <w:rPr>
                <w:i/>
              </w:rPr>
              <w:t>Нет расходов</w:t>
            </w:r>
          </w:p>
        </w:tc>
        <w:tc>
          <w:tcPr>
            <w:tcW w:w="2409" w:type="dxa"/>
          </w:tcPr>
          <w:p w:rsidR="00A740B8" w:rsidRDefault="005C7108" w:rsidP="005C7108">
            <w:pPr>
              <w:pStyle w:val="ConsPlusNormal"/>
              <w:jc w:val="center"/>
            </w:pPr>
            <w:r w:rsidRPr="009448AA">
              <w:rPr>
                <w:i/>
              </w:rPr>
              <w:t>Нет расходов</w:t>
            </w:r>
          </w:p>
        </w:tc>
      </w:tr>
      <w:tr w:rsidR="00A740B8" w:rsidTr="005C7108">
        <w:tc>
          <w:tcPr>
            <w:tcW w:w="3402" w:type="dxa"/>
          </w:tcPr>
          <w:p w:rsidR="00A740B8" w:rsidRDefault="00A740B8">
            <w:pPr>
              <w:pStyle w:val="ConsPlusNormal"/>
              <w:jc w:val="both"/>
            </w:pPr>
            <w: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8" w:type="dxa"/>
          </w:tcPr>
          <w:p w:rsidR="009448AA" w:rsidRDefault="009448AA" w:rsidP="009448AA">
            <w:pPr>
              <w:pStyle w:val="ConsPlusNormal"/>
              <w:ind w:firstLine="540"/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В соответствии с Законом Томской области </w:t>
            </w:r>
            <w:r w:rsidRPr="009448AA">
              <w:rPr>
                <w:i/>
                <w:szCs w:val="26"/>
              </w:rPr>
              <w:t xml:space="preserve">от 29.12.2016 </w:t>
            </w:r>
            <w:r>
              <w:rPr>
                <w:i/>
                <w:szCs w:val="26"/>
              </w:rPr>
              <w:t>№</w:t>
            </w:r>
            <w:r w:rsidRPr="009448AA">
              <w:rPr>
                <w:i/>
                <w:szCs w:val="26"/>
              </w:rPr>
              <w:t xml:space="preserve"> 174-ОЗ </w:t>
            </w:r>
            <w:r>
              <w:rPr>
                <w:i/>
                <w:szCs w:val="26"/>
              </w:rPr>
              <w:t>«</w:t>
            </w:r>
            <w:r w:rsidRPr="009448AA">
              <w:rPr>
                <w:i/>
                <w:szCs w:val="26"/>
              </w:rPr>
              <w:t>Об областном бюджете на 2017 год и на плановый период 2018 и 2019 годов</w:t>
            </w:r>
            <w:r>
              <w:rPr>
                <w:i/>
                <w:szCs w:val="26"/>
              </w:rPr>
              <w:t>»</w:t>
            </w:r>
          </w:p>
          <w:p w:rsidR="00183C1A" w:rsidRPr="009448AA" w:rsidRDefault="00773A90" w:rsidP="009448AA">
            <w:pPr>
              <w:pStyle w:val="ConsPlusNormal"/>
              <w:ind w:firstLine="540"/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172 млн. рублей</w:t>
            </w:r>
          </w:p>
          <w:p w:rsidR="00A740B8" w:rsidRPr="009448AA" w:rsidRDefault="00A740B8" w:rsidP="009448AA">
            <w:pPr>
              <w:pStyle w:val="ConsPlusNormal"/>
              <w:jc w:val="center"/>
              <w:rPr>
                <w:i/>
              </w:rPr>
            </w:pPr>
          </w:p>
        </w:tc>
        <w:tc>
          <w:tcPr>
            <w:tcW w:w="2409" w:type="dxa"/>
          </w:tcPr>
          <w:p w:rsidR="00A740B8" w:rsidRDefault="005C7108" w:rsidP="005C7108">
            <w:pPr>
              <w:pStyle w:val="ConsPlusNormal"/>
              <w:jc w:val="center"/>
            </w:pPr>
            <w:r w:rsidRPr="009448AA">
              <w:rPr>
                <w:i/>
              </w:rPr>
              <w:t>Нет расходов</w:t>
            </w:r>
          </w:p>
        </w:tc>
      </w:tr>
      <w:tr w:rsidR="00A740B8" w:rsidTr="005C7108">
        <w:tc>
          <w:tcPr>
            <w:tcW w:w="3402" w:type="dxa"/>
          </w:tcPr>
          <w:p w:rsidR="00A740B8" w:rsidRDefault="00A740B8">
            <w:pPr>
              <w:pStyle w:val="ConsPlusNormal"/>
              <w:jc w:val="both"/>
            </w:pPr>
            <w:r>
              <w:t>8.5. Оценка возможности достижения заявленных целей регулирования (</w:t>
            </w:r>
            <w:hyperlink w:anchor="P32" w:history="1">
              <w:r>
                <w:rPr>
                  <w:color w:val="0000FF"/>
                </w:rPr>
                <w:t>раздел 3</w:t>
              </w:r>
            </w:hyperlink>
            <w: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828" w:type="dxa"/>
          </w:tcPr>
          <w:p w:rsidR="00A740B8" w:rsidRPr="009448AA" w:rsidRDefault="009448AA" w:rsidP="009448AA">
            <w:pPr>
              <w:pStyle w:val="ConsPlusNormal"/>
              <w:jc w:val="center"/>
              <w:rPr>
                <w:i/>
              </w:rPr>
            </w:pPr>
            <w:r w:rsidRPr="009448AA">
              <w:rPr>
                <w:i/>
              </w:rPr>
              <w:t>Риск недостижения заявленных целей регулирования маловероятен</w:t>
            </w:r>
          </w:p>
        </w:tc>
        <w:tc>
          <w:tcPr>
            <w:tcW w:w="2409" w:type="dxa"/>
          </w:tcPr>
          <w:p w:rsidR="00A740B8" w:rsidRPr="005C7108" w:rsidRDefault="005C7108" w:rsidP="005C7108">
            <w:pPr>
              <w:pStyle w:val="ConsPlusNormal"/>
              <w:jc w:val="center"/>
              <w:rPr>
                <w:i/>
              </w:rPr>
            </w:pPr>
            <w:r w:rsidRPr="005C7108">
              <w:rPr>
                <w:i/>
              </w:rPr>
              <w:t xml:space="preserve">Цель не достигнута </w:t>
            </w:r>
          </w:p>
        </w:tc>
      </w:tr>
      <w:tr w:rsidR="00A740B8" w:rsidTr="005C7108">
        <w:tc>
          <w:tcPr>
            <w:tcW w:w="3402" w:type="dxa"/>
          </w:tcPr>
          <w:p w:rsidR="00A740B8" w:rsidRDefault="00A740B8">
            <w:pPr>
              <w:pStyle w:val="ConsPlusNormal"/>
              <w:jc w:val="both"/>
            </w:pPr>
            <w:r>
              <w:t>8.6. Оценка рисков неблагоприятных последствий</w:t>
            </w:r>
          </w:p>
        </w:tc>
        <w:tc>
          <w:tcPr>
            <w:tcW w:w="3828" w:type="dxa"/>
          </w:tcPr>
          <w:p w:rsidR="00A740B8" w:rsidRPr="009448AA" w:rsidRDefault="009448AA" w:rsidP="009448AA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 xml:space="preserve">Риски </w:t>
            </w:r>
            <w:r w:rsidR="00AC1E29">
              <w:rPr>
                <w:i/>
              </w:rPr>
              <w:t>о</w:t>
            </w:r>
            <w:r>
              <w:rPr>
                <w:i/>
              </w:rPr>
              <w:t>тсутствуют</w:t>
            </w:r>
          </w:p>
        </w:tc>
        <w:tc>
          <w:tcPr>
            <w:tcW w:w="2409" w:type="dxa"/>
          </w:tcPr>
          <w:p w:rsidR="00A740B8" w:rsidRDefault="005C7108" w:rsidP="005C7108">
            <w:pPr>
              <w:pStyle w:val="ConsPlusNormal"/>
              <w:jc w:val="center"/>
            </w:pPr>
            <w:r>
              <w:rPr>
                <w:i/>
              </w:rPr>
              <w:t>Риски отсутствуют</w:t>
            </w:r>
          </w:p>
        </w:tc>
      </w:tr>
    </w:tbl>
    <w:p w:rsidR="00B921AB" w:rsidRDefault="00B921AB">
      <w:pPr>
        <w:pStyle w:val="ConsPlusNormal"/>
        <w:jc w:val="both"/>
      </w:pPr>
    </w:p>
    <w:p w:rsidR="00B921AB" w:rsidRDefault="00B921AB" w:rsidP="00A740B8">
      <w:pPr>
        <w:pStyle w:val="ConsPlusNormal"/>
        <w:spacing w:after="240"/>
        <w:ind w:firstLine="540"/>
        <w:jc w:val="both"/>
      </w:pPr>
      <w:r>
        <w:t>8.7. Обоснование выбора предпочтительного варианта решения выявленной проблемы.</w:t>
      </w:r>
    </w:p>
    <w:p w:rsidR="00773A90" w:rsidRDefault="00773A90" w:rsidP="00773A90">
      <w:pPr>
        <w:pStyle w:val="ConsPlusNormal"/>
        <w:spacing w:before="260"/>
        <w:ind w:firstLine="540"/>
        <w:jc w:val="both"/>
        <w:rPr>
          <w:i/>
        </w:rPr>
      </w:pPr>
      <w:r>
        <w:rPr>
          <w:i/>
        </w:rPr>
        <w:t xml:space="preserve">В соответствии с </w:t>
      </w:r>
      <w:r w:rsidRPr="00B141E8">
        <w:rPr>
          <w:i/>
        </w:rPr>
        <w:t>Федеральны</w:t>
      </w:r>
      <w:r>
        <w:rPr>
          <w:i/>
        </w:rPr>
        <w:t>м</w:t>
      </w:r>
      <w:r w:rsidRPr="00B141E8">
        <w:rPr>
          <w:i/>
        </w:rPr>
        <w:t xml:space="preserve"> закон</w:t>
      </w:r>
      <w:r>
        <w:rPr>
          <w:i/>
        </w:rPr>
        <w:t>ом</w:t>
      </w:r>
      <w:r w:rsidRPr="00B141E8">
        <w:rPr>
          <w:i/>
        </w:rPr>
        <w:t xml:space="preserve"> от 27.07.2010 </w:t>
      </w:r>
      <w:r>
        <w:rPr>
          <w:i/>
        </w:rPr>
        <w:t>№</w:t>
      </w:r>
      <w:r w:rsidRPr="00B141E8">
        <w:rPr>
          <w:i/>
        </w:rPr>
        <w:t xml:space="preserve"> 190-ФЗ </w:t>
      </w:r>
      <w:r>
        <w:rPr>
          <w:i/>
        </w:rPr>
        <w:t>«</w:t>
      </w:r>
      <w:r w:rsidRPr="00B141E8">
        <w:rPr>
          <w:i/>
        </w:rPr>
        <w:t>О теплоснабжении</w:t>
      </w:r>
      <w:r>
        <w:rPr>
          <w:i/>
        </w:rPr>
        <w:t>» р</w:t>
      </w:r>
      <w:r>
        <w:rPr>
          <w:i/>
          <w:iCs/>
          <w:szCs w:val="26"/>
        </w:rPr>
        <w:t>егулированию подлежат тарифы на тепловую энергию (мощность), поставляемую теплоснабжающими организациями потребителям, а также тарифы на тепловую энергию (мощность), поставляемую теплоснабжающими организациями другим теплоснабжающим организациям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8.8. Детальное описание предлагаемого варианта решения проблемы.</w:t>
      </w:r>
    </w:p>
    <w:p w:rsidR="00075793" w:rsidRDefault="006D1509" w:rsidP="006D1509">
      <w:pPr>
        <w:pStyle w:val="ConsPlusNormal"/>
        <w:spacing w:before="240"/>
        <w:ind w:firstLine="540"/>
        <w:jc w:val="both"/>
      </w:pPr>
      <w:r w:rsidRPr="00DA1C12">
        <w:rPr>
          <w:i/>
          <w:szCs w:val="26"/>
        </w:rPr>
        <w:t>Уточнение срока при первом обращении за получением субсид</w:t>
      </w:r>
      <w:r>
        <w:rPr>
          <w:i/>
          <w:szCs w:val="26"/>
        </w:rPr>
        <w:t>ий в текущем финансовом году;</w:t>
      </w:r>
      <w:r w:rsidRPr="00DA1C12">
        <w:rPr>
          <w:i/>
          <w:szCs w:val="26"/>
        </w:rPr>
        <w:t xml:space="preserve"> </w:t>
      </w:r>
      <w:r>
        <w:rPr>
          <w:i/>
          <w:szCs w:val="26"/>
        </w:rPr>
        <w:t>у</w:t>
      </w:r>
      <w:r w:rsidRPr="00DA1C12">
        <w:rPr>
          <w:i/>
          <w:szCs w:val="26"/>
        </w:rPr>
        <w:t xml:space="preserve">становление срока для </w:t>
      </w:r>
      <w:r>
        <w:rPr>
          <w:i/>
          <w:szCs w:val="26"/>
        </w:rPr>
        <w:t xml:space="preserve">обращения за </w:t>
      </w:r>
      <w:r w:rsidRPr="00DA1C12">
        <w:rPr>
          <w:i/>
          <w:szCs w:val="26"/>
        </w:rPr>
        <w:t>получени</w:t>
      </w:r>
      <w:r>
        <w:rPr>
          <w:i/>
          <w:szCs w:val="26"/>
        </w:rPr>
        <w:t>ем</w:t>
      </w:r>
      <w:r w:rsidRPr="00DA1C12">
        <w:rPr>
          <w:i/>
          <w:szCs w:val="26"/>
        </w:rPr>
        <w:t xml:space="preserve"> субсидий в очередном финансовом году </w:t>
      </w:r>
      <w:r>
        <w:rPr>
          <w:i/>
        </w:rPr>
        <w:t>организаций</w:t>
      </w:r>
      <w:r w:rsidRPr="00DA1C12">
        <w:rPr>
          <w:i/>
          <w:szCs w:val="26"/>
        </w:rPr>
        <w:t>, являющихся получателями субсидий в текущем финансовом году; порядок предоставления субсидии за декабрь отчетного финансового года</w:t>
      </w:r>
      <w:r w:rsidR="0012171A">
        <w:rPr>
          <w:i/>
          <w:szCs w:val="26"/>
        </w:rPr>
        <w:t>;</w:t>
      </w:r>
      <w:r w:rsidR="0012171A" w:rsidRPr="0012171A">
        <w:rPr>
          <w:i/>
          <w:szCs w:val="26"/>
        </w:rPr>
        <w:t xml:space="preserve"> </w:t>
      </w:r>
      <w:r w:rsidR="0012171A">
        <w:rPr>
          <w:i/>
          <w:szCs w:val="26"/>
        </w:rPr>
        <w:t>дополнение оснований для отказа в предоставлении субсидий</w:t>
      </w:r>
    </w:p>
    <w:p w:rsidR="00B921AB" w:rsidRDefault="00B921AB">
      <w:pPr>
        <w:pStyle w:val="ConsPlusNormal"/>
        <w:jc w:val="both"/>
      </w:pPr>
    </w:p>
    <w:p w:rsidR="00B921AB" w:rsidRDefault="00B921AB">
      <w:pPr>
        <w:pStyle w:val="ConsPlusNormal"/>
        <w:ind w:firstLine="540"/>
        <w:jc w:val="both"/>
      </w:pPr>
      <w:r>
        <w:lastRenderedPageBreak/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9.1. Предполагаемая дата вступления в силу нормативного правового акта.</w:t>
      </w:r>
    </w:p>
    <w:p w:rsidR="00075793" w:rsidRPr="00AA563F" w:rsidRDefault="00075793" w:rsidP="00075793">
      <w:pPr>
        <w:pStyle w:val="ConsPlusNormal"/>
        <w:spacing w:before="260"/>
        <w:ind w:firstLine="540"/>
        <w:jc w:val="both"/>
        <w:rPr>
          <w:i/>
          <w:szCs w:val="26"/>
        </w:rPr>
      </w:pPr>
      <w:r w:rsidRPr="00AA563F">
        <w:rPr>
          <w:i/>
          <w:szCs w:val="26"/>
        </w:rPr>
        <w:t>01.0</w:t>
      </w:r>
      <w:r w:rsidR="00AC1E29">
        <w:rPr>
          <w:i/>
          <w:szCs w:val="26"/>
        </w:rPr>
        <w:t>2</w:t>
      </w:r>
      <w:r w:rsidRPr="00AA563F">
        <w:rPr>
          <w:i/>
          <w:szCs w:val="26"/>
        </w:rPr>
        <w:t>.201</w:t>
      </w:r>
      <w:r w:rsidR="00AC1E29">
        <w:rPr>
          <w:i/>
          <w:szCs w:val="26"/>
        </w:rPr>
        <w:t>9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>9.2. 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необходимости).</w:t>
      </w:r>
    </w:p>
    <w:p w:rsidR="00075793" w:rsidRPr="00075793" w:rsidRDefault="00075793">
      <w:pPr>
        <w:pStyle w:val="ConsPlusNormal"/>
        <w:spacing w:before="260"/>
        <w:ind w:firstLine="540"/>
        <w:jc w:val="both"/>
        <w:rPr>
          <w:i/>
        </w:rPr>
      </w:pPr>
      <w:r w:rsidRPr="00075793">
        <w:rPr>
          <w:i/>
        </w:rPr>
        <w:t xml:space="preserve">Нет </w:t>
      </w:r>
    </w:p>
    <w:p w:rsidR="00B921AB" w:rsidRDefault="00B921AB">
      <w:pPr>
        <w:pStyle w:val="ConsPlusNormal"/>
        <w:spacing w:before="260"/>
        <w:ind w:firstLine="540"/>
        <w:jc w:val="both"/>
      </w:pPr>
      <w:r>
        <w:t xml:space="preserve">9.3. Необходимость распространения предлагаемого правового регулирования на ранее возникшие отношения: </w:t>
      </w:r>
      <w:r w:rsidRPr="00075793">
        <w:rPr>
          <w:i/>
        </w:rPr>
        <w:t>есть</w:t>
      </w:r>
      <w:r>
        <w:t xml:space="preserve"> (нет).</w:t>
      </w:r>
    </w:p>
    <w:p w:rsidR="00B921AB" w:rsidRDefault="00B921AB">
      <w:pPr>
        <w:pStyle w:val="ConsPlusNormal"/>
        <w:ind w:firstLine="540"/>
        <w:jc w:val="both"/>
      </w:pPr>
    </w:p>
    <w:p w:rsidR="00DA1C12" w:rsidRDefault="00DA1C12">
      <w:pPr>
        <w:pStyle w:val="ConsPlusNormal"/>
        <w:ind w:firstLine="540"/>
        <w:jc w:val="both"/>
      </w:pPr>
    </w:p>
    <w:p w:rsidR="00447757" w:rsidRPr="00AA563F" w:rsidRDefault="00447757">
      <w:pPr>
        <w:pStyle w:val="ConsPlusNormal"/>
        <w:ind w:firstLine="540"/>
        <w:jc w:val="both"/>
      </w:pPr>
    </w:p>
    <w:p w:rsidR="00B921AB" w:rsidRPr="00AA563F" w:rsidRDefault="00B921A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A563F">
        <w:rPr>
          <w:rFonts w:ascii="Times New Roman" w:hAnsi="Times New Roman" w:cs="Times New Roman"/>
          <w:sz w:val="26"/>
          <w:szCs w:val="26"/>
        </w:rPr>
        <w:t xml:space="preserve">    Руководитель __</w:t>
      </w:r>
      <w:r w:rsidR="00DA1C12">
        <w:rPr>
          <w:rFonts w:ascii="Times New Roman" w:hAnsi="Times New Roman" w:cs="Times New Roman"/>
          <w:sz w:val="26"/>
          <w:szCs w:val="26"/>
        </w:rPr>
        <w:t>Вагина Марина Дмитриевна</w:t>
      </w:r>
      <w:r w:rsidRPr="00AA563F">
        <w:rPr>
          <w:rFonts w:ascii="Times New Roman" w:hAnsi="Times New Roman" w:cs="Times New Roman"/>
          <w:sz w:val="26"/>
          <w:szCs w:val="26"/>
        </w:rPr>
        <w:t xml:space="preserve">___ </w:t>
      </w:r>
      <w:r w:rsidR="00DA1C12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AA563F">
        <w:rPr>
          <w:rFonts w:ascii="Times New Roman" w:hAnsi="Times New Roman" w:cs="Times New Roman"/>
          <w:sz w:val="26"/>
          <w:szCs w:val="26"/>
        </w:rPr>
        <w:t>_______________</w:t>
      </w:r>
    </w:p>
    <w:p w:rsidR="009B2F14" w:rsidRDefault="00AA563F" w:rsidP="00075793">
      <w:pPr>
        <w:pStyle w:val="ConsPlusNonformat"/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(</w:t>
      </w:r>
      <w:r w:rsidR="00B921AB" w:rsidRPr="00AA563F">
        <w:rPr>
          <w:rFonts w:ascii="Times New Roman" w:hAnsi="Times New Roman" w:cs="Times New Roman"/>
          <w:sz w:val="18"/>
          <w:szCs w:val="18"/>
        </w:rPr>
        <w:t xml:space="preserve">Фамилия, имя, отчество </w:t>
      </w:r>
      <w:r w:rsidRPr="00AA563F">
        <w:rPr>
          <w:rFonts w:ascii="Times New Roman" w:hAnsi="Times New Roman" w:cs="Times New Roman"/>
          <w:sz w:val="18"/>
          <w:szCs w:val="18"/>
        </w:rPr>
        <w:t>(последнее - при наличии))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DA1C12">
        <w:rPr>
          <w:rFonts w:ascii="Times New Roman" w:hAnsi="Times New Roman" w:cs="Times New Roman"/>
          <w:sz w:val="18"/>
          <w:szCs w:val="18"/>
        </w:rPr>
        <w:t xml:space="preserve">    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="00B921AB" w:rsidRPr="00AA563F">
        <w:rPr>
          <w:rFonts w:ascii="Times New Roman" w:hAnsi="Times New Roman" w:cs="Times New Roman"/>
          <w:sz w:val="18"/>
          <w:szCs w:val="18"/>
        </w:rPr>
        <w:t xml:space="preserve">   (Подпись)</w:t>
      </w:r>
    </w:p>
    <w:sectPr w:rsidR="009B2F14" w:rsidSect="002E7A1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AB"/>
    <w:rsid w:val="00013EA0"/>
    <w:rsid w:val="00075793"/>
    <w:rsid w:val="00117411"/>
    <w:rsid w:val="0012171A"/>
    <w:rsid w:val="00164ADC"/>
    <w:rsid w:val="00183C1A"/>
    <w:rsid w:val="002079B7"/>
    <w:rsid w:val="002252A7"/>
    <w:rsid w:val="002E6F87"/>
    <w:rsid w:val="002E7A16"/>
    <w:rsid w:val="0038465A"/>
    <w:rsid w:val="003C45E1"/>
    <w:rsid w:val="00447757"/>
    <w:rsid w:val="00575E10"/>
    <w:rsid w:val="005C7108"/>
    <w:rsid w:val="006D1509"/>
    <w:rsid w:val="007352B3"/>
    <w:rsid w:val="00773A90"/>
    <w:rsid w:val="008842CA"/>
    <w:rsid w:val="009448AA"/>
    <w:rsid w:val="00964DA1"/>
    <w:rsid w:val="009B2F14"/>
    <w:rsid w:val="009D14DB"/>
    <w:rsid w:val="009E123C"/>
    <w:rsid w:val="00A47112"/>
    <w:rsid w:val="00A52391"/>
    <w:rsid w:val="00A552FE"/>
    <w:rsid w:val="00A740B8"/>
    <w:rsid w:val="00AA563F"/>
    <w:rsid w:val="00AC1E29"/>
    <w:rsid w:val="00B141E8"/>
    <w:rsid w:val="00B921AB"/>
    <w:rsid w:val="00BA0884"/>
    <w:rsid w:val="00BB5AD0"/>
    <w:rsid w:val="00C54DC0"/>
    <w:rsid w:val="00DA1C12"/>
    <w:rsid w:val="00EC1F47"/>
    <w:rsid w:val="00FB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21AB"/>
    <w:pPr>
      <w:widowControl w:val="0"/>
      <w:autoSpaceDE w:val="0"/>
      <w:autoSpaceDN w:val="0"/>
    </w:pPr>
    <w:rPr>
      <w:sz w:val="26"/>
    </w:rPr>
  </w:style>
  <w:style w:type="paragraph" w:customStyle="1" w:styleId="ConsPlusNonformat">
    <w:name w:val="ConsPlusNonformat"/>
    <w:rsid w:val="00B921A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3">
    <w:name w:val="footer"/>
    <w:basedOn w:val="a"/>
    <w:link w:val="a4"/>
    <w:uiPriority w:val="99"/>
    <w:rsid w:val="002E6F87"/>
    <w:pPr>
      <w:tabs>
        <w:tab w:val="center" w:pos="4153"/>
        <w:tab w:val="right" w:pos="8306"/>
      </w:tabs>
    </w:pPr>
    <w:rPr>
      <w:sz w:val="24"/>
      <w:szCs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2E6F87"/>
    <w:rPr>
      <w:sz w:val="24"/>
      <w:szCs w:val="24"/>
      <w:lang w:val="x-none" w:eastAsia="x-none"/>
    </w:rPr>
  </w:style>
  <w:style w:type="character" w:styleId="a5">
    <w:name w:val="Hyperlink"/>
    <w:rsid w:val="002E6F8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757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7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21AB"/>
    <w:pPr>
      <w:widowControl w:val="0"/>
      <w:autoSpaceDE w:val="0"/>
      <w:autoSpaceDN w:val="0"/>
    </w:pPr>
    <w:rPr>
      <w:sz w:val="26"/>
    </w:rPr>
  </w:style>
  <w:style w:type="paragraph" w:customStyle="1" w:styleId="ConsPlusNonformat">
    <w:name w:val="ConsPlusNonformat"/>
    <w:rsid w:val="00B921A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3">
    <w:name w:val="footer"/>
    <w:basedOn w:val="a"/>
    <w:link w:val="a4"/>
    <w:uiPriority w:val="99"/>
    <w:rsid w:val="002E6F87"/>
    <w:pPr>
      <w:tabs>
        <w:tab w:val="center" w:pos="4153"/>
        <w:tab w:val="right" w:pos="8306"/>
      </w:tabs>
    </w:pPr>
    <w:rPr>
      <w:sz w:val="24"/>
      <w:szCs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2E6F87"/>
    <w:rPr>
      <w:sz w:val="24"/>
      <w:szCs w:val="24"/>
      <w:lang w:val="x-none" w:eastAsia="x-none"/>
    </w:rPr>
  </w:style>
  <w:style w:type="character" w:styleId="a5">
    <w:name w:val="Hyperlink"/>
    <w:rsid w:val="002E6F8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757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7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avrovalo@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FD339-3481-4D38-90FA-66024791D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8</Pages>
  <Words>1444</Words>
  <Characters>11604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13022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 Л.О.</dc:creator>
  <cp:lastModifiedBy>Лаврова Л.О.</cp:lastModifiedBy>
  <cp:revision>3</cp:revision>
  <cp:lastPrinted>2018-12-12T11:58:00Z</cp:lastPrinted>
  <dcterms:created xsi:type="dcterms:W3CDTF">2018-12-14T11:58:00Z</dcterms:created>
  <dcterms:modified xsi:type="dcterms:W3CDTF">2018-12-17T04:00:00Z</dcterms:modified>
</cp:coreProperties>
</file>