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0049" w:rsidRDefault="005807C2" w:rsidP="006505DE">
      <w:pPr>
        <w:jc w:val="center"/>
        <w:rPr>
          <w:rFonts w:ascii="Times New Roman" w:hAnsi="Times New Roman"/>
          <w:b/>
          <w:sz w:val="28"/>
          <w:szCs w:val="28"/>
        </w:rPr>
      </w:pPr>
      <w:r w:rsidRPr="006505DE">
        <w:rPr>
          <w:rFonts w:ascii="Times New Roman" w:hAnsi="Times New Roman"/>
          <w:b/>
          <w:sz w:val="28"/>
          <w:szCs w:val="28"/>
        </w:rPr>
        <w:t xml:space="preserve">Конкурсная комиссия на замещение вакантной должности муниципальной службы главного специалиста по стратегическому развитию отдела социально-экономического развития Администрации Верхнекетского района сообщает </w:t>
      </w:r>
      <w:r w:rsidR="006505DE">
        <w:rPr>
          <w:rFonts w:ascii="Times New Roman" w:hAnsi="Times New Roman"/>
          <w:b/>
          <w:sz w:val="28"/>
          <w:szCs w:val="28"/>
        </w:rPr>
        <w:t xml:space="preserve">о результатах конкурса, </w:t>
      </w:r>
      <w:r w:rsidR="006505DE">
        <w:rPr>
          <w:rFonts w:ascii="Times New Roman" w:hAnsi="Times New Roman"/>
          <w:b/>
          <w:sz w:val="28"/>
          <w:szCs w:val="28"/>
        </w:rPr>
        <w:br/>
        <w:t>состоявш</w:t>
      </w:r>
      <w:r w:rsidRPr="006505DE">
        <w:rPr>
          <w:rFonts w:ascii="Times New Roman" w:hAnsi="Times New Roman"/>
          <w:b/>
          <w:sz w:val="28"/>
          <w:szCs w:val="28"/>
        </w:rPr>
        <w:t>егося 03 декабря 2018 года:</w:t>
      </w:r>
    </w:p>
    <w:p w:rsidR="006505DE" w:rsidRDefault="006505DE" w:rsidP="005807C2">
      <w:pPr>
        <w:ind w:firstLine="284"/>
        <w:rPr>
          <w:rFonts w:ascii="Times New Roman" w:hAnsi="Times New Roman"/>
          <w:b/>
          <w:sz w:val="28"/>
          <w:szCs w:val="28"/>
        </w:rPr>
      </w:pPr>
    </w:p>
    <w:p w:rsidR="006505DE" w:rsidRPr="006505DE" w:rsidRDefault="006505DE" w:rsidP="005807C2">
      <w:pPr>
        <w:ind w:firstLine="284"/>
        <w:rPr>
          <w:rFonts w:ascii="Times New Roman" w:hAnsi="Times New Roman"/>
          <w:b/>
          <w:sz w:val="28"/>
          <w:szCs w:val="28"/>
        </w:rPr>
      </w:pPr>
    </w:p>
    <w:p w:rsidR="005807C2" w:rsidRDefault="005807C2" w:rsidP="0099486A">
      <w:pPr>
        <w:ind w:firstLine="708"/>
        <w:rPr>
          <w:rFonts w:ascii="Times New Roman" w:hAnsi="Times New Roman"/>
          <w:sz w:val="28"/>
          <w:szCs w:val="28"/>
        </w:rPr>
      </w:pPr>
      <w:r w:rsidRPr="006505DE">
        <w:rPr>
          <w:rFonts w:ascii="Times New Roman" w:hAnsi="Times New Roman"/>
          <w:sz w:val="28"/>
          <w:szCs w:val="28"/>
        </w:rPr>
        <w:t>Конкурс на замещение вакантной должности муниципальной службы главного специалиста по стратегическому развитию отдела социально-экономического развития Администрации Верхнекетского района признан состоявшимся. Победителем признана Вершинина Валентина Ивановна.</w:t>
      </w:r>
    </w:p>
    <w:p w:rsidR="0099486A" w:rsidRPr="006505DE" w:rsidRDefault="0099486A" w:rsidP="0099486A">
      <w:pPr>
        <w:ind w:firstLine="708"/>
        <w:rPr>
          <w:rFonts w:ascii="Times New Roman" w:hAnsi="Times New Roman"/>
          <w:sz w:val="28"/>
          <w:szCs w:val="28"/>
        </w:rPr>
      </w:pPr>
    </w:p>
    <w:p w:rsidR="005807C2" w:rsidRPr="006505DE" w:rsidRDefault="005807C2" w:rsidP="0099486A">
      <w:pPr>
        <w:ind w:firstLine="708"/>
        <w:rPr>
          <w:rFonts w:ascii="Times New Roman" w:hAnsi="Times New Roman"/>
          <w:sz w:val="28"/>
          <w:szCs w:val="28"/>
        </w:rPr>
      </w:pPr>
      <w:r w:rsidRPr="006505DE">
        <w:rPr>
          <w:rFonts w:ascii="Times New Roman" w:hAnsi="Times New Roman"/>
          <w:sz w:val="28"/>
          <w:szCs w:val="28"/>
        </w:rPr>
        <w:t>Для включения в к</w:t>
      </w:r>
      <w:r w:rsidRPr="006505DE">
        <w:rPr>
          <w:rStyle w:val="a3"/>
          <w:rFonts w:ascii="Times New Roman" w:hAnsi="Times New Roman"/>
          <w:b w:val="0"/>
          <w:sz w:val="28"/>
          <w:szCs w:val="28"/>
        </w:rPr>
        <w:t xml:space="preserve">адровый резерв для замещения вакантных должностей </w:t>
      </w:r>
      <w:r w:rsidR="00581FAA">
        <w:rPr>
          <w:rStyle w:val="a3"/>
          <w:rFonts w:ascii="Times New Roman" w:hAnsi="Times New Roman"/>
          <w:b w:val="0"/>
          <w:sz w:val="28"/>
          <w:szCs w:val="28"/>
        </w:rPr>
        <w:t xml:space="preserve">старшей группы </w:t>
      </w:r>
      <w:r w:rsidRPr="006505DE">
        <w:rPr>
          <w:rStyle w:val="a3"/>
          <w:rFonts w:ascii="Times New Roman" w:hAnsi="Times New Roman"/>
          <w:b w:val="0"/>
          <w:sz w:val="28"/>
          <w:szCs w:val="28"/>
        </w:rPr>
        <w:t xml:space="preserve">в Администрации Верхнекетского района и органах  Администрации Верхнекетского района рекомендованы </w:t>
      </w:r>
      <w:r w:rsidR="00581FAA">
        <w:rPr>
          <w:rStyle w:val="a3"/>
          <w:rFonts w:ascii="Times New Roman" w:hAnsi="Times New Roman"/>
          <w:b w:val="0"/>
          <w:sz w:val="28"/>
          <w:szCs w:val="28"/>
        </w:rPr>
        <w:br/>
      </w:r>
      <w:proofErr w:type="spellStart"/>
      <w:r w:rsidRPr="006505DE">
        <w:rPr>
          <w:rStyle w:val="a3"/>
          <w:rFonts w:ascii="Times New Roman" w:hAnsi="Times New Roman"/>
          <w:b w:val="0"/>
          <w:sz w:val="28"/>
          <w:szCs w:val="28"/>
        </w:rPr>
        <w:t>Гуммер</w:t>
      </w:r>
      <w:proofErr w:type="spellEnd"/>
      <w:r w:rsidRPr="006505DE">
        <w:rPr>
          <w:rStyle w:val="a3"/>
          <w:rFonts w:ascii="Times New Roman" w:hAnsi="Times New Roman"/>
          <w:b w:val="0"/>
          <w:sz w:val="28"/>
          <w:szCs w:val="28"/>
        </w:rPr>
        <w:t xml:space="preserve"> А.А., Пушкарева Е.А.</w:t>
      </w:r>
    </w:p>
    <w:p w:rsidR="005807C2" w:rsidRPr="006505DE" w:rsidRDefault="005807C2" w:rsidP="005807C2">
      <w:pPr>
        <w:rPr>
          <w:rFonts w:ascii="Times New Roman" w:hAnsi="Times New Roman"/>
          <w:sz w:val="28"/>
          <w:szCs w:val="28"/>
        </w:rPr>
      </w:pPr>
    </w:p>
    <w:p w:rsidR="005807C2" w:rsidRPr="006505DE" w:rsidRDefault="005807C2" w:rsidP="005807C2">
      <w:pPr>
        <w:rPr>
          <w:rFonts w:ascii="Times New Roman" w:hAnsi="Times New Roman"/>
          <w:sz w:val="28"/>
          <w:szCs w:val="28"/>
        </w:rPr>
      </w:pPr>
    </w:p>
    <w:p w:rsidR="009421ED" w:rsidRDefault="00581FAA" w:rsidP="00581FAA">
      <w:pPr>
        <w:jc w:val="right"/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5807C2" w:rsidRPr="006505DE">
        <w:rPr>
          <w:rFonts w:ascii="Times New Roman" w:hAnsi="Times New Roman"/>
          <w:sz w:val="28"/>
          <w:szCs w:val="28"/>
        </w:rPr>
        <w:t>Секретарь конкурсной комиссии Бронникова М.Б.</w:t>
      </w:r>
      <w:bookmarkStart w:id="0" w:name="_GoBack"/>
      <w:bookmarkEnd w:id="0"/>
    </w:p>
    <w:sectPr w:rsidR="009421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3711"/>
    <w:rsid w:val="000A0049"/>
    <w:rsid w:val="002134B2"/>
    <w:rsid w:val="002B3711"/>
    <w:rsid w:val="005807C2"/>
    <w:rsid w:val="00581FAA"/>
    <w:rsid w:val="006505DE"/>
    <w:rsid w:val="006861EE"/>
    <w:rsid w:val="009421ED"/>
    <w:rsid w:val="00994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7C2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5807C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3">
    <w:name w:val="Strong"/>
    <w:uiPriority w:val="22"/>
    <w:qFormat/>
    <w:rsid w:val="005807C2"/>
    <w:rPr>
      <w:b/>
      <w:bCs/>
    </w:rPr>
  </w:style>
  <w:style w:type="paragraph" w:styleId="a4">
    <w:name w:val="caption"/>
    <w:basedOn w:val="a"/>
    <w:qFormat/>
    <w:rsid w:val="009421ED"/>
    <w:pPr>
      <w:ind w:firstLine="709"/>
      <w:jc w:val="center"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7C2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5807C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3">
    <w:name w:val="Strong"/>
    <w:uiPriority w:val="22"/>
    <w:qFormat/>
    <w:rsid w:val="005807C2"/>
    <w:rPr>
      <w:b/>
      <w:bCs/>
    </w:rPr>
  </w:style>
  <w:style w:type="paragraph" w:styleId="a4">
    <w:name w:val="caption"/>
    <w:basedOn w:val="a"/>
    <w:qFormat/>
    <w:rsid w:val="009421ED"/>
    <w:pPr>
      <w:ind w:firstLine="709"/>
      <w:jc w:val="center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EE4969-6FC8-45F0-8A4C-193F4871C5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118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Бронникова</dc:creator>
  <cp:keywords/>
  <dc:description/>
  <cp:lastModifiedBy>Татьяна Леонидовна Румбешта</cp:lastModifiedBy>
  <cp:revision>5</cp:revision>
  <dcterms:created xsi:type="dcterms:W3CDTF">2018-12-06T03:24:00Z</dcterms:created>
  <dcterms:modified xsi:type="dcterms:W3CDTF">2018-12-10T03:55:00Z</dcterms:modified>
</cp:coreProperties>
</file>