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bookmarkStart w:id="0" w:name="_GoBack"/>
      <w:bookmarkEnd w:id="0"/>
      <w:r w:rsidRPr="007E56A2">
        <w:rPr>
          <w:rFonts w:ascii="Times New Roman" w:hAnsi="Times New Roman" w:cs="Times New Roman"/>
          <w:i/>
          <w:sz w:val="28"/>
          <w:szCs w:val="28"/>
        </w:rPr>
        <w:t>Права государственного гражданского служащего.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 xml:space="preserve">Гражданский служащий имеет права </w:t>
      </w:r>
      <w:proofErr w:type="gramStart"/>
      <w:r w:rsidRPr="004D622B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>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1)</w:t>
      </w:r>
      <w:r w:rsidRPr="004D622B">
        <w:rPr>
          <w:rFonts w:ascii="Times New Roman" w:hAnsi="Times New Roman" w:cs="Times New Roman"/>
          <w:sz w:val="28"/>
          <w:szCs w:val="28"/>
        </w:rPr>
        <w:tab/>
        <w:t>обеспечение надлежащих организационно-технических условий, необходимых для исполнения должностных обязанностей;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2)</w:t>
      </w:r>
      <w:r w:rsidRPr="004D622B">
        <w:rPr>
          <w:rFonts w:ascii="Times New Roman" w:hAnsi="Times New Roman" w:cs="Times New Roman"/>
          <w:sz w:val="28"/>
          <w:szCs w:val="28"/>
        </w:rPr>
        <w:tab/>
        <w:t>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3)</w:t>
      </w:r>
      <w:r w:rsidRPr="004D622B">
        <w:rPr>
          <w:rFonts w:ascii="Times New Roman" w:hAnsi="Times New Roman" w:cs="Times New Roman"/>
          <w:sz w:val="28"/>
          <w:szCs w:val="28"/>
        </w:rPr>
        <w:tab/>
        <w:t>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4)</w:t>
      </w:r>
      <w:r w:rsidRPr="004D622B">
        <w:rPr>
          <w:rFonts w:ascii="Times New Roman" w:hAnsi="Times New Roman" w:cs="Times New Roman"/>
          <w:sz w:val="28"/>
          <w:szCs w:val="28"/>
        </w:rPr>
        <w:tab/>
        <w:t>оплату труда и другие выплаты в соответствии с Федеральным законом от 27.07.2004 № 79-ФЗ «О государственной гражданской службе Российской Федерации», иными нормативными правовыми актами Российской Федерации и со служебным контрактом;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5)</w:t>
      </w:r>
      <w:r w:rsidRPr="004D622B">
        <w:rPr>
          <w:rFonts w:ascii="Times New Roman" w:hAnsi="Times New Roman" w:cs="Times New Roman"/>
          <w:sz w:val="28"/>
          <w:szCs w:val="28"/>
        </w:rPr>
        <w:tab/>
        <w:t>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Департамента здравоохранения Томской области;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6)</w:t>
      </w:r>
      <w:r w:rsidRPr="004D622B">
        <w:rPr>
          <w:rFonts w:ascii="Times New Roman" w:hAnsi="Times New Roman" w:cs="Times New Roman"/>
          <w:sz w:val="28"/>
          <w:szCs w:val="28"/>
        </w:rPr>
        <w:tab/>
        <w:t>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7)</w:t>
      </w:r>
      <w:r w:rsidRPr="004D622B">
        <w:rPr>
          <w:rFonts w:ascii="Times New Roman" w:hAnsi="Times New Roman" w:cs="Times New Roman"/>
          <w:sz w:val="28"/>
          <w:szCs w:val="28"/>
        </w:rPr>
        <w:tab/>
        <w:t>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8)</w:t>
      </w:r>
      <w:r w:rsidRPr="004D622B">
        <w:rPr>
          <w:rFonts w:ascii="Times New Roman" w:hAnsi="Times New Roman" w:cs="Times New Roman"/>
          <w:sz w:val="28"/>
          <w:szCs w:val="28"/>
        </w:rPr>
        <w:tab/>
        <w:t>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9)</w:t>
      </w:r>
      <w:r w:rsidRPr="004D622B">
        <w:rPr>
          <w:rFonts w:ascii="Times New Roman" w:hAnsi="Times New Roman" w:cs="Times New Roman"/>
          <w:sz w:val="28"/>
          <w:szCs w:val="28"/>
        </w:rPr>
        <w:tab/>
        <w:t>защиту сведений о гражданском служащем;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10)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должностной рост на конкурсной основе;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11)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дополнительное профессиональное образование;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12)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членство в профессиональном союзе;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13)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рассмотрение индивидуальных служебных споров в соответствии с Федеральным законом от 27.07.2004 № 79-ФЗ «О государственной гражданской службе Российской Федерации»;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14)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проведение по его заявлению служебной проверки;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15)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защиту своих прав и законных интересов на гражданской службе, включая обжалование в суд их нарушения;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16)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медицинское страхование в соответствии с настоящим Федеральным законом и федеральным законом о медицинском страховании государственных служащих Российской Федерации;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lastRenderedPageBreak/>
        <w:t>17)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государственную защиту своих жизни и здоровья, жизни и здоровья членов своей семьи, а также принадлежащего ему имущества;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18)</w:t>
      </w:r>
      <w:r w:rsidRPr="004D622B">
        <w:rPr>
          <w:rFonts w:ascii="Times New Roman" w:hAnsi="Times New Roman" w:cs="Times New Roman"/>
          <w:sz w:val="28"/>
          <w:szCs w:val="28"/>
        </w:rPr>
        <w:tab/>
        <w:t xml:space="preserve"> государственное пенсионное обеспечение в соответствии с федеральным законом.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E56A2" w:rsidRPr="007E56A2" w:rsidRDefault="004D622B" w:rsidP="007E56A2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Показатели результативности и эффективности професси</w:t>
      </w:r>
      <w:r w:rsidR="007E56A2" w:rsidRPr="007E56A2">
        <w:rPr>
          <w:rFonts w:ascii="Times New Roman" w:hAnsi="Times New Roman" w:cs="Times New Roman"/>
          <w:i/>
          <w:sz w:val="28"/>
          <w:szCs w:val="28"/>
        </w:rPr>
        <w:t>ональной служебной деятельности.</w:t>
      </w:r>
    </w:p>
    <w:p w:rsidR="004D622B" w:rsidRPr="004D622B" w:rsidRDefault="007E56A2" w:rsidP="007E56A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sz w:val="28"/>
          <w:szCs w:val="28"/>
        </w:rPr>
        <w:t>Качество и сроки выполнения служебных обязанностей: отсутствие серьезных критических замечаний по содержанию выполненных работ и поручений</w:t>
      </w:r>
      <w:r>
        <w:rPr>
          <w:rFonts w:ascii="Times New Roman" w:hAnsi="Times New Roman" w:cs="Times New Roman"/>
          <w:sz w:val="28"/>
          <w:szCs w:val="28"/>
        </w:rPr>
        <w:t xml:space="preserve"> непосредственного руководителя</w:t>
      </w:r>
      <w:r w:rsidRPr="007E56A2">
        <w:rPr>
          <w:rFonts w:ascii="Times New Roman" w:hAnsi="Times New Roman" w:cs="Times New Roman"/>
          <w:sz w:val="28"/>
          <w:szCs w:val="28"/>
        </w:rPr>
        <w:t>; соблюдение установленных сроков подготовки документов аналитического, информационного характера, отсутствие возвратов подготовленных аналитических, информационных документов; отсутствие обращений гражданских служащих, граждан и организаций по вопросу неисполнения или ненадлежащего исполнения служебных обязанностей.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E56A2">
        <w:rPr>
          <w:rFonts w:ascii="Times New Roman" w:hAnsi="Times New Roman" w:cs="Times New Roman"/>
          <w:i/>
          <w:sz w:val="28"/>
          <w:szCs w:val="28"/>
        </w:rPr>
        <w:t>Обязан</w:t>
      </w:r>
      <w:proofErr w:type="gramEnd"/>
      <w:r w:rsidRPr="007E56A2">
        <w:rPr>
          <w:rFonts w:ascii="Times New Roman" w:hAnsi="Times New Roman" w:cs="Times New Roman"/>
          <w:i/>
          <w:sz w:val="28"/>
          <w:szCs w:val="28"/>
        </w:rPr>
        <w:t xml:space="preserve"> принимать следующие решения: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При выявлении факта нарушения действующего законодательства гражданский служащий обязан сообщить об этом непосредственному руководителю, либо подготовить служебную (докладную) записку на имя начальника Департамента.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При получении поручения, являющегося, по мнению гражданского служащего, неправомерным, гражданский служащий должен представить в письменной форме обоснование неправомерности данного поручения с указанием положений законодательства Российской Федерации, которые могут быть нарушены при исполнении данного поручения, и получить от начальника Департамента подтверждение этого поручения в письменной форме. В случае подтверждения начальником Департамента данного поручения в письменной форме гражданский служащий обязан отказаться от его исполнения.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Гражданский служащий в целях исключения конфликта интересов должен сообщать непосредственному руководителю либо начальнику Департамента о личной заинтересованности при исполнении должностных обязанностей, которая может привести к конфликту интересов, принимать меры по предотвращению такого конфликта.</w:t>
      </w:r>
    </w:p>
    <w:p w:rsidR="004D622B" w:rsidRDefault="004D622B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Готовить проекты решений по в</w:t>
      </w:r>
      <w:r w:rsidR="00C977AE">
        <w:rPr>
          <w:rFonts w:ascii="Times New Roman" w:hAnsi="Times New Roman" w:cs="Times New Roman"/>
          <w:sz w:val="28"/>
          <w:szCs w:val="28"/>
        </w:rPr>
        <w:t>опросам, входящим в компетенцию.</w:t>
      </w: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977AE" w:rsidRDefault="00C977AE" w:rsidP="00C977A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Вправе принимать следующие решения: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lastRenderedPageBreak/>
        <w:tab/>
        <w:t>Получать устную консультацию специалистов Департамента здравоохранения Томской области, иных органов управления Администрации Томской области.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Запрашивать у подведомственных учреждений устную информацию для выполнения служебных обязанностей и поручений.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Запрашивать у других гражданских служащих необходимые методические, справочные, статистические, а также другие материалы, необходимые для выполнения служебных обязанностей и поручений.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Проводить презентации, конференции, совещания.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Поощрение и награждение государственного гражданского служащего</w:t>
      </w:r>
      <w:r w:rsidR="007E56A2">
        <w:rPr>
          <w:rFonts w:ascii="Times New Roman" w:hAnsi="Times New Roman" w:cs="Times New Roman"/>
          <w:sz w:val="28"/>
          <w:szCs w:val="28"/>
        </w:rPr>
        <w:t>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>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месяц, год, если достигнуты показатели результативности и эффективности его профессиональной деятельности.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ab/>
        <w:t xml:space="preserve">Поощрение и награждение гражданского служащего производится в соответствии </w:t>
      </w:r>
      <w:r w:rsidR="00C977AE" w:rsidRPr="004D622B">
        <w:rPr>
          <w:rFonts w:ascii="Times New Roman" w:hAnsi="Times New Roman" w:cs="Times New Roman"/>
          <w:sz w:val="28"/>
          <w:szCs w:val="28"/>
        </w:rPr>
        <w:t xml:space="preserve">нормативными правовыми актами, </w:t>
      </w:r>
      <w:r w:rsidRPr="004D622B">
        <w:rPr>
          <w:rFonts w:ascii="Times New Roman" w:hAnsi="Times New Roman" w:cs="Times New Roman"/>
          <w:sz w:val="28"/>
          <w:szCs w:val="28"/>
        </w:rPr>
        <w:t>с правилами служебного распорядка Департамента здравоохранения Томской области, Положением об оплате труда государственных гражданских служащих, замещающих должности государственной гражданской службы Томской области в Департаменте здравоохранения Томск</w:t>
      </w:r>
      <w:r w:rsidR="007E56A2">
        <w:rPr>
          <w:rFonts w:ascii="Times New Roman" w:hAnsi="Times New Roman" w:cs="Times New Roman"/>
          <w:sz w:val="28"/>
          <w:szCs w:val="28"/>
        </w:rPr>
        <w:t>ой области.</w:t>
      </w:r>
    </w:p>
    <w:p w:rsid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56A2">
        <w:rPr>
          <w:rFonts w:ascii="Times New Roman" w:hAnsi="Times New Roman" w:cs="Times New Roman"/>
          <w:i/>
          <w:sz w:val="28"/>
          <w:szCs w:val="28"/>
        </w:rPr>
        <w:t>Ответственность государственного гражданского служащего</w:t>
      </w:r>
      <w:r w:rsidRPr="004D622B">
        <w:rPr>
          <w:rFonts w:ascii="Times New Roman" w:hAnsi="Times New Roman" w:cs="Times New Roman"/>
          <w:sz w:val="28"/>
          <w:szCs w:val="28"/>
        </w:rPr>
        <w:t xml:space="preserve"> за неисполнение или ненадлежащее исполнение служебных обязанностей,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предусмотрена Федеральным законом от 27 июля 2004 года № 79-ФЗ «О государственной гражданской службе Российской Федерации», Федеральным законом от 25 декабря 2008 года №273-ФЗ «О противодействии коррупции» и другими федеральными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законами.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D622B">
        <w:rPr>
          <w:rFonts w:ascii="Times New Roman" w:hAnsi="Times New Roman" w:cs="Times New Roman"/>
          <w:sz w:val="28"/>
          <w:szCs w:val="28"/>
        </w:rPr>
        <w:t xml:space="preserve">Государственный гражданский служащий несет ответственность за неисполнение или ненадлежащее исполнение своих служебных обязанностей, указанных </w:t>
      </w:r>
      <w:r w:rsidR="007E56A2">
        <w:rPr>
          <w:rFonts w:ascii="Times New Roman" w:hAnsi="Times New Roman" w:cs="Times New Roman"/>
          <w:sz w:val="28"/>
          <w:szCs w:val="28"/>
        </w:rPr>
        <w:t>в должностном регламенте</w:t>
      </w:r>
      <w:r w:rsidRPr="004D622B">
        <w:rPr>
          <w:rFonts w:ascii="Times New Roman" w:hAnsi="Times New Roman" w:cs="Times New Roman"/>
          <w:sz w:val="28"/>
          <w:szCs w:val="28"/>
        </w:rPr>
        <w:t>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предусмотренную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</w:t>
      </w:r>
      <w:proofErr w:type="gramEnd"/>
      <w:r w:rsidRPr="004D622B">
        <w:rPr>
          <w:rFonts w:ascii="Times New Roman" w:hAnsi="Times New Roman" w:cs="Times New Roman"/>
          <w:sz w:val="28"/>
          <w:szCs w:val="28"/>
        </w:rPr>
        <w:t xml:space="preserve"> законами, к нему могут быть применены дисциплинарные взыскания и взыскания согласно статьям 57, 58, 59.1, 59.2, 59.3 Федерального </w:t>
      </w:r>
      <w:r w:rsidRPr="004D622B">
        <w:rPr>
          <w:rFonts w:ascii="Times New Roman" w:hAnsi="Times New Roman" w:cs="Times New Roman"/>
          <w:sz w:val="28"/>
          <w:szCs w:val="28"/>
        </w:rPr>
        <w:lastRenderedPageBreak/>
        <w:t>закона от 27.07.2004 № 79-ФЗ «О государственной гражданской службе Российской Федерации».</w:t>
      </w:r>
    </w:p>
    <w:p w:rsidR="004D622B" w:rsidRPr="007E56A2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56A2">
        <w:rPr>
          <w:rFonts w:ascii="Times New Roman" w:hAnsi="Times New Roman" w:cs="Times New Roman"/>
          <w:i/>
          <w:sz w:val="28"/>
          <w:szCs w:val="28"/>
        </w:rPr>
        <w:t>Основными показателями неисполнения или ненадлежащего исполнения служебных обязанностей являются: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а)</w:t>
      </w:r>
      <w:r w:rsidRPr="004D622B">
        <w:rPr>
          <w:rFonts w:ascii="Times New Roman" w:hAnsi="Times New Roman" w:cs="Times New Roman"/>
          <w:sz w:val="28"/>
          <w:szCs w:val="28"/>
        </w:rPr>
        <w:tab/>
        <w:t>срыв, без уважительной причины, сроков исполнения служебных обязанностей;</w:t>
      </w:r>
    </w:p>
    <w:p w:rsidR="004D622B" w:rsidRPr="004D622B" w:rsidRDefault="007E56A2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б)</w:t>
      </w:r>
      <w:r>
        <w:rPr>
          <w:rFonts w:ascii="Times New Roman" w:hAnsi="Times New Roman" w:cs="Times New Roman"/>
          <w:sz w:val="28"/>
          <w:szCs w:val="28"/>
        </w:rPr>
        <w:tab/>
        <w:t>нарушение установленных р</w:t>
      </w:r>
      <w:r w:rsidR="004D622B" w:rsidRPr="004D622B">
        <w:rPr>
          <w:rFonts w:ascii="Times New Roman" w:hAnsi="Times New Roman" w:cs="Times New Roman"/>
          <w:sz w:val="28"/>
          <w:szCs w:val="28"/>
        </w:rPr>
        <w:t>егламент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4D622B" w:rsidRPr="004D622B">
        <w:rPr>
          <w:rFonts w:ascii="Times New Roman" w:hAnsi="Times New Roman" w:cs="Times New Roman"/>
          <w:sz w:val="28"/>
          <w:szCs w:val="28"/>
        </w:rPr>
        <w:t>;</w:t>
      </w:r>
    </w:p>
    <w:p w:rsidR="004D622B" w:rsidRPr="004D622B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в)</w:t>
      </w:r>
      <w:r w:rsidRPr="004D622B">
        <w:rPr>
          <w:rFonts w:ascii="Times New Roman" w:hAnsi="Times New Roman" w:cs="Times New Roman"/>
          <w:sz w:val="28"/>
          <w:szCs w:val="28"/>
        </w:rPr>
        <w:tab/>
        <w:t>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коррупции;</w:t>
      </w:r>
    </w:p>
    <w:p w:rsidR="00DA4120" w:rsidRPr="006F636D" w:rsidRDefault="004D622B" w:rsidP="004D622B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D622B">
        <w:rPr>
          <w:rFonts w:ascii="Times New Roman" w:hAnsi="Times New Roman" w:cs="Times New Roman"/>
          <w:sz w:val="28"/>
          <w:szCs w:val="28"/>
        </w:rPr>
        <w:t>Применение взысканий к государственному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  <w:r w:rsidR="006F636D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A4120" w:rsidRPr="006F6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5A2"/>
    <w:rsid w:val="004D622B"/>
    <w:rsid w:val="006F636D"/>
    <w:rsid w:val="007E56A2"/>
    <w:rsid w:val="00C977AE"/>
    <w:rsid w:val="00DA4120"/>
    <w:rsid w:val="00EB15A2"/>
    <w:rsid w:val="00F247F7"/>
    <w:rsid w:val="00F60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1187</Words>
  <Characters>6767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Зленко Алёна Ивановна</dc:creator>
  <cp:keywords/>
  <dc:description/>
  <cp:lastModifiedBy>Татьяна Леонидовна Румбешта</cp:lastModifiedBy>
  <cp:revision>7</cp:revision>
  <dcterms:created xsi:type="dcterms:W3CDTF">2018-10-24T14:39:00Z</dcterms:created>
  <dcterms:modified xsi:type="dcterms:W3CDTF">2018-10-29T11:43:00Z</dcterms:modified>
</cp:coreProperties>
</file>