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034" w:rsidRPr="00560F89" w:rsidRDefault="005463FF">
      <w:pPr>
        <w:pStyle w:val="a9"/>
        <w:spacing w:before="0" w:after="0"/>
        <w:ind w:firstLine="425"/>
        <w:jc w:val="left"/>
      </w:pPr>
      <w:r w:rsidRPr="00560F89">
        <w:t xml:space="preserve"> </w:t>
      </w:r>
    </w:p>
    <w:p w:rsidR="00E349D8" w:rsidRPr="00E8552F" w:rsidRDefault="003561E1" w:rsidP="003561E1">
      <w:pPr>
        <w:ind w:firstLine="0"/>
        <w:jc w:val="center"/>
        <w:rPr>
          <w:b/>
          <w:sz w:val="28"/>
          <w:szCs w:val="28"/>
        </w:rPr>
      </w:pPr>
      <w:r w:rsidRPr="00E8552F">
        <w:rPr>
          <w:b/>
          <w:sz w:val="28"/>
          <w:szCs w:val="28"/>
        </w:rPr>
        <w:t>П</w:t>
      </w:r>
      <w:r w:rsidR="00C95AAE" w:rsidRPr="00E8552F">
        <w:rPr>
          <w:b/>
          <w:sz w:val="28"/>
          <w:szCs w:val="28"/>
        </w:rPr>
        <w:t xml:space="preserve"> </w:t>
      </w:r>
      <w:r w:rsidRPr="00E8552F">
        <w:rPr>
          <w:b/>
          <w:sz w:val="28"/>
          <w:szCs w:val="28"/>
        </w:rPr>
        <w:t>Р</w:t>
      </w:r>
      <w:r w:rsidR="00C95AAE" w:rsidRPr="00E8552F">
        <w:rPr>
          <w:b/>
          <w:sz w:val="28"/>
          <w:szCs w:val="28"/>
        </w:rPr>
        <w:t xml:space="preserve"> </w:t>
      </w:r>
      <w:r w:rsidRPr="00E8552F">
        <w:rPr>
          <w:b/>
          <w:sz w:val="28"/>
          <w:szCs w:val="28"/>
        </w:rPr>
        <w:t>И</w:t>
      </w:r>
      <w:r w:rsidR="00C95AAE" w:rsidRPr="00E8552F">
        <w:rPr>
          <w:b/>
          <w:sz w:val="28"/>
          <w:szCs w:val="28"/>
        </w:rPr>
        <w:t xml:space="preserve"> </w:t>
      </w:r>
      <w:r w:rsidRPr="00E8552F">
        <w:rPr>
          <w:b/>
          <w:sz w:val="28"/>
          <w:szCs w:val="28"/>
        </w:rPr>
        <w:t>К</w:t>
      </w:r>
      <w:r w:rsidR="00C95AAE" w:rsidRPr="00E8552F">
        <w:rPr>
          <w:b/>
          <w:sz w:val="28"/>
          <w:szCs w:val="28"/>
        </w:rPr>
        <w:t xml:space="preserve"> </w:t>
      </w:r>
      <w:r w:rsidRPr="00E8552F">
        <w:rPr>
          <w:b/>
          <w:sz w:val="28"/>
          <w:szCs w:val="28"/>
        </w:rPr>
        <w:t>А</w:t>
      </w:r>
      <w:r w:rsidR="00C95AAE" w:rsidRPr="00E8552F">
        <w:rPr>
          <w:b/>
          <w:sz w:val="28"/>
          <w:szCs w:val="28"/>
        </w:rPr>
        <w:t xml:space="preserve"> </w:t>
      </w:r>
      <w:r w:rsidRPr="00E8552F">
        <w:rPr>
          <w:b/>
          <w:sz w:val="28"/>
          <w:szCs w:val="28"/>
        </w:rPr>
        <w:t>З</w:t>
      </w:r>
    </w:p>
    <w:p w:rsidR="00405313" w:rsidRPr="00D95982" w:rsidRDefault="00405313" w:rsidP="003561E1">
      <w:pPr>
        <w:ind w:firstLine="0"/>
        <w:jc w:val="center"/>
        <w:rPr>
          <w:b/>
        </w:rPr>
      </w:pPr>
    </w:p>
    <w:p w:rsidR="00373271" w:rsidRPr="00625D73" w:rsidRDefault="00625D73" w:rsidP="00C95AAE">
      <w:pPr>
        <w:tabs>
          <w:tab w:val="left" w:pos="7626"/>
        </w:tabs>
        <w:ind w:firstLine="0"/>
      </w:pPr>
      <w:r w:rsidRPr="00625D73">
        <w:t>___________</w:t>
      </w:r>
      <w:r>
        <w:t>____</w:t>
      </w:r>
      <w:r w:rsidR="00373271" w:rsidRPr="00625D73">
        <w:tab/>
      </w:r>
      <w:r w:rsidR="003D217F">
        <w:t xml:space="preserve">         </w:t>
      </w:r>
      <w:r w:rsidR="00373271" w:rsidRPr="00625D73">
        <w:t>№</w:t>
      </w:r>
      <w:r w:rsidR="00022F92" w:rsidRPr="00625D73">
        <w:t xml:space="preserve"> </w:t>
      </w:r>
      <w:r>
        <w:t>____________</w:t>
      </w:r>
    </w:p>
    <w:p w:rsidR="00373271" w:rsidRDefault="00373271" w:rsidP="00625D73">
      <w:pPr>
        <w:tabs>
          <w:tab w:val="left" w:pos="7626"/>
        </w:tabs>
        <w:ind w:firstLine="0"/>
        <w:jc w:val="center"/>
        <w:rPr>
          <w:b/>
          <w:bCs/>
          <w:sz w:val="24"/>
          <w:szCs w:val="16"/>
        </w:rPr>
      </w:pPr>
    </w:p>
    <w:p w:rsidR="00E8552F" w:rsidRDefault="00E8552F" w:rsidP="00625D73">
      <w:pPr>
        <w:tabs>
          <w:tab w:val="left" w:pos="7626"/>
        </w:tabs>
        <w:ind w:firstLine="0"/>
        <w:jc w:val="center"/>
        <w:rPr>
          <w:b/>
          <w:bCs/>
          <w:sz w:val="24"/>
          <w:szCs w:val="16"/>
        </w:rPr>
      </w:pPr>
    </w:p>
    <w:p w:rsidR="000F07CB" w:rsidRPr="00625D73" w:rsidRDefault="00373271" w:rsidP="00625D73">
      <w:pPr>
        <w:ind w:right="-1" w:firstLine="0"/>
        <w:jc w:val="center"/>
        <w:rPr>
          <w:szCs w:val="26"/>
        </w:rPr>
      </w:pPr>
      <w:r w:rsidRPr="00625D73">
        <w:rPr>
          <w:szCs w:val="26"/>
        </w:rPr>
        <w:t>О</w:t>
      </w:r>
      <w:r w:rsidR="00D013D7" w:rsidRPr="00625D73">
        <w:rPr>
          <w:szCs w:val="26"/>
        </w:rPr>
        <w:t xml:space="preserve">б утверждении </w:t>
      </w:r>
      <w:r w:rsidR="00F31D27">
        <w:rPr>
          <w:szCs w:val="26"/>
        </w:rPr>
        <w:t>ведомственной ц</w:t>
      </w:r>
      <w:r w:rsidR="00D93538">
        <w:rPr>
          <w:szCs w:val="26"/>
        </w:rPr>
        <w:t>елевой программы</w:t>
      </w:r>
      <w:r w:rsidR="00F31D27">
        <w:rPr>
          <w:szCs w:val="26"/>
        </w:rPr>
        <w:t xml:space="preserve"> «Развитие и реализация потенциала молодежи в интересах области» на 201</w:t>
      </w:r>
      <w:r w:rsidR="000624E2">
        <w:rPr>
          <w:szCs w:val="26"/>
        </w:rPr>
        <w:t>8</w:t>
      </w:r>
      <w:r w:rsidR="00F31D27">
        <w:rPr>
          <w:szCs w:val="26"/>
        </w:rPr>
        <w:t xml:space="preserve"> год и на плановый период 201</w:t>
      </w:r>
      <w:r w:rsidR="000624E2">
        <w:rPr>
          <w:szCs w:val="26"/>
        </w:rPr>
        <w:t>9 и 2020</w:t>
      </w:r>
      <w:r w:rsidR="00F31D27">
        <w:rPr>
          <w:szCs w:val="26"/>
        </w:rPr>
        <w:t xml:space="preserve"> годов</w:t>
      </w:r>
    </w:p>
    <w:p w:rsidR="00AC56A4" w:rsidRDefault="00AC56A4" w:rsidP="00D013D7">
      <w:pPr>
        <w:ind w:right="140"/>
        <w:jc w:val="both"/>
        <w:rPr>
          <w:szCs w:val="26"/>
        </w:rPr>
      </w:pPr>
    </w:p>
    <w:p w:rsidR="00F31D27" w:rsidRPr="00373AD3" w:rsidRDefault="003B59A7" w:rsidP="00F31D27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b w:val="0"/>
          <w:sz w:val="26"/>
          <w:szCs w:val="26"/>
        </w:rPr>
      </w:pPr>
      <w:r w:rsidRPr="003B59A7">
        <w:rPr>
          <w:rFonts w:ascii="Times New Roman" w:hAnsi="Times New Roman" w:cs="Times New Roman"/>
          <w:b w:val="0"/>
          <w:sz w:val="24"/>
          <w:szCs w:val="24"/>
        </w:rPr>
        <w:t>В соответствии с Законом Томской области от 28.12.2017 № 156-ОЗ «Об областном бюджете на 2018 год и на плановый период 2019 и 2020 годов»,</w:t>
      </w:r>
      <w:r>
        <w:rPr>
          <w:sz w:val="24"/>
          <w:szCs w:val="24"/>
        </w:rPr>
        <w:t xml:space="preserve"> </w:t>
      </w:r>
      <w:r w:rsidR="00DA264C">
        <w:rPr>
          <w:rFonts w:ascii="Times New Roman" w:hAnsi="Times New Roman" w:cs="Times New Roman"/>
          <w:b w:val="0"/>
          <w:sz w:val="26"/>
          <w:szCs w:val="26"/>
        </w:rPr>
        <w:t>постановлением</w:t>
      </w:r>
      <w:r w:rsidR="00DA264C" w:rsidRPr="00373AD3">
        <w:rPr>
          <w:rFonts w:ascii="Times New Roman" w:hAnsi="Times New Roman" w:cs="Times New Roman"/>
          <w:b w:val="0"/>
          <w:sz w:val="26"/>
          <w:szCs w:val="26"/>
        </w:rPr>
        <w:t xml:space="preserve"> Администрации Томской области от </w:t>
      </w:r>
      <w:r w:rsidR="00DA264C">
        <w:rPr>
          <w:rFonts w:ascii="Times New Roman" w:hAnsi="Times New Roman" w:cs="Times New Roman"/>
          <w:b w:val="0"/>
          <w:sz w:val="26"/>
          <w:szCs w:val="26"/>
        </w:rPr>
        <w:t xml:space="preserve">29 июня </w:t>
      </w:r>
      <w:r w:rsidR="00DA264C" w:rsidRPr="00373AD3">
        <w:rPr>
          <w:rFonts w:ascii="Times New Roman" w:hAnsi="Times New Roman" w:cs="Times New Roman"/>
          <w:b w:val="0"/>
          <w:sz w:val="26"/>
          <w:szCs w:val="26"/>
        </w:rPr>
        <w:t>201</w:t>
      </w:r>
      <w:r w:rsidR="00DA264C">
        <w:rPr>
          <w:rFonts w:ascii="Times New Roman" w:hAnsi="Times New Roman" w:cs="Times New Roman"/>
          <w:b w:val="0"/>
          <w:sz w:val="26"/>
          <w:szCs w:val="26"/>
        </w:rPr>
        <w:t>6</w:t>
      </w:r>
      <w:r w:rsidR="00DA264C" w:rsidRPr="00373AD3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 w:rsidR="00DA264C">
        <w:rPr>
          <w:rFonts w:ascii="Times New Roman" w:hAnsi="Times New Roman" w:cs="Times New Roman"/>
          <w:b w:val="0"/>
          <w:sz w:val="26"/>
          <w:szCs w:val="26"/>
        </w:rPr>
        <w:t>219</w:t>
      </w:r>
      <w:r w:rsidR="00DA264C" w:rsidRPr="00373AD3">
        <w:rPr>
          <w:rFonts w:ascii="Times New Roman" w:hAnsi="Times New Roman" w:cs="Times New Roman"/>
          <w:b w:val="0"/>
          <w:sz w:val="26"/>
          <w:szCs w:val="26"/>
        </w:rPr>
        <w:t>а «О Порядке разработки, утверждения</w:t>
      </w:r>
      <w:r w:rsidR="00DA264C">
        <w:rPr>
          <w:rFonts w:ascii="Times New Roman" w:hAnsi="Times New Roman" w:cs="Times New Roman"/>
          <w:b w:val="0"/>
          <w:sz w:val="26"/>
          <w:szCs w:val="26"/>
        </w:rPr>
        <w:t xml:space="preserve"> и реализации </w:t>
      </w:r>
      <w:r w:rsidR="00DA264C" w:rsidRPr="00373AD3">
        <w:rPr>
          <w:rFonts w:ascii="Times New Roman" w:hAnsi="Times New Roman" w:cs="Times New Roman"/>
          <w:b w:val="0"/>
          <w:sz w:val="26"/>
          <w:szCs w:val="26"/>
        </w:rPr>
        <w:t>ведомственных целевых программ Томской области»</w:t>
      </w:r>
      <w:r w:rsidR="00DA264C">
        <w:rPr>
          <w:rFonts w:ascii="Times New Roman" w:hAnsi="Times New Roman" w:cs="Times New Roman"/>
          <w:b w:val="0"/>
          <w:sz w:val="26"/>
          <w:szCs w:val="26"/>
        </w:rPr>
        <w:t xml:space="preserve">, </w:t>
      </w:r>
      <w:r w:rsidR="0067394E">
        <w:rPr>
          <w:rFonts w:ascii="Times New Roman" w:hAnsi="Times New Roman" w:cs="Times New Roman"/>
          <w:b w:val="0"/>
          <w:sz w:val="26"/>
          <w:szCs w:val="26"/>
        </w:rPr>
        <w:t>в</w:t>
      </w:r>
      <w:r w:rsidR="00F31D27" w:rsidRPr="00373AD3">
        <w:rPr>
          <w:rFonts w:ascii="Times New Roman" w:hAnsi="Times New Roman" w:cs="Times New Roman"/>
          <w:b w:val="0"/>
          <w:sz w:val="26"/>
          <w:szCs w:val="26"/>
        </w:rPr>
        <w:t xml:space="preserve"> целях совершенствования механизмов программно-целевого управления, повышения эффективности расходования бюджетных средств </w:t>
      </w:r>
    </w:p>
    <w:p w:rsidR="00F31D27" w:rsidRPr="00373AD3" w:rsidRDefault="00F31D27" w:rsidP="00F31D27">
      <w:pPr>
        <w:jc w:val="both"/>
        <w:rPr>
          <w:szCs w:val="26"/>
        </w:rPr>
      </w:pPr>
      <w:r w:rsidRPr="00373AD3">
        <w:rPr>
          <w:szCs w:val="26"/>
        </w:rPr>
        <w:t>ПРИКАЗЫВАЮ:</w:t>
      </w:r>
    </w:p>
    <w:p w:rsidR="00F31D27" w:rsidRPr="00373AD3" w:rsidRDefault="00F31D27" w:rsidP="00F31D27">
      <w:pPr>
        <w:jc w:val="both"/>
        <w:rPr>
          <w:szCs w:val="26"/>
        </w:rPr>
      </w:pPr>
      <w:r>
        <w:rPr>
          <w:szCs w:val="26"/>
        </w:rPr>
        <w:t>1</w:t>
      </w:r>
      <w:r w:rsidRPr="000203B0">
        <w:rPr>
          <w:szCs w:val="26"/>
        </w:rPr>
        <w:t xml:space="preserve">. Утвердить </w:t>
      </w:r>
      <w:r w:rsidR="00F25C03">
        <w:rPr>
          <w:szCs w:val="26"/>
        </w:rPr>
        <w:t xml:space="preserve">прилагаемую </w:t>
      </w:r>
      <w:r w:rsidRPr="000203B0">
        <w:rPr>
          <w:szCs w:val="26"/>
        </w:rPr>
        <w:t xml:space="preserve">ведомственную целевую программу </w:t>
      </w:r>
      <w:r>
        <w:rPr>
          <w:szCs w:val="26"/>
        </w:rPr>
        <w:t xml:space="preserve">Томской области </w:t>
      </w:r>
      <w:r w:rsidRPr="000203B0">
        <w:rPr>
          <w:szCs w:val="26"/>
        </w:rPr>
        <w:t>«</w:t>
      </w:r>
      <w:r>
        <w:rPr>
          <w:szCs w:val="26"/>
        </w:rPr>
        <w:t>Развитие и реализация потенциала молодежи в интересах области</w:t>
      </w:r>
      <w:r w:rsidRPr="000203B0">
        <w:rPr>
          <w:szCs w:val="26"/>
        </w:rPr>
        <w:t>» на 201</w:t>
      </w:r>
      <w:r w:rsidR="000624E2">
        <w:rPr>
          <w:szCs w:val="26"/>
        </w:rPr>
        <w:t>8</w:t>
      </w:r>
      <w:r>
        <w:rPr>
          <w:szCs w:val="26"/>
        </w:rPr>
        <w:t xml:space="preserve"> год и на плановый период 201</w:t>
      </w:r>
      <w:r w:rsidR="000624E2">
        <w:rPr>
          <w:szCs w:val="26"/>
        </w:rPr>
        <w:t>9</w:t>
      </w:r>
      <w:r>
        <w:rPr>
          <w:szCs w:val="26"/>
        </w:rPr>
        <w:t xml:space="preserve"> и </w:t>
      </w:r>
      <w:r w:rsidR="000624E2">
        <w:rPr>
          <w:szCs w:val="26"/>
        </w:rPr>
        <w:t>2020</w:t>
      </w:r>
      <w:r w:rsidRPr="000203B0">
        <w:rPr>
          <w:szCs w:val="26"/>
        </w:rPr>
        <w:t xml:space="preserve"> год</w:t>
      </w:r>
      <w:r>
        <w:rPr>
          <w:szCs w:val="26"/>
        </w:rPr>
        <w:t>ов</w:t>
      </w:r>
      <w:r w:rsidRPr="000203B0">
        <w:rPr>
          <w:szCs w:val="26"/>
        </w:rPr>
        <w:t xml:space="preserve"> (далее</w:t>
      </w:r>
      <w:r>
        <w:rPr>
          <w:szCs w:val="26"/>
        </w:rPr>
        <w:t xml:space="preserve"> - ВЦП)</w:t>
      </w:r>
      <w:r w:rsidR="00F25C03">
        <w:rPr>
          <w:szCs w:val="26"/>
        </w:rPr>
        <w:t>.</w:t>
      </w:r>
      <w:r>
        <w:rPr>
          <w:szCs w:val="26"/>
        </w:rPr>
        <w:t xml:space="preserve"> </w:t>
      </w:r>
    </w:p>
    <w:p w:rsidR="006E48A4" w:rsidRDefault="00680A70" w:rsidP="00F31D27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6E48A4">
        <w:rPr>
          <w:rFonts w:ascii="Times New Roman" w:hAnsi="Times New Roman" w:cs="Times New Roman"/>
          <w:sz w:val="26"/>
          <w:szCs w:val="26"/>
        </w:rPr>
        <w:t>Назначить ответственным за реализацию ВЦП председателя комитета по молодежной политике Г.А.Карташева</w:t>
      </w:r>
      <w:r w:rsidR="00C20B15">
        <w:rPr>
          <w:rFonts w:ascii="Times New Roman" w:hAnsi="Times New Roman" w:cs="Times New Roman"/>
          <w:sz w:val="26"/>
          <w:szCs w:val="26"/>
        </w:rPr>
        <w:t>.</w:t>
      </w:r>
    </w:p>
    <w:p w:rsidR="00DF07D9" w:rsidRDefault="00DF07D9" w:rsidP="00DF07D9">
      <w:pPr>
        <w:tabs>
          <w:tab w:val="left" w:pos="1134"/>
        </w:tabs>
        <w:jc w:val="both"/>
        <w:rPr>
          <w:rFonts w:cs="Times New Roman CYR"/>
          <w:szCs w:val="26"/>
        </w:rPr>
      </w:pPr>
      <w:r>
        <w:rPr>
          <w:szCs w:val="26"/>
        </w:rPr>
        <w:t>3</w:t>
      </w:r>
      <w:r w:rsidRPr="00E54EFA">
        <w:rPr>
          <w:szCs w:val="26"/>
        </w:rPr>
        <w:t>. </w:t>
      </w:r>
      <w:r w:rsidR="00680A70">
        <w:rPr>
          <w:szCs w:val="26"/>
        </w:rPr>
        <w:t xml:space="preserve">  </w:t>
      </w:r>
      <w:r w:rsidR="003D217F">
        <w:rPr>
          <w:szCs w:val="26"/>
        </w:rPr>
        <w:t>Консультанту</w:t>
      </w:r>
      <w:r>
        <w:rPr>
          <w:rFonts w:cs="Times New Roman CYR"/>
          <w:szCs w:val="26"/>
        </w:rPr>
        <w:t xml:space="preserve"> к</w:t>
      </w:r>
      <w:r w:rsidRPr="00E54EFA">
        <w:rPr>
          <w:rFonts w:cs="Times New Roman CYR"/>
          <w:szCs w:val="26"/>
        </w:rPr>
        <w:t>омитет</w:t>
      </w:r>
      <w:r>
        <w:rPr>
          <w:rFonts w:cs="Times New Roman CYR"/>
          <w:szCs w:val="26"/>
        </w:rPr>
        <w:t>а</w:t>
      </w:r>
      <w:r w:rsidRPr="00E54EFA">
        <w:rPr>
          <w:rFonts w:cs="Times New Roman CYR"/>
          <w:szCs w:val="26"/>
        </w:rPr>
        <w:t xml:space="preserve"> по </w:t>
      </w:r>
      <w:r>
        <w:rPr>
          <w:rFonts w:cs="Times New Roman CYR"/>
          <w:szCs w:val="26"/>
        </w:rPr>
        <w:t>мо</w:t>
      </w:r>
      <w:r w:rsidR="003D217F">
        <w:rPr>
          <w:rFonts w:cs="Times New Roman CYR"/>
          <w:szCs w:val="26"/>
        </w:rPr>
        <w:t>лодежной политике (Шедлих Е.А.</w:t>
      </w:r>
      <w:r w:rsidRPr="00E54EFA">
        <w:rPr>
          <w:rFonts w:cs="Times New Roman CYR"/>
          <w:szCs w:val="26"/>
        </w:rPr>
        <w:t>):</w:t>
      </w:r>
    </w:p>
    <w:p w:rsidR="00DF07D9" w:rsidRDefault="00DF07D9" w:rsidP="00680A70">
      <w:pPr>
        <w:tabs>
          <w:tab w:val="left" w:pos="1134"/>
        </w:tabs>
        <w:jc w:val="both"/>
        <w:rPr>
          <w:szCs w:val="26"/>
        </w:rPr>
      </w:pPr>
      <w:r w:rsidRPr="006A3732">
        <w:rPr>
          <w:color w:val="000000"/>
          <w:szCs w:val="26"/>
        </w:rPr>
        <w:t>1</w:t>
      </w:r>
      <w:r w:rsidR="0004285B">
        <w:rPr>
          <w:color w:val="000000"/>
          <w:szCs w:val="26"/>
        </w:rPr>
        <w:t>.</w:t>
      </w:r>
      <w:r w:rsidRPr="006A3732">
        <w:rPr>
          <w:color w:val="000000"/>
          <w:szCs w:val="26"/>
        </w:rPr>
        <w:t xml:space="preserve">) осуществлять ежеквартальный и ежегодный мониторинг ВЦП в рамках мониторинга государственной программы Томской области, в состав которой входит ВЦП, в порядке и сроки, установленные </w:t>
      </w:r>
      <w:hyperlink r:id="rId7" w:history="1">
        <w:r w:rsidRPr="006A3732">
          <w:rPr>
            <w:color w:val="000000"/>
            <w:szCs w:val="26"/>
          </w:rPr>
          <w:t>Порядком</w:t>
        </w:r>
      </w:hyperlink>
      <w:r w:rsidRPr="006A3732">
        <w:rPr>
          <w:color w:val="000000"/>
          <w:szCs w:val="26"/>
        </w:rPr>
        <w:t xml:space="preserve"> принятия решений о разработке государственных программ Томской области, их формирования и реализации</w:t>
      </w:r>
      <w:r w:rsidRPr="006A3732">
        <w:rPr>
          <w:szCs w:val="26"/>
        </w:rPr>
        <w:t>;</w:t>
      </w:r>
    </w:p>
    <w:p w:rsidR="00DF07D9" w:rsidRPr="00825025" w:rsidRDefault="00DF07D9" w:rsidP="00680A70">
      <w:pPr>
        <w:tabs>
          <w:tab w:val="left" w:pos="1134"/>
        </w:tabs>
        <w:jc w:val="both"/>
        <w:rPr>
          <w:color w:val="000000"/>
          <w:szCs w:val="26"/>
        </w:rPr>
      </w:pPr>
      <w:r w:rsidRPr="00825025">
        <w:rPr>
          <w:color w:val="000000"/>
          <w:szCs w:val="26"/>
        </w:rPr>
        <w:t>2</w:t>
      </w:r>
      <w:r w:rsidR="0004285B">
        <w:rPr>
          <w:color w:val="000000"/>
          <w:szCs w:val="26"/>
        </w:rPr>
        <w:t>.</w:t>
      </w:r>
      <w:r w:rsidRPr="00825025">
        <w:rPr>
          <w:color w:val="000000"/>
          <w:szCs w:val="26"/>
        </w:rPr>
        <w:t>) направ</w:t>
      </w:r>
      <w:r>
        <w:rPr>
          <w:color w:val="000000"/>
          <w:szCs w:val="26"/>
        </w:rPr>
        <w:t>ить</w:t>
      </w:r>
      <w:r w:rsidRPr="00825025">
        <w:rPr>
          <w:color w:val="000000"/>
          <w:szCs w:val="26"/>
        </w:rPr>
        <w:t xml:space="preserve"> </w:t>
      </w:r>
      <w:hyperlink r:id="rId8" w:history="1">
        <w:r w:rsidRPr="00825025">
          <w:rPr>
            <w:color w:val="000000"/>
            <w:szCs w:val="26"/>
          </w:rPr>
          <w:t>отчет</w:t>
        </w:r>
      </w:hyperlink>
      <w:r w:rsidRPr="00825025">
        <w:rPr>
          <w:color w:val="000000"/>
          <w:szCs w:val="26"/>
        </w:rPr>
        <w:t xml:space="preserve"> о выполнении объемов государственных услуг (работ), оказываемых (выполняемых) областными государственными учреждениями в соответствии с государственным заданием, утверждаемых приложением к ВЦП</w:t>
      </w:r>
      <w:r>
        <w:rPr>
          <w:color w:val="000000"/>
          <w:szCs w:val="26"/>
        </w:rPr>
        <w:t xml:space="preserve">, в </w:t>
      </w:r>
      <w:r>
        <w:rPr>
          <w:rFonts w:cs="Times New Roman CYR"/>
          <w:szCs w:val="26"/>
        </w:rPr>
        <w:t>Департамент финансов</w:t>
      </w:r>
      <w:r w:rsidRPr="00E54EFA">
        <w:rPr>
          <w:rFonts w:cs="Times New Roman CYR"/>
          <w:szCs w:val="26"/>
        </w:rPr>
        <w:t xml:space="preserve"> Томской области</w:t>
      </w:r>
      <w:r>
        <w:rPr>
          <w:rFonts w:cs="Times New Roman CYR"/>
          <w:szCs w:val="26"/>
        </w:rPr>
        <w:t xml:space="preserve"> и Департамент экономики Томско</w:t>
      </w:r>
      <w:r w:rsidR="000624E2">
        <w:rPr>
          <w:rFonts w:cs="Times New Roman CYR"/>
          <w:szCs w:val="26"/>
        </w:rPr>
        <w:t>й области в срок до 5 марта 2019</w:t>
      </w:r>
      <w:r>
        <w:rPr>
          <w:rFonts w:cs="Times New Roman CYR"/>
          <w:szCs w:val="26"/>
        </w:rPr>
        <w:t xml:space="preserve"> года; </w:t>
      </w:r>
    </w:p>
    <w:p w:rsidR="00DF07D9" w:rsidRDefault="00DF07D9" w:rsidP="00680A70">
      <w:pPr>
        <w:tabs>
          <w:tab w:val="left" w:pos="1134"/>
          <w:tab w:val="left" w:pos="1276"/>
          <w:tab w:val="left" w:pos="1560"/>
        </w:tabs>
        <w:jc w:val="both"/>
        <w:rPr>
          <w:rFonts w:cs="Times New Roman CYR"/>
          <w:szCs w:val="26"/>
        </w:rPr>
      </w:pPr>
      <w:r>
        <w:rPr>
          <w:szCs w:val="26"/>
        </w:rPr>
        <w:t>3</w:t>
      </w:r>
      <w:r w:rsidR="0004285B">
        <w:rPr>
          <w:szCs w:val="26"/>
        </w:rPr>
        <w:t>.</w:t>
      </w:r>
      <w:r w:rsidR="00680A70">
        <w:rPr>
          <w:szCs w:val="26"/>
        </w:rPr>
        <w:t xml:space="preserve">) </w:t>
      </w:r>
      <w:r w:rsidRPr="00E54EFA">
        <w:rPr>
          <w:rFonts w:cs="Times New Roman CYR"/>
          <w:szCs w:val="26"/>
        </w:rPr>
        <w:t>обеспечить размещение данного приказа в информационно-телекоммуника</w:t>
      </w:r>
      <w:r>
        <w:rPr>
          <w:rFonts w:cs="Times New Roman CYR"/>
          <w:szCs w:val="26"/>
        </w:rPr>
        <w:t>ционной</w:t>
      </w:r>
      <w:r w:rsidRPr="00E54EFA">
        <w:rPr>
          <w:rFonts w:cs="Times New Roman CYR"/>
          <w:szCs w:val="26"/>
        </w:rPr>
        <w:t xml:space="preserve"> сети «Интернет» на сайте Департамента по молодежной политике, физической культуре и спорту Томской области </w:t>
      </w:r>
      <w:r>
        <w:rPr>
          <w:rFonts w:cs="Times New Roman CYR"/>
          <w:szCs w:val="26"/>
        </w:rPr>
        <w:t>не позднее 7</w:t>
      </w:r>
      <w:r w:rsidRPr="00E54EFA">
        <w:rPr>
          <w:rFonts w:cs="Times New Roman CYR"/>
          <w:szCs w:val="26"/>
        </w:rPr>
        <w:t xml:space="preserve"> рабочих дней после </w:t>
      </w:r>
      <w:r>
        <w:rPr>
          <w:rFonts w:cs="Times New Roman CYR"/>
          <w:szCs w:val="26"/>
        </w:rPr>
        <w:t xml:space="preserve">его </w:t>
      </w:r>
      <w:r w:rsidRPr="00E54EFA">
        <w:rPr>
          <w:rFonts w:cs="Times New Roman CYR"/>
          <w:szCs w:val="26"/>
        </w:rPr>
        <w:t>подписания;</w:t>
      </w:r>
    </w:p>
    <w:p w:rsidR="00DF07D9" w:rsidRDefault="00DF07D9" w:rsidP="00680A70">
      <w:pPr>
        <w:tabs>
          <w:tab w:val="left" w:pos="1134"/>
        </w:tabs>
        <w:jc w:val="both"/>
        <w:rPr>
          <w:rFonts w:cs="Times New Roman CYR"/>
          <w:szCs w:val="26"/>
        </w:rPr>
      </w:pPr>
      <w:r>
        <w:rPr>
          <w:rFonts w:cs="Times New Roman CYR"/>
          <w:szCs w:val="26"/>
        </w:rPr>
        <w:t>4</w:t>
      </w:r>
      <w:r w:rsidR="0004285B">
        <w:rPr>
          <w:rFonts w:cs="Times New Roman CYR"/>
          <w:szCs w:val="26"/>
        </w:rPr>
        <w:t>.</w:t>
      </w:r>
      <w:r>
        <w:rPr>
          <w:rFonts w:cs="Times New Roman CYR"/>
          <w:szCs w:val="26"/>
        </w:rPr>
        <w:t xml:space="preserve">) </w:t>
      </w:r>
      <w:r w:rsidR="00680A70">
        <w:rPr>
          <w:rFonts w:cs="Times New Roman CYR"/>
          <w:szCs w:val="26"/>
        </w:rPr>
        <w:t xml:space="preserve">  </w:t>
      </w:r>
      <w:r w:rsidRPr="00E54EFA">
        <w:rPr>
          <w:rFonts w:cs="Times New Roman CYR"/>
          <w:szCs w:val="26"/>
        </w:rPr>
        <w:t>нап</w:t>
      </w:r>
      <w:r>
        <w:rPr>
          <w:rFonts w:cs="Times New Roman CYR"/>
          <w:szCs w:val="26"/>
        </w:rPr>
        <w:t xml:space="preserve">равить копию настоящего приказа </w:t>
      </w:r>
      <w:r w:rsidRPr="00E54EFA">
        <w:rPr>
          <w:rFonts w:cs="Times New Roman CYR"/>
          <w:szCs w:val="26"/>
        </w:rPr>
        <w:t xml:space="preserve">в </w:t>
      </w:r>
      <w:r>
        <w:rPr>
          <w:rFonts w:cs="Times New Roman CYR"/>
          <w:szCs w:val="26"/>
        </w:rPr>
        <w:t>Департамент финансов</w:t>
      </w:r>
      <w:r w:rsidRPr="00E54EFA">
        <w:rPr>
          <w:rFonts w:cs="Times New Roman CYR"/>
          <w:szCs w:val="26"/>
        </w:rPr>
        <w:t xml:space="preserve"> Томской области </w:t>
      </w:r>
      <w:r>
        <w:rPr>
          <w:rFonts w:cs="Times New Roman CYR"/>
          <w:szCs w:val="26"/>
        </w:rPr>
        <w:t>не позднее</w:t>
      </w:r>
      <w:r w:rsidRPr="00E54EFA">
        <w:rPr>
          <w:rFonts w:cs="Times New Roman CYR"/>
          <w:szCs w:val="26"/>
        </w:rPr>
        <w:t xml:space="preserve"> </w:t>
      </w:r>
      <w:r>
        <w:rPr>
          <w:rFonts w:cs="Times New Roman CYR"/>
          <w:szCs w:val="26"/>
        </w:rPr>
        <w:t>3</w:t>
      </w:r>
      <w:r w:rsidRPr="00E54EFA">
        <w:rPr>
          <w:rFonts w:cs="Times New Roman CYR"/>
          <w:szCs w:val="26"/>
        </w:rPr>
        <w:t xml:space="preserve"> рабочих дней после его подписания</w:t>
      </w:r>
      <w:r>
        <w:rPr>
          <w:rFonts w:cs="Times New Roman CYR"/>
          <w:szCs w:val="26"/>
        </w:rPr>
        <w:t>;</w:t>
      </w:r>
    </w:p>
    <w:p w:rsidR="00DF07D9" w:rsidRDefault="00DF07D9" w:rsidP="00DF07D9">
      <w:pPr>
        <w:tabs>
          <w:tab w:val="left" w:pos="1134"/>
        </w:tabs>
        <w:jc w:val="both"/>
        <w:rPr>
          <w:szCs w:val="26"/>
        </w:rPr>
      </w:pPr>
      <w:r>
        <w:rPr>
          <w:rFonts w:cs="Times New Roman CYR"/>
          <w:szCs w:val="26"/>
        </w:rPr>
        <w:t>5</w:t>
      </w:r>
      <w:r w:rsidR="0004285B">
        <w:rPr>
          <w:rFonts w:cs="Times New Roman CYR"/>
          <w:szCs w:val="26"/>
        </w:rPr>
        <w:t>.</w:t>
      </w:r>
      <w:r w:rsidRPr="00E54EFA">
        <w:rPr>
          <w:rFonts w:cs="Times New Roman CYR"/>
          <w:szCs w:val="26"/>
        </w:rPr>
        <w:t>) направить копию настоящего приказа в Управление Министерства юстиций Российской Федерации по Томской области не позднее 7 ра</w:t>
      </w:r>
      <w:r w:rsidR="003A4E9A">
        <w:rPr>
          <w:rFonts w:cs="Times New Roman CYR"/>
          <w:szCs w:val="26"/>
        </w:rPr>
        <w:t>бочих дней после его подписания;</w:t>
      </w:r>
    </w:p>
    <w:p w:rsidR="00B006CC" w:rsidRDefault="00DF07D9" w:rsidP="00DF07D9">
      <w:pPr>
        <w:tabs>
          <w:tab w:val="left" w:pos="1085"/>
        </w:tabs>
        <w:jc w:val="both"/>
        <w:rPr>
          <w:szCs w:val="26"/>
        </w:rPr>
      </w:pPr>
      <w:r>
        <w:rPr>
          <w:bCs/>
          <w:szCs w:val="26"/>
        </w:rPr>
        <w:t>6.</w:t>
      </w:r>
      <w:r w:rsidRPr="00954CE9">
        <w:rPr>
          <w:bCs/>
          <w:szCs w:val="26"/>
        </w:rPr>
        <w:t xml:space="preserve">) </w:t>
      </w:r>
      <w:r w:rsidR="00967BF5">
        <w:rPr>
          <w:bCs/>
          <w:szCs w:val="26"/>
        </w:rPr>
        <w:t>направить копию настоящего приказа, а также текст настоящего приказа в электронном виде в Департамент информационной политики Администрации Томской области для</w:t>
      </w:r>
      <w:r w:rsidR="00967BF5">
        <w:rPr>
          <w:szCs w:val="26"/>
        </w:rPr>
        <w:t xml:space="preserve"> размещения его</w:t>
      </w:r>
      <w:r w:rsidRPr="00954CE9">
        <w:rPr>
          <w:szCs w:val="26"/>
        </w:rPr>
        <w:t xml:space="preserve"> </w:t>
      </w:r>
      <w:r w:rsidR="00967BF5">
        <w:rPr>
          <w:szCs w:val="26"/>
        </w:rPr>
        <w:t>на официальном интернет-портале «Электронная  Администрация</w:t>
      </w:r>
      <w:r w:rsidR="00967BF5" w:rsidRPr="00967BF5">
        <w:rPr>
          <w:szCs w:val="26"/>
        </w:rPr>
        <w:t xml:space="preserve"> </w:t>
      </w:r>
      <w:r w:rsidR="00967BF5">
        <w:rPr>
          <w:szCs w:val="26"/>
        </w:rPr>
        <w:t>Томской области» (</w:t>
      </w:r>
      <w:hyperlink r:id="rId9" w:history="1">
        <w:r w:rsidR="00967BF5" w:rsidRPr="006F541A">
          <w:rPr>
            <w:rStyle w:val="af1"/>
            <w:szCs w:val="26"/>
            <w:lang w:val="en-US"/>
          </w:rPr>
          <w:t>www</w:t>
        </w:r>
        <w:r w:rsidR="00967BF5" w:rsidRPr="006F541A">
          <w:rPr>
            <w:rStyle w:val="af1"/>
            <w:szCs w:val="26"/>
          </w:rPr>
          <w:t>.</w:t>
        </w:r>
        <w:r w:rsidR="00967BF5" w:rsidRPr="006F541A">
          <w:rPr>
            <w:rStyle w:val="af1"/>
            <w:szCs w:val="26"/>
            <w:lang w:val="en-US"/>
          </w:rPr>
          <w:t>tomsk</w:t>
        </w:r>
        <w:r w:rsidR="00967BF5" w:rsidRPr="006F541A">
          <w:rPr>
            <w:rStyle w:val="af1"/>
            <w:szCs w:val="26"/>
          </w:rPr>
          <w:t>.</w:t>
        </w:r>
        <w:r w:rsidR="00967BF5" w:rsidRPr="006F541A">
          <w:rPr>
            <w:rStyle w:val="af1"/>
            <w:szCs w:val="26"/>
            <w:lang w:val="en-US"/>
          </w:rPr>
          <w:t>gov</w:t>
        </w:r>
        <w:r w:rsidR="00967BF5" w:rsidRPr="006F541A">
          <w:rPr>
            <w:rStyle w:val="af1"/>
            <w:szCs w:val="26"/>
          </w:rPr>
          <w:t>.</w:t>
        </w:r>
        <w:r w:rsidR="00967BF5" w:rsidRPr="006F541A">
          <w:rPr>
            <w:rStyle w:val="af1"/>
            <w:szCs w:val="26"/>
            <w:lang w:val="en-US"/>
          </w:rPr>
          <w:t>ru</w:t>
        </w:r>
      </w:hyperlink>
      <w:r w:rsidR="00967BF5" w:rsidRPr="00967BF5">
        <w:rPr>
          <w:szCs w:val="26"/>
        </w:rPr>
        <w:t>)</w:t>
      </w:r>
      <w:r w:rsidR="00967BF5">
        <w:rPr>
          <w:szCs w:val="26"/>
        </w:rPr>
        <w:t xml:space="preserve"> в течение 5 рабочих дней </w:t>
      </w:r>
      <w:r w:rsidR="00B006CC">
        <w:rPr>
          <w:szCs w:val="26"/>
        </w:rPr>
        <w:t>после его подписания.</w:t>
      </w:r>
    </w:p>
    <w:p w:rsidR="00F31D27" w:rsidRPr="00373AD3" w:rsidRDefault="00DF07D9" w:rsidP="00F31D27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F31D27">
        <w:rPr>
          <w:rFonts w:ascii="Times New Roman" w:hAnsi="Times New Roman" w:cs="Times New Roman"/>
          <w:sz w:val="26"/>
          <w:szCs w:val="26"/>
        </w:rPr>
        <w:t xml:space="preserve">. </w:t>
      </w:r>
      <w:r w:rsidR="00F31D27" w:rsidRPr="00373AD3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приказа </w:t>
      </w:r>
      <w:r w:rsidR="006E48A4">
        <w:rPr>
          <w:rFonts w:ascii="Times New Roman" w:hAnsi="Times New Roman" w:cs="Times New Roman"/>
          <w:sz w:val="26"/>
          <w:szCs w:val="26"/>
        </w:rPr>
        <w:t>оставляю за собой</w:t>
      </w:r>
      <w:r w:rsidR="00F31D2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51BED" w:rsidRDefault="00D51BED" w:rsidP="00D013D7">
      <w:pPr>
        <w:ind w:right="140"/>
        <w:jc w:val="both"/>
        <w:rPr>
          <w:szCs w:val="26"/>
        </w:rPr>
      </w:pPr>
    </w:p>
    <w:p w:rsidR="00163296" w:rsidRDefault="00163296" w:rsidP="00163296">
      <w:pPr>
        <w:tabs>
          <w:tab w:val="left" w:pos="1085"/>
        </w:tabs>
        <w:jc w:val="both"/>
        <w:rPr>
          <w:bCs/>
          <w:szCs w:val="26"/>
        </w:rPr>
      </w:pPr>
    </w:p>
    <w:p w:rsidR="00DA264C" w:rsidRDefault="00DA264C" w:rsidP="00163296">
      <w:pPr>
        <w:tabs>
          <w:tab w:val="left" w:pos="1085"/>
        </w:tabs>
        <w:jc w:val="both"/>
        <w:rPr>
          <w:bCs/>
          <w:szCs w:val="26"/>
        </w:rPr>
      </w:pPr>
    </w:p>
    <w:p w:rsidR="00163296" w:rsidRPr="00954CE9" w:rsidRDefault="00163296" w:rsidP="00163296">
      <w:pPr>
        <w:pStyle w:val="ab"/>
        <w:tabs>
          <w:tab w:val="left" w:pos="7285"/>
        </w:tabs>
        <w:spacing w:before="0"/>
        <w:rPr>
          <w:b w:val="0"/>
          <w:szCs w:val="26"/>
        </w:rPr>
      </w:pPr>
      <w:r w:rsidRPr="00954CE9">
        <w:rPr>
          <w:b w:val="0"/>
          <w:szCs w:val="26"/>
        </w:rPr>
        <w:t>Начальник Департамента</w:t>
      </w:r>
      <w:r w:rsidRPr="00954CE9">
        <w:rPr>
          <w:b w:val="0"/>
          <w:szCs w:val="26"/>
        </w:rPr>
        <w:tab/>
      </w:r>
      <w:r w:rsidR="003D217F">
        <w:rPr>
          <w:b w:val="0"/>
          <w:szCs w:val="26"/>
        </w:rPr>
        <w:t xml:space="preserve">         </w:t>
      </w:r>
      <w:r w:rsidRPr="00954CE9">
        <w:rPr>
          <w:b w:val="0"/>
          <w:szCs w:val="26"/>
        </w:rPr>
        <w:t xml:space="preserve">    </w:t>
      </w:r>
      <w:r>
        <w:rPr>
          <w:b w:val="0"/>
          <w:szCs w:val="26"/>
        </w:rPr>
        <w:t xml:space="preserve">     </w:t>
      </w:r>
      <w:r w:rsidRPr="00954CE9">
        <w:rPr>
          <w:b w:val="0"/>
          <w:szCs w:val="26"/>
        </w:rPr>
        <w:t>М.В.Максимов</w:t>
      </w:r>
    </w:p>
    <w:p w:rsidR="00DD6DCA" w:rsidRDefault="00DD6DCA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F25C03" w:rsidRDefault="00F25C03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04285B" w:rsidRDefault="0004285B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04285B" w:rsidRDefault="0004285B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DF07D9">
      <w:pPr>
        <w:pStyle w:val="ConsPlusNonformat"/>
        <w:jc w:val="both"/>
        <w:rPr>
          <w:rFonts w:ascii="Times New Roman" w:hAnsi="Times New Roman"/>
        </w:rPr>
      </w:pPr>
    </w:p>
    <w:p w:rsidR="00DF07D9" w:rsidRPr="003B4752" w:rsidRDefault="00DF07D9" w:rsidP="00DF07D9">
      <w:pPr>
        <w:tabs>
          <w:tab w:val="left" w:pos="1085"/>
        </w:tabs>
        <w:ind w:firstLine="0"/>
        <w:jc w:val="both"/>
        <w:rPr>
          <w:sz w:val="20"/>
        </w:rPr>
      </w:pPr>
      <w:r>
        <w:rPr>
          <w:sz w:val="20"/>
        </w:rPr>
        <w:t>Ознакомлен</w:t>
      </w:r>
      <w:r w:rsidRPr="003B4752">
        <w:rPr>
          <w:sz w:val="20"/>
        </w:rPr>
        <w:t>:</w:t>
      </w:r>
    </w:p>
    <w:tbl>
      <w:tblPr>
        <w:tblW w:w="9854" w:type="dxa"/>
        <w:tblLook w:val="01E0" w:firstRow="1" w:lastRow="1" w:firstColumn="1" w:lastColumn="1" w:noHBand="0" w:noVBand="0"/>
      </w:tblPr>
      <w:tblGrid>
        <w:gridCol w:w="1617"/>
        <w:gridCol w:w="3594"/>
        <w:gridCol w:w="1701"/>
        <w:gridCol w:w="2942"/>
      </w:tblGrid>
      <w:tr w:rsidR="00DF07D9" w:rsidRPr="009D4B00" w:rsidTr="0004285B">
        <w:tc>
          <w:tcPr>
            <w:tcW w:w="1617" w:type="dxa"/>
          </w:tcPr>
          <w:p w:rsidR="00DF07D9" w:rsidRDefault="00DF07D9" w:rsidP="0004285B">
            <w:pPr>
              <w:tabs>
                <w:tab w:val="left" w:pos="1085"/>
              </w:tabs>
              <w:ind w:firstLine="0"/>
              <w:jc w:val="both"/>
              <w:rPr>
                <w:sz w:val="20"/>
              </w:rPr>
            </w:pPr>
          </w:p>
          <w:p w:rsidR="00DF07D9" w:rsidRPr="009D4B00" w:rsidRDefault="00DF07D9" w:rsidP="0004285B">
            <w:pPr>
              <w:tabs>
                <w:tab w:val="left" w:pos="1085"/>
              </w:tabs>
              <w:ind w:firstLine="0"/>
              <w:jc w:val="both"/>
              <w:rPr>
                <w:sz w:val="20"/>
              </w:rPr>
            </w:pPr>
            <w:r w:rsidRPr="009D4B00">
              <w:rPr>
                <w:sz w:val="20"/>
              </w:rPr>
              <w:t>____________</w:t>
            </w:r>
            <w:r>
              <w:rPr>
                <w:sz w:val="20"/>
              </w:rPr>
              <w:t>__</w:t>
            </w:r>
          </w:p>
        </w:tc>
        <w:tc>
          <w:tcPr>
            <w:tcW w:w="3594" w:type="dxa"/>
          </w:tcPr>
          <w:p w:rsidR="00DF07D9" w:rsidRPr="009D4B00" w:rsidRDefault="00DF07D9" w:rsidP="0004285B">
            <w:pPr>
              <w:tabs>
                <w:tab w:val="left" w:pos="1085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Г.А.Карташев</w:t>
            </w:r>
            <w:r w:rsidRPr="009D4B00">
              <w:rPr>
                <w:sz w:val="20"/>
              </w:rPr>
              <w:t xml:space="preserve"> –</w:t>
            </w:r>
            <w:r>
              <w:rPr>
                <w:sz w:val="20"/>
              </w:rPr>
              <w:t>председатель комитета по молодежной политике</w:t>
            </w:r>
          </w:p>
        </w:tc>
        <w:tc>
          <w:tcPr>
            <w:tcW w:w="1701" w:type="dxa"/>
          </w:tcPr>
          <w:p w:rsidR="00DF07D9" w:rsidRPr="009D4B00" w:rsidRDefault="00DF07D9" w:rsidP="0004285B">
            <w:pPr>
              <w:tabs>
                <w:tab w:val="left" w:pos="1085"/>
              </w:tabs>
              <w:ind w:firstLine="0"/>
              <w:jc w:val="both"/>
              <w:rPr>
                <w:sz w:val="20"/>
              </w:rPr>
            </w:pPr>
          </w:p>
        </w:tc>
        <w:tc>
          <w:tcPr>
            <w:tcW w:w="2942" w:type="dxa"/>
          </w:tcPr>
          <w:p w:rsidR="00DF07D9" w:rsidRPr="009D4B00" w:rsidRDefault="00DF07D9" w:rsidP="0004285B">
            <w:pPr>
              <w:tabs>
                <w:tab w:val="left" w:pos="1085"/>
              </w:tabs>
              <w:ind w:firstLine="0"/>
              <w:rPr>
                <w:sz w:val="20"/>
              </w:rPr>
            </w:pPr>
          </w:p>
        </w:tc>
      </w:tr>
    </w:tbl>
    <w:p w:rsidR="00DF07D9" w:rsidRDefault="00DF07D9" w:rsidP="00DF07D9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DF07D9">
      <w:pPr>
        <w:pStyle w:val="ConsPlusNonformat"/>
        <w:jc w:val="both"/>
        <w:rPr>
          <w:rFonts w:ascii="Times New Roman" w:hAnsi="Times New Roman"/>
          <w:b/>
        </w:rPr>
      </w:pPr>
    </w:p>
    <w:p w:rsidR="00F25C03" w:rsidRDefault="00F25C03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F25C03" w:rsidRDefault="00F25C03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DF07D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DF07D9" w:rsidRDefault="003D217F" w:rsidP="00F31D27">
      <w:pPr>
        <w:tabs>
          <w:tab w:val="left" w:pos="1085"/>
        </w:tabs>
        <w:ind w:firstLine="0"/>
        <w:jc w:val="both"/>
        <w:rPr>
          <w:sz w:val="20"/>
        </w:rPr>
      </w:pPr>
      <w:r>
        <w:rPr>
          <w:sz w:val="20"/>
        </w:rPr>
        <w:t>(3822) 535078</w:t>
      </w:r>
    </w:p>
    <w:p w:rsidR="00625D73" w:rsidRDefault="003D217F" w:rsidP="00F31D27">
      <w:pPr>
        <w:tabs>
          <w:tab w:val="left" w:pos="1085"/>
        </w:tabs>
        <w:ind w:firstLine="0"/>
        <w:jc w:val="both"/>
        <w:rPr>
          <w:sz w:val="20"/>
        </w:rPr>
      </w:pPr>
      <w:r>
        <w:rPr>
          <w:sz w:val="20"/>
        </w:rPr>
        <w:t>Шедлих Е.А.</w:t>
      </w:r>
    </w:p>
    <w:p w:rsidR="00CA68E9" w:rsidRDefault="00CA68E9" w:rsidP="00F31D27">
      <w:pPr>
        <w:tabs>
          <w:tab w:val="left" w:pos="1085"/>
        </w:tabs>
        <w:ind w:firstLine="0"/>
        <w:jc w:val="both"/>
        <w:rPr>
          <w:sz w:val="20"/>
        </w:rPr>
        <w:sectPr w:rsidR="00CA68E9" w:rsidSect="00CA68E9">
          <w:headerReference w:type="default" r:id="rId10"/>
          <w:type w:val="nextColumn"/>
          <w:pgSz w:w="11906" w:h="16840"/>
          <w:pgMar w:top="1134" w:right="1134" w:bottom="567" w:left="1134" w:header="709" w:footer="709" w:gutter="0"/>
          <w:pgNumType w:start="3"/>
          <w:cols w:space="708"/>
          <w:docGrid w:linePitch="360"/>
        </w:sectPr>
      </w:pPr>
    </w:p>
    <w:p w:rsidR="00CA68E9" w:rsidRDefault="00CA68E9" w:rsidP="00F31D27">
      <w:pPr>
        <w:tabs>
          <w:tab w:val="left" w:pos="1085"/>
        </w:tabs>
        <w:ind w:firstLine="0"/>
        <w:jc w:val="both"/>
        <w:rPr>
          <w:sz w:val="20"/>
        </w:rPr>
      </w:pPr>
      <w:bookmarkStart w:id="0" w:name="_GoBack"/>
      <w:bookmarkEnd w:id="0"/>
    </w:p>
    <w:p w:rsidR="00CA68E9" w:rsidRDefault="00CA68E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CA68E9" w:rsidRDefault="00CA68E9" w:rsidP="00F31D27">
      <w:pPr>
        <w:tabs>
          <w:tab w:val="left" w:pos="1085"/>
        </w:tabs>
        <w:ind w:firstLine="0"/>
        <w:jc w:val="both"/>
        <w:rPr>
          <w:sz w:val="20"/>
        </w:rPr>
      </w:pPr>
    </w:p>
    <w:p w:rsidR="00CA68E9" w:rsidRPr="00BF399E" w:rsidRDefault="00CA68E9" w:rsidP="00CA68E9">
      <w:pPr>
        <w:autoSpaceDE w:val="0"/>
        <w:autoSpaceDN w:val="0"/>
        <w:adjustRightInd w:val="0"/>
        <w:ind w:left="10620" w:firstLine="708"/>
        <w:outlineLvl w:val="1"/>
        <w:rPr>
          <w:szCs w:val="26"/>
        </w:rPr>
      </w:pPr>
      <w:r w:rsidRPr="00BF399E">
        <w:rPr>
          <w:szCs w:val="26"/>
        </w:rPr>
        <w:t xml:space="preserve">УТВЕРЖДЕНА </w:t>
      </w:r>
    </w:p>
    <w:p w:rsidR="00CA68E9" w:rsidRPr="00BF399E" w:rsidRDefault="00CA68E9" w:rsidP="00CA68E9">
      <w:pPr>
        <w:autoSpaceDE w:val="0"/>
        <w:autoSpaceDN w:val="0"/>
        <w:adjustRightInd w:val="0"/>
        <w:ind w:left="11328"/>
        <w:outlineLvl w:val="1"/>
        <w:rPr>
          <w:szCs w:val="26"/>
        </w:rPr>
      </w:pPr>
      <w:r w:rsidRPr="00BF399E">
        <w:rPr>
          <w:szCs w:val="26"/>
        </w:rPr>
        <w:t xml:space="preserve">приказом Департамента по молодежной политике, физической культуре и спорту Томской области </w:t>
      </w:r>
    </w:p>
    <w:p w:rsidR="00CA68E9" w:rsidRPr="00BF399E" w:rsidRDefault="00CA68E9" w:rsidP="00CA68E9">
      <w:pPr>
        <w:autoSpaceDE w:val="0"/>
        <w:autoSpaceDN w:val="0"/>
        <w:adjustRightInd w:val="0"/>
        <w:ind w:left="11328"/>
        <w:outlineLvl w:val="1"/>
        <w:rPr>
          <w:szCs w:val="26"/>
        </w:rPr>
      </w:pPr>
      <w:r w:rsidRPr="00BF399E">
        <w:rPr>
          <w:szCs w:val="26"/>
        </w:rPr>
        <w:t>от __________ 201</w:t>
      </w:r>
      <w:r>
        <w:rPr>
          <w:szCs w:val="26"/>
        </w:rPr>
        <w:t>8</w:t>
      </w:r>
      <w:r w:rsidRPr="00BF399E">
        <w:rPr>
          <w:szCs w:val="26"/>
        </w:rPr>
        <w:t xml:space="preserve"> №  _________</w:t>
      </w:r>
    </w:p>
    <w:p w:rsidR="00CA68E9" w:rsidRPr="00BF399E" w:rsidRDefault="00CA68E9" w:rsidP="00CA68E9">
      <w:pPr>
        <w:autoSpaceDE w:val="0"/>
        <w:autoSpaceDN w:val="0"/>
        <w:adjustRightInd w:val="0"/>
        <w:ind w:left="11328"/>
        <w:outlineLvl w:val="1"/>
        <w:rPr>
          <w:szCs w:val="26"/>
        </w:rPr>
      </w:pPr>
    </w:p>
    <w:p w:rsidR="00CA68E9" w:rsidRPr="00BF399E" w:rsidRDefault="00CA68E9" w:rsidP="00CA68E9">
      <w:pPr>
        <w:autoSpaceDE w:val="0"/>
        <w:autoSpaceDN w:val="0"/>
        <w:adjustRightInd w:val="0"/>
        <w:ind w:left="11328"/>
        <w:outlineLvl w:val="1"/>
        <w:rPr>
          <w:szCs w:val="26"/>
        </w:rPr>
      </w:pP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1"/>
        <w:rPr>
          <w:szCs w:val="26"/>
        </w:rPr>
      </w:pPr>
      <w:r w:rsidRPr="00BF399E">
        <w:rPr>
          <w:szCs w:val="26"/>
        </w:rPr>
        <w:t>Ведомственная целевая программа Томской области</w:t>
      </w: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1"/>
        <w:rPr>
          <w:szCs w:val="26"/>
        </w:rPr>
      </w:pPr>
      <w:r w:rsidRPr="00BF399E">
        <w:rPr>
          <w:szCs w:val="26"/>
        </w:rPr>
        <w:t>«Развитие и реализация потенциала молодежи в интересах области»</w:t>
      </w: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BF399E">
        <w:rPr>
          <w:szCs w:val="26"/>
        </w:rPr>
        <w:t>Паспорт ведомственной целевой программы Томской области</w:t>
      </w:r>
    </w:p>
    <w:p w:rsidR="00CA68E9" w:rsidRPr="00BF399E" w:rsidRDefault="00CA68E9" w:rsidP="00CA68E9">
      <w:pPr>
        <w:autoSpaceDE w:val="0"/>
        <w:autoSpaceDN w:val="0"/>
        <w:adjustRightInd w:val="0"/>
        <w:outlineLvl w:val="2"/>
        <w:rPr>
          <w:szCs w:val="26"/>
        </w:rPr>
      </w:pPr>
    </w:p>
    <w:tbl>
      <w:tblPr>
        <w:tblpPr w:leftFromText="180" w:rightFromText="180" w:vertAnchor="text" w:horzAnchor="margin" w:tblpXSpec="center" w:tblpY="179"/>
        <w:tblW w:w="14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2127"/>
        <w:gridCol w:w="141"/>
        <w:gridCol w:w="1701"/>
        <w:gridCol w:w="709"/>
        <w:gridCol w:w="1276"/>
        <w:gridCol w:w="992"/>
        <w:gridCol w:w="2234"/>
      </w:tblGrid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субъекта бюджетного планирования (далее – СБП)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>Департамент по молодежной политике, ф</w:t>
            </w:r>
            <w:r w:rsidRPr="00BF399E">
              <w:rPr>
                <w:rFonts w:ascii="Times New Roman" w:eastAsia="Arial Unicode MS" w:hAnsi="Times New Roman" w:cs="Times New Roman"/>
                <w:sz w:val="26"/>
                <w:szCs w:val="26"/>
              </w:rPr>
              <w:t>изической культуре и спорту Томской области</w:t>
            </w:r>
          </w:p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Тип ведомственной целевой программы Томской области (далее – ВЦП)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Первый</w:t>
            </w:r>
          </w:p>
        </w:tc>
      </w:tr>
      <w:tr w:rsidR="00CA68E9" w:rsidRPr="00BF399E" w:rsidTr="00CE330D">
        <w:trPr>
          <w:cantSplit/>
          <w:trHeight w:val="60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государственной программы Томской области, в состав которой включается ВЦП 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Развитие молодежной политики, физической культуры и спорта в Томской области</w:t>
            </w:r>
          </w:p>
        </w:tc>
      </w:tr>
      <w:tr w:rsidR="00CA68E9" w:rsidRPr="00BF399E" w:rsidTr="00CE330D">
        <w:trPr>
          <w:cantSplit/>
          <w:trHeight w:val="72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Создание условий для развития эффективной молодежной политики в Томской области</w:t>
            </w:r>
          </w:p>
        </w:tc>
      </w:tr>
      <w:tr w:rsidR="00CA68E9" w:rsidRPr="00BF399E" w:rsidTr="00CE330D">
        <w:trPr>
          <w:cantSplit/>
          <w:trHeight w:val="371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Цель ВЦП (задача подпрограммы)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autoSpaceDE w:val="0"/>
              <w:autoSpaceDN w:val="0"/>
              <w:adjustRightInd w:val="0"/>
              <w:rPr>
                <w:szCs w:val="26"/>
              </w:rPr>
            </w:pPr>
            <w:r w:rsidRPr="00BF399E">
              <w:rPr>
                <w:szCs w:val="26"/>
              </w:rPr>
              <w:t>Развитие и реализация потенциала молодежи в интересах области</w:t>
            </w:r>
          </w:p>
        </w:tc>
      </w:tr>
      <w:tr w:rsidR="00CA68E9" w:rsidRPr="00BF399E" w:rsidTr="00CE330D">
        <w:trPr>
          <w:cantSplit/>
          <w:trHeight w:val="371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Задача СБП согласно положению о СБП (уставу СБП)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Создание условий для успешной социализации и самореализации молодежи</w:t>
            </w:r>
          </w:p>
        </w:tc>
      </w:tr>
      <w:tr w:rsidR="00CA68E9" w:rsidRPr="00BF399E" w:rsidTr="00CE330D">
        <w:trPr>
          <w:cantSplit/>
          <w:trHeight w:val="48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Наименования показателей конечного результата (показателей результата достижения цели ВЦП (задачи СБП) 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Удельный вес молодежи (14-30 лет) – участников молодежных социальных проектов и мероприятий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68E9" w:rsidRPr="00BF399E" w:rsidRDefault="00CA68E9" w:rsidP="00CE330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68E9" w:rsidRPr="00BF399E" w:rsidRDefault="00CA68E9" w:rsidP="00CE330D">
            <w:pPr>
              <w:jc w:val="center"/>
              <w:rPr>
                <w:szCs w:val="26"/>
              </w:rPr>
            </w:pPr>
            <w:r w:rsidRPr="00BF399E">
              <w:rPr>
                <w:szCs w:val="26"/>
              </w:rPr>
              <w:t>2</w:t>
            </w:r>
            <w:r>
              <w:rPr>
                <w:szCs w:val="26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68E9" w:rsidRPr="00BF399E" w:rsidRDefault="00CA68E9" w:rsidP="00CE330D">
            <w:pPr>
              <w:jc w:val="center"/>
              <w:rPr>
                <w:szCs w:val="26"/>
              </w:rPr>
            </w:pPr>
            <w:r w:rsidRPr="00BF399E">
              <w:rPr>
                <w:szCs w:val="26"/>
              </w:rPr>
              <w:t>2</w:t>
            </w:r>
            <w:r>
              <w:rPr>
                <w:szCs w:val="26"/>
              </w:rPr>
              <w:t>7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68E9" w:rsidRPr="00BF399E" w:rsidRDefault="00CA68E9" w:rsidP="00CE330D">
            <w:pPr>
              <w:jc w:val="center"/>
              <w:rPr>
                <w:szCs w:val="26"/>
              </w:rPr>
            </w:pPr>
            <w:r w:rsidRPr="00DA59D1">
              <w:rPr>
                <w:szCs w:val="26"/>
              </w:rPr>
              <w:t>28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Срок реализации ВЦП &lt;1&gt;          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ВЦП носит постоянный характер</w:t>
            </w:r>
          </w:p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68E9" w:rsidRPr="00BF399E" w:rsidTr="00CE330D">
        <w:trPr>
          <w:cantSplit/>
          <w:trHeight w:val="360"/>
        </w:trPr>
        <w:tc>
          <w:tcPr>
            <w:tcW w:w="57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Объем расходов областного бюджета на реализацию ВЦП</w:t>
            </w:r>
          </w:p>
        </w:tc>
        <w:tc>
          <w:tcPr>
            <w:tcW w:w="59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32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Сумма (тыс. руб.)</w:t>
            </w:r>
          </w:p>
        </w:tc>
      </w:tr>
      <w:tr w:rsidR="00CA68E9" w:rsidRPr="00BF399E" w:rsidTr="00CE330D">
        <w:trPr>
          <w:cantSplit/>
          <w:trHeight w:val="360"/>
        </w:trPr>
        <w:tc>
          <w:tcPr>
            <w:tcW w:w="57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раздел, подраздел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целевая статья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вид расходов</w:t>
            </w:r>
          </w:p>
        </w:tc>
        <w:tc>
          <w:tcPr>
            <w:tcW w:w="322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0846200000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620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jc w:val="right"/>
              <w:rPr>
                <w:color w:val="000000"/>
                <w:szCs w:val="26"/>
                <w:lang w:val="en-US"/>
              </w:rPr>
            </w:pPr>
            <w:r>
              <w:rPr>
                <w:color w:val="000000"/>
                <w:szCs w:val="26"/>
              </w:rPr>
              <w:t>32</w:t>
            </w:r>
            <w:r w:rsidRPr="00BF399E">
              <w:rPr>
                <w:color w:val="000000"/>
                <w:szCs w:val="26"/>
                <w:lang w:val="en-US"/>
              </w:rPr>
              <w:t xml:space="preserve"> 718</w:t>
            </w:r>
            <w:r w:rsidRPr="00BF399E">
              <w:rPr>
                <w:szCs w:val="26"/>
              </w:rPr>
              <w:t>,</w:t>
            </w:r>
            <w:r w:rsidRPr="00BF399E">
              <w:rPr>
                <w:szCs w:val="26"/>
                <w:lang w:val="en-US"/>
              </w:rPr>
              <w:t>6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0846200000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630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 000,0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F399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718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399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0846200000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620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jc w:val="right"/>
              <w:rPr>
                <w:color w:val="000000"/>
                <w:szCs w:val="26"/>
                <w:lang w:val="en-US"/>
              </w:rPr>
            </w:pPr>
            <w:r>
              <w:rPr>
                <w:color w:val="000000"/>
                <w:szCs w:val="26"/>
              </w:rPr>
              <w:t>27</w:t>
            </w:r>
            <w:r w:rsidRPr="00BF399E">
              <w:rPr>
                <w:color w:val="000000"/>
                <w:szCs w:val="26"/>
                <w:lang w:val="en-US"/>
              </w:rPr>
              <w:t xml:space="preserve"> 718</w:t>
            </w:r>
            <w:r w:rsidRPr="00BF399E">
              <w:rPr>
                <w:szCs w:val="26"/>
              </w:rPr>
              <w:t>,</w:t>
            </w:r>
            <w:r w:rsidRPr="00BF399E">
              <w:rPr>
                <w:szCs w:val="26"/>
                <w:lang w:val="en-US"/>
              </w:rPr>
              <w:t>6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0846200000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630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 000,0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BF399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718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399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0846200000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620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jc w:val="right"/>
              <w:rPr>
                <w:color w:val="000000"/>
                <w:szCs w:val="26"/>
                <w:lang w:val="en-US"/>
              </w:rPr>
            </w:pPr>
            <w:r>
              <w:rPr>
                <w:color w:val="000000"/>
                <w:szCs w:val="26"/>
                <w:lang w:val="en-US"/>
              </w:rPr>
              <w:t>2</w:t>
            </w:r>
            <w:r>
              <w:rPr>
                <w:color w:val="000000"/>
                <w:szCs w:val="26"/>
              </w:rPr>
              <w:t>7</w:t>
            </w:r>
            <w:r w:rsidRPr="00BF399E">
              <w:rPr>
                <w:color w:val="000000"/>
                <w:szCs w:val="26"/>
                <w:lang w:val="en-US"/>
              </w:rPr>
              <w:t xml:space="preserve"> 718</w:t>
            </w:r>
            <w:r w:rsidRPr="00BF399E">
              <w:rPr>
                <w:szCs w:val="26"/>
              </w:rPr>
              <w:t>,</w:t>
            </w:r>
            <w:r w:rsidRPr="00BF399E">
              <w:rPr>
                <w:szCs w:val="26"/>
                <w:lang w:val="en-US"/>
              </w:rPr>
              <w:t>6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0846200000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630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 000,0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30 718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399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</w:tr>
    </w:tbl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CA68E9" w:rsidRPr="001623AC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1623AC">
        <w:rPr>
          <w:szCs w:val="26"/>
        </w:rPr>
        <w:t>Раздел 1. Характеристика цели ВЦП и направления работ по ее достижению</w:t>
      </w:r>
    </w:p>
    <w:p w:rsidR="00CA68E9" w:rsidRPr="001623AC" w:rsidRDefault="00CA68E9" w:rsidP="00CA68E9">
      <w:pPr>
        <w:ind w:right="77"/>
        <w:jc w:val="both"/>
        <w:rPr>
          <w:szCs w:val="26"/>
        </w:rPr>
      </w:pPr>
    </w:p>
    <w:p w:rsidR="00CA68E9" w:rsidRPr="001623AC" w:rsidRDefault="00CA68E9" w:rsidP="00CA68E9">
      <w:pPr>
        <w:ind w:right="77"/>
        <w:jc w:val="both"/>
        <w:rPr>
          <w:szCs w:val="26"/>
        </w:rPr>
      </w:pPr>
      <w:r w:rsidRPr="001623AC">
        <w:rPr>
          <w:szCs w:val="26"/>
        </w:rPr>
        <w:lastRenderedPageBreak/>
        <w:t>Почти четвертую часть населения Томской области (265 849 человек) составляет молодежь - стратегический ресурс области, основа его</w:t>
      </w:r>
      <w:r w:rsidRPr="001623AC">
        <w:rPr>
          <w:color w:val="FF0000"/>
          <w:szCs w:val="26"/>
        </w:rPr>
        <w:t xml:space="preserve"> </w:t>
      </w:r>
      <w:r w:rsidRPr="001623AC">
        <w:rPr>
          <w:szCs w:val="26"/>
        </w:rPr>
        <w:t xml:space="preserve">дальнейшего развития. Однако именно эта категория в настоящее время является одной из наиболее социально уязвимых групп населения. </w:t>
      </w:r>
    </w:p>
    <w:p w:rsidR="00CA68E9" w:rsidRPr="001623AC" w:rsidRDefault="00CA68E9" w:rsidP="00CA68E9">
      <w:pPr>
        <w:tabs>
          <w:tab w:val="left" w:pos="720"/>
        </w:tabs>
        <w:ind w:right="77"/>
        <w:jc w:val="both"/>
        <w:rPr>
          <w:szCs w:val="26"/>
        </w:rPr>
      </w:pPr>
      <w:r w:rsidRPr="001623AC">
        <w:rPr>
          <w:szCs w:val="26"/>
        </w:rPr>
        <w:tab/>
        <w:t>Именно в молодые годы у человека формируется мировоззрение, определяются важнейшие жизненные цели и ценности, происходит выбор направлений и средств их реализации, формируется отношение к себе и миру, обществу и государству, а также необходимые навыки. Томская область заинтересована в р</w:t>
      </w:r>
      <w:r w:rsidRPr="001623AC">
        <w:rPr>
          <w:iCs/>
          <w:szCs w:val="26"/>
        </w:rPr>
        <w:t xml:space="preserve">азвитии и реализации потенциала молодежи, ее вовлечении к активному участию в жизни общества, созданию благоприятных условий для жизни, работы, отдыха, создания семьи и воспитания детей. Это находит отражение в </w:t>
      </w:r>
      <w:r w:rsidRPr="001623AC">
        <w:rPr>
          <w:szCs w:val="26"/>
        </w:rPr>
        <w:t>Законе Томской области от 05 декабря 2008 № 245-ОЗ «О государственной молодежной политике в Томской области», который определяет принципы, цели, основные направления и меры реализации государственной молодежной политики, и в Стратегии развития социальной сферы Томской области до 2022 года, утвержденной постановлением Государственной Думы Томской области от 31 октября 2013 № 1531), определяющей цель и основные задачи реализации государственной молодежной политики в Томской области.</w:t>
      </w:r>
    </w:p>
    <w:p w:rsidR="00CA68E9" w:rsidRPr="001623AC" w:rsidRDefault="00CA68E9" w:rsidP="00CA68E9">
      <w:pPr>
        <w:tabs>
          <w:tab w:val="left" w:pos="720"/>
        </w:tabs>
        <w:ind w:right="77"/>
        <w:jc w:val="both"/>
        <w:rPr>
          <w:szCs w:val="26"/>
        </w:rPr>
      </w:pPr>
      <w:r w:rsidRPr="001623AC">
        <w:rPr>
          <w:szCs w:val="26"/>
        </w:rPr>
        <w:tab/>
        <w:t>Распоряжением Правительства Российской Федерации от 29 ноября 2014 № 2403-р «Об утверждении Основ государственной молодежной политики Российской Федерации на период до 2025 года» определена система принципов, приоритетных задач и механизмов, обеспечивающих реализацию государственной молодежной политики. 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№ 1662-р.</w:t>
      </w:r>
    </w:p>
    <w:p w:rsidR="00CA68E9" w:rsidRPr="001623AC" w:rsidRDefault="00CA68E9" w:rsidP="00CA68E9">
      <w:pPr>
        <w:pStyle w:val="ConsPlusNormal"/>
        <w:widowControl/>
        <w:ind w:left="33" w:right="19"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1623AC">
        <w:rPr>
          <w:rFonts w:ascii="Times New Roman" w:hAnsi="Times New Roman" w:cs="Times New Roman"/>
          <w:iCs/>
          <w:sz w:val="26"/>
          <w:szCs w:val="26"/>
        </w:rPr>
        <w:t xml:space="preserve">На территории Томской области в сфере молодежной политики существует ряд проблем: </w:t>
      </w:r>
    </w:p>
    <w:p w:rsidR="00CA68E9" w:rsidRPr="001623AC" w:rsidRDefault="00CA68E9" w:rsidP="00CA68E9">
      <w:pPr>
        <w:pStyle w:val="10"/>
        <w:widowControl w:val="0"/>
        <w:ind w:left="48" w:firstLine="709"/>
        <w:jc w:val="both"/>
        <w:rPr>
          <w:sz w:val="26"/>
          <w:szCs w:val="26"/>
        </w:rPr>
      </w:pPr>
      <w:r w:rsidRPr="001623AC">
        <w:rPr>
          <w:sz w:val="26"/>
          <w:szCs w:val="26"/>
        </w:rPr>
        <w:t>1.) сокращение численности молодого населения в муниципальных образованиях Томской области;</w:t>
      </w:r>
    </w:p>
    <w:p w:rsidR="00CA68E9" w:rsidRPr="001623AC" w:rsidRDefault="00CA68E9" w:rsidP="00CA68E9">
      <w:pPr>
        <w:ind w:left="48"/>
        <w:contextualSpacing/>
        <w:jc w:val="both"/>
        <w:rPr>
          <w:szCs w:val="26"/>
        </w:rPr>
      </w:pPr>
      <w:r w:rsidRPr="001623AC">
        <w:rPr>
          <w:szCs w:val="26"/>
        </w:rPr>
        <w:t>2.) отток талантливой молодежи из Томской области (Анализ оценок возможностей для развития и самореализации по результатам опросов молодежи, про</w:t>
      </w:r>
      <w:r>
        <w:rPr>
          <w:szCs w:val="26"/>
        </w:rPr>
        <w:t>веденных в период с 2012 по 2017</w:t>
      </w:r>
      <w:r w:rsidRPr="001623AC">
        <w:rPr>
          <w:szCs w:val="26"/>
        </w:rPr>
        <w:t xml:space="preserve"> гг., показывает отрицательную динамику. Так, респонденты в 2016 и 2017 году склонны давать более низкие оценки различным параметрам по сравнению с 2012-2014 гг.). Отсутствие эффективной системы набора, подготовки и сопровождения талантливой и активной молодежи, недостаток ресурсов для обеспечения участия существенно снижают конкурентоспособность молодежи Томской области и возможности ее участия в мероприятиях межрегионального, всероссийского и международного уровня;</w:t>
      </w:r>
    </w:p>
    <w:p w:rsidR="00CA68E9" w:rsidRPr="001623AC" w:rsidRDefault="00CA68E9" w:rsidP="00CA68E9">
      <w:pPr>
        <w:pStyle w:val="10"/>
        <w:widowControl w:val="0"/>
        <w:ind w:left="48" w:firstLine="709"/>
        <w:jc w:val="both"/>
        <w:rPr>
          <w:sz w:val="26"/>
          <w:szCs w:val="26"/>
        </w:rPr>
      </w:pPr>
      <w:r w:rsidRPr="001623AC">
        <w:rPr>
          <w:sz w:val="26"/>
          <w:szCs w:val="26"/>
        </w:rPr>
        <w:t>3.) отсутствие развитой инфраструктуры и низкое кадровое обеспечение отрасли (в области нет областного учреждения по работе с молодежью, из 20 муниципальных образований только в одном действует учреждение в сфере молодежной политики);</w:t>
      </w:r>
    </w:p>
    <w:p w:rsidR="00CA68E9" w:rsidRPr="001623AC" w:rsidRDefault="00CA68E9" w:rsidP="00CA68E9">
      <w:pPr>
        <w:pStyle w:val="10"/>
        <w:widowControl w:val="0"/>
        <w:ind w:left="48" w:firstLine="709"/>
        <w:jc w:val="both"/>
        <w:rPr>
          <w:sz w:val="26"/>
          <w:szCs w:val="26"/>
        </w:rPr>
      </w:pPr>
      <w:r w:rsidRPr="001623AC">
        <w:rPr>
          <w:sz w:val="26"/>
          <w:szCs w:val="26"/>
        </w:rPr>
        <w:t xml:space="preserve">4.) недостаточное вовлечение молодежи в разработку и реализацию социальных проектов, направленных на решение социально-экономических проблем в Томской области; </w:t>
      </w:r>
    </w:p>
    <w:p w:rsidR="00CA68E9" w:rsidRPr="001623AC" w:rsidRDefault="00CA68E9" w:rsidP="00CA68E9">
      <w:pPr>
        <w:pStyle w:val="10"/>
        <w:widowControl w:val="0"/>
        <w:ind w:left="48" w:firstLine="709"/>
        <w:jc w:val="both"/>
        <w:rPr>
          <w:sz w:val="26"/>
          <w:szCs w:val="26"/>
        </w:rPr>
      </w:pPr>
      <w:r w:rsidRPr="001623AC">
        <w:rPr>
          <w:sz w:val="26"/>
          <w:szCs w:val="26"/>
        </w:rPr>
        <w:lastRenderedPageBreak/>
        <w:t>5.) слабая система подготовки лидеров и руководителей молодежных и детских общественных объединений;</w:t>
      </w:r>
    </w:p>
    <w:p w:rsidR="00CA68E9" w:rsidRPr="001623AC" w:rsidRDefault="00CA68E9" w:rsidP="00CA68E9">
      <w:pPr>
        <w:pStyle w:val="10"/>
        <w:widowControl w:val="0"/>
        <w:ind w:left="48" w:firstLine="709"/>
        <w:jc w:val="both"/>
        <w:rPr>
          <w:sz w:val="26"/>
          <w:szCs w:val="26"/>
        </w:rPr>
      </w:pPr>
      <w:r w:rsidRPr="001623AC">
        <w:rPr>
          <w:sz w:val="26"/>
          <w:szCs w:val="26"/>
        </w:rPr>
        <w:t>6.) недостаточное методическое обеспечение деятельности и уровень содействия развитию и укреплению молодежных и д</w:t>
      </w:r>
      <w:r>
        <w:rPr>
          <w:sz w:val="26"/>
          <w:szCs w:val="26"/>
        </w:rPr>
        <w:t>етских общественных объединений;</w:t>
      </w:r>
    </w:p>
    <w:p w:rsidR="00CA68E9" w:rsidRPr="001623AC" w:rsidRDefault="00CA68E9" w:rsidP="00CA68E9">
      <w:pPr>
        <w:pStyle w:val="af2"/>
        <w:widowControl w:val="0"/>
        <w:spacing w:after="0" w:line="240" w:lineRule="auto"/>
        <w:ind w:left="48" w:firstLine="660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1623AC">
        <w:rPr>
          <w:rFonts w:ascii="Times New Roman" w:hAnsi="Times New Roman" w:cs="Times New Roman"/>
          <w:sz w:val="26"/>
          <w:szCs w:val="26"/>
        </w:rPr>
        <w:t xml:space="preserve">7.) </w:t>
      </w:r>
      <w:r w:rsidRPr="001623AC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ценности, формирующие гражданственность и патриотизм молодежи, занимают периферийные позиции. Наименее значимыми проявлениями истинного патриотизма молодежь считает формы, требующие гражданской активности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CA68E9" w:rsidRPr="001623AC" w:rsidRDefault="00CA68E9" w:rsidP="00CA68E9">
      <w:pPr>
        <w:pStyle w:val="ConsPlusNormal"/>
        <w:widowControl/>
        <w:ind w:right="1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>8.) отсутствие единой системы сбора, анализа и распространения информации о существующих в области возможностях для реализации потенциала молодежи в разных сферах жизнедеятельности, применение устаревших методов работы и подачи информации без учета потребностей и особенностей молодежи приводит к тому, что основная часть молодежи не получает информацию о существующих услугах и, со</w:t>
      </w:r>
      <w:r>
        <w:rPr>
          <w:rFonts w:ascii="Times New Roman" w:hAnsi="Times New Roman" w:cs="Times New Roman"/>
          <w:sz w:val="26"/>
          <w:szCs w:val="26"/>
        </w:rPr>
        <w:t>ответственно, не пользуется ими;</w:t>
      </w:r>
    </w:p>
    <w:p w:rsidR="00CA68E9" w:rsidRPr="001623AC" w:rsidRDefault="00CA68E9" w:rsidP="00CA68E9">
      <w:pPr>
        <w:pStyle w:val="ConsPlusNormal"/>
        <w:widowControl/>
        <w:ind w:right="1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 xml:space="preserve">9.)  недостаточный охват областными мероприятиями молодежи, находящейся в социально-опасном положении. </w:t>
      </w:r>
    </w:p>
    <w:p w:rsidR="00CA68E9" w:rsidRPr="001623AC" w:rsidRDefault="00CA68E9" w:rsidP="00CA68E9">
      <w:pPr>
        <w:tabs>
          <w:tab w:val="left" w:pos="993"/>
        </w:tabs>
        <w:autoSpaceDE w:val="0"/>
        <w:autoSpaceDN w:val="0"/>
        <w:adjustRightInd w:val="0"/>
        <w:jc w:val="both"/>
        <w:outlineLvl w:val="2"/>
        <w:rPr>
          <w:iCs/>
          <w:szCs w:val="26"/>
        </w:rPr>
      </w:pPr>
      <w:r w:rsidRPr="001623AC">
        <w:rPr>
          <w:iCs/>
          <w:szCs w:val="26"/>
        </w:rPr>
        <w:t>Основные направления работы по решению указанных выше проблем:</w:t>
      </w:r>
    </w:p>
    <w:p w:rsidR="00CA68E9" w:rsidRPr="001623AC" w:rsidRDefault="00CA68E9" w:rsidP="00CA68E9">
      <w:pPr>
        <w:tabs>
          <w:tab w:val="left" w:pos="0"/>
        </w:tabs>
        <w:jc w:val="both"/>
        <w:rPr>
          <w:iCs/>
          <w:szCs w:val="26"/>
        </w:rPr>
      </w:pPr>
      <w:r w:rsidRPr="001623AC">
        <w:rPr>
          <w:bCs/>
          <w:szCs w:val="26"/>
        </w:rPr>
        <w:t xml:space="preserve">1.) Организация и проведение мероприятий по оказанию государственной поддержки молодежным и </w:t>
      </w:r>
      <w:r w:rsidRPr="001623AC">
        <w:rPr>
          <w:szCs w:val="26"/>
        </w:rPr>
        <w:t>детским общественным объединениям</w:t>
      </w:r>
      <w:r w:rsidRPr="001623AC">
        <w:rPr>
          <w:iCs/>
          <w:szCs w:val="26"/>
        </w:rPr>
        <w:t xml:space="preserve"> </w:t>
      </w:r>
      <w:r w:rsidRPr="001623AC">
        <w:rPr>
          <w:szCs w:val="26"/>
        </w:rPr>
        <w:t>в виде предоставления субсидий из областного бюджета на реализацию программ по итогам организации и проведения областного конкурса программ молодежных и детских общественных объединений, ф</w:t>
      </w:r>
      <w:r w:rsidRPr="001623AC">
        <w:rPr>
          <w:iCs/>
          <w:szCs w:val="26"/>
        </w:rPr>
        <w:t>ормирование областного реестра молодежных и детских общественных объединений, пользующ</w:t>
      </w:r>
      <w:r>
        <w:rPr>
          <w:iCs/>
          <w:szCs w:val="26"/>
        </w:rPr>
        <w:t>ихся государственной поддержкой;</w:t>
      </w:r>
      <w:r w:rsidRPr="001623AC">
        <w:rPr>
          <w:iCs/>
          <w:szCs w:val="26"/>
        </w:rPr>
        <w:t xml:space="preserve"> </w:t>
      </w:r>
    </w:p>
    <w:p w:rsidR="00CA68E9" w:rsidRPr="001623AC" w:rsidRDefault="00CA68E9" w:rsidP="00CA68E9">
      <w:pPr>
        <w:ind w:firstLine="708"/>
        <w:rPr>
          <w:szCs w:val="26"/>
        </w:rPr>
      </w:pPr>
      <w:r w:rsidRPr="001623AC">
        <w:rPr>
          <w:iCs/>
          <w:szCs w:val="26"/>
        </w:rPr>
        <w:t xml:space="preserve">2.) </w:t>
      </w:r>
      <w:r w:rsidRPr="001623AC">
        <w:rPr>
          <w:szCs w:val="26"/>
        </w:rPr>
        <w:t xml:space="preserve">Организация </w:t>
      </w:r>
      <w:r w:rsidRPr="001623AC">
        <w:rPr>
          <w:rFonts w:eastAsiaTheme="minorHAnsi"/>
          <w:szCs w:val="26"/>
        </w:rPr>
        <w:t>и проведение областных и межмуниципальных мероприятий по работе с детьми и молодежью</w:t>
      </w:r>
      <w:r w:rsidRPr="001623AC">
        <w:rPr>
          <w:szCs w:val="26"/>
        </w:rPr>
        <w:t>, а именно:</w:t>
      </w:r>
    </w:p>
    <w:p w:rsidR="00CA68E9" w:rsidRPr="001623AC" w:rsidRDefault="00CA68E9" w:rsidP="00CA68E9">
      <w:pPr>
        <w:tabs>
          <w:tab w:val="left" w:pos="0"/>
        </w:tabs>
        <w:jc w:val="both"/>
        <w:rPr>
          <w:iCs/>
          <w:szCs w:val="26"/>
        </w:rPr>
      </w:pPr>
      <w:r w:rsidRPr="001623AC">
        <w:rPr>
          <w:szCs w:val="26"/>
        </w:rPr>
        <w:t xml:space="preserve">а.) </w:t>
      </w:r>
      <w:r w:rsidRPr="001623AC">
        <w:rPr>
          <w:iCs/>
          <w:szCs w:val="26"/>
        </w:rPr>
        <w:t xml:space="preserve">Организация </w:t>
      </w:r>
      <w:r w:rsidRPr="001623AC">
        <w:rPr>
          <w:rFonts w:eastAsiaTheme="minorHAnsi"/>
          <w:szCs w:val="26"/>
        </w:rPr>
        <w:t xml:space="preserve">и проведение </w:t>
      </w:r>
      <w:r w:rsidRPr="001623AC">
        <w:rPr>
          <w:iCs/>
          <w:szCs w:val="26"/>
        </w:rPr>
        <w:t>мероприятий в сфере молодежной политики, направленных на гражданское и патриотическое воспитание молодежи, воспитание толерантности в молодежной среде, формирование правовых, культурных и нравствен</w:t>
      </w:r>
      <w:r>
        <w:rPr>
          <w:iCs/>
          <w:szCs w:val="26"/>
        </w:rPr>
        <w:t>ных ценностей среди молодежи;</w:t>
      </w:r>
    </w:p>
    <w:p w:rsidR="00CA68E9" w:rsidRPr="001623AC" w:rsidRDefault="00CA68E9" w:rsidP="00CA68E9">
      <w:pPr>
        <w:pStyle w:val="ConsPlusCell"/>
        <w:widowControl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 xml:space="preserve">б.) Организация </w:t>
      </w:r>
      <w:r w:rsidRPr="001623AC">
        <w:rPr>
          <w:rFonts w:ascii="Times New Roman" w:eastAsiaTheme="minorHAnsi" w:hAnsi="Times New Roman" w:cs="Times New Roman"/>
          <w:sz w:val="26"/>
          <w:szCs w:val="26"/>
        </w:rPr>
        <w:t xml:space="preserve">и проведение </w:t>
      </w:r>
      <w:r w:rsidRPr="001623AC">
        <w:rPr>
          <w:rFonts w:ascii="Times New Roman" w:hAnsi="Times New Roman" w:cs="Times New Roman"/>
          <w:sz w:val="26"/>
          <w:szCs w:val="26"/>
        </w:rPr>
        <w:t>мероприятий в сфере молодежной политики, направленных на вовлечение молодежи в инновационную, предпринимательскую, добровольческую деятельность, а также на развитие гражданской активности молодежи и форм</w:t>
      </w:r>
      <w:r>
        <w:rPr>
          <w:rFonts w:ascii="Times New Roman" w:hAnsi="Times New Roman" w:cs="Times New Roman"/>
          <w:sz w:val="26"/>
          <w:szCs w:val="26"/>
        </w:rPr>
        <w:t>ирование здорового образа жизни;</w:t>
      </w:r>
    </w:p>
    <w:p w:rsidR="00CA68E9" w:rsidRPr="001623AC" w:rsidRDefault="00CA68E9" w:rsidP="00CA68E9">
      <w:pPr>
        <w:pStyle w:val="ConsPlusCell"/>
        <w:widowControl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 xml:space="preserve">в.)  Организация </w:t>
      </w:r>
      <w:r w:rsidRPr="001623AC">
        <w:rPr>
          <w:rFonts w:ascii="Times New Roman" w:eastAsiaTheme="minorHAnsi" w:hAnsi="Times New Roman" w:cs="Times New Roman"/>
          <w:sz w:val="26"/>
          <w:szCs w:val="26"/>
        </w:rPr>
        <w:t xml:space="preserve">и проведение </w:t>
      </w:r>
      <w:r w:rsidRPr="001623AC">
        <w:rPr>
          <w:rFonts w:ascii="Times New Roman" w:hAnsi="Times New Roman" w:cs="Times New Roman"/>
          <w:sz w:val="26"/>
          <w:szCs w:val="26"/>
        </w:rPr>
        <w:t>мероприятий в сфере молодежной политики, направленных на формирование системы развития талантливой и инициативной молодежи, создание условий для самореализации подростков и молодежи, развитие творческого, профессионального, интеллектуального по</w:t>
      </w:r>
      <w:r>
        <w:rPr>
          <w:rFonts w:ascii="Times New Roman" w:hAnsi="Times New Roman" w:cs="Times New Roman"/>
          <w:sz w:val="26"/>
          <w:szCs w:val="26"/>
        </w:rPr>
        <w:t>тенциалов подростков и молодежи;</w:t>
      </w:r>
    </w:p>
    <w:p w:rsidR="00CA68E9" w:rsidRPr="001623AC" w:rsidRDefault="00CA68E9" w:rsidP="00CA68E9">
      <w:pPr>
        <w:pStyle w:val="ConsPlusCell"/>
        <w:widowControl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 xml:space="preserve">д.) Организация </w:t>
      </w:r>
      <w:r w:rsidRPr="001623AC">
        <w:rPr>
          <w:rFonts w:ascii="Times New Roman" w:eastAsiaTheme="minorHAnsi" w:hAnsi="Times New Roman" w:cs="Times New Roman"/>
          <w:sz w:val="26"/>
          <w:szCs w:val="26"/>
        </w:rPr>
        <w:t xml:space="preserve">и проведение </w:t>
      </w:r>
      <w:r w:rsidRPr="001623AC">
        <w:rPr>
          <w:rFonts w:ascii="Times New Roman" w:hAnsi="Times New Roman" w:cs="Times New Roman"/>
          <w:sz w:val="26"/>
          <w:szCs w:val="26"/>
        </w:rPr>
        <w:t>мероприятий, направленных на профилактику асоциального и деструктивного поведения подростков и молодежи, поддержка детей и молодежи, находящейся в социально-опасном положении;</w:t>
      </w:r>
    </w:p>
    <w:p w:rsidR="00CA68E9" w:rsidRPr="001623AC" w:rsidRDefault="00CA68E9" w:rsidP="00CA68E9">
      <w:pPr>
        <w:pStyle w:val="ConsPlusCell"/>
        <w:widowControl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 xml:space="preserve">е.) </w:t>
      </w:r>
      <w:r w:rsidRPr="001623AC">
        <w:rPr>
          <w:rFonts w:ascii="Times New Roman" w:hAnsi="Times New Roman" w:cs="Times New Roman"/>
          <w:color w:val="000000"/>
          <w:sz w:val="26"/>
          <w:szCs w:val="26"/>
        </w:rPr>
        <w:t xml:space="preserve">Организация </w:t>
      </w:r>
      <w:r w:rsidRPr="001623AC">
        <w:rPr>
          <w:rFonts w:ascii="Times New Roman" w:hAnsi="Times New Roman" w:cs="Times New Roman"/>
          <w:sz w:val="26"/>
          <w:szCs w:val="26"/>
        </w:rPr>
        <w:t>и проведение</w:t>
      </w:r>
      <w:r w:rsidRPr="001623AC">
        <w:rPr>
          <w:rFonts w:ascii="Times New Roman" w:hAnsi="Times New Roman" w:cs="Times New Roman"/>
          <w:color w:val="000000"/>
          <w:sz w:val="26"/>
          <w:szCs w:val="26"/>
        </w:rPr>
        <w:t xml:space="preserve"> мероприятий, направленных на формирование семейных ценностей.</w:t>
      </w:r>
    </w:p>
    <w:p w:rsidR="00CA68E9" w:rsidRPr="001623AC" w:rsidRDefault="00CA68E9" w:rsidP="00CA68E9">
      <w:pPr>
        <w:pStyle w:val="ConsPlusCell"/>
        <w:widowControl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3.) </w:t>
      </w:r>
      <w:r w:rsidRPr="001623AC">
        <w:rPr>
          <w:rFonts w:ascii="Times New Roman" w:hAnsi="Times New Roman" w:cs="Times New Roman"/>
          <w:sz w:val="26"/>
          <w:szCs w:val="26"/>
        </w:rPr>
        <w:t>Обеспечение участия представителей молодежи в межрегиональных, всероссийских и международных мероприятиях в сфере госу</w:t>
      </w:r>
      <w:r>
        <w:rPr>
          <w:rFonts w:ascii="Times New Roman" w:hAnsi="Times New Roman" w:cs="Times New Roman"/>
          <w:sz w:val="26"/>
          <w:szCs w:val="26"/>
        </w:rPr>
        <w:t>дарственной молодежной политики;</w:t>
      </w:r>
    </w:p>
    <w:p w:rsidR="00CA68E9" w:rsidRPr="001623AC" w:rsidRDefault="00CA68E9" w:rsidP="00CA68E9">
      <w:pPr>
        <w:ind w:firstLine="708"/>
        <w:rPr>
          <w:szCs w:val="26"/>
        </w:rPr>
      </w:pPr>
      <w:r w:rsidRPr="001623AC">
        <w:rPr>
          <w:szCs w:val="26"/>
        </w:rPr>
        <w:t xml:space="preserve">4.) Информационное обеспечение молодежи и государственной молодежной политики. </w:t>
      </w:r>
    </w:p>
    <w:p w:rsidR="00CA68E9" w:rsidRPr="001623AC" w:rsidRDefault="00CA68E9" w:rsidP="00CA68E9">
      <w:pPr>
        <w:tabs>
          <w:tab w:val="left" w:pos="720"/>
        </w:tabs>
        <w:autoSpaceDE w:val="0"/>
        <w:autoSpaceDN w:val="0"/>
        <w:adjustRightInd w:val="0"/>
        <w:jc w:val="both"/>
        <w:outlineLvl w:val="2"/>
        <w:rPr>
          <w:szCs w:val="26"/>
        </w:rPr>
      </w:pPr>
      <w:r w:rsidRPr="001623AC">
        <w:rPr>
          <w:szCs w:val="26"/>
        </w:rPr>
        <w:tab/>
        <w:t>Ведомственная целевая программа направлена на реализацию мероприятий, которые соответствуют требованиям современности и обеспечат эффективное участие молодежи в развитии области.</w:t>
      </w:r>
    </w:p>
    <w:p w:rsidR="00CA68E9" w:rsidRPr="001623AC" w:rsidRDefault="00CA68E9" w:rsidP="00CA68E9">
      <w:pPr>
        <w:pStyle w:val="ConsPlusNormal"/>
        <w:widowControl/>
        <w:ind w:left="33" w:right="19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>Развитие молодежных проектов, общественных объединений позволит увеличить приток талантливой молодёжи, то есть молодежи, обладающей высоким уровнем творческого и интеллектуального потенциала. Проектный подход призван обеспечить эффективное социальное и профессиональное становление и развитие молодежи. Применение проектного подхода позволяет вовлекать молодежь в решение актуальных проблем, тем самым решая проблему социального иждивенчества. Результаты реализации молодежью и молодежными и детскими общественными объединениями социальных проектов и программ направлены на благо всего населения области (получение социальных услуг, культурных продуктов, информационных каналов и прочее). Помимо проектного подхода необходимо сохранение и дальнейшее развитие эффективных методов работы с молодежью. Тем самым происходит соединение наиболее эффективных мероприятий и современных подходов в работе с молодежью. Этот комплекс способствует закреплению позиций молодежи в Томской области, что приведет к сокращению оттока молодых людей.</w:t>
      </w:r>
    </w:p>
    <w:p w:rsidR="00CA68E9" w:rsidRPr="001623AC" w:rsidRDefault="00CA68E9" w:rsidP="00CA68E9">
      <w:pPr>
        <w:pStyle w:val="ConsPlusNormal"/>
        <w:widowControl/>
        <w:ind w:left="33" w:right="19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>Оказание государственной поддержки молодежным и детским общественным объединениям Томской области в виде выделения субсидий из областного бюджета на реализацию программ молодежных и детских общественных объединений, победивших в конкурсном отборе, в целях реализации Закона Томской области от 10 апреля 2006 года № 53-ОЗ «О государственной поддержке межрегиональных, региональных и местных молодежных и детских общественных объединений на территории Томской области», способствует развитию и укреплению общественных объединений, вовлечению широкого круга молодежи в реализуемую ими деятельность.</w:t>
      </w:r>
    </w:p>
    <w:p w:rsidR="00CA68E9" w:rsidRPr="001623AC" w:rsidRDefault="00CA68E9" w:rsidP="00CA68E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 xml:space="preserve">Так как в реализации ВЦП принимает участие областное государственное автономное учреждение, подведомственное Департаменту по молодежной политике, физической культуре и спорту Томской области, в отношении которого формируется государственное задание, ОГАУ «Центр спортивной подготовки сборных команд Томской области», в ВЦП предусматривается одно мероприятие, в содержании которого перечисляются государственные услуги (работы), на которые доводится государственное задание (Приложение №1). </w:t>
      </w:r>
    </w:p>
    <w:p w:rsidR="00CA68E9" w:rsidRPr="001623AC" w:rsidRDefault="00CA68E9" w:rsidP="00CA68E9">
      <w:pPr>
        <w:pStyle w:val="ConsPlusCell"/>
        <w:widowControl/>
        <w:tabs>
          <w:tab w:val="left" w:pos="993"/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623AC">
        <w:rPr>
          <w:rFonts w:ascii="Times New Roman" w:hAnsi="Times New Roman" w:cs="Times New Roman"/>
          <w:sz w:val="26"/>
          <w:szCs w:val="26"/>
        </w:rPr>
        <w:t xml:space="preserve">Итоги реализации ВЦП за 2017 год: </w:t>
      </w:r>
    </w:p>
    <w:p w:rsidR="00CA68E9" w:rsidRPr="001623AC" w:rsidRDefault="00CA68E9" w:rsidP="00CA68E9">
      <w:pPr>
        <w:ind w:firstLine="567"/>
        <w:jc w:val="both"/>
        <w:rPr>
          <w:szCs w:val="26"/>
        </w:rPr>
      </w:pPr>
      <w:r w:rsidRPr="001623AC">
        <w:rPr>
          <w:szCs w:val="26"/>
        </w:rPr>
        <w:t>Департаментом по молодежной политике, физической культуре и спорту Томской области ведется областной реестр молодежных и детских общественных объединений, пользующихся государственной поддержкой. На 1 января 2018 года в данном реестре состоят 33 организации.</w:t>
      </w:r>
    </w:p>
    <w:p w:rsidR="00CA68E9" w:rsidRPr="001623AC" w:rsidRDefault="00CA68E9" w:rsidP="00CA68E9">
      <w:pPr>
        <w:ind w:firstLine="567"/>
        <w:jc w:val="both"/>
        <w:rPr>
          <w:szCs w:val="26"/>
        </w:rPr>
      </w:pPr>
      <w:r w:rsidRPr="001623AC">
        <w:rPr>
          <w:szCs w:val="26"/>
        </w:rPr>
        <w:lastRenderedPageBreak/>
        <w:t xml:space="preserve">Основными способами поддержки проектов и программ общественных молодежных и детских объединений. </w:t>
      </w:r>
    </w:p>
    <w:p w:rsidR="00CA68E9" w:rsidRPr="001623AC" w:rsidRDefault="00CA68E9" w:rsidP="00CA68E9">
      <w:pPr>
        <w:ind w:firstLine="567"/>
        <w:jc w:val="both"/>
        <w:rPr>
          <w:szCs w:val="26"/>
        </w:rPr>
      </w:pPr>
      <w:r w:rsidRPr="001623AC">
        <w:rPr>
          <w:szCs w:val="26"/>
        </w:rPr>
        <w:t>1. Областной конкурс проектов молодежных и детских обществе</w:t>
      </w:r>
      <w:r>
        <w:rPr>
          <w:szCs w:val="26"/>
        </w:rPr>
        <w:t>нных объединений «Мы – команда»;</w:t>
      </w:r>
    </w:p>
    <w:p w:rsidR="00CA68E9" w:rsidRPr="001623AC" w:rsidRDefault="00CA68E9" w:rsidP="00CA68E9">
      <w:pPr>
        <w:ind w:firstLine="567"/>
        <w:jc w:val="both"/>
        <w:rPr>
          <w:szCs w:val="26"/>
        </w:rPr>
      </w:pPr>
      <w:r w:rsidRPr="001623AC">
        <w:rPr>
          <w:szCs w:val="26"/>
        </w:rPr>
        <w:t>2. Областной конкурс программ молодежных и детских общественных объединений.</w:t>
      </w:r>
    </w:p>
    <w:p w:rsidR="00CA68E9" w:rsidRPr="001623AC" w:rsidRDefault="00CA68E9" w:rsidP="00CA68E9">
      <w:pPr>
        <w:ind w:firstLine="567"/>
        <w:jc w:val="both"/>
        <w:rPr>
          <w:szCs w:val="26"/>
        </w:rPr>
      </w:pPr>
      <w:r w:rsidRPr="001623AC">
        <w:rPr>
          <w:szCs w:val="26"/>
        </w:rPr>
        <w:t>В рамках областного конкурса  программ молодежных и детских общественных объединений 5 наиболее крупных общественных объединений получили возможность реализовывать программы, в которых в этом году приняли участие около 20 000 человек. Общая сумма субсидии, направленная на реализацию программ в рамках конкурса в 2017 году - 2 998,373 рублей.</w:t>
      </w:r>
    </w:p>
    <w:p w:rsidR="00CA68E9" w:rsidRPr="001623AC" w:rsidRDefault="00CA68E9" w:rsidP="00CA68E9">
      <w:pPr>
        <w:ind w:firstLine="567"/>
        <w:jc w:val="both"/>
        <w:rPr>
          <w:szCs w:val="26"/>
        </w:rPr>
      </w:pPr>
      <w:r w:rsidRPr="001623AC">
        <w:rPr>
          <w:szCs w:val="26"/>
        </w:rPr>
        <w:t>В рамках областного конкурса проектов молодежных и детских общественных объединений «Мы-команда» 5 организаций получили субсидии на реализацию проектов по направлениям «Патриотика», «ЗОЖ», «Экологическое воспитание», «Межнациональное взаимодействие» и «Добровольчество» на общую сумму 1 986 460 рублей. Участие в мероприятиях проектов приняли более 5000 человек.</w:t>
      </w:r>
    </w:p>
    <w:p w:rsidR="00CA68E9" w:rsidRPr="001623AC" w:rsidRDefault="00CA68E9" w:rsidP="00CA68E9">
      <w:pPr>
        <w:pStyle w:val="ConsPlusCell"/>
        <w:widowControl/>
        <w:tabs>
          <w:tab w:val="left" w:pos="993"/>
          <w:tab w:val="left" w:pos="1134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1623AC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В рамках государственного задания </w:t>
      </w:r>
      <w:r w:rsidRPr="001623AC">
        <w:rPr>
          <w:rFonts w:ascii="Times New Roman" w:hAnsi="Times New Roman" w:cs="Times New Roman"/>
          <w:sz w:val="26"/>
          <w:szCs w:val="26"/>
        </w:rPr>
        <w:t>ОГАУ «Центр спортивной подготовки сборных команд Томской области» о</w:t>
      </w:r>
      <w:r w:rsidRPr="001623AC">
        <w:rPr>
          <w:rFonts w:ascii="Times New Roman" w:hAnsi="Times New Roman" w:cs="Times New Roman"/>
          <w:color w:val="000000"/>
          <w:sz w:val="26"/>
          <w:szCs w:val="26"/>
        </w:rPr>
        <w:t>рганизованы и проведены 39 областных и межмуниципальных мероприятий по работе с детьми и молодежью, в мероприятиях которых приняло участие 67 487 человек.</w:t>
      </w: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1623AC">
        <w:rPr>
          <w:b/>
          <w:szCs w:val="26"/>
        </w:rPr>
        <w:br w:type="page"/>
      </w:r>
      <w:r w:rsidRPr="00BF399E">
        <w:rPr>
          <w:szCs w:val="26"/>
        </w:rPr>
        <w:lastRenderedPageBreak/>
        <w:t>Раздел 2. Описание методик расчета показателей непосредственного результата (мероприятий ВЦП)</w:t>
      </w: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tbl>
      <w:tblPr>
        <w:tblW w:w="149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1843"/>
        <w:gridCol w:w="1843"/>
        <w:gridCol w:w="2409"/>
        <w:gridCol w:w="3544"/>
      </w:tblGrid>
      <w:tr w:rsidR="00CA68E9" w:rsidRPr="00BF399E" w:rsidTr="00CE330D">
        <w:trPr>
          <w:cantSplit/>
          <w:trHeight w:val="48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Единица изменения показателя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BF399E">
              <w:rPr>
                <w:rFonts w:ascii="Times New Roman" w:hAnsi="Times New Roman" w:cs="Times New Roman"/>
                <w:sz w:val="25"/>
                <w:szCs w:val="25"/>
              </w:rPr>
              <w:t>Положительная динамика (рост/снижение/стабильность)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Методика расчета показателя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Исходная информация для расчета показателя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1. Количество </w:t>
            </w:r>
            <w:r w:rsidRPr="00BF399E">
              <w:rPr>
                <w:rFonts w:ascii="Times New Roman" w:hAnsi="Times New Roman" w:cs="Times New Roman"/>
                <w:bCs/>
                <w:sz w:val="26"/>
                <w:szCs w:val="26"/>
              </w:rPr>
              <w:t>молодежных и детских общественных объединений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, включенных в областной реестр молодежных и детских общественных объединений, пользующихся государственной поддержкой (мероприятие 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единиц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рост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подсчет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Данные областного реестра молодежных и детских общественных объединений, пользующихся государственной поддержкой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2. Количество участников </w:t>
            </w:r>
            <w:r w:rsidRPr="00BF399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программ молодежных и детских общественных объединений Томской области 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(мероприятие 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человек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рост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подсчет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Данные информационных отчетов по итогам организации и проведения программ </w:t>
            </w:r>
            <w:r w:rsidRPr="00BF399E">
              <w:rPr>
                <w:rFonts w:ascii="Times New Roman" w:hAnsi="Times New Roman" w:cs="Times New Roman"/>
                <w:bCs/>
                <w:sz w:val="26"/>
                <w:szCs w:val="26"/>
              </w:rPr>
              <w:t>молодежных и детских общественных объединений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3. Количество государственных услуг (работ), выполненных в полном объеме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единиц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DA59D1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DA59D1">
              <w:rPr>
                <w:rFonts w:ascii="Times New Roman" w:hAnsi="Times New Roman" w:cs="Times New Roman"/>
                <w:sz w:val="26"/>
                <w:szCs w:val="26"/>
              </w:rPr>
              <w:t>рост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подсчет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Данные отчета о выполнении государственного задания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4. Количество областных государственных учреждений, выполнивших государственное задание в полном объеме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единиц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DA59D1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DA59D1">
              <w:rPr>
                <w:rFonts w:ascii="Times New Roman" w:hAnsi="Times New Roman" w:cs="Times New Roman"/>
                <w:sz w:val="26"/>
                <w:szCs w:val="26"/>
              </w:rPr>
              <w:t>рост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подсчет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Данные отчета о выполнении государственного задания</w:t>
            </w:r>
          </w:p>
        </w:tc>
      </w:tr>
    </w:tbl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b/>
          <w:szCs w:val="26"/>
        </w:rPr>
      </w:pP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b/>
          <w:szCs w:val="26"/>
        </w:rPr>
      </w:pP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BF399E">
        <w:rPr>
          <w:szCs w:val="26"/>
        </w:rPr>
        <w:t>Раздел 3. Порядок управления ВЦП</w:t>
      </w: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tbl>
      <w:tblPr>
        <w:tblW w:w="149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  <w:gridCol w:w="9639"/>
      </w:tblGrid>
      <w:tr w:rsidR="00CA68E9" w:rsidRPr="00BF399E" w:rsidTr="00CE330D">
        <w:trPr>
          <w:cantSplit/>
          <w:trHeight w:val="36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за реализацию ВЦП (фамилия, имя, отчество (последнее – при наличии), должность)                   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>Карташев Георгий Александрович, председатель комитета по молодежной политике Департамента по молодежной политике, физической культуре и спорту Томской области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организации работы по реализации ВЦП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ВЦП реализуется специалистами Комитета по молодежной политике и ОГАУ «Центр спортивной подготовки сборных команд Томской области», общественными  организациями, муниципальными образованиями Томской области. Мероприятия проводятся молодежными и детскими общественными объединениями, некоммерческими и другими организациями, осуществляющими свою деятельность в сфере молодежной политики на конкурсной основе. </w:t>
            </w:r>
          </w:p>
          <w:p w:rsidR="00CA68E9" w:rsidRPr="00BF399E" w:rsidRDefault="00CA68E9" w:rsidP="00CE330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68E9" w:rsidRPr="00BF399E" w:rsidTr="00CE330D">
        <w:trPr>
          <w:cantSplit/>
          <w:trHeight w:val="60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за ежеквартальный и ежегодный мониторинг ВЦП (фамилия, имя, отчество (последнее – при наличии), должность) 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>Карташев Георгий Александрович, председатель</w:t>
            </w: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комитета по молодежной политике Департамента по молодежной политике, физической культуре и спорту Томской области</w:t>
            </w:r>
          </w:p>
        </w:tc>
      </w:tr>
    </w:tbl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CA68E9" w:rsidRPr="00BF399E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BF399E">
        <w:rPr>
          <w:szCs w:val="26"/>
        </w:rPr>
        <w:t>Раздел 4. Оценка рисков реализации ВЦП</w:t>
      </w:r>
    </w:p>
    <w:p w:rsidR="00CA68E9" w:rsidRPr="00BF399E" w:rsidRDefault="00CA68E9" w:rsidP="00CA68E9">
      <w:pPr>
        <w:autoSpaceDE w:val="0"/>
        <w:autoSpaceDN w:val="0"/>
        <w:adjustRightInd w:val="0"/>
        <w:ind w:firstLine="540"/>
        <w:jc w:val="both"/>
        <w:outlineLvl w:val="2"/>
        <w:rPr>
          <w:szCs w:val="2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9639"/>
      </w:tblGrid>
      <w:tr w:rsidR="00CA68E9" w:rsidRPr="00BF399E" w:rsidTr="00CE330D">
        <w:trPr>
          <w:cantSplit/>
          <w:trHeight w:val="36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Описание рисков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Оценка возможного влияния рисков на реализацию ВЦП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tabs>
                <w:tab w:val="left" w:pos="356"/>
                <w:tab w:val="left" w:pos="497"/>
              </w:tabs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1.Отсутствие у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чреждений,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 подведомственных органам по делам молодежи, н</w:t>
            </w:r>
            <w:r w:rsidRPr="00BF399E">
              <w:rPr>
                <w:rFonts w:ascii="Times New Roman" w:hAnsi="Times New Roman" w:cs="Times New Roman"/>
                <w:bCs/>
                <w:sz w:val="26"/>
                <w:szCs w:val="26"/>
              </w:rPr>
              <w:t>едостаточное развитие материально-технической базы отрасли.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bCs/>
                <w:sz w:val="26"/>
                <w:szCs w:val="26"/>
              </w:rPr>
              <w:t>Не позволяет оперативно на должном уровне развивать молодежную политику на областном и муниципальном уровнях.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tabs>
                <w:tab w:val="left" w:pos="356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Сокращение штатной численности специалистов, занимающихся реализацией молодежной политики и о</w:t>
            </w: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>тсутствие в двух муниципальных образованиях штатных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специалистов по работе с молодежью.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>Возможно снижение показателя задачи СПБ/Цели ВЦП, в связи с тем, что молодые люди, проживающие в районах, где нет специалистов по молодежной политике, не получают (или получают несвоевременно) информацию о проводимых мероприятиях, ресурсах и возможностях. Как следствие, значительная часть молодежи может оказаться за рамками реализации молодежных проектов.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jc w:val="both"/>
              <w:rPr>
                <w:szCs w:val="26"/>
              </w:rPr>
            </w:pPr>
            <w:r w:rsidRPr="00BF399E">
              <w:rPr>
                <w:szCs w:val="26"/>
              </w:rPr>
              <w:t>3.</w:t>
            </w:r>
            <w:r w:rsidRPr="00BF399E">
              <w:rPr>
                <w:iCs/>
                <w:szCs w:val="26"/>
              </w:rPr>
              <w:t>Изменения демографической ситуации в Томской области.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>Возможно снижение показателя задачи СПБ/Цели ВЦП в связи с увеличением доли молодежи в общей численности населения.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</w:t>
            </w: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Негативные изменения в мировой экономике и экономике Российской Федерации.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jc w:val="both"/>
              <w:rPr>
                <w:szCs w:val="26"/>
              </w:rPr>
            </w:pPr>
            <w:r w:rsidRPr="00BF399E">
              <w:rPr>
                <w:szCs w:val="26"/>
              </w:rPr>
              <w:t xml:space="preserve">Вызывает отрицательное изменение показателей развития экономики Томской области и негативно сказывается на финансировании отрасли, и, как следствие, приводит к снижению  </w:t>
            </w:r>
            <w:r w:rsidRPr="00BF399E">
              <w:rPr>
                <w:iCs/>
                <w:szCs w:val="26"/>
              </w:rPr>
              <w:t>показателя задачи СПБ/Цели ВЦП</w:t>
            </w:r>
            <w:r w:rsidRPr="00BF399E">
              <w:rPr>
                <w:szCs w:val="26"/>
              </w:rPr>
              <w:t>.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Неблагоприятные погодные условия.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>Возможно снижение показателя задачи СПБ/Цели ВЦП в связи с отменой и (или) переносом сроков проведения мероприятий, сокращением количества участников по причине неблагоприятных погодных условий.</w:t>
            </w:r>
          </w:p>
        </w:tc>
      </w:tr>
      <w:tr w:rsidR="00CA68E9" w:rsidRPr="00BF399E" w:rsidTr="00CE330D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jc w:val="both"/>
              <w:rPr>
                <w:iCs/>
                <w:szCs w:val="26"/>
              </w:rPr>
            </w:pPr>
            <w:r w:rsidRPr="00BF399E">
              <w:rPr>
                <w:szCs w:val="26"/>
              </w:rPr>
              <w:t>6.</w:t>
            </w:r>
            <w:r w:rsidRPr="00BF399E">
              <w:rPr>
                <w:iCs/>
                <w:szCs w:val="26"/>
              </w:rPr>
              <w:t xml:space="preserve"> Большая географическая удаленность от областного центра, отсутствие транспортного сообщения с частью муниципальных образований в период межсезонья.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iCs/>
                <w:sz w:val="26"/>
                <w:szCs w:val="26"/>
              </w:rPr>
              <w:t>Возможно незначительное снижение показателя задачи СПБ/Цели ВЦП в связи с ограниченными возможностями участия молодежи удаленных муниципальных образований в мероприятиях.</w:t>
            </w:r>
          </w:p>
        </w:tc>
      </w:tr>
      <w:tr w:rsidR="00CA68E9" w:rsidRPr="00BF399E" w:rsidTr="00CE330D">
        <w:trPr>
          <w:cantSplit/>
          <w:trHeight w:val="36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 xml:space="preserve">7. Возможные косвенные последствия реализации ВЦП, носящие отрицательный характер. 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BF399E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BF399E">
              <w:rPr>
                <w:rFonts w:ascii="Times New Roman" w:hAnsi="Times New Roman" w:cs="Times New Roman"/>
                <w:sz w:val="26"/>
                <w:szCs w:val="26"/>
              </w:rPr>
              <w:t>Косвенные последствия реализации ВЦП, носящие отрицательный характер, не выявлены.</w:t>
            </w:r>
          </w:p>
        </w:tc>
      </w:tr>
    </w:tbl>
    <w:p w:rsidR="00CA68E9" w:rsidRPr="00BF399E" w:rsidRDefault="00CA68E9" w:rsidP="00CA68E9">
      <w:pPr>
        <w:autoSpaceDE w:val="0"/>
        <w:autoSpaceDN w:val="0"/>
        <w:adjustRightInd w:val="0"/>
        <w:ind w:left="540"/>
        <w:jc w:val="both"/>
        <w:outlineLvl w:val="2"/>
        <w:rPr>
          <w:szCs w:val="26"/>
        </w:rPr>
      </w:pPr>
    </w:p>
    <w:p w:rsidR="00CA68E9" w:rsidRPr="00B239A1" w:rsidRDefault="00CA68E9" w:rsidP="00CA68E9">
      <w:pPr>
        <w:autoSpaceDE w:val="0"/>
        <w:autoSpaceDN w:val="0"/>
        <w:adjustRightInd w:val="0"/>
        <w:ind w:left="540"/>
        <w:jc w:val="both"/>
        <w:sectPr w:rsidR="00CA68E9" w:rsidRPr="00B239A1" w:rsidSect="00CA68E9">
          <w:pgSz w:w="16840" w:h="11906" w:orient="landscape"/>
          <w:pgMar w:top="1134" w:right="567" w:bottom="1134" w:left="1134" w:header="709" w:footer="709" w:gutter="0"/>
          <w:pgNumType w:start="3"/>
          <w:cols w:space="708"/>
          <w:docGrid w:linePitch="360"/>
        </w:sectPr>
      </w:pPr>
    </w:p>
    <w:p w:rsidR="00CA68E9" w:rsidRPr="001F3967" w:rsidRDefault="00CA68E9" w:rsidP="00CA68E9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1F3967">
        <w:rPr>
          <w:szCs w:val="26"/>
        </w:rPr>
        <w:lastRenderedPageBreak/>
        <w:t>Раздел 5. Мероприятия ВЦП</w:t>
      </w:r>
    </w:p>
    <w:p w:rsidR="00CA68E9" w:rsidRPr="001F3967" w:rsidRDefault="00CA68E9" w:rsidP="00CA68E9">
      <w:pPr>
        <w:autoSpaceDE w:val="0"/>
        <w:autoSpaceDN w:val="0"/>
        <w:adjustRightInd w:val="0"/>
        <w:ind w:firstLine="540"/>
        <w:jc w:val="both"/>
        <w:outlineLvl w:val="2"/>
        <w:rPr>
          <w:sz w:val="20"/>
        </w:rPr>
      </w:pPr>
    </w:p>
    <w:tbl>
      <w:tblPr>
        <w:tblW w:w="15815" w:type="dxa"/>
        <w:tblInd w:w="-7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1494"/>
        <w:gridCol w:w="1985"/>
        <w:gridCol w:w="850"/>
        <w:gridCol w:w="709"/>
        <w:gridCol w:w="1134"/>
        <w:gridCol w:w="992"/>
        <w:gridCol w:w="993"/>
        <w:gridCol w:w="992"/>
        <w:gridCol w:w="992"/>
        <w:gridCol w:w="1418"/>
        <w:gridCol w:w="850"/>
        <w:gridCol w:w="1134"/>
        <w:gridCol w:w="992"/>
        <w:gridCol w:w="851"/>
      </w:tblGrid>
      <w:tr w:rsidR="00CA68E9" w:rsidRPr="001F3967" w:rsidTr="00CE330D">
        <w:trPr>
          <w:cantSplit/>
          <w:trHeight w:val="480"/>
        </w:trPr>
        <w:tc>
          <w:tcPr>
            <w:tcW w:w="4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№  пп</w:t>
            </w:r>
          </w:p>
        </w:tc>
        <w:tc>
          <w:tcPr>
            <w:tcW w:w="149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Исполни-тель мероприя-тия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Код классификации расходов (раздел, подраздел, цел. статья вид расх.)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Расходы на мероприятие</w:t>
            </w: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(тыс. руб.)</w:t>
            </w:r>
          </w:p>
        </w:tc>
        <w:tc>
          <w:tcPr>
            <w:tcW w:w="52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CA68E9" w:rsidRPr="001F3967" w:rsidTr="00CE330D">
        <w:trPr>
          <w:cantSplit/>
          <w:trHeight w:val="720"/>
        </w:trPr>
        <w:tc>
          <w:tcPr>
            <w:tcW w:w="4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с (месяц/ год)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  (месяц/ год)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</w:tr>
      <w:tr w:rsidR="00CA68E9" w:rsidRPr="001F3967" w:rsidTr="00CE330D">
        <w:trPr>
          <w:cantSplit/>
          <w:trHeight w:val="1533"/>
        </w:trPr>
        <w:tc>
          <w:tcPr>
            <w:tcW w:w="42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4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ind w:hanging="25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Организация и проведение мероприятий по оказанию государственной поддержки молодежным и 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детским общественным объединениям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1F3967">
              <w:rPr>
                <w:bCs/>
                <w:sz w:val="18"/>
                <w:szCs w:val="18"/>
              </w:rPr>
              <w:t>Областной конкурс программ молодежных и детских общественных объединений</w:t>
            </w:r>
            <w:r w:rsidRPr="001F3967">
              <w:rPr>
                <w:sz w:val="18"/>
                <w:szCs w:val="18"/>
              </w:rPr>
              <w:t>.</w:t>
            </w:r>
            <w:r w:rsidRPr="001F3967">
              <w:rPr>
                <w:iCs/>
                <w:sz w:val="18"/>
                <w:szCs w:val="18"/>
              </w:rPr>
              <w:t xml:space="preserve"> </w:t>
            </w:r>
          </w:p>
          <w:p w:rsidR="00CA68E9" w:rsidRPr="001F3967" w:rsidRDefault="00CA68E9" w:rsidP="00CE330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F3967">
              <w:rPr>
                <w:iCs/>
                <w:sz w:val="18"/>
                <w:szCs w:val="18"/>
              </w:rPr>
              <w:t>Формирование областного реестра молодежных и детских общественных объединений, пользующихся государственной поддержкой.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01.2018 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ind w:left="-70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12.2020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Департамент по молодежной политике, физической культуре и спорту Томской области (далее - ДМПФКС Томской области)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0707</w:t>
            </w:r>
          </w:p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0846200000</w:t>
            </w:r>
          </w:p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3 000,0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3 000,0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3 000,0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</w:t>
            </w:r>
            <w:r w:rsidRPr="001F3967">
              <w:rPr>
                <w:rFonts w:ascii="Times New Roman" w:hAnsi="Times New Roman" w:cs="Times New Roman"/>
                <w:bCs/>
                <w:sz w:val="18"/>
                <w:szCs w:val="18"/>
              </w:rPr>
              <w:t>молодежных и детских общественных объединений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, включенных в областной реестр </w:t>
            </w:r>
            <w:r w:rsidRPr="001F3967">
              <w:rPr>
                <w:rFonts w:ascii="Times New Roman" w:hAnsi="Times New Roman" w:cs="Times New Roman"/>
                <w:bCs/>
                <w:sz w:val="18"/>
                <w:szCs w:val="18"/>
              </w:rPr>
              <w:t>молодежных и детских общественных объединений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 пользующихся государственной поддержкой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68E9" w:rsidRPr="001F3967" w:rsidTr="00CE330D">
        <w:trPr>
          <w:cantSplit/>
          <w:trHeight w:val="1745"/>
        </w:trPr>
        <w:tc>
          <w:tcPr>
            <w:tcW w:w="42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ind w:hanging="2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ind w:lef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0F37AF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7AF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качество: </w:t>
            </w:r>
          </w:p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7AF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участников программ </w:t>
            </w:r>
            <w:r w:rsidRPr="000F37AF">
              <w:rPr>
                <w:rFonts w:ascii="Times New Roman" w:hAnsi="Times New Roman" w:cs="Times New Roman"/>
                <w:bCs/>
                <w:sz w:val="18"/>
                <w:szCs w:val="18"/>
              </w:rPr>
              <w:t>молодежных и детских общественных объединений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jc w:val="center"/>
              <w:rPr>
                <w:sz w:val="20"/>
              </w:rPr>
            </w:pPr>
            <w:r w:rsidRPr="001F3967">
              <w:rPr>
                <w:sz w:val="20"/>
              </w:rPr>
              <w:t>16 540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jc w:val="center"/>
              <w:rPr>
                <w:sz w:val="20"/>
              </w:rPr>
            </w:pPr>
            <w:r w:rsidRPr="001F3967">
              <w:rPr>
                <w:sz w:val="20"/>
              </w:rPr>
              <w:t>16 540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jc w:val="center"/>
              <w:rPr>
                <w:sz w:val="20"/>
              </w:rPr>
            </w:pPr>
            <w:r w:rsidRPr="001F3967">
              <w:rPr>
                <w:sz w:val="20"/>
              </w:rPr>
              <w:t>16 540</w:t>
            </w:r>
          </w:p>
        </w:tc>
      </w:tr>
      <w:tr w:rsidR="00CA68E9" w:rsidRPr="001F3967" w:rsidTr="00CE330D">
        <w:trPr>
          <w:cantSplit/>
          <w:trHeight w:val="1412"/>
        </w:trPr>
        <w:tc>
          <w:tcPr>
            <w:tcW w:w="4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49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/>
                <w:sz w:val="18"/>
                <w:szCs w:val="18"/>
              </w:rPr>
              <w:t xml:space="preserve">Оказание государственных услуг (выполнение государственных работ) в сфере развития и реализации потенциала молодежи в интересах области областными государственными учреждениями, подведомственными </w:t>
            </w:r>
            <w:r>
              <w:rPr>
                <w:rFonts w:ascii="Times New Roman" w:hAnsi="Times New Roman"/>
                <w:sz w:val="18"/>
                <w:szCs w:val="18"/>
              </w:rPr>
              <w:t>субъекту бюджетного планирования</w:t>
            </w:r>
            <w:r w:rsidRPr="001F3967">
              <w:rPr>
                <w:rFonts w:ascii="Times New Roman" w:hAnsi="Times New Roman"/>
                <w:sz w:val="18"/>
                <w:szCs w:val="18"/>
              </w:rPr>
              <w:t>, в соответствии с государственным заданием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Оказание ОГАУ «Центр спортивной подготовки сборных команд Томской области» государственных работ в сфере молодежной политики, указанных в приложении к ВЦП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01.201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12.20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0707</w:t>
            </w:r>
          </w:p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0846200000</w:t>
            </w:r>
          </w:p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620</w:t>
            </w:r>
          </w:p>
          <w:p w:rsidR="00CA68E9" w:rsidRPr="001F3967" w:rsidRDefault="00CA68E9" w:rsidP="00CE33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718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718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718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Показатель объема: количество государственных услуг (работ), выполненных в полном объеме</w:t>
            </w:r>
          </w:p>
          <w:p w:rsidR="00CA68E9" w:rsidRPr="001F3967" w:rsidRDefault="00CA68E9" w:rsidP="00CE33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CA68E9" w:rsidRPr="001F3967" w:rsidTr="00CE330D">
        <w:trPr>
          <w:cantSplit/>
          <w:trHeight w:val="2569"/>
        </w:trPr>
        <w:tc>
          <w:tcPr>
            <w:tcW w:w="42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Показатель качества: количество областных государственных учреждений, выполнивших государственное задание в полном объеме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68E9" w:rsidRPr="001F3967" w:rsidTr="00CE330D">
        <w:trPr>
          <w:cantSplit/>
          <w:trHeight w:val="240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718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30 718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30 718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CA68E9" w:rsidRPr="001F3967" w:rsidRDefault="00CA68E9" w:rsidP="00CA68E9">
      <w:pPr>
        <w:tabs>
          <w:tab w:val="left" w:pos="1515"/>
        </w:tabs>
        <w:rPr>
          <w:lang w:val="en-US"/>
        </w:rPr>
      </w:pPr>
    </w:p>
    <w:p w:rsidR="00CA68E9" w:rsidRPr="001F3967" w:rsidRDefault="00CA68E9" w:rsidP="00CA68E9">
      <w:pPr>
        <w:tabs>
          <w:tab w:val="left" w:pos="1515"/>
        </w:tabs>
        <w:rPr>
          <w:lang w:val="en-US"/>
        </w:rPr>
      </w:pPr>
    </w:p>
    <w:p w:rsidR="00CA68E9" w:rsidRPr="001F3967" w:rsidRDefault="00CA68E9" w:rsidP="00CA68E9">
      <w:pPr>
        <w:tabs>
          <w:tab w:val="left" w:pos="1515"/>
        </w:tabs>
      </w:pPr>
    </w:p>
    <w:p w:rsidR="00CA68E9" w:rsidRPr="001F3967" w:rsidRDefault="00CA68E9" w:rsidP="00CA68E9">
      <w:pPr>
        <w:tabs>
          <w:tab w:val="left" w:pos="1515"/>
        </w:tabs>
      </w:pPr>
    </w:p>
    <w:p w:rsidR="00CA68E9" w:rsidRPr="001F3967" w:rsidRDefault="00CA68E9" w:rsidP="00CA68E9">
      <w:pPr>
        <w:ind w:left="10490" w:right="-176"/>
        <w:rPr>
          <w:szCs w:val="26"/>
        </w:rPr>
      </w:pPr>
      <w:r w:rsidRPr="001F3967">
        <w:rPr>
          <w:sz w:val="20"/>
        </w:rPr>
        <w:br w:type="page"/>
      </w:r>
      <w:r w:rsidRPr="001F3967">
        <w:rPr>
          <w:szCs w:val="26"/>
        </w:rPr>
        <w:lastRenderedPageBreak/>
        <w:t>ПРИЛОЖЕНИЕ</w:t>
      </w:r>
      <w:r>
        <w:rPr>
          <w:szCs w:val="26"/>
        </w:rPr>
        <w:t xml:space="preserve"> </w:t>
      </w:r>
    </w:p>
    <w:p w:rsidR="00CA68E9" w:rsidRPr="001F3967" w:rsidRDefault="00CA68E9" w:rsidP="00CA68E9">
      <w:pPr>
        <w:ind w:left="10490" w:right="-176"/>
        <w:rPr>
          <w:szCs w:val="26"/>
        </w:rPr>
      </w:pPr>
      <w:r w:rsidRPr="001F3967">
        <w:rPr>
          <w:szCs w:val="26"/>
        </w:rPr>
        <w:t xml:space="preserve">к ведомственной целевой программе «Развитие и реализация потенциала молодежи в интересах области»   </w:t>
      </w:r>
    </w:p>
    <w:p w:rsidR="00CA68E9" w:rsidRPr="001F3967" w:rsidRDefault="00CA68E9" w:rsidP="00CA68E9">
      <w:pPr>
        <w:rPr>
          <w:szCs w:val="26"/>
        </w:rPr>
      </w:pPr>
    </w:p>
    <w:p w:rsidR="00CA68E9" w:rsidRDefault="00CA68E9" w:rsidP="00CA68E9">
      <w:pPr>
        <w:jc w:val="center"/>
        <w:rPr>
          <w:szCs w:val="26"/>
        </w:rPr>
      </w:pPr>
    </w:p>
    <w:p w:rsidR="00CA68E9" w:rsidRPr="001F3967" w:rsidRDefault="00CA68E9" w:rsidP="00CA68E9">
      <w:pPr>
        <w:jc w:val="center"/>
        <w:rPr>
          <w:szCs w:val="26"/>
        </w:rPr>
      </w:pPr>
      <w:r w:rsidRPr="001F3967">
        <w:rPr>
          <w:szCs w:val="26"/>
        </w:rPr>
        <w:t xml:space="preserve">Сводная информация об объемах государственных услуг (работ), оказываемых (выполняемых) областными государственными </w:t>
      </w:r>
    </w:p>
    <w:p w:rsidR="00CA68E9" w:rsidRPr="001F3967" w:rsidRDefault="00CA68E9" w:rsidP="00CA68E9">
      <w:pPr>
        <w:jc w:val="center"/>
        <w:rPr>
          <w:szCs w:val="26"/>
        </w:rPr>
      </w:pPr>
      <w:r w:rsidRPr="001F3967">
        <w:rPr>
          <w:szCs w:val="26"/>
        </w:rPr>
        <w:t xml:space="preserve">учреждениями в соответствии с государственным заданием, в рамках реализации ведомственной целевой программы </w:t>
      </w:r>
    </w:p>
    <w:p w:rsidR="00CA68E9" w:rsidRPr="001F3967" w:rsidRDefault="00CA68E9" w:rsidP="00CA68E9">
      <w:pPr>
        <w:autoSpaceDE w:val="0"/>
        <w:autoSpaceDN w:val="0"/>
        <w:adjustRightInd w:val="0"/>
        <w:jc w:val="center"/>
        <w:outlineLvl w:val="1"/>
        <w:rPr>
          <w:szCs w:val="26"/>
        </w:rPr>
      </w:pPr>
      <w:r w:rsidRPr="001F3967">
        <w:rPr>
          <w:szCs w:val="26"/>
        </w:rPr>
        <w:t>«Развитие и реализация потенциала молодежи в интересах области»</w:t>
      </w:r>
    </w:p>
    <w:p w:rsidR="00CA68E9" w:rsidRPr="001F3967" w:rsidRDefault="00CA68E9" w:rsidP="00CA68E9">
      <w:pPr>
        <w:jc w:val="center"/>
        <w:rPr>
          <w:szCs w:val="26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843"/>
        <w:gridCol w:w="1843"/>
        <w:gridCol w:w="1559"/>
        <w:gridCol w:w="1701"/>
        <w:gridCol w:w="1134"/>
        <w:gridCol w:w="1134"/>
        <w:gridCol w:w="1276"/>
        <w:gridCol w:w="992"/>
        <w:gridCol w:w="992"/>
        <w:gridCol w:w="993"/>
      </w:tblGrid>
      <w:tr w:rsidR="00CA68E9" w:rsidRPr="001F3967" w:rsidTr="00CE330D">
        <w:trPr>
          <w:trHeight w:val="801"/>
        </w:trPr>
        <w:tc>
          <w:tcPr>
            <w:tcW w:w="567" w:type="dxa"/>
            <w:vMerge w:val="restart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№ п/п</w:t>
            </w:r>
          </w:p>
        </w:tc>
        <w:tc>
          <w:tcPr>
            <w:tcW w:w="1701" w:type="dxa"/>
            <w:vMerge w:val="restart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 xml:space="preserve">Наименование государственной </w:t>
            </w:r>
          </w:p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услуги (работы)</w:t>
            </w:r>
          </w:p>
        </w:tc>
        <w:tc>
          <w:tcPr>
            <w:tcW w:w="1843" w:type="dxa"/>
            <w:vMerge w:val="restart"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Содержание государственной услуги (работы)</w:t>
            </w:r>
          </w:p>
        </w:tc>
        <w:tc>
          <w:tcPr>
            <w:tcW w:w="1843" w:type="dxa"/>
            <w:vMerge w:val="restart"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Условия оказания государственной услуги (выполнения работы)</w:t>
            </w:r>
          </w:p>
        </w:tc>
        <w:tc>
          <w:tcPr>
            <w:tcW w:w="1559" w:type="dxa"/>
            <w:vMerge w:val="restart"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544" w:type="dxa"/>
            <w:gridSpan w:val="3"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Значения показателя объема государственной услуги (работы)</w:t>
            </w:r>
          </w:p>
        </w:tc>
        <w:tc>
          <w:tcPr>
            <w:tcW w:w="2977" w:type="dxa"/>
            <w:gridSpan w:val="3"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 xml:space="preserve">Объем бюджетных ассигнований </w:t>
            </w:r>
          </w:p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 xml:space="preserve">(тыс. руб.) </w:t>
            </w:r>
          </w:p>
        </w:tc>
      </w:tr>
      <w:tr w:rsidR="00CA68E9" w:rsidRPr="001F3967" w:rsidTr="00CE330D">
        <w:trPr>
          <w:trHeight w:val="315"/>
        </w:trPr>
        <w:tc>
          <w:tcPr>
            <w:tcW w:w="567" w:type="dxa"/>
            <w:vMerge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2019 год</w:t>
            </w:r>
          </w:p>
        </w:tc>
        <w:tc>
          <w:tcPr>
            <w:tcW w:w="1276" w:type="dxa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2020 год</w:t>
            </w:r>
          </w:p>
        </w:tc>
        <w:tc>
          <w:tcPr>
            <w:tcW w:w="992" w:type="dxa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2018 год</w:t>
            </w:r>
          </w:p>
        </w:tc>
        <w:tc>
          <w:tcPr>
            <w:tcW w:w="992" w:type="dxa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2019 год</w:t>
            </w:r>
          </w:p>
        </w:tc>
        <w:tc>
          <w:tcPr>
            <w:tcW w:w="993" w:type="dxa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2020 год</w:t>
            </w:r>
          </w:p>
        </w:tc>
      </w:tr>
      <w:tr w:rsidR="00CA68E9" w:rsidRPr="001F3967" w:rsidTr="00CE330D">
        <w:tc>
          <w:tcPr>
            <w:tcW w:w="15735" w:type="dxa"/>
            <w:gridSpan w:val="12"/>
          </w:tcPr>
          <w:p w:rsidR="00CA68E9" w:rsidRPr="001F3967" w:rsidRDefault="00CA68E9" w:rsidP="00CE330D">
            <w:pPr>
              <w:tabs>
                <w:tab w:val="left" w:pos="8647"/>
              </w:tabs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Государственные работы</w:t>
            </w:r>
          </w:p>
        </w:tc>
      </w:tr>
      <w:tr w:rsidR="00CA68E9" w:rsidRPr="001F3967" w:rsidTr="00CE330D">
        <w:trPr>
          <w:trHeight w:val="2037"/>
        </w:trPr>
        <w:tc>
          <w:tcPr>
            <w:tcW w:w="567" w:type="dxa"/>
            <w:vMerge w:val="restart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Merge w:val="restart"/>
          </w:tcPr>
          <w:p w:rsidR="00CA68E9" w:rsidRPr="00BD5B8A" w:rsidRDefault="00CA68E9" w:rsidP="00CE330D">
            <w:pPr>
              <w:rPr>
                <w:sz w:val="18"/>
                <w:szCs w:val="18"/>
              </w:rPr>
            </w:pPr>
            <w:r w:rsidRPr="00BD5B8A">
              <w:rPr>
                <w:sz w:val="18"/>
                <w:szCs w:val="18"/>
              </w:rPr>
              <w:t xml:space="preserve">Организация </w:t>
            </w:r>
            <w:r w:rsidRPr="00BD5B8A">
              <w:rPr>
                <w:rFonts w:eastAsiaTheme="minorHAnsi"/>
                <w:sz w:val="18"/>
                <w:szCs w:val="18"/>
              </w:rPr>
              <w:t>и проведение областных и межмуниципальных мероприятий по работе с детьми и молодежью</w:t>
            </w:r>
            <w:r w:rsidRPr="00BD5B8A">
              <w:rPr>
                <w:sz w:val="18"/>
                <w:szCs w:val="18"/>
              </w:rPr>
              <w:t xml:space="preserve"> </w:t>
            </w:r>
          </w:p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</w:tcPr>
          <w:p w:rsidR="00CA68E9" w:rsidRPr="00CE7807" w:rsidRDefault="00CA68E9" w:rsidP="00CE330D">
            <w:pPr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>Организация и проведение фестивалей, конкурсов,  смотров, выставок, конференций, форумов и иных мероприятий, направленных на:</w:t>
            </w:r>
          </w:p>
          <w:p w:rsidR="00CA68E9" w:rsidRPr="00CE7807" w:rsidRDefault="00CA68E9" w:rsidP="00CE330D">
            <w:pPr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 развитие предпринимательской деятельности;</w:t>
            </w:r>
          </w:p>
          <w:p w:rsidR="00CA68E9" w:rsidRPr="00CE7807" w:rsidRDefault="00CA68E9" w:rsidP="00CE330D">
            <w:pPr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>поддержку молодежи в сфере труда и занятости;</w:t>
            </w:r>
          </w:p>
          <w:p w:rsidR="00CA68E9" w:rsidRPr="00CE7807" w:rsidRDefault="00CA68E9" w:rsidP="00CE330D">
            <w:pPr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поддержку талантливой молодежи; </w:t>
            </w:r>
          </w:p>
          <w:p w:rsidR="00CA68E9" w:rsidRPr="00CE7807" w:rsidRDefault="00CA68E9" w:rsidP="00CE330D">
            <w:pPr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патриотическое воспитание, </w:t>
            </w:r>
            <w:r w:rsidRPr="00CE7807">
              <w:rPr>
                <w:sz w:val="18"/>
                <w:szCs w:val="18"/>
              </w:rPr>
              <w:lastRenderedPageBreak/>
              <w:t>профилактику межэтнических конфликтов;</w:t>
            </w:r>
          </w:p>
          <w:p w:rsidR="00CA68E9" w:rsidRPr="00CE7807" w:rsidRDefault="00CA68E9" w:rsidP="00CE330D">
            <w:pPr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>формирование здорового образа жизни;</w:t>
            </w:r>
          </w:p>
          <w:p w:rsidR="00CA68E9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CE7807">
              <w:rPr>
                <w:rFonts w:ascii="Times New Roman" w:hAnsi="Times New Roman" w:cs="Times New Roman"/>
                <w:sz w:val="18"/>
                <w:szCs w:val="18"/>
              </w:rPr>
              <w:t>социальную адаптацию, профилактику безнадзорности, правонарушений и экстремизма.</w:t>
            </w:r>
          </w:p>
          <w:p w:rsidR="00CA68E9" w:rsidRPr="00CE780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</w:tcPr>
          <w:p w:rsidR="00CA68E9" w:rsidRPr="00A47331" w:rsidRDefault="00CA68E9" w:rsidP="00CE330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соответствии с Календарным планом мероприятий в сфере государственной молодежной политики в Томской области</w:t>
            </w:r>
          </w:p>
        </w:tc>
        <w:tc>
          <w:tcPr>
            <w:tcW w:w="1559" w:type="dxa"/>
            <w:vMerge w:val="restart"/>
          </w:tcPr>
          <w:p w:rsidR="00CA68E9" w:rsidRPr="001F3967" w:rsidRDefault="00CA68E9" w:rsidP="00CE330D">
            <w:pPr>
              <w:tabs>
                <w:tab w:val="left" w:pos="8647"/>
              </w:tabs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1701" w:type="dxa"/>
            <w:vMerge w:val="restart"/>
          </w:tcPr>
          <w:p w:rsidR="00CA68E9" w:rsidRPr="001F3967" w:rsidRDefault="00CA68E9" w:rsidP="00CE330D">
            <w:pPr>
              <w:tabs>
                <w:tab w:val="left" w:pos="8647"/>
              </w:tabs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 xml:space="preserve">Показатель объема: количество мероприятий, </w:t>
            </w:r>
            <w:r>
              <w:rPr>
                <w:sz w:val="18"/>
                <w:szCs w:val="18"/>
              </w:rPr>
              <w:t>(</w:t>
            </w:r>
            <w:r w:rsidRPr="001F3967">
              <w:rPr>
                <w:sz w:val="18"/>
                <w:szCs w:val="18"/>
              </w:rPr>
              <w:t>единиц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134" w:type="dxa"/>
            <w:vMerge w:val="restart"/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bottom w:val="nil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92" w:type="dxa"/>
            <w:vMerge w:val="restart"/>
          </w:tcPr>
          <w:p w:rsidR="00CA68E9" w:rsidRPr="00A47331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bCs/>
                <w:sz w:val="18"/>
                <w:szCs w:val="18"/>
              </w:rPr>
              <w:t>27 882, 0</w:t>
            </w:r>
          </w:p>
        </w:tc>
        <w:tc>
          <w:tcPr>
            <w:tcW w:w="992" w:type="dxa"/>
            <w:vMerge w:val="restart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A47331">
              <w:rPr>
                <w:rFonts w:ascii="Times New Roman" w:hAnsi="Times New Roman" w:cs="Times New Roman"/>
                <w:bCs/>
                <w:sz w:val="18"/>
                <w:szCs w:val="18"/>
              </w:rPr>
              <w:t> 882, 0</w:t>
            </w:r>
          </w:p>
        </w:tc>
        <w:tc>
          <w:tcPr>
            <w:tcW w:w="993" w:type="dxa"/>
            <w:vMerge w:val="restart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A47331">
              <w:rPr>
                <w:rFonts w:ascii="Times New Roman" w:hAnsi="Times New Roman" w:cs="Times New Roman"/>
                <w:bCs/>
                <w:sz w:val="18"/>
                <w:szCs w:val="18"/>
              </w:rPr>
              <w:t> 882, 0</w:t>
            </w:r>
          </w:p>
        </w:tc>
      </w:tr>
      <w:tr w:rsidR="00CA68E9" w:rsidRPr="001F3967" w:rsidTr="00CE330D">
        <w:trPr>
          <w:trHeight w:val="1684"/>
        </w:trPr>
        <w:tc>
          <w:tcPr>
            <w:tcW w:w="567" w:type="dxa"/>
            <w:vMerge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CA68E9" w:rsidRPr="00CE780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CA68E9" w:rsidRPr="00A47331" w:rsidRDefault="00CA68E9" w:rsidP="00CE330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CA68E9" w:rsidRPr="001F3967" w:rsidRDefault="00CA68E9" w:rsidP="00CE330D">
            <w:pPr>
              <w:tabs>
                <w:tab w:val="left" w:pos="8647"/>
              </w:tabs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CA68E9" w:rsidRPr="001F396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68E9" w:rsidRPr="001F3967" w:rsidTr="00CE330D">
        <w:trPr>
          <w:trHeight w:val="3928"/>
        </w:trPr>
        <w:tc>
          <w:tcPr>
            <w:tcW w:w="567" w:type="dxa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CA68E9" w:rsidRPr="00A47331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участия представителей молодежи в межрегиональных, всероссийских и международных мероприятиях в сфере государственной молодежной политики</w:t>
            </w:r>
          </w:p>
        </w:tc>
        <w:tc>
          <w:tcPr>
            <w:tcW w:w="1843" w:type="dxa"/>
          </w:tcPr>
          <w:p w:rsidR="00CA68E9" w:rsidRPr="00CE780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CE7807">
              <w:rPr>
                <w:rFonts w:ascii="Times New Roman" w:hAnsi="Times New Roman" w:cs="Times New Roman"/>
                <w:sz w:val="18"/>
                <w:szCs w:val="18"/>
              </w:rPr>
              <w:t>Организация проезда до места проведения мероприятия, оплата организационного взноса, приобретение инвентаря и экипировки, проведение тренировочных занятий, транспортное обслуживание.</w:t>
            </w:r>
          </w:p>
        </w:tc>
        <w:tc>
          <w:tcPr>
            <w:tcW w:w="1843" w:type="dxa"/>
          </w:tcPr>
          <w:p w:rsidR="00CA68E9" w:rsidRPr="00A47331" w:rsidRDefault="00CA68E9" w:rsidP="00CE330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sz w:val="18"/>
                <w:szCs w:val="18"/>
              </w:rPr>
              <w:t>В соответствии с Календарным планом мероприятий в сфере государственной молодежной политики в Томской области</w:t>
            </w:r>
          </w:p>
        </w:tc>
        <w:tc>
          <w:tcPr>
            <w:tcW w:w="1559" w:type="dxa"/>
          </w:tcPr>
          <w:p w:rsidR="00CA68E9" w:rsidRPr="001F3967" w:rsidRDefault="00CA68E9" w:rsidP="00CE330D">
            <w:r w:rsidRPr="001F3967">
              <w:rPr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1701" w:type="dxa"/>
          </w:tcPr>
          <w:p w:rsidR="00CA68E9" w:rsidRPr="001F3967" w:rsidRDefault="00CA68E9" w:rsidP="00CE330D">
            <w:pPr>
              <w:tabs>
                <w:tab w:val="left" w:pos="8647"/>
              </w:tabs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Показатель объема: количество мероприятий, единиц</w:t>
            </w:r>
          </w:p>
        </w:tc>
        <w:tc>
          <w:tcPr>
            <w:tcW w:w="1134" w:type="dxa"/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CA68E9" w:rsidRPr="00A47331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bCs/>
                <w:sz w:val="18"/>
                <w:szCs w:val="18"/>
              </w:rPr>
              <w:t>3 618,104</w:t>
            </w:r>
          </w:p>
        </w:tc>
        <w:tc>
          <w:tcPr>
            <w:tcW w:w="992" w:type="dxa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2 618, 104</w:t>
            </w:r>
          </w:p>
        </w:tc>
        <w:tc>
          <w:tcPr>
            <w:tcW w:w="993" w:type="dxa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2 618, 104</w:t>
            </w:r>
          </w:p>
        </w:tc>
      </w:tr>
      <w:tr w:rsidR="00CA68E9" w:rsidRPr="001F3967" w:rsidTr="00CE330D">
        <w:trPr>
          <w:trHeight w:val="2104"/>
        </w:trPr>
        <w:tc>
          <w:tcPr>
            <w:tcW w:w="567" w:type="dxa"/>
          </w:tcPr>
          <w:p w:rsidR="00CA68E9" w:rsidRPr="001F3967" w:rsidRDefault="00CA68E9" w:rsidP="00CE330D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CA68E9" w:rsidRPr="00A47331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Информационное обеспечение молодежи и государственной молодежной политики</w:t>
            </w:r>
          </w:p>
        </w:tc>
        <w:tc>
          <w:tcPr>
            <w:tcW w:w="1843" w:type="dxa"/>
          </w:tcPr>
          <w:p w:rsidR="00CA68E9" w:rsidRPr="00CE7807" w:rsidRDefault="00CA68E9" w:rsidP="00CE330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Организация подготовки и распространения на территории Томской области целевой информации для молодежи </w:t>
            </w:r>
          </w:p>
          <w:p w:rsidR="00CA68E9" w:rsidRPr="00CE7807" w:rsidRDefault="00CA68E9" w:rsidP="00CE330D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 </w:t>
            </w:r>
          </w:p>
          <w:p w:rsidR="00CA68E9" w:rsidRPr="00CE7807" w:rsidRDefault="00CA68E9" w:rsidP="00CE330D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CA68E9" w:rsidRPr="00A47331" w:rsidRDefault="00CA68E9" w:rsidP="00CE330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sz w:val="18"/>
                <w:szCs w:val="18"/>
              </w:rPr>
              <w:t>В соответствии с Календарным планом мероприятий в сфере государственной молодежной политики в Томской области</w:t>
            </w:r>
          </w:p>
        </w:tc>
        <w:tc>
          <w:tcPr>
            <w:tcW w:w="1559" w:type="dxa"/>
          </w:tcPr>
          <w:p w:rsidR="00CA68E9" w:rsidRPr="001F3967" w:rsidRDefault="00CA68E9" w:rsidP="00CE330D">
            <w:pPr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1701" w:type="dxa"/>
          </w:tcPr>
          <w:p w:rsidR="00CA68E9" w:rsidRPr="001F3967" w:rsidRDefault="00CA68E9" w:rsidP="00CE330D">
            <w:pPr>
              <w:tabs>
                <w:tab w:val="left" w:pos="8647"/>
              </w:tabs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 xml:space="preserve">Показатель объема: </w:t>
            </w:r>
            <w:r w:rsidRPr="00BD5B8A">
              <w:rPr>
                <w:sz w:val="18"/>
                <w:szCs w:val="18"/>
              </w:rPr>
              <w:t>Количество информационных материалов (единиц наименований полиграфической продукции)</w:t>
            </w:r>
          </w:p>
        </w:tc>
        <w:tc>
          <w:tcPr>
            <w:tcW w:w="1134" w:type="dxa"/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A68E9" w:rsidRPr="001F3967" w:rsidRDefault="00CA68E9" w:rsidP="00CE33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CA68E9" w:rsidRPr="00A47331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1 218,</w:t>
            </w:r>
            <w:r w:rsidRPr="00A47331">
              <w:rPr>
                <w:rFonts w:ascii="Times New Roman" w:hAnsi="Times New Roman" w:cs="Times New Roman"/>
                <w:bCs/>
                <w:sz w:val="18"/>
                <w:szCs w:val="18"/>
              </w:rPr>
              <w:t>496</w:t>
            </w:r>
          </w:p>
        </w:tc>
        <w:tc>
          <w:tcPr>
            <w:tcW w:w="992" w:type="dxa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1 218,</w:t>
            </w:r>
            <w:r w:rsidRPr="00A47331">
              <w:rPr>
                <w:rFonts w:ascii="Times New Roman" w:hAnsi="Times New Roman" w:cs="Times New Roman"/>
                <w:bCs/>
                <w:sz w:val="18"/>
                <w:szCs w:val="18"/>
              </w:rPr>
              <w:t>496</w:t>
            </w:r>
          </w:p>
        </w:tc>
        <w:tc>
          <w:tcPr>
            <w:tcW w:w="993" w:type="dxa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1 218,</w:t>
            </w:r>
            <w:r w:rsidRPr="00A47331">
              <w:rPr>
                <w:rFonts w:ascii="Times New Roman" w:hAnsi="Times New Roman" w:cs="Times New Roman"/>
                <w:bCs/>
                <w:sz w:val="18"/>
                <w:szCs w:val="18"/>
              </w:rPr>
              <w:t>496</w:t>
            </w:r>
          </w:p>
        </w:tc>
      </w:tr>
      <w:tr w:rsidR="00CA68E9" w:rsidRPr="001F3967" w:rsidTr="00CE330D">
        <w:trPr>
          <w:trHeight w:val="450"/>
        </w:trPr>
        <w:tc>
          <w:tcPr>
            <w:tcW w:w="12758" w:type="dxa"/>
            <w:gridSpan w:val="9"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92" w:type="dxa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CA68E9" w:rsidRPr="000D3F15" w:rsidTr="00CE330D">
        <w:trPr>
          <w:trHeight w:val="450"/>
        </w:trPr>
        <w:tc>
          <w:tcPr>
            <w:tcW w:w="12758" w:type="dxa"/>
            <w:gridSpan w:val="9"/>
          </w:tcPr>
          <w:p w:rsidR="00CA68E9" w:rsidRPr="001F3967" w:rsidRDefault="00CA68E9" w:rsidP="00CE330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lastRenderedPageBreak/>
              <w:t>ИТОГО:</w:t>
            </w:r>
          </w:p>
        </w:tc>
        <w:tc>
          <w:tcPr>
            <w:tcW w:w="992" w:type="dxa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718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992" w:type="dxa"/>
          </w:tcPr>
          <w:p w:rsidR="00CA68E9" w:rsidRPr="001F3967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718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  <w:tc>
          <w:tcPr>
            <w:tcW w:w="993" w:type="dxa"/>
          </w:tcPr>
          <w:p w:rsidR="00CA68E9" w:rsidRPr="00B239A1" w:rsidRDefault="00CA68E9" w:rsidP="00CE330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718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F39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</w:p>
        </w:tc>
      </w:tr>
    </w:tbl>
    <w:p w:rsidR="00CA68E9" w:rsidRDefault="00CA68E9" w:rsidP="00CA68E9">
      <w:pPr>
        <w:tabs>
          <w:tab w:val="left" w:pos="1515"/>
        </w:tabs>
        <w:rPr>
          <w:sz w:val="20"/>
        </w:rPr>
      </w:pPr>
    </w:p>
    <w:p w:rsidR="00CA68E9" w:rsidRDefault="00CA68E9" w:rsidP="00F31D27">
      <w:pPr>
        <w:tabs>
          <w:tab w:val="left" w:pos="1085"/>
        </w:tabs>
        <w:ind w:firstLine="0"/>
        <w:jc w:val="both"/>
        <w:rPr>
          <w:rFonts w:cs="Times New Roman CYR"/>
          <w:bCs/>
        </w:rPr>
      </w:pPr>
    </w:p>
    <w:sectPr w:rsidR="00CA68E9" w:rsidSect="00CA68E9">
      <w:headerReference w:type="even" r:id="rId11"/>
      <w:headerReference w:type="default" r:id="rId12"/>
      <w:footerReference w:type="default" r:id="rId13"/>
      <w:headerReference w:type="first" r:id="rId14"/>
      <w:type w:val="nextColumn"/>
      <w:pgSz w:w="16840" w:h="11907" w:orient="landscape" w:code="9"/>
      <w:pgMar w:top="1134" w:right="567" w:bottom="1134" w:left="1134" w:header="284" w:footer="284" w:gutter="0"/>
      <w:cols w:space="720"/>
      <w:titlePg/>
      <w:docGrid w:linePitch="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A75" w:rsidRDefault="00AD3A75">
      <w:r>
        <w:separator/>
      </w:r>
    </w:p>
  </w:endnote>
  <w:endnote w:type="continuationSeparator" w:id="0">
    <w:p w:rsidR="00AD3A75" w:rsidRDefault="00AD3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D75" w:rsidRDefault="00F84D7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A75" w:rsidRDefault="00AD3A75">
      <w:r>
        <w:separator/>
      </w:r>
    </w:p>
  </w:footnote>
  <w:footnote w:type="continuationSeparator" w:id="0">
    <w:p w:rsidR="00AD3A75" w:rsidRDefault="00AD3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38731"/>
      <w:docPartObj>
        <w:docPartGallery w:val="Page Numbers (Top of Page)"/>
        <w:docPartUnique/>
      </w:docPartObj>
    </w:sdtPr>
    <w:sdtContent>
      <w:p w:rsidR="00CA68E9" w:rsidRDefault="00CA68E9">
        <w:pPr>
          <w:pStyle w:val="a4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A68E9" w:rsidRDefault="00CA68E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D75" w:rsidRDefault="00F84D7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84D75" w:rsidRDefault="00F84D7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38728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F84D75" w:rsidRDefault="00F84D75">
        <w:pPr>
          <w:pStyle w:val="a4"/>
        </w:pPr>
        <w:r w:rsidRPr="00DF07D9">
          <w:rPr>
            <w:b w:val="0"/>
            <w:sz w:val="26"/>
            <w:szCs w:val="26"/>
          </w:rPr>
          <w:fldChar w:fldCharType="begin"/>
        </w:r>
        <w:r w:rsidRPr="00DF07D9">
          <w:rPr>
            <w:b w:val="0"/>
            <w:sz w:val="26"/>
            <w:szCs w:val="26"/>
          </w:rPr>
          <w:instrText xml:space="preserve"> PAGE   \* MERGEFORMAT </w:instrText>
        </w:r>
        <w:r w:rsidRPr="00DF07D9">
          <w:rPr>
            <w:b w:val="0"/>
            <w:sz w:val="26"/>
            <w:szCs w:val="26"/>
          </w:rPr>
          <w:fldChar w:fldCharType="separate"/>
        </w:r>
        <w:r w:rsidR="00CA68E9">
          <w:rPr>
            <w:b w:val="0"/>
            <w:noProof/>
            <w:sz w:val="26"/>
            <w:szCs w:val="26"/>
          </w:rPr>
          <w:t>15</w:t>
        </w:r>
        <w:r w:rsidRPr="00DF07D9">
          <w:rPr>
            <w:b w:val="0"/>
            <w:sz w:val="26"/>
            <w:szCs w:val="26"/>
          </w:rPr>
          <w:fldChar w:fldCharType="end"/>
        </w:r>
      </w:p>
    </w:sdtContent>
  </w:sdt>
  <w:p w:rsidR="00F84D75" w:rsidRPr="00731669" w:rsidRDefault="00F84D75" w:rsidP="00731669">
    <w:pPr>
      <w:pStyle w:val="a4"/>
      <w:tabs>
        <w:tab w:val="clear" w:pos="4153"/>
        <w:tab w:val="clear" w:pos="8306"/>
        <w:tab w:val="left" w:pos="7140"/>
      </w:tabs>
      <w:ind w:firstLine="0"/>
      <w:jc w:val="left"/>
      <w:rPr>
        <w:szCs w:val="2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D75" w:rsidRDefault="00F84D75" w:rsidP="00380882">
    <w:pPr>
      <w:pStyle w:val="a4"/>
      <w:spacing w:after="0"/>
      <w:ind w:firstLine="0"/>
      <w:jc w:val="right"/>
    </w:pPr>
  </w:p>
  <w:p w:rsidR="00F84D75" w:rsidRDefault="00F84D75" w:rsidP="006127EF">
    <w:pPr>
      <w:pStyle w:val="a4"/>
      <w:spacing w:after="0"/>
      <w:ind w:firstLine="0"/>
      <w:rPr>
        <w:sz w:val="32"/>
        <w:szCs w:val="32"/>
      </w:rPr>
    </w:pPr>
    <w:r>
      <w:rPr>
        <w:noProof/>
      </w:rPr>
      <w:drawing>
        <wp:inline distT="0" distB="0" distL="0" distR="0">
          <wp:extent cx="1009650" cy="9620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84D75" w:rsidRDefault="00F84D75" w:rsidP="006127EF">
    <w:pPr>
      <w:pStyle w:val="a4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03A06"/>
    <w:multiLevelType w:val="hybridMultilevel"/>
    <w:tmpl w:val="3B12ABAE"/>
    <w:lvl w:ilvl="0" w:tplc="C14C17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2C21B0"/>
    <w:multiLevelType w:val="hybridMultilevel"/>
    <w:tmpl w:val="5718A3C2"/>
    <w:lvl w:ilvl="0" w:tplc="BEA43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CCF67ED"/>
    <w:multiLevelType w:val="hybridMultilevel"/>
    <w:tmpl w:val="FADC6A88"/>
    <w:lvl w:ilvl="0" w:tplc="BCE2B2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BB6F4A"/>
    <w:multiLevelType w:val="hybridMultilevel"/>
    <w:tmpl w:val="6008782A"/>
    <w:lvl w:ilvl="0" w:tplc="A7B8D4D4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913757"/>
    <w:multiLevelType w:val="hybridMultilevel"/>
    <w:tmpl w:val="1C4252B2"/>
    <w:lvl w:ilvl="0" w:tplc="E4B23336">
      <w:start w:val="1"/>
      <w:numFmt w:val="decimal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3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22A4"/>
    <w:rsid w:val="00003152"/>
    <w:rsid w:val="00006122"/>
    <w:rsid w:val="00010494"/>
    <w:rsid w:val="00010682"/>
    <w:rsid w:val="0001248C"/>
    <w:rsid w:val="00012766"/>
    <w:rsid w:val="00014794"/>
    <w:rsid w:val="00020309"/>
    <w:rsid w:val="00022F92"/>
    <w:rsid w:val="000321B5"/>
    <w:rsid w:val="0004285B"/>
    <w:rsid w:val="000429A6"/>
    <w:rsid w:val="000438D3"/>
    <w:rsid w:val="00046066"/>
    <w:rsid w:val="00051A6D"/>
    <w:rsid w:val="000533F7"/>
    <w:rsid w:val="0005380E"/>
    <w:rsid w:val="000619FA"/>
    <w:rsid w:val="00061BC4"/>
    <w:rsid w:val="00061D5B"/>
    <w:rsid w:val="000624E2"/>
    <w:rsid w:val="00064CB5"/>
    <w:rsid w:val="00065015"/>
    <w:rsid w:val="000667DA"/>
    <w:rsid w:val="00067559"/>
    <w:rsid w:val="00072BFC"/>
    <w:rsid w:val="000735BF"/>
    <w:rsid w:val="00074B30"/>
    <w:rsid w:val="000757FD"/>
    <w:rsid w:val="000758F8"/>
    <w:rsid w:val="000762F0"/>
    <w:rsid w:val="00076B7F"/>
    <w:rsid w:val="00080828"/>
    <w:rsid w:val="000831F6"/>
    <w:rsid w:val="00085443"/>
    <w:rsid w:val="000859B0"/>
    <w:rsid w:val="000870B1"/>
    <w:rsid w:val="00093D18"/>
    <w:rsid w:val="0009652D"/>
    <w:rsid w:val="000B160A"/>
    <w:rsid w:val="000B66AC"/>
    <w:rsid w:val="000C06EE"/>
    <w:rsid w:val="000C3D9E"/>
    <w:rsid w:val="000C7B8E"/>
    <w:rsid w:val="000C7C2A"/>
    <w:rsid w:val="000D09C0"/>
    <w:rsid w:val="000D4FE1"/>
    <w:rsid w:val="000D5E83"/>
    <w:rsid w:val="000D6A9D"/>
    <w:rsid w:val="000E08ED"/>
    <w:rsid w:val="000E2623"/>
    <w:rsid w:val="000E4257"/>
    <w:rsid w:val="000E476E"/>
    <w:rsid w:val="000E54BA"/>
    <w:rsid w:val="000E70B2"/>
    <w:rsid w:val="000E7CCF"/>
    <w:rsid w:val="000F07CB"/>
    <w:rsid w:val="000F1181"/>
    <w:rsid w:val="000F2F7F"/>
    <w:rsid w:val="000F34E3"/>
    <w:rsid w:val="000F581B"/>
    <w:rsid w:val="000F5DF9"/>
    <w:rsid w:val="00102981"/>
    <w:rsid w:val="0010726D"/>
    <w:rsid w:val="00110A7B"/>
    <w:rsid w:val="00110EEC"/>
    <w:rsid w:val="00111700"/>
    <w:rsid w:val="0011333D"/>
    <w:rsid w:val="00113D16"/>
    <w:rsid w:val="00113DB0"/>
    <w:rsid w:val="0011518E"/>
    <w:rsid w:val="00115A04"/>
    <w:rsid w:val="00121176"/>
    <w:rsid w:val="0012334D"/>
    <w:rsid w:val="00125248"/>
    <w:rsid w:val="0012597A"/>
    <w:rsid w:val="00125A20"/>
    <w:rsid w:val="00137B3B"/>
    <w:rsid w:val="001408F6"/>
    <w:rsid w:val="00140AC7"/>
    <w:rsid w:val="00140FFC"/>
    <w:rsid w:val="001434B6"/>
    <w:rsid w:val="001451E5"/>
    <w:rsid w:val="00145921"/>
    <w:rsid w:val="0015041F"/>
    <w:rsid w:val="00151511"/>
    <w:rsid w:val="00152519"/>
    <w:rsid w:val="00153506"/>
    <w:rsid w:val="0015451F"/>
    <w:rsid w:val="00156C6F"/>
    <w:rsid w:val="00160495"/>
    <w:rsid w:val="00163296"/>
    <w:rsid w:val="0016477D"/>
    <w:rsid w:val="001663E1"/>
    <w:rsid w:val="00170D72"/>
    <w:rsid w:val="00176034"/>
    <w:rsid w:val="00177970"/>
    <w:rsid w:val="00180CA2"/>
    <w:rsid w:val="00181A83"/>
    <w:rsid w:val="001A08DE"/>
    <w:rsid w:val="001A0E13"/>
    <w:rsid w:val="001A291A"/>
    <w:rsid w:val="001A2A85"/>
    <w:rsid w:val="001A2C22"/>
    <w:rsid w:val="001A58F8"/>
    <w:rsid w:val="001B15EB"/>
    <w:rsid w:val="001B31A5"/>
    <w:rsid w:val="001B36CE"/>
    <w:rsid w:val="001B3F91"/>
    <w:rsid w:val="001B4D3F"/>
    <w:rsid w:val="001C3D74"/>
    <w:rsid w:val="001C5597"/>
    <w:rsid w:val="001C5670"/>
    <w:rsid w:val="001D2019"/>
    <w:rsid w:val="001D53B6"/>
    <w:rsid w:val="001D55C0"/>
    <w:rsid w:val="001D6870"/>
    <w:rsid w:val="001E22CC"/>
    <w:rsid w:val="001E392F"/>
    <w:rsid w:val="001E489E"/>
    <w:rsid w:val="001E58FD"/>
    <w:rsid w:val="001E6914"/>
    <w:rsid w:val="001E6F28"/>
    <w:rsid w:val="001E7651"/>
    <w:rsid w:val="001F09E0"/>
    <w:rsid w:val="001F3B8C"/>
    <w:rsid w:val="0020082D"/>
    <w:rsid w:val="0020338F"/>
    <w:rsid w:val="0020392C"/>
    <w:rsid w:val="002077B8"/>
    <w:rsid w:val="0021456B"/>
    <w:rsid w:val="00214852"/>
    <w:rsid w:val="002148DB"/>
    <w:rsid w:val="0021503B"/>
    <w:rsid w:val="002176EF"/>
    <w:rsid w:val="00223B58"/>
    <w:rsid w:val="00223BB1"/>
    <w:rsid w:val="002242C3"/>
    <w:rsid w:val="002243A9"/>
    <w:rsid w:val="00225DBC"/>
    <w:rsid w:val="00226D0B"/>
    <w:rsid w:val="002314E7"/>
    <w:rsid w:val="00233CCC"/>
    <w:rsid w:val="00234FB2"/>
    <w:rsid w:val="00235CEF"/>
    <w:rsid w:val="00236256"/>
    <w:rsid w:val="0023690A"/>
    <w:rsid w:val="0023694F"/>
    <w:rsid w:val="00240C33"/>
    <w:rsid w:val="00240D04"/>
    <w:rsid w:val="00240FAB"/>
    <w:rsid w:val="0024303D"/>
    <w:rsid w:val="00243237"/>
    <w:rsid w:val="002438A3"/>
    <w:rsid w:val="00243B4F"/>
    <w:rsid w:val="00244A9F"/>
    <w:rsid w:val="0024683D"/>
    <w:rsid w:val="0025378F"/>
    <w:rsid w:val="00253CDC"/>
    <w:rsid w:val="00262564"/>
    <w:rsid w:val="00264480"/>
    <w:rsid w:val="00264532"/>
    <w:rsid w:val="00271CB0"/>
    <w:rsid w:val="00272473"/>
    <w:rsid w:val="002731B1"/>
    <w:rsid w:val="002738EF"/>
    <w:rsid w:val="002768E5"/>
    <w:rsid w:val="002778EB"/>
    <w:rsid w:val="00277F24"/>
    <w:rsid w:val="002800D6"/>
    <w:rsid w:val="00282EC4"/>
    <w:rsid w:val="00282F66"/>
    <w:rsid w:val="00283DC5"/>
    <w:rsid w:val="00285120"/>
    <w:rsid w:val="00290E48"/>
    <w:rsid w:val="0029241D"/>
    <w:rsid w:val="00294383"/>
    <w:rsid w:val="00296192"/>
    <w:rsid w:val="00296261"/>
    <w:rsid w:val="00297424"/>
    <w:rsid w:val="00297651"/>
    <w:rsid w:val="00297B36"/>
    <w:rsid w:val="002A3556"/>
    <w:rsid w:val="002A3EB2"/>
    <w:rsid w:val="002A4693"/>
    <w:rsid w:val="002A4E2D"/>
    <w:rsid w:val="002A582E"/>
    <w:rsid w:val="002A7F4F"/>
    <w:rsid w:val="002B3857"/>
    <w:rsid w:val="002B5443"/>
    <w:rsid w:val="002B6F20"/>
    <w:rsid w:val="002C0241"/>
    <w:rsid w:val="002C0AA7"/>
    <w:rsid w:val="002C3A21"/>
    <w:rsid w:val="002C3F7F"/>
    <w:rsid w:val="002C63DA"/>
    <w:rsid w:val="002C6BEC"/>
    <w:rsid w:val="002D1315"/>
    <w:rsid w:val="002D2C79"/>
    <w:rsid w:val="002D5E7D"/>
    <w:rsid w:val="002D5F3F"/>
    <w:rsid w:val="002D7AAF"/>
    <w:rsid w:val="002D7C68"/>
    <w:rsid w:val="002E04E9"/>
    <w:rsid w:val="002E1124"/>
    <w:rsid w:val="002E30BB"/>
    <w:rsid w:val="002E6103"/>
    <w:rsid w:val="002F0AFE"/>
    <w:rsid w:val="002F139A"/>
    <w:rsid w:val="002F410D"/>
    <w:rsid w:val="00300355"/>
    <w:rsid w:val="00301E51"/>
    <w:rsid w:val="00301EA5"/>
    <w:rsid w:val="003023D1"/>
    <w:rsid w:val="003046B1"/>
    <w:rsid w:val="00315C00"/>
    <w:rsid w:val="00320A60"/>
    <w:rsid w:val="00321B9B"/>
    <w:rsid w:val="003245DC"/>
    <w:rsid w:val="00324F8E"/>
    <w:rsid w:val="00327198"/>
    <w:rsid w:val="003311F2"/>
    <w:rsid w:val="00332F01"/>
    <w:rsid w:val="00334FDD"/>
    <w:rsid w:val="00337697"/>
    <w:rsid w:val="003423F8"/>
    <w:rsid w:val="00345B01"/>
    <w:rsid w:val="00346DA8"/>
    <w:rsid w:val="00353875"/>
    <w:rsid w:val="00353B70"/>
    <w:rsid w:val="00354486"/>
    <w:rsid w:val="003561E1"/>
    <w:rsid w:val="0036070D"/>
    <w:rsid w:val="00360C7F"/>
    <w:rsid w:val="00363EFD"/>
    <w:rsid w:val="00365D82"/>
    <w:rsid w:val="00366631"/>
    <w:rsid w:val="00373169"/>
    <w:rsid w:val="00373271"/>
    <w:rsid w:val="00374CBB"/>
    <w:rsid w:val="0037798E"/>
    <w:rsid w:val="00380167"/>
    <w:rsid w:val="00380882"/>
    <w:rsid w:val="003808B0"/>
    <w:rsid w:val="00382047"/>
    <w:rsid w:val="003841F6"/>
    <w:rsid w:val="00385D74"/>
    <w:rsid w:val="00386778"/>
    <w:rsid w:val="00391A22"/>
    <w:rsid w:val="00396B9D"/>
    <w:rsid w:val="0039701F"/>
    <w:rsid w:val="003A205B"/>
    <w:rsid w:val="003A241F"/>
    <w:rsid w:val="003A248F"/>
    <w:rsid w:val="003A298F"/>
    <w:rsid w:val="003A30AD"/>
    <w:rsid w:val="003A49D4"/>
    <w:rsid w:val="003A4E9A"/>
    <w:rsid w:val="003A6909"/>
    <w:rsid w:val="003B59A7"/>
    <w:rsid w:val="003B6D78"/>
    <w:rsid w:val="003C2788"/>
    <w:rsid w:val="003C3973"/>
    <w:rsid w:val="003C4940"/>
    <w:rsid w:val="003C70B0"/>
    <w:rsid w:val="003D217F"/>
    <w:rsid w:val="003D21E7"/>
    <w:rsid w:val="003D3139"/>
    <w:rsid w:val="003D48F2"/>
    <w:rsid w:val="003D712C"/>
    <w:rsid w:val="003E629B"/>
    <w:rsid w:val="003F056D"/>
    <w:rsid w:val="003F478D"/>
    <w:rsid w:val="003F59CB"/>
    <w:rsid w:val="003F5D06"/>
    <w:rsid w:val="003F6360"/>
    <w:rsid w:val="003F7A13"/>
    <w:rsid w:val="004007A7"/>
    <w:rsid w:val="0040102A"/>
    <w:rsid w:val="004013F0"/>
    <w:rsid w:val="00404527"/>
    <w:rsid w:val="00405313"/>
    <w:rsid w:val="0040596C"/>
    <w:rsid w:val="00406A7E"/>
    <w:rsid w:val="00407C94"/>
    <w:rsid w:val="0041329F"/>
    <w:rsid w:val="004139BF"/>
    <w:rsid w:val="00414550"/>
    <w:rsid w:val="004158C0"/>
    <w:rsid w:val="004176B8"/>
    <w:rsid w:val="00424E39"/>
    <w:rsid w:val="00425854"/>
    <w:rsid w:val="00431876"/>
    <w:rsid w:val="00432104"/>
    <w:rsid w:val="00432693"/>
    <w:rsid w:val="00432A2E"/>
    <w:rsid w:val="004337DB"/>
    <w:rsid w:val="004345B2"/>
    <w:rsid w:val="00434D29"/>
    <w:rsid w:val="00435C56"/>
    <w:rsid w:val="00436EC2"/>
    <w:rsid w:val="00437C4B"/>
    <w:rsid w:val="004405E1"/>
    <w:rsid w:val="004413EF"/>
    <w:rsid w:val="00446F85"/>
    <w:rsid w:val="00452AFF"/>
    <w:rsid w:val="00457E1D"/>
    <w:rsid w:val="00462F0C"/>
    <w:rsid w:val="00464252"/>
    <w:rsid w:val="00466509"/>
    <w:rsid w:val="00466E4E"/>
    <w:rsid w:val="00471938"/>
    <w:rsid w:val="00473267"/>
    <w:rsid w:val="00474F7D"/>
    <w:rsid w:val="0048036F"/>
    <w:rsid w:val="00481010"/>
    <w:rsid w:val="00481A1A"/>
    <w:rsid w:val="00481BD0"/>
    <w:rsid w:val="00482063"/>
    <w:rsid w:val="004834B9"/>
    <w:rsid w:val="00485E41"/>
    <w:rsid w:val="004864DB"/>
    <w:rsid w:val="0048671F"/>
    <w:rsid w:val="004873EE"/>
    <w:rsid w:val="004937FF"/>
    <w:rsid w:val="0049549E"/>
    <w:rsid w:val="004A5AE8"/>
    <w:rsid w:val="004B0481"/>
    <w:rsid w:val="004B0551"/>
    <w:rsid w:val="004B1448"/>
    <w:rsid w:val="004B2187"/>
    <w:rsid w:val="004B7133"/>
    <w:rsid w:val="004C276A"/>
    <w:rsid w:val="004C3A5B"/>
    <w:rsid w:val="004C4438"/>
    <w:rsid w:val="004C4F60"/>
    <w:rsid w:val="004C65B8"/>
    <w:rsid w:val="004C7631"/>
    <w:rsid w:val="004D1DBA"/>
    <w:rsid w:val="004D4DE6"/>
    <w:rsid w:val="004D5188"/>
    <w:rsid w:val="004D5B1E"/>
    <w:rsid w:val="004E015C"/>
    <w:rsid w:val="004E3707"/>
    <w:rsid w:val="004E3737"/>
    <w:rsid w:val="004E4A28"/>
    <w:rsid w:val="004E52FA"/>
    <w:rsid w:val="004E5F52"/>
    <w:rsid w:val="004E6F8A"/>
    <w:rsid w:val="004F6D4C"/>
    <w:rsid w:val="004F77AE"/>
    <w:rsid w:val="0050046C"/>
    <w:rsid w:val="00501CF9"/>
    <w:rsid w:val="00501EFB"/>
    <w:rsid w:val="00503F3D"/>
    <w:rsid w:val="00505650"/>
    <w:rsid w:val="00511440"/>
    <w:rsid w:val="00512064"/>
    <w:rsid w:val="00514A5E"/>
    <w:rsid w:val="00514BBB"/>
    <w:rsid w:val="00521D20"/>
    <w:rsid w:val="00526C5C"/>
    <w:rsid w:val="00530E26"/>
    <w:rsid w:val="00531533"/>
    <w:rsid w:val="00534FDB"/>
    <w:rsid w:val="005373C4"/>
    <w:rsid w:val="0053740A"/>
    <w:rsid w:val="005418D7"/>
    <w:rsid w:val="0054387B"/>
    <w:rsid w:val="005445EA"/>
    <w:rsid w:val="00544858"/>
    <w:rsid w:val="00545843"/>
    <w:rsid w:val="005463FF"/>
    <w:rsid w:val="00546B47"/>
    <w:rsid w:val="00547CD8"/>
    <w:rsid w:val="0055344E"/>
    <w:rsid w:val="00553747"/>
    <w:rsid w:val="005573CC"/>
    <w:rsid w:val="00557EB5"/>
    <w:rsid w:val="00560F89"/>
    <w:rsid w:val="00561D2F"/>
    <w:rsid w:val="005652DC"/>
    <w:rsid w:val="0056600C"/>
    <w:rsid w:val="0057149F"/>
    <w:rsid w:val="00572093"/>
    <w:rsid w:val="00574BEC"/>
    <w:rsid w:val="005900F1"/>
    <w:rsid w:val="00592FD6"/>
    <w:rsid w:val="005A0311"/>
    <w:rsid w:val="005A1C5F"/>
    <w:rsid w:val="005A379F"/>
    <w:rsid w:val="005A4DA1"/>
    <w:rsid w:val="005A6E7F"/>
    <w:rsid w:val="005B3CFE"/>
    <w:rsid w:val="005B526F"/>
    <w:rsid w:val="005C02B8"/>
    <w:rsid w:val="005C04A3"/>
    <w:rsid w:val="005C0BA6"/>
    <w:rsid w:val="005C14D6"/>
    <w:rsid w:val="005C319A"/>
    <w:rsid w:val="005C3C07"/>
    <w:rsid w:val="005C436A"/>
    <w:rsid w:val="005C4DA5"/>
    <w:rsid w:val="005C7E0B"/>
    <w:rsid w:val="005D1DCD"/>
    <w:rsid w:val="005D1FAE"/>
    <w:rsid w:val="005D2EC9"/>
    <w:rsid w:val="005D4002"/>
    <w:rsid w:val="005D71A4"/>
    <w:rsid w:val="005D76EE"/>
    <w:rsid w:val="005E28BE"/>
    <w:rsid w:val="005E3F86"/>
    <w:rsid w:val="005E4BBB"/>
    <w:rsid w:val="005E50D3"/>
    <w:rsid w:val="005E5B8D"/>
    <w:rsid w:val="005E61B0"/>
    <w:rsid w:val="005F0E04"/>
    <w:rsid w:val="005F3F6E"/>
    <w:rsid w:val="005F413C"/>
    <w:rsid w:val="005F6AB0"/>
    <w:rsid w:val="005F6E25"/>
    <w:rsid w:val="00600BD8"/>
    <w:rsid w:val="00602615"/>
    <w:rsid w:val="006027F0"/>
    <w:rsid w:val="0060380C"/>
    <w:rsid w:val="00604F0A"/>
    <w:rsid w:val="00605F64"/>
    <w:rsid w:val="00606484"/>
    <w:rsid w:val="006073EB"/>
    <w:rsid w:val="0061144D"/>
    <w:rsid w:val="006127EF"/>
    <w:rsid w:val="00613296"/>
    <w:rsid w:val="00614A43"/>
    <w:rsid w:val="006204A8"/>
    <w:rsid w:val="006233D8"/>
    <w:rsid w:val="00625D73"/>
    <w:rsid w:val="006263ED"/>
    <w:rsid w:val="0063083B"/>
    <w:rsid w:val="00634282"/>
    <w:rsid w:val="00643F20"/>
    <w:rsid w:val="006441BB"/>
    <w:rsid w:val="006453E0"/>
    <w:rsid w:val="00646405"/>
    <w:rsid w:val="0065070E"/>
    <w:rsid w:val="00651E85"/>
    <w:rsid w:val="006545DE"/>
    <w:rsid w:val="006567FE"/>
    <w:rsid w:val="00662044"/>
    <w:rsid w:val="0066697F"/>
    <w:rsid w:val="00672E28"/>
    <w:rsid w:val="0067394E"/>
    <w:rsid w:val="00674ABA"/>
    <w:rsid w:val="0067731E"/>
    <w:rsid w:val="00680A70"/>
    <w:rsid w:val="00680C34"/>
    <w:rsid w:val="00681938"/>
    <w:rsid w:val="006838EA"/>
    <w:rsid w:val="00685008"/>
    <w:rsid w:val="00691549"/>
    <w:rsid w:val="0069266A"/>
    <w:rsid w:val="006A2476"/>
    <w:rsid w:val="006A2ED1"/>
    <w:rsid w:val="006A4740"/>
    <w:rsid w:val="006A7084"/>
    <w:rsid w:val="006A7ACD"/>
    <w:rsid w:val="006B045C"/>
    <w:rsid w:val="006B244D"/>
    <w:rsid w:val="006C0C0F"/>
    <w:rsid w:val="006C2DC1"/>
    <w:rsid w:val="006C3808"/>
    <w:rsid w:val="006C77D9"/>
    <w:rsid w:val="006D267D"/>
    <w:rsid w:val="006D3C65"/>
    <w:rsid w:val="006E3AD7"/>
    <w:rsid w:val="006E48A4"/>
    <w:rsid w:val="006F12AB"/>
    <w:rsid w:val="006F6003"/>
    <w:rsid w:val="006F705F"/>
    <w:rsid w:val="00701DC8"/>
    <w:rsid w:val="0070283E"/>
    <w:rsid w:val="0070351C"/>
    <w:rsid w:val="007050A9"/>
    <w:rsid w:val="00705D84"/>
    <w:rsid w:val="00707405"/>
    <w:rsid w:val="00712184"/>
    <w:rsid w:val="007147B5"/>
    <w:rsid w:val="00717018"/>
    <w:rsid w:val="00717040"/>
    <w:rsid w:val="007173F9"/>
    <w:rsid w:val="007236BF"/>
    <w:rsid w:val="00723AFD"/>
    <w:rsid w:val="0072667D"/>
    <w:rsid w:val="0072744C"/>
    <w:rsid w:val="00730802"/>
    <w:rsid w:val="00731669"/>
    <w:rsid w:val="00735A3D"/>
    <w:rsid w:val="00735AE8"/>
    <w:rsid w:val="00737550"/>
    <w:rsid w:val="00740856"/>
    <w:rsid w:val="00740DE7"/>
    <w:rsid w:val="00741440"/>
    <w:rsid w:val="007426A4"/>
    <w:rsid w:val="00747880"/>
    <w:rsid w:val="00751DDD"/>
    <w:rsid w:val="007520A9"/>
    <w:rsid w:val="0075278C"/>
    <w:rsid w:val="00753117"/>
    <w:rsid w:val="00754554"/>
    <w:rsid w:val="007552E8"/>
    <w:rsid w:val="00760458"/>
    <w:rsid w:val="00763AAD"/>
    <w:rsid w:val="00764CD9"/>
    <w:rsid w:val="00767D0C"/>
    <w:rsid w:val="007700BA"/>
    <w:rsid w:val="0077200C"/>
    <w:rsid w:val="007739C1"/>
    <w:rsid w:val="00775CBE"/>
    <w:rsid w:val="007805A5"/>
    <w:rsid w:val="007807FF"/>
    <w:rsid w:val="0078499A"/>
    <w:rsid w:val="00793B90"/>
    <w:rsid w:val="00794587"/>
    <w:rsid w:val="007954C1"/>
    <w:rsid w:val="00795FA0"/>
    <w:rsid w:val="007962D4"/>
    <w:rsid w:val="007A1546"/>
    <w:rsid w:val="007A48CC"/>
    <w:rsid w:val="007A4D3D"/>
    <w:rsid w:val="007A5D31"/>
    <w:rsid w:val="007B0D20"/>
    <w:rsid w:val="007B5F4C"/>
    <w:rsid w:val="007B6B42"/>
    <w:rsid w:val="007C0C2D"/>
    <w:rsid w:val="007D0D32"/>
    <w:rsid w:val="007D1C93"/>
    <w:rsid w:val="007D471D"/>
    <w:rsid w:val="007D69DC"/>
    <w:rsid w:val="007E69D4"/>
    <w:rsid w:val="007E729F"/>
    <w:rsid w:val="007F064C"/>
    <w:rsid w:val="007F390B"/>
    <w:rsid w:val="007F3EE8"/>
    <w:rsid w:val="007F7BB4"/>
    <w:rsid w:val="008075AF"/>
    <w:rsid w:val="00811B10"/>
    <w:rsid w:val="008144CA"/>
    <w:rsid w:val="0081508A"/>
    <w:rsid w:val="008150AA"/>
    <w:rsid w:val="00816985"/>
    <w:rsid w:val="00817098"/>
    <w:rsid w:val="0082267C"/>
    <w:rsid w:val="00822EF8"/>
    <w:rsid w:val="00823C54"/>
    <w:rsid w:val="008245AF"/>
    <w:rsid w:val="00826534"/>
    <w:rsid w:val="008329A6"/>
    <w:rsid w:val="00836132"/>
    <w:rsid w:val="00840E81"/>
    <w:rsid w:val="0084316F"/>
    <w:rsid w:val="00843726"/>
    <w:rsid w:val="00847757"/>
    <w:rsid w:val="0085308A"/>
    <w:rsid w:val="00854AF4"/>
    <w:rsid w:val="00854DC1"/>
    <w:rsid w:val="00856B12"/>
    <w:rsid w:val="00856CB7"/>
    <w:rsid w:val="00862A4B"/>
    <w:rsid w:val="00862C22"/>
    <w:rsid w:val="008633FE"/>
    <w:rsid w:val="008635C0"/>
    <w:rsid w:val="00863CF5"/>
    <w:rsid w:val="0086660C"/>
    <w:rsid w:val="008670D3"/>
    <w:rsid w:val="00875EA4"/>
    <w:rsid w:val="00877DEB"/>
    <w:rsid w:val="0088312D"/>
    <w:rsid w:val="00883615"/>
    <w:rsid w:val="00885158"/>
    <w:rsid w:val="00890CDA"/>
    <w:rsid w:val="0089105A"/>
    <w:rsid w:val="0089251D"/>
    <w:rsid w:val="00894BDB"/>
    <w:rsid w:val="008A15DB"/>
    <w:rsid w:val="008A3091"/>
    <w:rsid w:val="008A397F"/>
    <w:rsid w:val="008A49DF"/>
    <w:rsid w:val="008A726A"/>
    <w:rsid w:val="008B0E48"/>
    <w:rsid w:val="008B3667"/>
    <w:rsid w:val="008B414D"/>
    <w:rsid w:val="008B527B"/>
    <w:rsid w:val="008C037D"/>
    <w:rsid w:val="008C269A"/>
    <w:rsid w:val="008C4752"/>
    <w:rsid w:val="008C6A30"/>
    <w:rsid w:val="008C78DC"/>
    <w:rsid w:val="008C7C2D"/>
    <w:rsid w:val="008D2A71"/>
    <w:rsid w:val="008D5B44"/>
    <w:rsid w:val="008E0686"/>
    <w:rsid w:val="008E1F21"/>
    <w:rsid w:val="008E432F"/>
    <w:rsid w:val="008E4DB5"/>
    <w:rsid w:val="008F5572"/>
    <w:rsid w:val="008F6A78"/>
    <w:rsid w:val="008F79F2"/>
    <w:rsid w:val="00901369"/>
    <w:rsid w:val="009017F1"/>
    <w:rsid w:val="009035DF"/>
    <w:rsid w:val="00903D85"/>
    <w:rsid w:val="00904F6E"/>
    <w:rsid w:val="00906745"/>
    <w:rsid w:val="00906A18"/>
    <w:rsid w:val="00906B44"/>
    <w:rsid w:val="0090767F"/>
    <w:rsid w:val="00912C64"/>
    <w:rsid w:val="00920A19"/>
    <w:rsid w:val="00920F4C"/>
    <w:rsid w:val="00921207"/>
    <w:rsid w:val="0092246D"/>
    <w:rsid w:val="00922759"/>
    <w:rsid w:val="009241B5"/>
    <w:rsid w:val="00925B2E"/>
    <w:rsid w:val="00925BEB"/>
    <w:rsid w:val="009327A8"/>
    <w:rsid w:val="00933236"/>
    <w:rsid w:val="00937ABE"/>
    <w:rsid w:val="00945662"/>
    <w:rsid w:val="009519EE"/>
    <w:rsid w:val="00962B11"/>
    <w:rsid w:val="00965CAD"/>
    <w:rsid w:val="00967BF5"/>
    <w:rsid w:val="009705DE"/>
    <w:rsid w:val="00970BCE"/>
    <w:rsid w:val="0097225E"/>
    <w:rsid w:val="00974E3C"/>
    <w:rsid w:val="00975FD1"/>
    <w:rsid w:val="00976C38"/>
    <w:rsid w:val="009778BF"/>
    <w:rsid w:val="00981E72"/>
    <w:rsid w:val="00987687"/>
    <w:rsid w:val="00990DC7"/>
    <w:rsid w:val="0099200F"/>
    <w:rsid w:val="009933ED"/>
    <w:rsid w:val="009950F9"/>
    <w:rsid w:val="009A1436"/>
    <w:rsid w:val="009A1652"/>
    <w:rsid w:val="009A27AF"/>
    <w:rsid w:val="009A28DC"/>
    <w:rsid w:val="009A3048"/>
    <w:rsid w:val="009A72A3"/>
    <w:rsid w:val="009B30B2"/>
    <w:rsid w:val="009B431A"/>
    <w:rsid w:val="009B48D9"/>
    <w:rsid w:val="009D0335"/>
    <w:rsid w:val="009D4A10"/>
    <w:rsid w:val="009D4B00"/>
    <w:rsid w:val="009E0EC5"/>
    <w:rsid w:val="009E1A61"/>
    <w:rsid w:val="009E24CE"/>
    <w:rsid w:val="009E2755"/>
    <w:rsid w:val="009E36C9"/>
    <w:rsid w:val="009E4A79"/>
    <w:rsid w:val="009F0B6F"/>
    <w:rsid w:val="009F3B3B"/>
    <w:rsid w:val="009F605E"/>
    <w:rsid w:val="00A06CE8"/>
    <w:rsid w:val="00A07521"/>
    <w:rsid w:val="00A14E92"/>
    <w:rsid w:val="00A21F42"/>
    <w:rsid w:val="00A23FC7"/>
    <w:rsid w:val="00A30933"/>
    <w:rsid w:val="00A331F5"/>
    <w:rsid w:val="00A33876"/>
    <w:rsid w:val="00A3772A"/>
    <w:rsid w:val="00A41E28"/>
    <w:rsid w:val="00A422DF"/>
    <w:rsid w:val="00A4438F"/>
    <w:rsid w:val="00A473B9"/>
    <w:rsid w:val="00A4779E"/>
    <w:rsid w:val="00A47B93"/>
    <w:rsid w:val="00A520A5"/>
    <w:rsid w:val="00A564BC"/>
    <w:rsid w:val="00A571B3"/>
    <w:rsid w:val="00A604BF"/>
    <w:rsid w:val="00A626C5"/>
    <w:rsid w:val="00A66252"/>
    <w:rsid w:val="00A70328"/>
    <w:rsid w:val="00A7184D"/>
    <w:rsid w:val="00A750DC"/>
    <w:rsid w:val="00A75939"/>
    <w:rsid w:val="00A77276"/>
    <w:rsid w:val="00A8020E"/>
    <w:rsid w:val="00A8073A"/>
    <w:rsid w:val="00A85C05"/>
    <w:rsid w:val="00A87F78"/>
    <w:rsid w:val="00A90172"/>
    <w:rsid w:val="00A9064C"/>
    <w:rsid w:val="00A92060"/>
    <w:rsid w:val="00A9671D"/>
    <w:rsid w:val="00A96FAB"/>
    <w:rsid w:val="00A97EA5"/>
    <w:rsid w:val="00AA05CA"/>
    <w:rsid w:val="00AB0335"/>
    <w:rsid w:val="00AB065D"/>
    <w:rsid w:val="00AB6C61"/>
    <w:rsid w:val="00AC1DE7"/>
    <w:rsid w:val="00AC28F5"/>
    <w:rsid w:val="00AC2B66"/>
    <w:rsid w:val="00AC3DD9"/>
    <w:rsid w:val="00AC56A4"/>
    <w:rsid w:val="00AD35C4"/>
    <w:rsid w:val="00AD3A75"/>
    <w:rsid w:val="00AD4588"/>
    <w:rsid w:val="00AE2A45"/>
    <w:rsid w:val="00AE4388"/>
    <w:rsid w:val="00AE705D"/>
    <w:rsid w:val="00AE7766"/>
    <w:rsid w:val="00AF3E82"/>
    <w:rsid w:val="00AF4FD8"/>
    <w:rsid w:val="00AF5D70"/>
    <w:rsid w:val="00B006CC"/>
    <w:rsid w:val="00B00BF6"/>
    <w:rsid w:val="00B012D3"/>
    <w:rsid w:val="00B04179"/>
    <w:rsid w:val="00B12116"/>
    <w:rsid w:val="00B125BA"/>
    <w:rsid w:val="00B1268C"/>
    <w:rsid w:val="00B15505"/>
    <w:rsid w:val="00B1715B"/>
    <w:rsid w:val="00B24B49"/>
    <w:rsid w:val="00B273A9"/>
    <w:rsid w:val="00B27E75"/>
    <w:rsid w:val="00B31D18"/>
    <w:rsid w:val="00B3252B"/>
    <w:rsid w:val="00B3265A"/>
    <w:rsid w:val="00B349A7"/>
    <w:rsid w:val="00B431C2"/>
    <w:rsid w:val="00B44310"/>
    <w:rsid w:val="00B449AA"/>
    <w:rsid w:val="00B46E32"/>
    <w:rsid w:val="00B4757C"/>
    <w:rsid w:val="00B47A29"/>
    <w:rsid w:val="00B50752"/>
    <w:rsid w:val="00B53497"/>
    <w:rsid w:val="00B57030"/>
    <w:rsid w:val="00B57D6B"/>
    <w:rsid w:val="00B612FB"/>
    <w:rsid w:val="00B6164C"/>
    <w:rsid w:val="00B62AA7"/>
    <w:rsid w:val="00B66DC2"/>
    <w:rsid w:val="00B7368E"/>
    <w:rsid w:val="00B755E2"/>
    <w:rsid w:val="00B82B54"/>
    <w:rsid w:val="00B85D0A"/>
    <w:rsid w:val="00B86DE1"/>
    <w:rsid w:val="00B87FC5"/>
    <w:rsid w:val="00B94172"/>
    <w:rsid w:val="00BA0088"/>
    <w:rsid w:val="00BA0DF7"/>
    <w:rsid w:val="00BA16D2"/>
    <w:rsid w:val="00BA1C20"/>
    <w:rsid w:val="00BA39FD"/>
    <w:rsid w:val="00BA3A31"/>
    <w:rsid w:val="00BA3C0E"/>
    <w:rsid w:val="00BA43C8"/>
    <w:rsid w:val="00BA48C7"/>
    <w:rsid w:val="00BA4950"/>
    <w:rsid w:val="00BA4BD6"/>
    <w:rsid w:val="00BA4D79"/>
    <w:rsid w:val="00BB3419"/>
    <w:rsid w:val="00BB3A6B"/>
    <w:rsid w:val="00BB3E7E"/>
    <w:rsid w:val="00BB6FAE"/>
    <w:rsid w:val="00BC1B55"/>
    <w:rsid w:val="00BC63DA"/>
    <w:rsid w:val="00BD6D43"/>
    <w:rsid w:val="00BE0BAF"/>
    <w:rsid w:val="00BE3CE4"/>
    <w:rsid w:val="00BE4148"/>
    <w:rsid w:val="00BE453B"/>
    <w:rsid w:val="00BF0156"/>
    <w:rsid w:val="00BF03D2"/>
    <w:rsid w:val="00BF1894"/>
    <w:rsid w:val="00BF2077"/>
    <w:rsid w:val="00BF2CDC"/>
    <w:rsid w:val="00BF601F"/>
    <w:rsid w:val="00BF64C1"/>
    <w:rsid w:val="00BF660F"/>
    <w:rsid w:val="00BF745C"/>
    <w:rsid w:val="00C035A8"/>
    <w:rsid w:val="00C078C7"/>
    <w:rsid w:val="00C07E04"/>
    <w:rsid w:val="00C07F16"/>
    <w:rsid w:val="00C11A2B"/>
    <w:rsid w:val="00C12D42"/>
    <w:rsid w:val="00C13E14"/>
    <w:rsid w:val="00C164A3"/>
    <w:rsid w:val="00C20B15"/>
    <w:rsid w:val="00C21130"/>
    <w:rsid w:val="00C21337"/>
    <w:rsid w:val="00C21594"/>
    <w:rsid w:val="00C31485"/>
    <w:rsid w:val="00C3413B"/>
    <w:rsid w:val="00C35684"/>
    <w:rsid w:val="00C3568A"/>
    <w:rsid w:val="00C417C0"/>
    <w:rsid w:val="00C41F3B"/>
    <w:rsid w:val="00C53B60"/>
    <w:rsid w:val="00C55DFD"/>
    <w:rsid w:val="00C562FE"/>
    <w:rsid w:val="00C640C9"/>
    <w:rsid w:val="00C65084"/>
    <w:rsid w:val="00C67868"/>
    <w:rsid w:val="00C74ABB"/>
    <w:rsid w:val="00C75919"/>
    <w:rsid w:val="00C76A1C"/>
    <w:rsid w:val="00C829C0"/>
    <w:rsid w:val="00C85D51"/>
    <w:rsid w:val="00C85E78"/>
    <w:rsid w:val="00C87020"/>
    <w:rsid w:val="00C91903"/>
    <w:rsid w:val="00C930F9"/>
    <w:rsid w:val="00C950F6"/>
    <w:rsid w:val="00C95AAE"/>
    <w:rsid w:val="00C96417"/>
    <w:rsid w:val="00CA30E0"/>
    <w:rsid w:val="00CA3FD8"/>
    <w:rsid w:val="00CA45BD"/>
    <w:rsid w:val="00CA487B"/>
    <w:rsid w:val="00CA4FD9"/>
    <w:rsid w:val="00CA5387"/>
    <w:rsid w:val="00CA5C8E"/>
    <w:rsid w:val="00CA68E9"/>
    <w:rsid w:val="00CB149C"/>
    <w:rsid w:val="00CB1F54"/>
    <w:rsid w:val="00CB57AE"/>
    <w:rsid w:val="00CC200D"/>
    <w:rsid w:val="00CC28D3"/>
    <w:rsid w:val="00CC476F"/>
    <w:rsid w:val="00CC6A08"/>
    <w:rsid w:val="00CC6AA1"/>
    <w:rsid w:val="00CC76B1"/>
    <w:rsid w:val="00CD0163"/>
    <w:rsid w:val="00CD29A8"/>
    <w:rsid w:val="00CD3636"/>
    <w:rsid w:val="00CD6325"/>
    <w:rsid w:val="00CD79E2"/>
    <w:rsid w:val="00CE176A"/>
    <w:rsid w:val="00CE1F01"/>
    <w:rsid w:val="00CE7390"/>
    <w:rsid w:val="00CF0953"/>
    <w:rsid w:val="00CF63CF"/>
    <w:rsid w:val="00D013D7"/>
    <w:rsid w:val="00D02673"/>
    <w:rsid w:val="00D02B1C"/>
    <w:rsid w:val="00D04BFD"/>
    <w:rsid w:val="00D06729"/>
    <w:rsid w:val="00D07178"/>
    <w:rsid w:val="00D07CC8"/>
    <w:rsid w:val="00D10D79"/>
    <w:rsid w:val="00D11561"/>
    <w:rsid w:val="00D130E0"/>
    <w:rsid w:val="00D162E0"/>
    <w:rsid w:val="00D1632E"/>
    <w:rsid w:val="00D17EE5"/>
    <w:rsid w:val="00D202A1"/>
    <w:rsid w:val="00D2646B"/>
    <w:rsid w:val="00D31A1D"/>
    <w:rsid w:val="00D32BA2"/>
    <w:rsid w:val="00D33786"/>
    <w:rsid w:val="00D351BE"/>
    <w:rsid w:val="00D35241"/>
    <w:rsid w:val="00D354E3"/>
    <w:rsid w:val="00D436D9"/>
    <w:rsid w:val="00D45FF2"/>
    <w:rsid w:val="00D51BED"/>
    <w:rsid w:val="00D53659"/>
    <w:rsid w:val="00D56734"/>
    <w:rsid w:val="00D600B7"/>
    <w:rsid w:val="00D6081D"/>
    <w:rsid w:val="00D611CE"/>
    <w:rsid w:val="00D61459"/>
    <w:rsid w:val="00D63A73"/>
    <w:rsid w:val="00D65153"/>
    <w:rsid w:val="00D66CA6"/>
    <w:rsid w:val="00D70D25"/>
    <w:rsid w:val="00D72BF2"/>
    <w:rsid w:val="00D73113"/>
    <w:rsid w:val="00D75AC8"/>
    <w:rsid w:val="00D80B03"/>
    <w:rsid w:val="00D8308B"/>
    <w:rsid w:val="00D853DC"/>
    <w:rsid w:val="00D8709A"/>
    <w:rsid w:val="00D9056E"/>
    <w:rsid w:val="00D9151B"/>
    <w:rsid w:val="00D93538"/>
    <w:rsid w:val="00D95884"/>
    <w:rsid w:val="00D95982"/>
    <w:rsid w:val="00DA264C"/>
    <w:rsid w:val="00DA2893"/>
    <w:rsid w:val="00DA3A85"/>
    <w:rsid w:val="00DA430F"/>
    <w:rsid w:val="00DA5751"/>
    <w:rsid w:val="00DA731D"/>
    <w:rsid w:val="00DB0F79"/>
    <w:rsid w:val="00DB2A9C"/>
    <w:rsid w:val="00DB3DA1"/>
    <w:rsid w:val="00DB50D5"/>
    <w:rsid w:val="00DB7D34"/>
    <w:rsid w:val="00DC35C6"/>
    <w:rsid w:val="00DD215A"/>
    <w:rsid w:val="00DD3557"/>
    <w:rsid w:val="00DD6DCA"/>
    <w:rsid w:val="00DD730E"/>
    <w:rsid w:val="00DE2F6F"/>
    <w:rsid w:val="00DE4AE8"/>
    <w:rsid w:val="00DE6EBF"/>
    <w:rsid w:val="00DF07D9"/>
    <w:rsid w:val="00DF401F"/>
    <w:rsid w:val="00DF4E0C"/>
    <w:rsid w:val="00DF6CDD"/>
    <w:rsid w:val="00DF742B"/>
    <w:rsid w:val="00DF7F52"/>
    <w:rsid w:val="00E01588"/>
    <w:rsid w:val="00E02F42"/>
    <w:rsid w:val="00E045F8"/>
    <w:rsid w:val="00E0528B"/>
    <w:rsid w:val="00E05404"/>
    <w:rsid w:val="00E0682C"/>
    <w:rsid w:val="00E1138A"/>
    <w:rsid w:val="00E12828"/>
    <w:rsid w:val="00E13B21"/>
    <w:rsid w:val="00E16593"/>
    <w:rsid w:val="00E26651"/>
    <w:rsid w:val="00E26687"/>
    <w:rsid w:val="00E33052"/>
    <w:rsid w:val="00E341F7"/>
    <w:rsid w:val="00E349D8"/>
    <w:rsid w:val="00E36822"/>
    <w:rsid w:val="00E37034"/>
    <w:rsid w:val="00E37A44"/>
    <w:rsid w:val="00E403BC"/>
    <w:rsid w:val="00E40EFB"/>
    <w:rsid w:val="00E423F0"/>
    <w:rsid w:val="00E50DD9"/>
    <w:rsid w:val="00E527E6"/>
    <w:rsid w:val="00E52E7F"/>
    <w:rsid w:val="00E622A4"/>
    <w:rsid w:val="00E62B52"/>
    <w:rsid w:val="00E666C5"/>
    <w:rsid w:val="00E71172"/>
    <w:rsid w:val="00E74C30"/>
    <w:rsid w:val="00E824FB"/>
    <w:rsid w:val="00E8552F"/>
    <w:rsid w:val="00E87E6A"/>
    <w:rsid w:val="00E904D4"/>
    <w:rsid w:val="00E914F6"/>
    <w:rsid w:val="00E9151B"/>
    <w:rsid w:val="00E95679"/>
    <w:rsid w:val="00E97514"/>
    <w:rsid w:val="00EA0623"/>
    <w:rsid w:val="00EA1AF1"/>
    <w:rsid w:val="00EA1F2D"/>
    <w:rsid w:val="00EA25C8"/>
    <w:rsid w:val="00EA3716"/>
    <w:rsid w:val="00EA5BF4"/>
    <w:rsid w:val="00EA5D6F"/>
    <w:rsid w:val="00EA66B7"/>
    <w:rsid w:val="00EA672B"/>
    <w:rsid w:val="00EA744B"/>
    <w:rsid w:val="00EB06FC"/>
    <w:rsid w:val="00EB0D84"/>
    <w:rsid w:val="00EB14D1"/>
    <w:rsid w:val="00EB268A"/>
    <w:rsid w:val="00EB2A65"/>
    <w:rsid w:val="00EB37D6"/>
    <w:rsid w:val="00EB576B"/>
    <w:rsid w:val="00EB6155"/>
    <w:rsid w:val="00EB6376"/>
    <w:rsid w:val="00EC2243"/>
    <w:rsid w:val="00EC24AF"/>
    <w:rsid w:val="00EC2D9F"/>
    <w:rsid w:val="00EC3F6E"/>
    <w:rsid w:val="00EC485E"/>
    <w:rsid w:val="00EC6607"/>
    <w:rsid w:val="00ED083D"/>
    <w:rsid w:val="00ED36F5"/>
    <w:rsid w:val="00ED4A34"/>
    <w:rsid w:val="00ED7B76"/>
    <w:rsid w:val="00EE1354"/>
    <w:rsid w:val="00EE24AF"/>
    <w:rsid w:val="00EE2910"/>
    <w:rsid w:val="00EE2D48"/>
    <w:rsid w:val="00EE4A85"/>
    <w:rsid w:val="00EE7064"/>
    <w:rsid w:val="00EE7602"/>
    <w:rsid w:val="00EE7A40"/>
    <w:rsid w:val="00EF2A48"/>
    <w:rsid w:val="00EF2C8A"/>
    <w:rsid w:val="00EF5305"/>
    <w:rsid w:val="00F00E03"/>
    <w:rsid w:val="00F03BA3"/>
    <w:rsid w:val="00F04C40"/>
    <w:rsid w:val="00F1265F"/>
    <w:rsid w:val="00F131EC"/>
    <w:rsid w:val="00F13D8E"/>
    <w:rsid w:val="00F14219"/>
    <w:rsid w:val="00F1517E"/>
    <w:rsid w:val="00F15F83"/>
    <w:rsid w:val="00F20464"/>
    <w:rsid w:val="00F20560"/>
    <w:rsid w:val="00F21867"/>
    <w:rsid w:val="00F2268D"/>
    <w:rsid w:val="00F25626"/>
    <w:rsid w:val="00F25C03"/>
    <w:rsid w:val="00F26284"/>
    <w:rsid w:val="00F31D27"/>
    <w:rsid w:val="00F34366"/>
    <w:rsid w:val="00F34CD2"/>
    <w:rsid w:val="00F41C4C"/>
    <w:rsid w:val="00F42632"/>
    <w:rsid w:val="00F45232"/>
    <w:rsid w:val="00F4540E"/>
    <w:rsid w:val="00F469A2"/>
    <w:rsid w:val="00F51395"/>
    <w:rsid w:val="00F51C5A"/>
    <w:rsid w:val="00F51EA5"/>
    <w:rsid w:val="00F5280D"/>
    <w:rsid w:val="00F52D6C"/>
    <w:rsid w:val="00F54AB5"/>
    <w:rsid w:val="00F61AF4"/>
    <w:rsid w:val="00F63050"/>
    <w:rsid w:val="00F6331B"/>
    <w:rsid w:val="00F64613"/>
    <w:rsid w:val="00F646F2"/>
    <w:rsid w:val="00F653B2"/>
    <w:rsid w:val="00F67613"/>
    <w:rsid w:val="00F7007B"/>
    <w:rsid w:val="00F71FDC"/>
    <w:rsid w:val="00F726D4"/>
    <w:rsid w:val="00F7613B"/>
    <w:rsid w:val="00F7681C"/>
    <w:rsid w:val="00F84D75"/>
    <w:rsid w:val="00F850F2"/>
    <w:rsid w:val="00F86C29"/>
    <w:rsid w:val="00F9277F"/>
    <w:rsid w:val="00F9281B"/>
    <w:rsid w:val="00F93EE2"/>
    <w:rsid w:val="00F967FF"/>
    <w:rsid w:val="00F96C02"/>
    <w:rsid w:val="00FA5A40"/>
    <w:rsid w:val="00FA6006"/>
    <w:rsid w:val="00FA7B63"/>
    <w:rsid w:val="00FB4EFE"/>
    <w:rsid w:val="00FB5245"/>
    <w:rsid w:val="00FB6EE8"/>
    <w:rsid w:val="00FB6FAB"/>
    <w:rsid w:val="00FB7AF2"/>
    <w:rsid w:val="00FB7CF6"/>
    <w:rsid w:val="00FC3152"/>
    <w:rsid w:val="00FC4E4D"/>
    <w:rsid w:val="00FC7B02"/>
    <w:rsid w:val="00FD35C4"/>
    <w:rsid w:val="00FD398E"/>
    <w:rsid w:val="00FD5490"/>
    <w:rsid w:val="00FD6767"/>
    <w:rsid w:val="00FE0D59"/>
    <w:rsid w:val="00FE190B"/>
    <w:rsid w:val="00FE2AAC"/>
    <w:rsid w:val="00FE308A"/>
    <w:rsid w:val="00FE6B74"/>
    <w:rsid w:val="00FE7F29"/>
    <w:rsid w:val="00FF117F"/>
    <w:rsid w:val="00FF260F"/>
    <w:rsid w:val="00FF45A5"/>
    <w:rsid w:val="00FF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DD77FE"/>
  <w15:docId w15:val="{B2005560-7BF3-49C4-9A34-D656784B5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424"/>
    <w:pPr>
      <w:ind w:firstLine="709"/>
    </w:pPr>
    <w:rPr>
      <w:sz w:val="26"/>
    </w:rPr>
  </w:style>
  <w:style w:type="paragraph" w:styleId="1">
    <w:name w:val="heading 1"/>
    <w:basedOn w:val="a"/>
    <w:next w:val="a"/>
    <w:qFormat/>
    <w:rsid w:val="0089105A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qFormat/>
    <w:rsid w:val="0089105A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qFormat/>
    <w:rsid w:val="0089105A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qFormat/>
    <w:rsid w:val="0089105A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qFormat/>
    <w:rsid w:val="0089105A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89105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89105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rsid w:val="0089105A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89105A"/>
  </w:style>
  <w:style w:type="paragraph" w:styleId="a8">
    <w:name w:val="caption"/>
    <w:basedOn w:val="a"/>
    <w:next w:val="a"/>
    <w:qFormat/>
    <w:rsid w:val="0089105A"/>
    <w:pPr>
      <w:jc w:val="center"/>
    </w:pPr>
    <w:rPr>
      <w:b/>
      <w:sz w:val="28"/>
    </w:rPr>
  </w:style>
  <w:style w:type="paragraph" w:styleId="20">
    <w:name w:val="Body Text Indent 2"/>
    <w:basedOn w:val="a"/>
    <w:rsid w:val="0089105A"/>
    <w:pPr>
      <w:jc w:val="both"/>
    </w:pPr>
  </w:style>
  <w:style w:type="paragraph" w:customStyle="1" w:styleId="a9">
    <w:name w:val="Обращение"/>
    <w:basedOn w:val="a"/>
    <w:next w:val="a"/>
    <w:rsid w:val="0089105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rsid w:val="0089105A"/>
    <w:pPr>
      <w:jc w:val="left"/>
    </w:pPr>
    <w:rPr>
      <w:sz w:val="16"/>
    </w:rPr>
  </w:style>
  <w:style w:type="paragraph" w:customStyle="1" w:styleId="ab">
    <w:name w:val="Адресат"/>
    <w:basedOn w:val="a"/>
    <w:rsid w:val="0089105A"/>
    <w:pPr>
      <w:spacing w:before="120"/>
      <w:ind w:firstLine="0"/>
    </w:pPr>
    <w:rPr>
      <w:b/>
    </w:rPr>
  </w:style>
  <w:style w:type="paragraph" w:styleId="30">
    <w:name w:val="Body Text Indent 3"/>
    <w:basedOn w:val="a"/>
    <w:rsid w:val="0089105A"/>
    <w:pPr>
      <w:jc w:val="both"/>
    </w:pPr>
    <w:rPr>
      <w:sz w:val="28"/>
    </w:rPr>
  </w:style>
  <w:style w:type="paragraph" w:styleId="ac">
    <w:name w:val="Body Text Indent"/>
    <w:basedOn w:val="a"/>
    <w:rsid w:val="0089105A"/>
    <w:pPr>
      <w:jc w:val="both"/>
    </w:pPr>
    <w:rPr>
      <w:sz w:val="24"/>
    </w:rPr>
  </w:style>
  <w:style w:type="paragraph" w:styleId="21">
    <w:name w:val="Body Text 2"/>
    <w:basedOn w:val="a"/>
    <w:rsid w:val="0089105A"/>
    <w:pPr>
      <w:ind w:firstLine="0"/>
    </w:pPr>
  </w:style>
  <w:style w:type="table" w:styleId="ad">
    <w:name w:val="Table Grid"/>
    <w:basedOn w:val="a1"/>
    <w:rsid w:val="008A3091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Должность"/>
    <w:basedOn w:val="a"/>
    <w:next w:val="a"/>
    <w:rsid w:val="00E87E6A"/>
    <w:pPr>
      <w:ind w:firstLine="0"/>
    </w:pPr>
    <w:rPr>
      <w:i/>
      <w:color w:val="000000"/>
      <w:sz w:val="24"/>
    </w:rPr>
  </w:style>
  <w:style w:type="paragraph" w:styleId="af">
    <w:name w:val="Balloon Text"/>
    <w:basedOn w:val="a"/>
    <w:semiHidden/>
    <w:rsid w:val="008C78DC"/>
    <w:rPr>
      <w:rFonts w:ascii="Tahoma" w:hAnsi="Tahoma" w:cs="Tahoma"/>
      <w:sz w:val="16"/>
      <w:szCs w:val="16"/>
    </w:rPr>
  </w:style>
  <w:style w:type="paragraph" w:styleId="af0">
    <w:name w:val="Plain Text"/>
    <w:basedOn w:val="a"/>
    <w:rsid w:val="00816985"/>
    <w:pPr>
      <w:ind w:firstLine="0"/>
    </w:pPr>
    <w:rPr>
      <w:rFonts w:ascii="Courier New" w:hAnsi="Courier New" w:cs="Courier New"/>
      <w:sz w:val="20"/>
    </w:rPr>
  </w:style>
  <w:style w:type="paragraph" w:customStyle="1" w:styleId="ConsPlusNormal">
    <w:name w:val="ConsPlusNormal"/>
    <w:rsid w:val="00E3682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Верхний колонтитул Знак"/>
    <w:basedOn w:val="a0"/>
    <w:link w:val="a4"/>
    <w:uiPriority w:val="99"/>
    <w:rsid w:val="00634282"/>
    <w:rPr>
      <w:b/>
      <w:caps/>
      <w:sz w:val="28"/>
    </w:rPr>
  </w:style>
  <w:style w:type="paragraph" w:customStyle="1" w:styleId="ConsPlusTitle">
    <w:name w:val="ConsPlusTitle"/>
    <w:uiPriority w:val="99"/>
    <w:rsid w:val="00F31D27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DF07D9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f1">
    <w:name w:val="Hyperlink"/>
    <w:basedOn w:val="a0"/>
    <w:rsid w:val="00967BF5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CA68E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CA68E9"/>
    <w:rPr>
      <w:sz w:val="22"/>
    </w:rPr>
  </w:style>
  <w:style w:type="paragraph" w:styleId="af2">
    <w:name w:val="List Paragraph"/>
    <w:basedOn w:val="a"/>
    <w:uiPriority w:val="34"/>
    <w:qFormat/>
    <w:rsid w:val="00CA68E9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DA5536CAD1B45509919235973FF3F88AD21A2C433920BB8512521EF42203051D1669B1EA988F07CEDFF80Bs2O5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C96E3B0A8111C807D0C2AAEE9AA6440D16FE9C706D914CA77D5C4AFB92A6DC0B3F6C1637585287CBD853C26G6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omsk.gov.ru" TargetMode="External"/><Relationship Id="rId14" Type="http://schemas.openxmlformats.org/officeDocument/2006/relationships/header" Target="header4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&#1041;&#1083;&#1072;&#1085;&#1082;%20I-&#1075;&#1086;%20&#1079;&#1072;&#1084;.%20&#1043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I-го зам. ГА.dot</Template>
  <TotalTime>35</TotalTime>
  <Pages>16</Pages>
  <Words>3627</Words>
  <Characters>20678</Characters>
  <Application>Microsoft Office Word</Application>
  <DocSecurity>0</DocSecurity>
  <Lines>172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Бланк I зам. Главы администрации</vt:lpstr>
      <vt:lpstr>В соответствии с Законом Томской области от 28.12.2017 № 156-ОЗ «Об областном бю</vt:lpstr>
    </vt:vector>
  </TitlesOfParts>
  <Company/>
  <LinksUpToDate>false</LinksUpToDate>
  <CharactersWithSpaces>24257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I зам. Главы администрации</dc:title>
  <dc:creator>Пользователь</dc:creator>
  <cp:lastModifiedBy>astafeva</cp:lastModifiedBy>
  <cp:revision>7</cp:revision>
  <cp:lastPrinted>2018-02-06T09:15:00Z</cp:lastPrinted>
  <dcterms:created xsi:type="dcterms:W3CDTF">2018-01-19T09:45:00Z</dcterms:created>
  <dcterms:modified xsi:type="dcterms:W3CDTF">2018-02-19T07:03:00Z</dcterms:modified>
</cp:coreProperties>
</file>