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bidi w:val="0"/>
        <w:spacing w:lineRule="atLeast" w:line="74"/>
        <w:ind w:firstLine="720" w:left="0" w:right="0"/>
        <w:jc w:val="center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>ГУБЕРНАТОР ТОМСКОЙ ОБЛАСТИ</w:t>
      </w:r>
    </w:p>
    <w:p>
      <w:pPr>
        <w:pStyle w:val="Normal"/>
        <w:pBdr/>
        <w:bidi w:val="0"/>
        <w:spacing w:lineRule="atLeast" w:line="74"/>
        <w:ind w:firstLine="720" w:left="0" w:right="0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> </w:t>
      </w:r>
    </w:p>
    <w:p>
      <w:pPr>
        <w:pStyle w:val="Normal"/>
        <w:pBdr/>
        <w:bidi w:val="0"/>
        <w:spacing w:lineRule="atLeast" w:line="74"/>
        <w:ind w:firstLine="720" w:left="0" w:right="0"/>
        <w:jc w:val="center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>РАСПОРЯЖЕНИЕ</w:t>
      </w:r>
    </w:p>
    <w:p>
      <w:pPr>
        <w:pStyle w:val="Normal"/>
        <w:pBdr/>
        <w:bidi w:val="0"/>
        <w:spacing w:lineRule="atLeast" w:line="74"/>
        <w:ind w:firstLine="720" w:left="0" w:right="0"/>
        <w:jc w:val="center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>от 1 апреля 2026 г. N 73-р</w:t>
      </w:r>
    </w:p>
    <w:p>
      <w:pPr>
        <w:pStyle w:val="Normal"/>
        <w:pBdr/>
        <w:bidi w:val="0"/>
        <w:spacing w:lineRule="atLeast" w:line="74"/>
        <w:ind w:firstLine="720" w:left="0" w:right="0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> </w:t>
      </w:r>
    </w:p>
    <w:p>
      <w:pPr>
        <w:pStyle w:val="Normal"/>
        <w:pBdr/>
        <w:bidi w:val="0"/>
        <w:spacing w:lineRule="atLeast" w:line="74"/>
        <w:ind w:firstLine="720" w:left="0" w:right="0"/>
        <w:jc w:val="center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  <w:t>ОБ УСТАНОВЛЕНИИ РАСПРЕДЕЛЕНИЯ ОБЯЗАННОСТЕЙ</w:t>
      </w:r>
    </w:p>
    <w:p>
      <w:pPr>
        <w:pStyle w:val="Normal"/>
        <w:pBdr/>
        <w:bidi w:val="0"/>
        <w:spacing w:lineRule="atLeast" w:line="74"/>
        <w:ind w:firstLine="720" w:left="0" w:right="0"/>
        <w:jc w:val="center"/>
        <w:rPr>
          <w:rFonts w:ascii="Arial" w:hAnsi="Arial" w:cs="Arial"/>
        </w:rPr>
      </w:pPr>
      <w:r>
        <w:rPr>
          <w:rFonts w:eastAsia="Arial" w:cs="Arial" w:ascii="Arial" w:hAnsi="Arial"/>
          <w:b/>
          <w:color w:val="000000"/>
        </w:rPr>
        <w:t xml:space="preserve"> </w:t>
      </w:r>
      <w:r>
        <w:rPr>
          <w:rFonts w:eastAsia="Arial" w:cs="Arial" w:ascii="Arial" w:hAnsi="Arial"/>
          <w:b/>
          <w:color w:val="000000"/>
        </w:rPr>
        <w:t xml:space="preserve">МЕЖДУ ЗАМЕСТИТЕЛЯМИ ГУБЕРНАТОРА ТОМСКОЙ ОБЛАСТИ </w:t>
      </w:r>
    </w:p>
    <w:p>
      <w:pPr>
        <w:pStyle w:val="Heading1"/>
        <w:bidi w:val="0"/>
        <w:spacing w:before="108" w:after="0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Heading1"/>
        <w:bidi w:val="0"/>
        <w:spacing w:before="108" w:after="0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Список изменяющих документов</w:t>
      </w:r>
    </w:p>
    <w:p>
      <w:pPr>
        <w:pStyle w:val="Normal"/>
        <w:bidi w:val="0"/>
        <w:ind w:firstLine="720" w:left="0" w:right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(в ред. распоряжений Губернатора Томской области от 28.05.2026 № 135-р,</w:t>
      </w:r>
    </w:p>
    <w:p>
      <w:pPr>
        <w:pStyle w:val="Normal"/>
        <w:bidi w:val="0"/>
        <w:ind w:firstLine="720" w:left="0" w:right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от 15.06.2026 № 148-р)</w:t>
      </w:r>
    </w:p>
    <w:p>
      <w:pPr>
        <w:pStyle w:val="Heading1"/>
        <w:bidi w:val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 xml:space="preserve">В соответствии с </w:t>
      </w:r>
      <w:hyperlink r:id="rId2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частью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 3 статьи 75</w:t>
        </w:r>
      </w:hyperlink>
      <w:r>
        <w:rPr>
          <w:rFonts w:cs="Arial" w:ascii="Arial" w:hAnsi="Arial"/>
        </w:rPr>
        <w:t xml:space="preserve"> Устава (Основного Закона) Томской области, </w:t>
      </w:r>
      <w:hyperlink r:id="rId3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частями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 3</w:t>
        </w:r>
      </w:hyperlink>
      <w:r>
        <w:rPr>
          <w:rFonts w:cs="Arial" w:ascii="Arial" w:hAnsi="Arial"/>
        </w:rPr>
        <w:t xml:space="preserve"> и </w:t>
      </w:r>
      <w:hyperlink r:id="rId4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4 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статьи 2</w:t>
        </w:r>
      </w:hyperlink>
      <w:r>
        <w:rPr>
          <w:rFonts w:cs="Arial" w:ascii="Arial" w:hAnsi="Arial"/>
        </w:rPr>
        <w:t xml:space="preserve"> Закона Томской области от 19 июня 2006 года N 125-ОЗ "О правовом статусе лиц, замещающих государственные должности Томской области":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0" w:name="sub_2"/>
      <w:bookmarkEnd w:id="0"/>
      <w:r>
        <w:rPr>
          <w:rFonts w:cs="Arial" w:ascii="Arial" w:hAnsi="Arial"/>
        </w:rPr>
        <w:t xml:space="preserve">1. Установить распределение обязанностей между заместителями Губернатора Томской области согласно </w:t>
      </w:r>
      <w:hyperlink w:anchor="sub_30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приложению</w:t>
        </w:r>
      </w:hyperlink>
      <w:r>
        <w:rPr>
          <w:rFonts w:cs="Arial" w:ascii="Arial" w:hAnsi="Arial"/>
        </w:rPr>
        <w:t xml:space="preserve"> к настоящему распоряжению.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" w:name="sub_2"/>
      <w:bookmarkStart w:id="2" w:name="sub_1"/>
      <w:bookmarkEnd w:id="1"/>
      <w:bookmarkEnd w:id="2"/>
      <w:r>
        <w:rPr>
          <w:rFonts w:cs="Arial" w:ascii="Arial" w:hAnsi="Arial"/>
        </w:rPr>
        <w:t>2. Признать утратившими силу: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3" w:name="sub_1"/>
      <w:bookmarkStart w:id="4" w:name="sub_2_Копия_1"/>
      <w:bookmarkEnd w:id="3"/>
      <w:bookmarkEnd w:id="4"/>
      <w:r>
        <w:rPr>
          <w:rFonts w:cs="Arial" w:ascii="Arial" w:hAnsi="Arial"/>
        </w:rPr>
        <w:t xml:space="preserve">1) </w:t>
      </w:r>
      <w:hyperlink r:id="rId5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08.06.2009 N 168-р "Об утверждении Положения о заместителе Губернатора Томской области - начальнике Департамента финансов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" w:name="sub_2_Копия_1"/>
      <w:bookmarkStart w:id="6" w:name="sub_3"/>
      <w:bookmarkEnd w:id="5"/>
      <w:bookmarkEnd w:id="6"/>
      <w:r>
        <w:rPr>
          <w:rFonts w:cs="Arial" w:ascii="Arial" w:hAnsi="Arial"/>
        </w:rPr>
        <w:t xml:space="preserve">2) </w:t>
      </w:r>
      <w:hyperlink r:id="rId6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09.10.2012 N 291-р "О внесении изменений в распоряжение Губернатора Томской области от 08.06.2009 N 168-р";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7" w:name="sub_3"/>
      <w:bookmarkStart w:id="8" w:name="sub_4"/>
      <w:bookmarkEnd w:id="7"/>
      <w:bookmarkEnd w:id="8"/>
      <w:r>
        <w:rPr>
          <w:rFonts w:cs="Arial" w:ascii="Arial" w:hAnsi="Arial"/>
        </w:rPr>
        <w:t xml:space="preserve">3) </w:t>
      </w:r>
      <w:hyperlink r:id="rId7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пункт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 12</w:t>
        </w:r>
      </w:hyperlink>
      <w:r>
        <w:rPr>
          <w:rFonts w:cs="Arial" w:ascii="Arial" w:hAnsi="Arial"/>
        </w:rPr>
        <w:t xml:space="preserve"> распоряжения Губернатора Томской области от 30.08.2013 N 308-р "О внесении изменений в отдельные распоряжения Губернатора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" w:name="sub_4"/>
      <w:bookmarkStart w:id="10" w:name="sub_5"/>
      <w:bookmarkEnd w:id="9"/>
      <w:bookmarkEnd w:id="10"/>
      <w:r>
        <w:rPr>
          <w:rFonts w:cs="Arial" w:ascii="Arial" w:hAnsi="Arial"/>
        </w:rPr>
        <w:t xml:space="preserve">4) </w:t>
      </w:r>
      <w:hyperlink r:id="rId8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21.08.2014 N 205-р "Об утверждении Положения об управляющем делами Администрации Томской области - начальнике Департамента финансово-ресурсного обеспечения Администрации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" w:name="sub_5"/>
      <w:bookmarkStart w:id="12" w:name="sub_6"/>
      <w:bookmarkEnd w:id="11"/>
      <w:bookmarkEnd w:id="12"/>
      <w:r>
        <w:rPr>
          <w:rFonts w:cs="Arial" w:ascii="Arial" w:hAnsi="Arial"/>
        </w:rPr>
        <w:t xml:space="preserve">5) </w:t>
      </w:r>
      <w:hyperlink r:id="rId9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24.09.2014 N 243-р "О внесении изменений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3" w:name="sub_6"/>
      <w:bookmarkStart w:id="14" w:name="sub_7"/>
      <w:bookmarkEnd w:id="13"/>
      <w:bookmarkEnd w:id="14"/>
      <w:r>
        <w:rPr>
          <w:rFonts w:cs="Arial" w:ascii="Arial" w:hAnsi="Arial"/>
        </w:rPr>
        <w:t xml:space="preserve">6) </w:t>
      </w:r>
      <w:hyperlink r:id="rId10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30.12.2016 N 327-р "О внесении изменений в распоряжение Губернатора Томской области от 08.06.2009 N 168-р";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" w:name="sub_7"/>
      <w:bookmarkStart w:id="16" w:name="sub_8"/>
      <w:bookmarkEnd w:id="15"/>
      <w:bookmarkEnd w:id="16"/>
      <w:r>
        <w:rPr>
          <w:rFonts w:cs="Arial" w:ascii="Arial" w:hAnsi="Arial"/>
        </w:rPr>
        <w:t xml:space="preserve">7) </w:t>
      </w:r>
      <w:hyperlink r:id="rId11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31.10.2017 N 220-р "О внесении изменений в распоряжение Губернатора Томской области от 21.08.2014 N 205-р и признании утратившим силу распоряжения Губернатора Томской области от 13.11.2013 N 418-р";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" w:name="sub_8"/>
      <w:bookmarkStart w:id="18" w:name="sub_9"/>
      <w:bookmarkEnd w:id="17"/>
      <w:bookmarkEnd w:id="18"/>
      <w:r>
        <w:rPr>
          <w:rFonts w:cs="Arial" w:ascii="Arial" w:hAnsi="Arial"/>
        </w:rPr>
        <w:t xml:space="preserve">8) </w:t>
      </w:r>
      <w:hyperlink r:id="rId12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25.01.2018 N 13-р "О внесении изменений в отдельные распоряжения Губернатора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" w:name="sub_9"/>
      <w:bookmarkStart w:id="20" w:name="sub_10"/>
      <w:bookmarkEnd w:id="19"/>
      <w:bookmarkEnd w:id="20"/>
      <w:r>
        <w:rPr>
          <w:rFonts w:cs="Arial" w:ascii="Arial" w:hAnsi="Arial"/>
        </w:rPr>
        <w:t xml:space="preserve">9) </w:t>
      </w:r>
      <w:hyperlink r:id="rId13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26.01.2018 N 16-р "О внесении изменения в распоряжение Губернатора Томской области от 08.06.2009 N 168-р";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" w:name="sub_10"/>
      <w:bookmarkStart w:id="22" w:name="sub_11"/>
      <w:bookmarkEnd w:id="21"/>
      <w:bookmarkEnd w:id="22"/>
      <w:r>
        <w:rPr>
          <w:rFonts w:cs="Arial" w:ascii="Arial" w:hAnsi="Arial"/>
        </w:rPr>
        <w:t xml:space="preserve">10) </w:t>
      </w:r>
      <w:hyperlink r:id="rId14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28.02.2018 N 55-р "О внесении изменения в распоряжение Губернатора Томской области от 08.06.2009 N 168-р";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3" w:name="sub_11"/>
      <w:bookmarkStart w:id="24" w:name="sub_12"/>
      <w:bookmarkEnd w:id="23"/>
      <w:bookmarkEnd w:id="24"/>
      <w:r>
        <w:rPr>
          <w:rFonts w:cs="Arial" w:ascii="Arial" w:hAnsi="Arial"/>
        </w:rPr>
        <w:t xml:space="preserve">11) </w:t>
      </w:r>
      <w:hyperlink r:id="rId15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19.04.2018 N 112-р "О внесении изменения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5" w:name="sub_12"/>
      <w:bookmarkStart w:id="26" w:name="sub_13"/>
      <w:bookmarkEnd w:id="25"/>
      <w:bookmarkEnd w:id="26"/>
      <w:r>
        <w:rPr>
          <w:rFonts w:cs="Arial" w:ascii="Arial" w:hAnsi="Arial"/>
        </w:rPr>
        <w:t xml:space="preserve">12) </w:t>
      </w:r>
      <w:hyperlink r:id="rId16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05.10.2022 N 211-р "О внесении изменений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7" w:name="sub_13"/>
      <w:bookmarkStart w:id="28" w:name="sub_14"/>
      <w:bookmarkEnd w:id="27"/>
      <w:bookmarkEnd w:id="28"/>
      <w:r>
        <w:rPr>
          <w:rFonts w:cs="Arial" w:ascii="Arial" w:hAnsi="Arial"/>
        </w:rPr>
        <w:t xml:space="preserve">13) </w:t>
      </w:r>
      <w:hyperlink r:id="rId17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05.10.2022 N 213-р "Об утверждении Положения о заместителе Губернатора Томской области - руководителе Представительства Томской области при Правительстве Российской Федерации";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9" w:name="sub_14"/>
      <w:bookmarkStart w:id="30" w:name="sub_15"/>
      <w:bookmarkEnd w:id="29"/>
      <w:bookmarkEnd w:id="30"/>
      <w:r>
        <w:rPr>
          <w:rFonts w:cs="Arial" w:ascii="Arial" w:hAnsi="Arial"/>
        </w:rPr>
        <w:t xml:space="preserve">14) </w:t>
      </w:r>
      <w:hyperlink r:id="rId18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16.11.2022 N 251-р "О внесении изменений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31" w:name="sub_15"/>
      <w:bookmarkStart w:id="32" w:name="sub_16"/>
      <w:bookmarkEnd w:id="31"/>
      <w:bookmarkEnd w:id="32"/>
      <w:r>
        <w:rPr>
          <w:rFonts w:cs="Arial" w:ascii="Arial" w:hAnsi="Arial"/>
        </w:rPr>
        <w:t xml:space="preserve">15) </w:t>
      </w:r>
      <w:hyperlink r:id="rId19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22.02.2023 N 60-р "О внесении изменений в отдельные распоряжения Губернатора Томской области";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33" w:name="sub_16"/>
      <w:bookmarkStart w:id="34" w:name="sub_17"/>
      <w:bookmarkEnd w:id="33"/>
      <w:bookmarkEnd w:id="34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35" w:name="sub_17"/>
      <w:bookmarkEnd w:id="35"/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Пункт 2 дополнен подпунктом 15-1 с 28 мая 2026 г. - </w:t>
      </w:r>
      <w:hyperlink r:id="rId20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28 мая 2026 г. N 135-р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 xml:space="preserve">15-1) </w:t>
      </w:r>
      <w:hyperlink r:id="rId21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18.10.2023 N 294-р "Об утверждении Положения о заместителе Губернатора Томской области по образованию, молодежной политике и цифровому развитию";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36" w:name="sub_19"/>
      <w:bookmarkEnd w:id="36"/>
      <w:r>
        <w:rPr>
          <w:rFonts w:cs="Arial" w:ascii="Arial" w:hAnsi="Arial"/>
        </w:rPr>
        <w:t xml:space="preserve">16) </w:t>
      </w:r>
      <w:hyperlink r:id="rId22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18.10.2023 N 295-р "Об утверждении Положения о заместителе Губернатора Томской области по научно-технологическому развитию";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37" w:name="sub_19"/>
      <w:bookmarkStart w:id="38" w:name="sub_18"/>
      <w:bookmarkEnd w:id="37"/>
      <w:bookmarkEnd w:id="38"/>
      <w:r>
        <w:rPr>
          <w:rFonts w:cs="Arial" w:ascii="Arial" w:hAnsi="Arial"/>
        </w:rPr>
        <w:t xml:space="preserve">17) </w:t>
      </w:r>
      <w:hyperlink r:id="rId23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16.02.2024 N 47-р "О внесении изменения в распоряжение Губернатора Томской области от 21.08.2014 N 205-р";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39" w:name="sub_18"/>
      <w:bookmarkStart w:id="40" w:name="sub_19_Копия_1"/>
      <w:bookmarkEnd w:id="39"/>
      <w:bookmarkEnd w:id="40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41" w:name="sub_19_Копия_1"/>
      <w:bookmarkEnd w:id="41"/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Пункт 2 дополнен подпунктом 17-1 с 28 мая 2026 г. - </w:t>
      </w:r>
      <w:hyperlink r:id="rId24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28 мая 2026 г. N 135-р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 xml:space="preserve">17-1) </w:t>
      </w:r>
      <w:hyperlink r:id="rId25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29.03.2024 N 84-р "О внесении изменений в распоряжение Губернатора Томской области от 18.10.2023 N 294-р";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42" w:name="sub_103"/>
      <w:bookmarkEnd w:id="42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43" w:name="sub_103"/>
      <w:bookmarkEnd w:id="43"/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Пункт 2 дополнен подпунктом 17-2 с 28 мая 2026 г. - </w:t>
      </w:r>
      <w:hyperlink r:id="rId26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28 мая 2026 г. N 135-р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 xml:space="preserve">17-2) </w:t>
      </w:r>
      <w:hyperlink r:id="rId27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19.04.2024 N 109-р "О внесении изменений в распоряжение Губернатора Томской области от 18.10.2023 N 294-р";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44" w:name="sub_104"/>
      <w:bookmarkEnd w:id="44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45" w:name="sub_104"/>
      <w:bookmarkEnd w:id="45"/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Пункт 2 дополнен подпунктом 17-3 с 28 мая 2026 г. - </w:t>
      </w:r>
      <w:hyperlink r:id="rId28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28 мая 2026 г. N 135-р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 xml:space="preserve">17-3) </w:t>
      </w:r>
      <w:hyperlink r:id="rId29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31.05.2024 N 142-р "О внесении изменений в распоряжение Губернатора Томской области от 18.10.2023 N 294-р";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46" w:name="sub_21"/>
      <w:bookmarkEnd w:id="46"/>
      <w:r>
        <w:rPr>
          <w:rFonts w:cs="Arial" w:ascii="Arial" w:hAnsi="Arial"/>
        </w:rPr>
        <w:t xml:space="preserve">18) </w:t>
      </w:r>
      <w:hyperlink r:id="rId30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21.06.2024 N 164-р "О внесении изменений в распоряжение Губернатора Томской области от 18.10.2023 N 295-р";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47" w:name="sub_21"/>
      <w:bookmarkStart w:id="48" w:name="sub_20"/>
      <w:bookmarkEnd w:id="47"/>
      <w:bookmarkEnd w:id="48"/>
      <w:r>
        <w:rPr>
          <w:rFonts w:cs="Arial" w:ascii="Arial" w:hAnsi="Arial"/>
        </w:rPr>
        <w:t xml:space="preserve">19) </w:t>
      </w:r>
      <w:hyperlink r:id="rId31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25.10.2024 N 287-р "О внесении изменений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49" w:name="sub_20"/>
      <w:bookmarkStart w:id="50" w:name="sub_21_Копия_1"/>
      <w:bookmarkEnd w:id="49"/>
      <w:bookmarkEnd w:id="50"/>
      <w:r>
        <w:rPr>
          <w:rFonts w:cs="Arial" w:ascii="Arial" w:hAnsi="Arial"/>
        </w:rPr>
        <w:t xml:space="preserve">20) </w:t>
      </w:r>
      <w:hyperlink r:id="rId32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24.01.2025 N 10-р "Об утверждении Положения о заместителе Губернатора Томской области по правовым вопросам";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1" w:name="sub_21_Копия_1"/>
      <w:bookmarkStart w:id="52" w:name="sub_22"/>
      <w:bookmarkEnd w:id="51"/>
      <w:bookmarkEnd w:id="52"/>
      <w:r>
        <w:rPr>
          <w:rFonts w:cs="Arial" w:ascii="Arial" w:hAnsi="Arial"/>
        </w:rPr>
        <w:t xml:space="preserve">21) </w:t>
      </w:r>
      <w:hyperlink r:id="rId33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04.03.2025 N 54-р "О внесении изменений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3" w:name="sub_22"/>
      <w:bookmarkStart w:id="54" w:name="sub_23"/>
      <w:bookmarkEnd w:id="53"/>
      <w:bookmarkEnd w:id="54"/>
      <w:r>
        <w:rPr>
          <w:rFonts w:cs="Arial" w:ascii="Arial" w:hAnsi="Arial"/>
        </w:rPr>
        <w:t xml:space="preserve">22) </w:t>
      </w:r>
      <w:hyperlink r:id="rId34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24.11.2025 N 311-р "О внесении изменения в распоряжение Губернатора Томской области от 21.08.2014 N 205-р";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5" w:name="sub_23"/>
      <w:bookmarkStart w:id="56" w:name="sub_24"/>
      <w:bookmarkEnd w:id="55"/>
      <w:bookmarkEnd w:id="56"/>
      <w:r>
        <w:rPr>
          <w:rFonts w:cs="Arial" w:ascii="Arial" w:hAnsi="Arial"/>
        </w:rPr>
        <w:t xml:space="preserve">23) </w:t>
      </w:r>
      <w:hyperlink r:id="rId35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10.12.2025 N 328-р "О внесении изменения в распоряжение Губернатора Томской области от 24.01.2025 N 10-р";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7" w:name="sub_24"/>
      <w:bookmarkStart w:id="58" w:name="sub_25"/>
      <w:bookmarkEnd w:id="57"/>
      <w:bookmarkEnd w:id="58"/>
      <w:r>
        <w:rPr>
          <w:rFonts w:cs="Arial" w:ascii="Arial" w:hAnsi="Arial"/>
        </w:rPr>
        <w:t xml:space="preserve">24) </w:t>
      </w:r>
      <w:hyperlink r:id="rId36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26.12.2025 N 352-р "Об утверждении Положения о заместителе Губернатора Томской области по вопросам безопасности и о признании утратившими силу отдельных распоряжений Губернатора Томской области и положений отдельных распоряжений Губернатора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59" w:name="sub_25"/>
      <w:bookmarkStart w:id="60" w:name="sub_26"/>
      <w:bookmarkEnd w:id="59"/>
      <w:bookmarkEnd w:id="60"/>
      <w:r>
        <w:rPr>
          <w:rFonts w:cs="Arial" w:ascii="Arial" w:hAnsi="Arial"/>
        </w:rPr>
        <w:t xml:space="preserve">25) </w:t>
      </w:r>
      <w:hyperlink r:id="rId37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12.02.2026 N 27-р "Об утверждении Положения о заместителе Губернатора Томской области по внутренней политике".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61" w:name="sub_26"/>
      <w:bookmarkStart w:id="62" w:name="sub_27"/>
      <w:bookmarkEnd w:id="61"/>
      <w:bookmarkEnd w:id="62"/>
      <w:r>
        <w:rPr>
          <w:rFonts w:cs="Arial" w:ascii="Arial" w:hAnsi="Arial"/>
        </w:rPr>
        <w:t>3. Настоящее распоряжение вступает в силу со дня внесения в единый государственный реестр юридических лиц записи об изменении сведений о наименовании Администрации Томской области в связи с ее переименованием в Правительство Томской области.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63" w:name="sub_27"/>
      <w:bookmarkStart w:id="64" w:name="sub_28"/>
      <w:bookmarkEnd w:id="63"/>
      <w:bookmarkEnd w:id="64"/>
      <w:r>
        <w:rPr>
          <w:rFonts w:cs="Arial" w:ascii="Arial" w:hAnsi="Arial"/>
        </w:rPr>
        <w:t>4. Контроль за исполнением настоящего распоряжения оставляю за собой.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  <w:bookmarkStart w:id="65" w:name="sub_28"/>
      <w:bookmarkStart w:id="66" w:name="sub_28"/>
      <w:bookmarkEnd w:id="66"/>
    </w:p>
    <w:tbl>
      <w:tblPr>
        <w:tblW w:w="1051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0"/>
        <w:gridCol w:w="3507"/>
      </w:tblGrid>
      <w:tr>
        <w:trPr/>
        <w:tc>
          <w:tcPr>
            <w:tcW w:w="7010" w:type="dxa"/>
            <w:tcBorders/>
          </w:tcPr>
          <w:p>
            <w:pPr>
              <w:pStyle w:val="Style24"/>
              <w:tabs>
                <w:tab w:val="clear" w:pos="720"/>
              </w:tabs>
              <w:bidi w:val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507" w:type="dxa"/>
            <w:tcBorders/>
          </w:tcPr>
          <w:p>
            <w:pPr>
              <w:pStyle w:val="Style24"/>
              <w:tabs>
                <w:tab w:val="clear" w:pos="720"/>
              </w:tabs>
              <w:bidi w:val="0"/>
              <w:jc w:val="right"/>
              <w:rPr/>
            </w:pPr>
            <w:r>
              <w:rPr>
                <w:rFonts w:cs="Arial" w:ascii="Arial" w:hAnsi="Arial"/>
              </w:rPr>
              <w:t>В.В. Мазур</w:t>
            </w:r>
          </w:p>
        </w:tc>
      </w:tr>
    </w:tbl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ind w:firstLine="720" w:left="0" w:right="0"/>
        <w:jc w:val="right"/>
        <w:rPr>
          <w:rStyle w:val="Style13"/>
          <w:rFonts w:ascii="Arial" w:hAnsi="Arial" w:cs="Arial"/>
          <w:bCs/>
        </w:rPr>
      </w:pPr>
      <w:bookmarkStart w:id="67" w:name="sub_30"/>
      <w:bookmarkEnd w:id="67"/>
      <w:r>
        <w:rPr>
          <w:rStyle w:val="Style13"/>
          <w:rFonts w:cs="Arial" w:ascii="Arial" w:hAnsi="Arial"/>
          <w:bCs/>
          <w:lang w:val="ru-RU" w:eastAsia="ru-RU" w:bidi="ar-SA"/>
        </w:rPr>
        <w:t>Приложение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  <w:bookmarkStart w:id="68" w:name="sub_30"/>
      <w:bookmarkStart w:id="69" w:name="sub_30"/>
      <w:bookmarkEnd w:id="69"/>
    </w:p>
    <w:p>
      <w:pPr>
        <w:pStyle w:val="Normal"/>
        <w:bidi w:val="0"/>
        <w:ind w:firstLine="720" w:left="0" w:right="0"/>
        <w:jc w:val="right"/>
        <w:rPr>
          <w:rStyle w:val="Style13"/>
          <w:rFonts w:ascii="Arial" w:hAnsi="Arial" w:cs="Arial"/>
          <w:bCs/>
        </w:rPr>
      </w:pPr>
      <w:r>
        <w:rPr>
          <w:rStyle w:val="Style13"/>
          <w:rFonts w:cs="Arial" w:ascii="Arial" w:hAnsi="Arial"/>
          <w:bCs/>
          <w:lang w:val="ru-RU" w:eastAsia="ru-RU" w:bidi="ar-SA"/>
        </w:rPr>
        <w:t>Установлено</w:t>
        <w:br/>
      </w:r>
      <w:hyperlink w:anchor="sub_0">
        <w:r>
          <w:rPr>
            <w:rStyle w:val="Style8"/>
            <w:rFonts w:eastAsia="Times New Roman" w:cs="Arial" w:ascii="Arial" w:hAnsi="Arial"/>
            <w:b w:val="false"/>
            <w:bCs/>
            <w:color w:val="106BBE"/>
            <w:lang w:val="ru-RU" w:eastAsia="ru-RU" w:bidi="ar-SA"/>
          </w:rPr>
          <w:t>распоряжением</w:t>
        </w:r>
      </w:hyperlink>
      <w:r>
        <w:rPr>
          <w:rStyle w:val="Style13"/>
          <w:rFonts w:cs="Arial" w:ascii="Arial" w:hAnsi="Arial"/>
          <w:bCs/>
          <w:lang w:val="ru-RU" w:eastAsia="ru-RU" w:bidi="ar-SA"/>
        </w:rPr>
        <w:br/>
        <w:t>Губернатора</w:t>
        <w:br/>
        <w:t>Томской области</w:t>
        <w:br/>
        <w:t>от 01.04.2026 N 73-р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1"/>
        <w:bidi w:val="0"/>
        <w:rPr>
          <w:rFonts w:ascii="Arial" w:hAnsi="Arial" w:cs="Arial"/>
        </w:rPr>
      </w:pPr>
      <w:r>
        <w:rPr>
          <w:rFonts w:cs="Arial" w:ascii="Arial" w:hAnsi="Arial"/>
        </w:rPr>
        <w:t xml:space="preserve">Распределение </w:t>
        <w:br/>
        <w:t>обязанностей между заместителями Губернатора Томской области</w:t>
      </w:r>
    </w:p>
    <w:p>
      <w:pPr>
        <w:pStyle w:val="Heading1"/>
        <w:bidi w:val="0"/>
        <w:spacing w:before="108" w:after="0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Список изменяющих документов</w:t>
      </w:r>
    </w:p>
    <w:p>
      <w:pPr>
        <w:pStyle w:val="Normal"/>
        <w:bidi w:val="0"/>
        <w:ind w:firstLine="720" w:left="0" w:right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(в ред. распоряжений Губернатора Томской области от 28.05.2026 № 135-р,</w:t>
      </w:r>
    </w:p>
    <w:p>
      <w:pPr>
        <w:pStyle w:val="Normal"/>
        <w:bidi w:val="0"/>
        <w:ind w:firstLine="720" w:left="0" w:right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от 15.06.2026 № 148-р)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1"/>
        <w:bidi w:val="0"/>
        <w:rPr>
          <w:rFonts w:ascii="Arial" w:hAnsi="Arial" w:cs="Arial"/>
        </w:rPr>
      </w:pPr>
      <w:bookmarkStart w:id="70" w:name="sub_31"/>
      <w:bookmarkEnd w:id="70"/>
      <w:r>
        <w:rPr>
          <w:rFonts w:cs="Arial" w:ascii="Arial" w:hAnsi="Arial"/>
        </w:rPr>
        <w:t>1. Общие положения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  <w:bookmarkStart w:id="71" w:name="sub_31"/>
      <w:bookmarkStart w:id="72" w:name="sub_31"/>
      <w:bookmarkEnd w:id="72"/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73" w:name="sub_33"/>
      <w:bookmarkEnd w:id="73"/>
      <w:r>
        <w:rPr>
          <w:rFonts w:cs="Arial" w:ascii="Arial" w:hAnsi="Arial"/>
        </w:rPr>
        <w:t>1. Заместитель Губернатора Томской области (далее - Заместитель) назначается на должность и освобождается от должности Губернатором Томской области.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74" w:name="sub_33"/>
      <w:bookmarkStart w:id="75" w:name="sub_32"/>
      <w:bookmarkEnd w:id="74"/>
      <w:bookmarkEnd w:id="75"/>
      <w:r>
        <w:rPr>
          <w:rFonts w:cs="Arial" w:ascii="Arial" w:hAnsi="Arial"/>
        </w:rPr>
        <w:t>2. В своей деятельности Заместитель подчиняется непосредственно Губернатору Томской области.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76" w:name="sub_32"/>
      <w:bookmarkStart w:id="77" w:name="sub_33_Копия_1"/>
      <w:bookmarkEnd w:id="76"/>
      <w:bookmarkEnd w:id="77"/>
      <w:r>
        <w:rPr>
          <w:rFonts w:cs="Arial" w:ascii="Arial" w:hAnsi="Arial"/>
        </w:rPr>
        <w:t xml:space="preserve">3. При осуществлении обязанностей Заместитель руководствуется </w:t>
      </w:r>
      <w:hyperlink r:id="rId38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Конституцией</w:t>
        </w:r>
      </w:hyperlink>
      <w:r>
        <w:rPr>
          <w:rFonts w:cs="Arial" w:ascii="Arial" w:hAnsi="Arial"/>
        </w:rPr>
        <w:t xml:space="preserve"> Российской Федерации, федеральными законами, иными правовыми актами Российской Федерации, </w:t>
      </w:r>
      <w:hyperlink r:id="rId39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Уставом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 (Основным Законом)</w:t>
        </w:r>
      </w:hyperlink>
      <w:r>
        <w:rPr>
          <w:rFonts w:cs="Arial" w:ascii="Arial" w:hAnsi="Arial"/>
        </w:rPr>
        <w:t xml:space="preserve"> Томской области, законами Томской области, правовыми актами Губернатора Томской области, Председателя Правительства Томской области, Правительства Томской области, а также распределением обязанностей, установленных настоящим приложением.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78" w:name="sub_33_Копия_1"/>
      <w:bookmarkStart w:id="79" w:name="sub_34"/>
      <w:bookmarkEnd w:id="78"/>
      <w:bookmarkEnd w:id="79"/>
      <w:r>
        <w:rPr>
          <w:rFonts w:cs="Arial" w:ascii="Arial" w:hAnsi="Arial"/>
        </w:rPr>
        <w:t xml:space="preserve">4. Заместитель курирует и (или) непосредственно руководит деятельностью структурных подразделений Правительства Томской области и (или) исполнительных органов Томской области в соответствии с распределением обязанностей, установленным </w:t>
      </w:r>
      <w:hyperlink w:anchor="sub_64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разделом</w:t>
        </w:r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 xml:space="preserve"> 2</w:t>
        </w:r>
      </w:hyperlink>
      <w:r>
        <w:rPr>
          <w:rFonts w:cs="Arial" w:ascii="Arial" w:hAnsi="Arial"/>
        </w:rPr>
        <w:t xml:space="preserve"> настоящего приложения (далее - курируемые структурные подразделения, курируемые исполнительные органы).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80" w:name="sub_34"/>
      <w:bookmarkStart w:id="81" w:name="sub_35"/>
      <w:bookmarkEnd w:id="80"/>
      <w:bookmarkEnd w:id="81"/>
      <w:r>
        <w:rPr>
          <w:rFonts w:cs="Arial" w:ascii="Arial" w:hAnsi="Arial"/>
        </w:rPr>
        <w:t>5. Заместитель осуществляет следующие обязанности: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82" w:name="sub_35"/>
      <w:bookmarkStart w:id="83" w:name="sub_36"/>
      <w:bookmarkEnd w:id="82"/>
      <w:bookmarkEnd w:id="83"/>
      <w:r>
        <w:rPr>
          <w:rFonts w:cs="Arial" w:ascii="Arial" w:hAnsi="Arial"/>
        </w:rPr>
        <w:t>1) организует разработку правовых актов Томской области, в том числе нормативных, по вопросам, относящимся к сфере деятельности курируемых структурных подразделений и (или) курируемых исполнительных органов (далее - курируемая сфера деятельности);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84" w:name="sub_36"/>
      <w:bookmarkStart w:id="85" w:name="sub_37"/>
      <w:bookmarkEnd w:id="84"/>
      <w:bookmarkEnd w:id="85"/>
      <w:r>
        <w:rPr>
          <w:rFonts w:cs="Arial" w:ascii="Arial" w:hAnsi="Arial"/>
        </w:rPr>
        <w:t>2) организует разработку и выполнение государственных программ и иных программ, в реализации которых участвуют курируемые структурные подразделения и (или) курируемые исполнительные органы, обеспечивает выполнение показателей и результатов государственных программ по курируемой сфере деятельности;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86" w:name="sub_37"/>
      <w:bookmarkStart w:id="87" w:name="sub_38"/>
      <w:bookmarkEnd w:id="86"/>
      <w:bookmarkEnd w:id="87"/>
      <w:r>
        <w:rPr>
          <w:rFonts w:cs="Arial" w:ascii="Arial" w:hAnsi="Arial"/>
        </w:rPr>
        <w:t>3) организует разработку и выполнение документов стратегического планирования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88" w:name="sub_38"/>
      <w:bookmarkStart w:id="89" w:name="sub_39"/>
      <w:bookmarkEnd w:id="88"/>
      <w:bookmarkEnd w:id="89"/>
      <w:r>
        <w:rPr>
          <w:rFonts w:cs="Arial" w:ascii="Arial" w:hAnsi="Arial"/>
        </w:rPr>
        <w:t>4) организует разработку и реализацию мер, направленных на развитие курируемой сферы деятельности, а также формирование стратегии развития курируемой сфере деятельности;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0" w:name="sub_39"/>
      <w:bookmarkStart w:id="91" w:name="sub_40"/>
      <w:bookmarkEnd w:id="90"/>
      <w:bookmarkEnd w:id="91"/>
      <w:r>
        <w:rPr>
          <w:rFonts w:cs="Arial" w:ascii="Arial" w:hAnsi="Arial"/>
        </w:rPr>
        <w:t xml:space="preserve">5) обеспечивает достижение целевых значений (уровней) показателей для оценки эффективности деятельности Губернатора Томской области и деятельности исполнительных органов, определенных </w:t>
      </w:r>
      <w:hyperlink r:id="rId40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Указом</w:t>
        </w:r>
      </w:hyperlink>
      <w:r>
        <w:rPr>
          <w:rFonts w:cs="Arial" w:ascii="Arial" w:hAnsi="Arial"/>
        </w:rPr>
        <w:t xml:space="preserve"> Президента Российской Федерации от 28.11.2024 N 1014 "Об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2" w:name="sub_40"/>
      <w:bookmarkStart w:id="93" w:name="sub_41"/>
      <w:bookmarkEnd w:id="92"/>
      <w:bookmarkEnd w:id="93"/>
      <w:r>
        <w:rPr>
          <w:rFonts w:cs="Arial" w:ascii="Arial" w:hAnsi="Arial"/>
        </w:rPr>
        <w:t>6) координирует деятельность курируемых структурных подразделений и (или) курируемых исполнительных органов по подготовке информации для включения в доклад о ходе реализации и об оценке эффективности государственных программ Томской области для представления его в Законодательную Думу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4" w:name="sub_41"/>
      <w:bookmarkStart w:id="95" w:name="sub_42"/>
      <w:bookmarkEnd w:id="94"/>
      <w:bookmarkEnd w:id="95"/>
      <w:r>
        <w:rPr>
          <w:rFonts w:cs="Arial" w:ascii="Arial" w:hAnsi="Arial"/>
        </w:rPr>
        <w:t>7) координирует деятельность курируемых структурных подразделений и (или) курируемых исполнительных органов по подготовке информации для включения в ежегодный отчет о результатах деятельности Правительства Томской области, а также организует подготовку ответов в рамках своей компетенции на вопросы депутатов Законодательной Думы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6" w:name="sub_42"/>
      <w:bookmarkStart w:id="97" w:name="sub_43"/>
      <w:bookmarkEnd w:id="96"/>
      <w:bookmarkEnd w:id="97"/>
      <w:r>
        <w:rPr>
          <w:rFonts w:cs="Arial" w:ascii="Arial" w:hAnsi="Arial"/>
        </w:rPr>
        <w:t>8) организует деятельность курируемых структурных подразделений и (или) курируемых исполнительных органов по реализации федерального проекта "Государство для людей";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98" w:name="sub_43"/>
      <w:bookmarkStart w:id="99" w:name="sub_44"/>
      <w:bookmarkEnd w:id="98"/>
      <w:bookmarkEnd w:id="99"/>
      <w:r>
        <w:rPr>
          <w:rFonts w:cs="Arial" w:ascii="Arial" w:hAnsi="Arial"/>
        </w:rPr>
        <w:t>9) организует исполнение поручений Губернатора Томской области, осуществление текущего контроля за исполнением поручений Губернатора Томской области курируемыми структурными подразделениями и (или) курируемыми исполнительными органами;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00" w:name="sub_44"/>
      <w:bookmarkStart w:id="101" w:name="sub_45"/>
      <w:bookmarkEnd w:id="100"/>
      <w:bookmarkEnd w:id="101"/>
      <w:r>
        <w:rPr>
          <w:rFonts w:cs="Arial" w:ascii="Arial" w:hAnsi="Arial"/>
        </w:rPr>
        <w:t>10) проводит аппаратные совещания с руководителями курируемых структурных подразделений и (или) курируемых исполнительных органов по вопросам, отнесенным к курируемой сфере деятельности;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02" w:name="sub_45"/>
      <w:bookmarkStart w:id="103" w:name="sub_46"/>
      <w:bookmarkEnd w:id="102"/>
      <w:bookmarkEnd w:id="103"/>
      <w:r>
        <w:rPr>
          <w:rFonts w:cs="Arial" w:ascii="Arial" w:hAnsi="Arial"/>
        </w:rPr>
        <w:t>11) организует взаимодействие курируемых структурных подразделений и (или) курируемых исполнительных органов с федеральными органами государственной власти и их территориальными органами, государственными органами Томской области по вопросам, относящимся к курируемой сфере деятельности;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04" w:name="sub_46"/>
      <w:bookmarkStart w:id="105" w:name="sub_47"/>
      <w:bookmarkEnd w:id="104"/>
      <w:bookmarkEnd w:id="105"/>
      <w:r>
        <w:rPr>
          <w:rFonts w:cs="Arial" w:ascii="Arial" w:hAnsi="Arial"/>
        </w:rPr>
        <w:t>12) взаимодействует с органами местного самоуправления муниципальных образований Томской области по вопросам, относящимся к курируемой сфере деятельности, в том числе в связи с наделением органов местного самоуправления муниципальных образований Томской области отдельными государственными полномочиями;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06" w:name="sub_47"/>
      <w:bookmarkStart w:id="107" w:name="sub_48"/>
      <w:bookmarkEnd w:id="106"/>
      <w:bookmarkEnd w:id="107"/>
      <w:r>
        <w:rPr>
          <w:rFonts w:cs="Arial" w:ascii="Arial" w:hAnsi="Arial"/>
        </w:rPr>
        <w:t>13) участвует в работе совещательных органов по вопросам, относящимся к курируемой сфере деятельности;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08" w:name="sub_48"/>
      <w:bookmarkStart w:id="109" w:name="sub_49"/>
      <w:bookmarkEnd w:id="108"/>
      <w:bookmarkEnd w:id="109"/>
      <w:r>
        <w:rPr>
          <w:rFonts w:cs="Arial" w:ascii="Arial" w:hAnsi="Arial"/>
        </w:rPr>
        <w:t>14) руководит консультативными, координационными и иными совещательными органами;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0" w:name="sub_49"/>
      <w:bookmarkStart w:id="111" w:name="sub_50"/>
      <w:bookmarkEnd w:id="110"/>
      <w:bookmarkEnd w:id="111"/>
      <w:r>
        <w:rPr>
          <w:rFonts w:cs="Arial" w:ascii="Arial" w:hAnsi="Arial"/>
        </w:rPr>
        <w:t>15) рассматривает обращения граждан и ведет личный прием граждан;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2" w:name="sub_50"/>
      <w:bookmarkStart w:id="113" w:name="sub_51"/>
      <w:bookmarkEnd w:id="112"/>
      <w:bookmarkEnd w:id="113"/>
      <w:r>
        <w:rPr>
          <w:rFonts w:cs="Arial" w:ascii="Arial" w:hAnsi="Arial"/>
        </w:rPr>
        <w:t>16) информирует по запросам Законодательную Думу Томской области о своей деятельности по исполнению федерального законодательства и законодательства Томской области через Департамент по государственно-правовым вопросам и законопроектной деятельности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4" w:name="sub_51"/>
      <w:bookmarkStart w:id="115" w:name="sub_52"/>
      <w:bookmarkEnd w:id="114"/>
      <w:bookmarkEnd w:id="115"/>
      <w:r>
        <w:rPr>
          <w:rFonts w:cs="Arial" w:ascii="Arial" w:hAnsi="Arial"/>
        </w:rPr>
        <w:t>17) на основании доверенности, выданной Губернатором Томской области, подписывает исковые заявления и жалобы в суды общей юрисдикции и арбитражные суды; на основании доверенности, выданной Председателем Правительства Томской области от имени Правительства Томской области, подписывает исковые заявления, заявления и жалобы в суды общей юрисдикции и арбитражные суды;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6" w:name="sub_52"/>
      <w:bookmarkStart w:id="117" w:name="sub_53"/>
      <w:bookmarkEnd w:id="116"/>
      <w:bookmarkEnd w:id="117"/>
      <w:r>
        <w:rPr>
          <w:rFonts w:cs="Arial" w:ascii="Arial" w:hAnsi="Arial"/>
        </w:rPr>
        <w:t>18) вносит Губернатору Томской области предложения по структуре и штатам курируемых исполнительных органов, а также о размере оплаты труда, материальном поощрении и наложении дисциплинарных взысканий применительно к руководителям курируемых исполнительных органов;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18" w:name="sub_53"/>
      <w:bookmarkStart w:id="119" w:name="sub_54"/>
      <w:bookmarkEnd w:id="118"/>
      <w:bookmarkEnd w:id="119"/>
      <w:r>
        <w:rPr>
          <w:rFonts w:cs="Arial" w:ascii="Arial" w:hAnsi="Arial"/>
        </w:rPr>
        <w:t>19) вносит Председателю Правительства Томской области предложения по структуре и штатам курируемых структурных подразделений, а также о размере оплаты труда, материальном поощрении и наложении дисциплинарных взысканий применительно к государственным гражданским служащим Томской области, работникам, не являющимся государственными гражданскими служащими Томской области, курируемых структурных подразделений, о назначении на должность и освобождении от должности руководителей курируемых структурных подразделений, их заместителей;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20" w:name="sub_54"/>
      <w:bookmarkStart w:id="121" w:name="sub_55"/>
      <w:bookmarkEnd w:id="120"/>
      <w:bookmarkEnd w:id="121"/>
      <w:r>
        <w:rPr>
          <w:rFonts w:cs="Arial" w:ascii="Arial" w:hAnsi="Arial"/>
        </w:rPr>
        <w:t xml:space="preserve">20) исполняет обязанности, возложенные на него </w:t>
      </w:r>
      <w:hyperlink r:id="rId41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Законом</w:t>
        </w:r>
      </w:hyperlink>
      <w:r>
        <w:rPr>
          <w:rFonts w:cs="Arial" w:ascii="Arial" w:hAnsi="Arial"/>
        </w:rPr>
        <w:t xml:space="preserve"> Томской области от 19 июня 2006 года N 125-ОЗ "О правовом статусе лиц, замещающих государственные должности Томской области" и иные обязанности в соответствии с законодательством.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22" w:name="sub_55"/>
      <w:bookmarkStart w:id="123" w:name="sub_56"/>
      <w:bookmarkEnd w:id="122"/>
      <w:bookmarkEnd w:id="123"/>
      <w:r>
        <w:rPr>
          <w:rFonts w:cs="Arial" w:ascii="Arial" w:hAnsi="Arial"/>
        </w:rPr>
        <w:t>6. Заместитель, входящий в состав Правительства Томской области, осуществляет следующие обязанности: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24" w:name="sub_56"/>
      <w:bookmarkStart w:id="125" w:name="sub_57"/>
      <w:bookmarkEnd w:id="124"/>
      <w:bookmarkEnd w:id="125"/>
      <w:r>
        <w:rPr>
          <w:rFonts w:cs="Arial" w:ascii="Arial" w:hAnsi="Arial"/>
        </w:rPr>
        <w:t xml:space="preserve">1) исполняет обязанности, предусмотренные </w:t>
      </w:r>
      <w:hyperlink r:id="rId42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Законом</w:t>
        </w:r>
      </w:hyperlink>
      <w:r>
        <w:rPr>
          <w:rFonts w:cs="Arial" w:ascii="Arial" w:hAnsi="Arial"/>
        </w:rPr>
        <w:t xml:space="preserve"> Томской области от 29 декабря 2025 года N 164-ОЗ "О Правительстве Томской области";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26" w:name="sub_57"/>
      <w:bookmarkStart w:id="127" w:name="sub_58"/>
      <w:bookmarkEnd w:id="126"/>
      <w:bookmarkEnd w:id="127"/>
      <w:r>
        <w:rPr>
          <w:rFonts w:cs="Arial" w:ascii="Arial" w:hAnsi="Arial"/>
        </w:rPr>
        <w:t>2) организует и (или) исполняет поручения Председателя Правительства Томской области, осуществляет текущий контроль за исполнением поручений Председателя Правительства Томской области курируемыми структурными подразделениями и (или) курируемыми исполнительными органами;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28" w:name="sub_58"/>
      <w:bookmarkStart w:id="129" w:name="sub_59"/>
      <w:bookmarkEnd w:id="128"/>
      <w:bookmarkEnd w:id="129"/>
      <w:r>
        <w:rPr>
          <w:rFonts w:cs="Arial" w:ascii="Arial" w:hAnsi="Arial"/>
        </w:rPr>
        <w:t>3) на основании доверенности представляет интересы Правительства Томской области в органах государственной власти, иных государственных органах, судебных органах;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30" w:name="sub_59"/>
      <w:bookmarkStart w:id="131" w:name="sub_60"/>
      <w:bookmarkEnd w:id="130"/>
      <w:bookmarkEnd w:id="131"/>
      <w:r>
        <w:rPr>
          <w:rFonts w:cs="Arial" w:ascii="Arial" w:hAnsi="Arial"/>
        </w:rPr>
        <w:t>4) на основании распоряжения Председателя Правительства Томской области или на основании выданной Председателем Правительства Томской области доверенности заключает от имени Правительства Томской области договоры и соглашения.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32" w:name="sub_60"/>
      <w:bookmarkStart w:id="133" w:name="sub_61"/>
      <w:bookmarkEnd w:id="132"/>
      <w:bookmarkEnd w:id="133"/>
      <w:r>
        <w:rPr>
          <w:rFonts w:cs="Arial" w:ascii="Arial" w:hAnsi="Arial"/>
        </w:rPr>
        <w:t>7. Заместитель осуществляет временное исполнение обязанностей другого Заместителя в случае его временного отсутствия в соответствии с правовым актом Губернатора Томской области.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34" w:name="sub_61"/>
      <w:bookmarkStart w:id="135" w:name="sub_62"/>
      <w:bookmarkEnd w:id="134"/>
      <w:bookmarkEnd w:id="135"/>
      <w:r>
        <w:rPr>
          <w:rFonts w:cs="Arial" w:ascii="Arial" w:hAnsi="Arial"/>
        </w:rPr>
        <w:t>8. За неисполнение или ненадлежащее исполнение своих обязанностей Заместитель несет ответственность в соответствии с законодательством Российской Федерации и Томской области.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  <w:bookmarkStart w:id="136" w:name="sub_62"/>
      <w:bookmarkStart w:id="137" w:name="sub_62"/>
      <w:bookmarkEnd w:id="137"/>
    </w:p>
    <w:p>
      <w:pPr>
        <w:pStyle w:val="Heading1"/>
        <w:bidi w:val="0"/>
        <w:rPr>
          <w:rFonts w:ascii="Arial" w:hAnsi="Arial" w:cs="Arial"/>
        </w:rPr>
      </w:pPr>
      <w:bookmarkStart w:id="138" w:name="sub_64"/>
      <w:bookmarkEnd w:id="138"/>
      <w:r>
        <w:rPr>
          <w:rFonts w:cs="Arial" w:ascii="Arial" w:hAnsi="Arial"/>
        </w:rPr>
        <w:t>2. Отдельные положения о распределении обязанностей между заместителями Губернатора Томской области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</w:r>
      <w:bookmarkStart w:id="139" w:name="sub_64"/>
      <w:bookmarkStart w:id="140" w:name="sub_64"/>
      <w:bookmarkEnd w:id="140"/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1" w:name="sub_66"/>
      <w:bookmarkEnd w:id="141"/>
      <w:r>
        <w:rPr>
          <w:rFonts w:cs="Arial" w:ascii="Arial" w:hAnsi="Arial"/>
        </w:rPr>
        <w:t>9. Обязанности заместителя Губернатора Томской области - начальника Департамента финансов Томской области: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2" w:name="sub_66"/>
      <w:bookmarkStart w:id="143" w:name="sub_65"/>
      <w:bookmarkEnd w:id="142"/>
      <w:bookmarkEnd w:id="143"/>
      <w:r>
        <w:rPr>
          <w:rFonts w:cs="Arial" w:ascii="Arial" w:hAnsi="Arial"/>
        </w:rPr>
        <w:t>1) организует осуществление государственных полномочий Томской области в следующих сферах деятельности: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4" w:name="sub_65"/>
      <w:bookmarkEnd w:id="144"/>
      <w:r>
        <w:rPr>
          <w:rFonts w:cs="Arial" w:ascii="Arial" w:hAnsi="Arial"/>
        </w:rPr>
        <w:t>обеспечение формирования и организации реализации единой бюджетной политики на территории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обеспечение формирования и организации реализации единой региональной политики по эффективному и рациональному использованию бюджетных средств, выделяемых на закупку товаров, выполнение работ, оказание услуг для государственных нужд Томской области и нужд областных государственных бюджетных учреждений;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5" w:name="sub_68"/>
      <w:bookmarkEnd w:id="145"/>
      <w:r>
        <w:rPr>
          <w:rFonts w:cs="Arial" w:ascii="Arial" w:hAnsi="Arial"/>
        </w:rPr>
        <w:t>2) непосредственно руководит деятельностью Департамента финансов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6" w:name="sub_68"/>
      <w:bookmarkStart w:id="147" w:name="sub_67"/>
      <w:bookmarkEnd w:id="146"/>
      <w:bookmarkEnd w:id="147"/>
      <w:r>
        <w:rPr>
          <w:rFonts w:cs="Arial" w:ascii="Arial" w:hAnsi="Arial"/>
        </w:rPr>
        <w:t>3) курирует деятельность Департамента государственного заказа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48" w:name="sub_67"/>
      <w:bookmarkStart w:id="149" w:name="sub_68_Копия_1"/>
      <w:bookmarkEnd w:id="148"/>
      <w:bookmarkEnd w:id="149"/>
      <w:r>
        <w:rPr>
          <w:rFonts w:cs="Arial" w:ascii="Arial" w:hAnsi="Arial"/>
        </w:rPr>
        <w:t>4) осуществляет и (или) организует взаимодействие курируемых исполнительных органов со следующими федеральными органами исполнительной власти и их территориальными органами: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0" w:name="sub_68_Копия_1"/>
      <w:bookmarkEnd w:id="150"/>
      <w:r>
        <w:rPr>
          <w:rFonts w:cs="Arial" w:ascii="Arial" w:hAnsi="Arial"/>
        </w:rPr>
        <w:t>Министерство труда и социальной защиты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финансов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экономического развития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Федеральное казначейство (Казначейство России);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налоговая служба;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государственной статистики;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таможенная служба;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1" w:name="sub_71"/>
      <w:bookmarkEnd w:id="151"/>
      <w:r>
        <w:rPr>
          <w:rFonts w:cs="Arial" w:ascii="Arial" w:hAnsi="Arial"/>
        </w:rPr>
        <w:t>5) обеспечивает надлежащее исполнение условий договоров (соглашений), заключенных Департаментом финансов Томской области от имени Томской области, в том числе договоров о предоставлении бюджетного кредита на пополнение остатков средств на счетах бюджетов субъектов Российской Федерации.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2" w:name="sub_71"/>
      <w:bookmarkStart w:id="153" w:name="sub_70"/>
      <w:bookmarkEnd w:id="152"/>
      <w:bookmarkEnd w:id="153"/>
      <w:r>
        <w:rPr>
          <w:rFonts w:cs="Arial" w:ascii="Arial" w:hAnsi="Arial"/>
        </w:rPr>
        <w:t>10. Обязанности заместителя Губернатора Томской области - руководителя Представительства Томской области при Правительстве Российской Федерации: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4" w:name="sub_70"/>
      <w:bookmarkStart w:id="155" w:name="sub_71_Копия_1"/>
      <w:bookmarkEnd w:id="154"/>
      <w:bookmarkEnd w:id="155"/>
      <w:r>
        <w:rPr>
          <w:rFonts w:cs="Arial" w:ascii="Arial" w:hAnsi="Arial"/>
        </w:rPr>
        <w:t>1) осуществляет обязанности в сфере обеспечения эффективного представления интересов Томской области в Правительстве Российской Федерации, Администрации Президента Российской Федерации, Федеральном Собрании Российской Федерации, других федеральных органах государственной власти;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6" w:name="sub_71_Копия_1"/>
      <w:bookmarkStart w:id="157" w:name="sub_72"/>
      <w:bookmarkEnd w:id="156"/>
      <w:bookmarkEnd w:id="157"/>
      <w:r>
        <w:rPr>
          <w:rFonts w:cs="Arial" w:ascii="Arial" w:hAnsi="Arial"/>
        </w:rPr>
        <w:t>2) непосредственно руководит деятельностью Представительства Томской области при Правительстве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58" w:name="sub_72"/>
      <w:bookmarkStart w:id="159" w:name="sub_73"/>
      <w:bookmarkEnd w:id="158"/>
      <w:bookmarkEnd w:id="159"/>
      <w:r>
        <w:rPr>
          <w:rFonts w:cs="Arial" w:ascii="Arial" w:hAnsi="Arial"/>
        </w:rPr>
        <w:t>3) организует деятельность Представительства Томской области при Правительстве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0" w:name="sub_73"/>
      <w:bookmarkStart w:id="161" w:name="sub_74"/>
      <w:bookmarkEnd w:id="160"/>
      <w:bookmarkEnd w:id="161"/>
      <w:r>
        <w:rPr>
          <w:rFonts w:cs="Arial" w:ascii="Arial" w:hAnsi="Arial"/>
        </w:rPr>
        <w:t>4) осуществляет и (или) организует взаимодействие Представительства Томской области при Правительстве Российской Федерации со следующими государственными органами, их подразделениями, федеральными органами государственной власти: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2" w:name="sub_74"/>
      <w:bookmarkEnd w:id="162"/>
      <w:r>
        <w:rPr>
          <w:rFonts w:cs="Arial" w:ascii="Arial" w:hAnsi="Arial"/>
        </w:rPr>
        <w:t>Федеральное собрание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Правительство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Администрация Президента Российской Федерации.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163" w:name="sub_76"/>
      <w:bookmarkEnd w:id="163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164" w:name="sub_76"/>
      <w:bookmarkEnd w:id="164"/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Пункт 11 изменен с 15 июня 2026 г. - </w:t>
      </w:r>
      <w:hyperlink r:id="rId43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15 июня 2026 г. N 148-р</w:t>
      </w:r>
    </w:p>
    <w:p>
      <w:pPr>
        <w:pStyle w:val="Style21"/>
        <w:bidi w:val="0"/>
        <w:rPr>
          <w:rFonts w:ascii="Arial" w:hAnsi="Arial" w:cs="Arial"/>
          <w:shd w:fill="F0F0F0" w:val="clear"/>
        </w:rPr>
      </w:pPr>
      <w:r>
        <w:rPr>
          <w:rFonts w:cs="Arial" w:ascii="Arial" w:hAnsi="Arial"/>
          <w:sz w:val="20"/>
          <w:szCs w:val="20"/>
        </w:rPr>
        <w:t xml:space="preserve"> </w:t>
      </w:r>
      <w:hyperlink r:id="rId44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См</w:t>
        </w:r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. предыдущую редакцию</w:t>
        </w:r>
      </w:hyperlink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11. Обязанности заместителя Губернатора Томской области по управлению делами - начальника Департамента финансово-ресурсного обеспечения Правительства Томской области: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5" w:name="sub_77"/>
      <w:bookmarkEnd w:id="165"/>
      <w:r>
        <w:rPr>
          <w:rFonts w:cs="Arial" w:ascii="Arial" w:hAnsi="Arial"/>
        </w:rPr>
        <w:t>1) осуществляет следующие обязанности: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6" w:name="sub_77"/>
      <w:bookmarkEnd w:id="166"/>
      <w:r>
        <w:rPr>
          <w:rFonts w:cs="Arial" w:ascii="Arial" w:hAnsi="Arial"/>
        </w:rPr>
        <w:t>организует финансовое, материально-техническое, транспортное обеспечение и техническое сопровождение деятельности Губернатора Томской области,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техническое сопровождение, материально-техническое обеспечение, обслуживание протокольных мероприятий, других официальных и иных мероприятий, проводимых Правительством Томской области и (или) Губернатором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процесс осуществления закупок товаров, работ, услуг для обеспечения нужд Губернатора Томской области,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предоставление субсидий, грантов в форме субсидий, межбюджетных трансфертов, инициируемых структурными подразделениями Правительства Томской области в рамках выполнения государственных программ Томской области, в соответствии с нормативными правовыми актами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управление областным государственным движимым и недвижимым имуществом, закрепленным на праве оперативного управления за Правительством Томской области, включая земельные участки, находящиеся на праве постоянного (бессрочного) пользования у Правительства Томской области (далее - областное государственное имущество), эксплуатационно-техническое обслуживание областного государственного имущества;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материальное обеспечение деятельности сенаторов Российской Федерации, являющихся представителями от Правительства Томской области, депутатов Государственной Думы Федерального Собрания Российской Федерации, осуществляющих свои полномочия на территории Томской области, и их помощников в соответствии с законодательством;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осуществление Правительством Томской области полномочий главного распорядителя бюджетных средств, получателя бюджетных средств, главного администратора доходов областного бюджета по источникам, закрепляемым в соответствии с возложенными полномочиями;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реализацию в отношении областных государственных учреждений, функции и полномочия учредителя которых осуществляет Правительство Томской области, отдельных функций и полномочий учредителя в соответствии с распоряжением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документационное и организационно-протокольное обеспечение Губернатора Томской области 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ведение кадрового делопроизводства в отношении работников Правительства Томской области, не являющихся государственными гражданскими служащими Томской области, за исключением лиц, замещающих государственные должности Томской области в штате Правительства Томской области, в отношении руководителей областных государственных учреждений, функции и полномочия учредителя которых осуществляет Правительство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работу по охране труда и пожарной безопасности в Правительстве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организует правовое обеспечение деятельности Губернатора Томской области, Правительства Томской области, в том числе представление интересов Губернатора Томской области, Правительства Томской области в судах;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реализует меры по обеспечению и защите прав и свобод человека и гражданина на территории Томской области в части реализации на территории Томской области государственной политики в области обеспечения бесплатной юридической помощью;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7" w:name="sub_79"/>
      <w:bookmarkEnd w:id="167"/>
      <w:r>
        <w:rPr>
          <w:rFonts w:cs="Arial" w:ascii="Arial" w:hAnsi="Arial"/>
        </w:rPr>
        <w:t>2) непосредственно руководит Департаментом финансово-ресурсного обеспечения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68" w:name="sub_79"/>
      <w:bookmarkStart w:id="169" w:name="sub_78"/>
      <w:bookmarkEnd w:id="168"/>
      <w:bookmarkEnd w:id="169"/>
      <w:r>
        <w:rPr>
          <w:rFonts w:cs="Arial" w:ascii="Arial" w:hAnsi="Arial"/>
        </w:rPr>
        <w:t>3) курирует деятельность следующих структурных подразделений Правительства Томской области и исполнительного органа: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0" w:name="sub_78"/>
      <w:bookmarkEnd w:id="170"/>
      <w:r>
        <w:rPr>
          <w:rFonts w:cs="Arial" w:ascii="Arial" w:hAnsi="Arial"/>
        </w:rPr>
        <w:t>Департамента по государственно-правовым вопросам и законопроектной деятельности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по общим вопросам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организационной работы и протокола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ЗАГС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1" w:name="sub_115"/>
      <w:bookmarkEnd w:id="171"/>
      <w:r>
        <w:rPr>
          <w:rFonts w:cs="Arial" w:ascii="Arial" w:hAnsi="Arial"/>
        </w:rPr>
        <w:t>4) координирует деятельность Департамента по государственно-правовым вопросам и законопроектной деятельности Правительства Томской области в части взаимодействия с Федеральным Собранием Российской Федерации, депутатами Государственной Думы Федерального Собрания Российской Федерации, сенаторами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2" w:name="sub_115"/>
      <w:bookmarkStart w:id="173" w:name="sub_114"/>
      <w:bookmarkEnd w:id="172"/>
      <w:bookmarkEnd w:id="173"/>
      <w:r>
        <w:rPr>
          <w:rFonts w:cs="Arial" w:ascii="Arial" w:hAnsi="Arial"/>
        </w:rPr>
        <w:t>5) координирует деятельность органов ЗАГС на территории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4" w:name="sub_114"/>
      <w:bookmarkStart w:id="175" w:name="sub_115_Копия_1"/>
      <w:bookmarkEnd w:id="174"/>
      <w:bookmarkEnd w:id="175"/>
      <w:r>
        <w:rPr>
          <w:rFonts w:cs="Arial" w:ascii="Arial" w:hAnsi="Arial"/>
        </w:rPr>
        <w:t>6) осуществляет и (или) организует взаимодействие курируемых структурных подразделений и исполнительного органа со следующими государственными органами и их подразделениями, федеральными органами государственной власти и их территориальными органами: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6" w:name="sub_115_Копия_1"/>
      <w:bookmarkEnd w:id="176"/>
      <w:r>
        <w:rPr>
          <w:rFonts w:cs="Arial" w:ascii="Arial" w:hAnsi="Arial"/>
        </w:rPr>
        <w:t>Федеральное Собрание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охраны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юстиции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Прокуратура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Суды.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7" w:name="sub_81"/>
      <w:bookmarkEnd w:id="177"/>
      <w:r>
        <w:rPr>
          <w:rFonts w:cs="Arial" w:ascii="Arial" w:hAnsi="Arial"/>
        </w:rPr>
        <w:t>12. Обязанности заместителя Губернатора Томской области по вопросам безопасности: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78" w:name="sub_81"/>
      <w:bookmarkStart w:id="179" w:name="sub_80"/>
      <w:bookmarkEnd w:id="178"/>
      <w:bookmarkEnd w:id="179"/>
      <w:r>
        <w:rPr>
          <w:rFonts w:cs="Arial" w:ascii="Arial" w:hAnsi="Arial"/>
        </w:rPr>
        <w:t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0" w:name="sub_80"/>
      <w:bookmarkEnd w:id="180"/>
      <w:r>
        <w:rPr>
          <w:rFonts w:cs="Arial" w:ascii="Arial" w:hAnsi="Arial"/>
        </w:rPr>
        <w:t>обеспечение безопасности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обеспечение защиты прав и интересов населения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обеспечение гражданской обороны, предупреждения и ликвидации последствий чрезвычайных ситуаций природного и техногенного характера;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обеспечение пожарной безопасности и безопасности людей на водных объектах;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обеспечение государственного финансового контроля в Томской области и контроля за соблюдением законодательства о контрактной системе в сфере закупок товаров, работ, услуг для обеспечения государственных нужд Томской области;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181" w:name="sub_82"/>
      <w:bookmarkEnd w:id="181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182" w:name="sub_82"/>
      <w:bookmarkEnd w:id="182"/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Подпункт 2 изменен с 15 июня 2026 г. - </w:t>
      </w:r>
      <w:hyperlink r:id="rId45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15 июня 2026 г. N 148-р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r>
        <w:rPr>
          <w:rFonts w:cs="Arial" w:ascii="Arial" w:hAnsi="Arial"/>
          <w:sz w:val="20"/>
          <w:szCs w:val="20"/>
        </w:rPr>
        <w:t xml:space="preserve"> </w:t>
      </w:r>
      <w:hyperlink r:id="rId46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См</w:t>
        </w:r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. предыдущую редакцию</w:t>
        </w:r>
      </w:hyperlink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2) курирует деятельность следующих структурных подразделений Правительства Томской области и исполнительных органов Томской области: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защиты населения и территории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общественной безопасности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по мобилизационной подготовке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государственного финансового контроля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по специальной документальной связи и защите государственной тайны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по обеспечению деятельности мировых судей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Отдела по обеспечению деятельности Антитеррористической комиссии Томской области и Совета безопасности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3" w:name="sub_83"/>
      <w:bookmarkEnd w:id="183"/>
      <w:r>
        <w:rPr>
          <w:rFonts w:cs="Arial" w:ascii="Arial" w:hAnsi="Arial"/>
        </w:rPr>
        <w:t>3) осуществляет и (или) организует взаимодействие курируемых структурных подразделений и исполнительных органов со следующими государственными органами, их подразделениями, федеральными органами государственной власти и их территориальными органами, организациями: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4" w:name="sub_83"/>
      <w:bookmarkEnd w:id="184"/>
      <w:r>
        <w:rPr>
          <w:rFonts w:cs="Arial" w:ascii="Arial" w:hAnsi="Arial"/>
        </w:rPr>
        <w:t>Администрация Президента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Аппарат полномочного представителя Президента Российской Федерации в Сибирском федеральном округе;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внутренних дел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обороны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Российской Федерации по делам гражданской обороны, чрезвычайным ситуациям и ликвидации последствий стихийных бедствий;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труда и социальной защиты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юстиции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Адвокатские палаты;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Нотариальные палаты;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Общероссийская общественно-государственная организация "Добровольное общество содействия армии, авиации и флоту России";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Прокуратура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Следственный комитет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Судебный департамент при Верховном Суде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Суды;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антимонопольная служба;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безопасности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войск национальной гвардии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исполнения наказаний;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судебных приставов;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таможенная служба;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Государственная фельдъегерская служба Российской Федерации.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5" w:name="sub_85"/>
      <w:bookmarkEnd w:id="185"/>
      <w:r>
        <w:rPr>
          <w:rFonts w:cs="Arial" w:ascii="Arial" w:hAnsi="Arial"/>
        </w:rPr>
        <w:t>13. Обязанности заместителя Губернатора Томской области по внутренней политике: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6" w:name="sub_85"/>
      <w:bookmarkStart w:id="187" w:name="sub_84"/>
      <w:bookmarkEnd w:id="186"/>
      <w:bookmarkEnd w:id="187"/>
      <w:r>
        <w:rPr>
          <w:rFonts w:cs="Arial" w:ascii="Arial" w:hAnsi="Arial"/>
        </w:rPr>
        <w:t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8" w:name="sub_84"/>
      <w:bookmarkEnd w:id="188"/>
      <w:r>
        <w:rPr>
          <w:rFonts w:cs="Arial" w:ascii="Arial" w:hAnsi="Arial"/>
        </w:rPr>
        <w:t>информационная политика;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взаимодействие с органами местного самоуправления по вопросам социально-экономического развития;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государственная национальная политика, содействие укреплению межнационального и межконфессионального согласия, содействие развитию институтов гражданского общества;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организация осуществления мер по обеспечению рассмотрения обращений граждан и организаций, поступающих Губернатору Томской области, а также в Правительство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организация и координация деятельности структурных подразделений, исполнительных органов, государственных органов Томской области в целях реализации на территории Томской области государственной кадровой политики, государственной наградной политики;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организация осуществления мер по совершенствованию системы исполнительной власти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89" w:name="sub_86"/>
      <w:bookmarkEnd w:id="189"/>
      <w:r>
        <w:rPr>
          <w:rFonts w:cs="Arial" w:ascii="Arial" w:hAnsi="Arial"/>
        </w:rPr>
        <w:t>2) курирует деятельность следующих структурных подразделений Правительства Томской области: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0" w:name="sub_86"/>
      <w:bookmarkEnd w:id="190"/>
      <w:r>
        <w:rPr>
          <w:rFonts w:cs="Arial" w:ascii="Arial" w:hAnsi="Arial"/>
        </w:rPr>
        <w:t>Департамента информационной политики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внутренней политики и социальных коммуникаций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муниципального развития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государственной гражданской службы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Комитета по работе с личными обращениями граждан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1" w:name="sub_88"/>
      <w:bookmarkEnd w:id="191"/>
      <w:r>
        <w:rPr>
          <w:rFonts w:cs="Arial" w:ascii="Arial" w:hAnsi="Arial"/>
        </w:rPr>
        <w:t>3) обеспечивает эффективное взаимодействие исполнительных органов Томской области с Администрацией Президента Российской Федерации, федеральными органами государственной власти и их территориальными органами, органами государственной власти субъектов Российской Федерации, органами местного самоуправления муниципальных образований Томской области, политическими партиями, профессиональными и творческими союзами, организациями предпринимателей, торгово-промышленными палатами, общественными и религиозными объединениями, иными структурами гражданского общества по вопросам, входящим в его компетенцию;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2" w:name="sub_88"/>
      <w:bookmarkStart w:id="193" w:name="sub_87"/>
      <w:bookmarkEnd w:id="192"/>
      <w:bookmarkEnd w:id="193"/>
      <w:r>
        <w:rPr>
          <w:rFonts w:cs="Arial" w:ascii="Arial" w:hAnsi="Arial"/>
        </w:rPr>
        <w:t>4) осуществляет полномочия должностного лица, ответственного за использование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4" w:name="sub_87"/>
      <w:bookmarkStart w:id="195" w:name="sub_88_Копия_1"/>
      <w:bookmarkEnd w:id="194"/>
      <w:bookmarkEnd w:id="195"/>
      <w:r>
        <w:rPr>
          <w:rFonts w:cs="Arial" w:ascii="Arial" w:hAnsi="Arial"/>
        </w:rPr>
        <w:t>5) осуществляет и (или) организует взаимодействие курируемых структурных подразделений со следующими государственными органами и их подразделениями, федеральными органами государственной власти и их территориальными органами: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6" w:name="sub_88_Копия_1"/>
      <w:bookmarkEnd w:id="196"/>
      <w:r>
        <w:rPr>
          <w:rFonts w:cs="Arial" w:ascii="Arial" w:hAnsi="Arial"/>
        </w:rPr>
        <w:t>Федеральное Собрание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Администрация Президента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Аппарат полномочного представителя Президента Российской Федерации в Сибирском федеральном округе;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цифрового развития, связи и массовых коммуникаций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юстиции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экономического развития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труда и социальной защиты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по надзору в сфере связи, информационных технологий и массовых коммуникаций;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охраны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Федеральное агентство по делам национальностей.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7" w:name="sub_90"/>
      <w:bookmarkEnd w:id="197"/>
      <w:r>
        <w:rPr>
          <w:rFonts w:cs="Arial" w:ascii="Arial" w:hAnsi="Arial"/>
        </w:rPr>
        <w:t xml:space="preserve">14. Утратил силу с 15 июня 2026 г. - </w:t>
      </w:r>
      <w:hyperlink r:id="rId47">
        <w:r>
          <w:rPr>
            <w:rStyle w:val="Style8"/>
            <w:rFonts w:eastAsia="Times New Roman" w:cs="Arial" w:ascii="Arial" w:hAnsi="Arial"/>
            <w:b w:val="false"/>
            <w:color w:val="106BBE"/>
            <w:lang w:val="ru-RU" w:eastAsia="ru-RU" w:bidi="ar-SA"/>
          </w:rPr>
          <w:t>Распоряжение</w:t>
        </w:r>
      </w:hyperlink>
      <w:r>
        <w:rPr>
          <w:rFonts w:cs="Arial" w:ascii="Arial" w:hAnsi="Arial"/>
        </w:rPr>
        <w:t xml:space="preserve"> Губернатора Томской области от 15 июня 2026 г. N 148-р</w:t>
      </w:r>
    </w:p>
    <w:p>
      <w:pPr>
        <w:pStyle w:val="user"/>
        <w:bidi w:val="0"/>
        <w:rPr>
          <w:rFonts w:ascii="Arial" w:hAnsi="Arial" w:cs="Arial"/>
          <w:color w:val="000000"/>
          <w:sz w:val="20"/>
          <w:szCs w:val="20"/>
          <w:shd w:fill="F0F0F0" w:val="clear"/>
        </w:rPr>
      </w:pPr>
      <w:bookmarkStart w:id="198" w:name="sub_90"/>
      <w:bookmarkEnd w:id="198"/>
      <w:r>
        <w:rPr>
          <w:rFonts w:cs="Arial" w:ascii="Arial" w:hAnsi="Arial"/>
          <w:color w:val="000000"/>
          <w:sz w:val="20"/>
          <w:szCs w:val="20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r>
        <w:rPr>
          <w:rFonts w:cs="Arial" w:ascii="Arial" w:hAnsi="Arial"/>
          <w:sz w:val="20"/>
          <w:szCs w:val="20"/>
        </w:rPr>
        <w:t xml:space="preserve"> </w:t>
      </w:r>
      <w:hyperlink r:id="rId48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См</w:t>
        </w:r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. предыдущую редакцию</w:t>
        </w:r>
      </w:hyperlink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199" w:name="sub_97"/>
      <w:bookmarkEnd w:id="199"/>
      <w:r>
        <w:rPr>
          <w:rFonts w:cs="Arial" w:ascii="Arial" w:hAnsi="Arial"/>
        </w:rPr>
        <w:t>15. Обязанности заместителя Губернатора Томской области по научно-технологическому развитию: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00" w:name="sub_97"/>
      <w:bookmarkStart w:id="201" w:name="sub_96"/>
      <w:bookmarkEnd w:id="200"/>
      <w:bookmarkEnd w:id="201"/>
      <w:r>
        <w:rPr>
          <w:rFonts w:cs="Arial" w:ascii="Arial" w:hAnsi="Arial"/>
        </w:rPr>
        <w:t>1) организует осуществление государственных полномочий Томской области в сфере научно-технологической и инновационной деятельности, способствует реализации государственной политики в сфере высшего образования на территории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02" w:name="sub_96"/>
      <w:bookmarkStart w:id="203" w:name="sub_97_Копия_1"/>
      <w:bookmarkEnd w:id="202"/>
      <w:bookmarkEnd w:id="203"/>
      <w:r>
        <w:rPr>
          <w:rFonts w:cs="Arial" w:ascii="Arial" w:hAnsi="Arial"/>
        </w:rPr>
        <w:t>2) курирует деятельность Департамента по научно-технологическому развитию и инновационной деятельности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04" w:name="sub_97_Копия_1"/>
      <w:bookmarkStart w:id="205" w:name="sub_98"/>
      <w:bookmarkEnd w:id="204"/>
      <w:bookmarkEnd w:id="205"/>
      <w:r>
        <w:rPr>
          <w:rFonts w:cs="Arial" w:ascii="Arial" w:hAnsi="Arial"/>
        </w:rPr>
        <w:t>3) организует подготовку и реализацию проектов федерального, регионального и международного уровней в курируемых сферах;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06" w:name="sub_98"/>
      <w:bookmarkStart w:id="207" w:name="sub_99"/>
      <w:bookmarkEnd w:id="206"/>
      <w:bookmarkEnd w:id="207"/>
      <w:r>
        <w:rPr>
          <w:rFonts w:cs="Arial" w:ascii="Arial" w:hAnsi="Arial"/>
        </w:rPr>
        <w:t>4) осуществляет и (или) организует взаимодействие курируемого исполнительного органа со следующими федеральными органами исполнительной власти: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08" w:name="sub_99"/>
      <w:bookmarkEnd w:id="208"/>
      <w:r>
        <w:rPr>
          <w:rFonts w:cs="Arial" w:ascii="Arial" w:hAnsi="Arial"/>
        </w:rPr>
        <w:t>Министерство науки и высшего образования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экономического развития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по надзору в сфере образования и науки.</w:t>
      </w:r>
    </w:p>
    <w:p>
      <w:pPr>
        <w:pStyle w:val="user"/>
        <w:bidi w:val="0"/>
        <w:rPr>
          <w:rFonts w:ascii="Arial" w:hAnsi="Arial" w:cs="Arial"/>
          <w:color w:val="000000"/>
          <w:sz w:val="16"/>
          <w:szCs w:val="16"/>
          <w:shd w:fill="F0F0F0" w:val="clear"/>
        </w:rPr>
      </w:pPr>
      <w:bookmarkStart w:id="209" w:name="sub_105"/>
      <w:bookmarkEnd w:id="209"/>
      <w:r>
        <w:rPr>
          <w:rFonts w:cs="Arial" w:ascii="Arial" w:hAnsi="Arial"/>
          <w:color w:val="000000"/>
          <w:sz w:val="16"/>
          <w:szCs w:val="16"/>
          <w:shd w:fill="F0F0F0" w:val="clear"/>
        </w:rPr>
        <w:t>Информация об изменениях:</w:t>
      </w:r>
    </w:p>
    <w:p>
      <w:pPr>
        <w:pStyle w:val="Style21"/>
        <w:bidi w:val="0"/>
        <w:rPr>
          <w:rFonts w:ascii="Arial" w:hAnsi="Arial" w:cs="Arial"/>
          <w:sz w:val="20"/>
          <w:szCs w:val="20"/>
          <w:shd w:fill="F0F0F0" w:val="clear"/>
        </w:rPr>
      </w:pPr>
      <w:bookmarkStart w:id="210" w:name="sub_105"/>
      <w:bookmarkEnd w:id="210"/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shd w:fill="F0F0F0" w:val="clear"/>
        </w:rPr>
        <w:t xml:space="preserve">Раздел 2 дополнен пунктом 16 с 28 мая 2026 г. - </w:t>
      </w:r>
      <w:hyperlink r:id="rId49">
        <w:r>
          <w:rPr>
            <w:rStyle w:val="Style8"/>
            <w:rFonts w:eastAsia="Times New Roman" w:cs="Arial" w:ascii="Arial" w:hAnsi="Arial"/>
            <w:b w:val="false"/>
            <w:color w:val="106BBE"/>
            <w:sz w:val="20"/>
            <w:szCs w:val="20"/>
            <w:shd w:fill="F0F0F0" w:val="clear"/>
            <w:lang w:val="ru-RU" w:eastAsia="ru-RU" w:bidi="ar-SA"/>
          </w:rPr>
          <w:t>Распоряжение</w:t>
        </w:r>
      </w:hyperlink>
      <w:r>
        <w:rPr>
          <w:rFonts w:cs="Arial" w:ascii="Arial" w:hAnsi="Arial"/>
          <w:sz w:val="20"/>
          <w:szCs w:val="20"/>
          <w:shd w:fill="F0F0F0" w:val="clear"/>
        </w:rPr>
        <w:t xml:space="preserve"> Губернатора Томской области от 28 мая 2026 г. N 135-р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16. Обязанности заместителя Губернатора Томской области по образованию, молодежной политике и цифровому развитию: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1" w:name="sub_106"/>
      <w:bookmarkEnd w:id="211"/>
      <w:r>
        <w:rPr>
          <w:rFonts w:cs="Arial" w:ascii="Arial" w:hAnsi="Arial"/>
        </w:rPr>
        <w:t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2" w:name="sub_106"/>
      <w:bookmarkEnd w:id="212"/>
      <w:r>
        <w:rPr>
          <w:rFonts w:cs="Arial" w:ascii="Arial" w:hAnsi="Arial"/>
        </w:rPr>
        <w:t>образование (кроме высшего образования);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культура;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молодежная политика;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цифровое развитие и обеспечение информационной безопасности в системе исполнительных органов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3" w:name="sub_107"/>
      <w:bookmarkEnd w:id="213"/>
      <w:r>
        <w:rPr>
          <w:rFonts w:cs="Arial" w:ascii="Arial" w:hAnsi="Arial"/>
        </w:rPr>
        <w:t>2) курирует деятельность следующих структурных подразделений Правительства Томской области и исполнительных органов Томской области: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4" w:name="sub_107"/>
      <w:bookmarkEnd w:id="214"/>
      <w:r>
        <w:rPr>
          <w:rFonts w:cs="Arial" w:ascii="Arial" w:hAnsi="Arial"/>
        </w:rPr>
        <w:t>Департамента цифровой трансформации Правительства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образования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по культуре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по молодежной политике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Департамента спорта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5" w:name="sub_109"/>
      <w:bookmarkEnd w:id="215"/>
      <w:r>
        <w:rPr>
          <w:rFonts w:cs="Arial" w:ascii="Arial" w:hAnsi="Arial"/>
        </w:rPr>
        <w:t>3) координирует деятельность курируемых исполнительных органов Томской области в части организации работы по проведению независимой оценки качества условий оказания услуг организациями в сфере образования и культуры;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6" w:name="sub_109"/>
      <w:bookmarkStart w:id="217" w:name="sub_108"/>
      <w:bookmarkEnd w:id="216"/>
      <w:bookmarkEnd w:id="217"/>
      <w:r>
        <w:rPr>
          <w:rFonts w:cs="Arial" w:ascii="Arial" w:hAnsi="Arial"/>
        </w:rPr>
        <w:t>4) обеспечивает на постоянной основе общую координацию работы заместителей руководителей исполнительных органов Томской области, ответственных за цифровую трансформацию;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18" w:name="sub_108"/>
      <w:bookmarkStart w:id="219" w:name="sub_109_Копия_1"/>
      <w:bookmarkEnd w:id="218"/>
      <w:bookmarkEnd w:id="219"/>
      <w:r>
        <w:rPr>
          <w:rFonts w:cs="Arial" w:ascii="Arial" w:hAnsi="Arial"/>
        </w:rPr>
        <w:t>5) осуществляет на постоянной основе взаимодействие с Координационным центром Правительства Российской Федерации в части представления позиции Томской области при решении задач Координационным центром Правительства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20" w:name="sub_109_Копия_1"/>
      <w:bookmarkStart w:id="221" w:name="sub_110"/>
      <w:bookmarkEnd w:id="220"/>
      <w:bookmarkEnd w:id="221"/>
      <w:r>
        <w:rPr>
          <w:rFonts w:cs="Arial" w:ascii="Arial" w:hAnsi="Arial"/>
        </w:rPr>
        <w:t>6) организует подготовку и реализацию проектов федерального, регионального и международного уровней в курируемых сферах;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22" w:name="sub_110"/>
      <w:bookmarkStart w:id="223" w:name="sub_111"/>
      <w:bookmarkEnd w:id="222"/>
      <w:bookmarkEnd w:id="223"/>
      <w:r>
        <w:rPr>
          <w:rFonts w:cs="Arial" w:ascii="Arial" w:hAnsi="Arial"/>
        </w:rPr>
        <w:t>7) осуществляет непосредственное руководство работой по обеспечению информационной безопасности в Правительстве Томской области;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24" w:name="sub_111"/>
      <w:bookmarkStart w:id="225" w:name="sub_112"/>
      <w:bookmarkEnd w:id="224"/>
      <w:bookmarkEnd w:id="225"/>
      <w:r>
        <w:rPr>
          <w:rFonts w:cs="Arial" w:ascii="Arial" w:hAnsi="Arial"/>
        </w:rPr>
        <w:t>8) осуществляет и организует взаимодействие курируемых структурных подразделений Правительства Томской области и курируемых исполнительных органов Томской области со следующими федеральными органами исполнительной власти и их территориальными органами: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bookmarkStart w:id="226" w:name="sub_112"/>
      <w:bookmarkEnd w:id="226"/>
      <w:r>
        <w:rPr>
          <w:rFonts w:cs="Arial" w:ascii="Arial" w:hAnsi="Arial"/>
        </w:rPr>
        <w:t>Министерство просвещения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экономического развития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по надзору в сфере образования и науки;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цифрового развития, связи и массовых коммуникаций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по надзору в сфере связи, информационных технологий и массовых коммуникаций;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спорта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Федеральное агентство по делам молодежи;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Министерство культуры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Федеральное архивное агентство;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безопасности Российской Федерации;</w:t>
      </w:r>
    </w:p>
    <w:p>
      <w:pPr>
        <w:pStyle w:val="Normal"/>
        <w:bidi w:val="0"/>
        <w:ind w:firstLine="720" w:left="0" w:right="0"/>
        <w:rPr>
          <w:rFonts w:ascii="Arial" w:hAnsi="Arial" w:cs="Arial"/>
        </w:rPr>
      </w:pPr>
      <w:r>
        <w:rPr>
          <w:rFonts w:cs="Arial" w:ascii="Arial" w:hAnsi="Arial"/>
        </w:rPr>
        <w:t>Федеральная служба по техническому и экспортному контролю Российской Федерации.</w:t>
      </w:r>
    </w:p>
    <w:sectPr>
      <w:headerReference w:type="even" r:id="rId50"/>
      <w:headerReference w:type="default" r:id="rId51"/>
      <w:headerReference w:type="first" r:id="rId52"/>
      <w:footerReference w:type="even" r:id="rId53"/>
      <w:footerReference w:type="default" r:id="rId54"/>
      <w:footerReference w:type="first" r:id="rId55"/>
      <w:type w:val="nextPage"/>
      <w:pgSz w:w="11906" w:h="16838"/>
      <w:pgMar w:left="1134" w:right="1134" w:gutter="0" w:header="1134" w:top="1417" w:footer="1134" w:bottom="1686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 CYR">
    <w:charset w:val="01"/>
    <w:family w:val="roman"/>
    <w:pitch w:val="default"/>
  </w:font>
  <w:font w:name="Calibri Light">
    <w:charset w:val="01"/>
    <w:family w:val="roman"/>
    <w:pitch w:val="default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 w:val="false"/>
      <w:bidi w:val="0"/>
      <w:ind w:firstLine="720" w:left="0" w:right="0"/>
      <w:jc w:val="both"/>
      <w:textAlignment w:val="auto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left"/>
      <w:rPr/>
    </w:pPr>
    <w:r>
      <w:rPr/>
    </w:r>
  </w:p>
  <w:p>
    <w:pPr>
      <w:pStyle w:val="Normal"/>
      <w:bidi w:val="0"/>
      <w:ind w:hanging="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left"/>
      <w:rPr/>
    </w:pPr>
    <w:r>
      <w:rPr/>
    </w:r>
  </w:p>
  <w:p>
    <w:pPr>
      <w:pStyle w:val="Normal"/>
      <w:bidi w:val="0"/>
      <w:ind w:hanging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bidi w:val="0"/>
      <w:ind w:firstLine="720" w:left="0" w:right="0"/>
      <w:jc w:val="both"/>
      <w:textAlignment w:val="aut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ind w:hanging="0" w:left="0" w:right="0"/>
      <w:jc w:val="left"/>
      <w:rPr>
        <w:rFonts w:ascii="Times New Roman" w:hAnsi="Times New Roman" w:cs="Times New Roman"/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ind w:hanging="0" w:left="0" w:right="0"/>
      <w:jc w:val="left"/>
      <w:rPr>
        <w:rFonts w:ascii="Times New Roman" w:hAnsi="Times New Roman" w:cs="Times New Roman"/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Noto Serif CJK SC" w:cs="Free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ind w:firstLine="720"/>
      <w:jc w:val="both"/>
      <w:textAlignment w:val="auto"/>
    </w:pPr>
    <w:rPr>
      <w:rFonts w:ascii="Times New Roman CYR" w:hAnsi="Times New Roman CYR" w:eastAsia="Times New Roman" w:cs="Times New Roman CYR"/>
      <w:color w:val="auto"/>
      <w:kern w:val="2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qFormat/>
    <w:pPr>
      <w:widowControl w:val="false"/>
      <w:spacing w:before="108" w:after="108"/>
      <w:ind w:hanging="0" w:left="0" w:right="0"/>
      <w:jc w:val="center"/>
      <w:textAlignment w:val="auto"/>
      <w:outlineLvl w:val="0"/>
    </w:pPr>
    <w:rPr>
      <w:rFonts w:ascii="Times New Roman CYR" w:hAnsi="Times New Roman CYR" w:eastAsia="Times New Roman" w:cs="Times New Roman CYR"/>
      <w:b/>
      <w:bCs/>
      <w:color w:val="26282F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Style13">
    <w:name w:val="Цветовое выделение"/>
    <w:qFormat/>
    <w:rPr>
      <w:b/>
      <w:color w:val="26282F"/>
    </w:rPr>
  </w:style>
  <w:style w:type="character" w:styleId="Style14">
    <w:name w:val="Гипертекстовая ссылка"/>
    <w:basedOn w:val="Style13"/>
    <w:qFormat/>
    <w:rPr>
      <w:rFonts w:cs="Times New Roman"/>
      <w:b w:val="false"/>
      <w:color w:val="106BBE"/>
    </w:rPr>
  </w:style>
  <w:style w:type="character" w:styleId="Style15">
    <w:name w:val="Цветовое выделение для Текст"/>
    <w:qFormat/>
    <w:rPr>
      <w:rFonts w:ascii="Times New Roman CYR" w:hAnsi="Times New Roman CYR"/>
    </w:rPr>
  </w:style>
  <w:style w:type="character" w:styleId="Style16">
    <w:name w:val="Верхний колонтитул Знак"/>
    <w:basedOn w:val="DefaultParagraphFont"/>
    <w:qFormat/>
    <w:rPr>
      <w:rFonts w:ascii="Times New Roman CYR" w:hAnsi="Times New Roman CYR" w:cs="Times New Roman CYR"/>
      <w:kern w:val="0"/>
    </w:rPr>
  </w:style>
  <w:style w:type="character" w:styleId="Style17">
    <w:name w:val="Нижний колонтитул Знак"/>
    <w:basedOn w:val="DefaultParagraphFont"/>
    <w:qFormat/>
    <w:rPr>
      <w:rFonts w:ascii="Times New Roman CYR" w:hAnsi="Times New Roman CYR" w:cs="Times New Roman CYR"/>
      <w:kern w:val="0"/>
    </w:rPr>
  </w:style>
  <w:style w:type="character" w:styleId="Emphasis">
    <w:name w:val="Emphasis"/>
    <w:basedOn w:val="DefaultParagraphFont"/>
    <w:qFormat/>
    <w:rPr>
      <w:rFonts w:cs="Times New Roman"/>
      <w:i/>
      <w:iCs/>
    </w:rPr>
  </w:style>
  <w:style w:type="character" w:styleId="Hyperlink">
    <w:name w:val="Hyperlink"/>
    <w:rPr>
      <w:color w:val="000080"/>
      <w:u w:val="singl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NormalTable">
    <w:name w:val="Normal Table"/>
    <w:qFormat/>
    <w:pPr>
      <w:widowControl/>
      <w:bidi w:val="0"/>
      <w:spacing w:lineRule="auto" w:line="278" w:before="0" w:after="160"/>
      <w:jc w:val="left"/>
      <w:textAlignment w:val="auto"/>
    </w:pPr>
    <w:rPr>
      <w:rFonts w:ascii="Calibri" w:hAnsi="Calibri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Style20">
    <w:name w:val="Текст (справка)"/>
    <w:basedOn w:val="Normal"/>
    <w:next w:val="Normal"/>
    <w:qFormat/>
    <w:pPr>
      <w:widowControl w:val="false"/>
      <w:ind w:hanging="0" w:left="170" w:right="170"/>
      <w:jc w:val="left"/>
      <w:textAlignment w:val="auto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  <w:style w:type="paragraph" w:styleId="user">
    <w:name w:val="Комментарий (user)"/>
    <w:basedOn w:val="Style20"/>
    <w:next w:val="Normal"/>
    <w:qFormat/>
    <w:pPr>
      <w:widowControl w:val="false"/>
      <w:spacing w:before="75" w:after="0"/>
      <w:ind w:hanging="0" w:left="170" w:right="0"/>
      <w:jc w:val="both"/>
      <w:textAlignment w:val="auto"/>
    </w:pPr>
    <w:rPr>
      <w:rFonts w:ascii="Times New Roman CYR" w:hAnsi="Times New Roman CYR" w:eastAsia="Times New Roman" w:cs="Times New Roman CYR"/>
      <w:color w:val="353842"/>
      <w:sz w:val="24"/>
      <w:szCs w:val="24"/>
      <w:lang w:val="ru-RU" w:eastAsia="ru-RU" w:bidi="ar-SA"/>
    </w:rPr>
  </w:style>
  <w:style w:type="paragraph" w:styleId="Style21">
    <w:name w:val="Информация о версии"/>
    <w:basedOn w:val="user"/>
    <w:next w:val="Normal"/>
    <w:qFormat/>
    <w:pPr>
      <w:widowControl w:val="false"/>
      <w:spacing w:before="75" w:after="0"/>
      <w:ind w:hanging="0" w:left="170" w:right="0"/>
      <w:jc w:val="both"/>
      <w:textAlignment w:val="auto"/>
    </w:pPr>
    <w:rPr>
      <w:rFonts w:ascii="Times New Roman CYR" w:hAnsi="Times New Roman CYR" w:eastAsia="Times New Roman" w:cs="Times New Roman CYR"/>
      <w:i/>
      <w:iCs/>
      <w:color w:val="353842"/>
      <w:sz w:val="24"/>
      <w:szCs w:val="24"/>
      <w:lang w:val="ru-RU" w:eastAsia="ru-RU" w:bidi="ar-SA"/>
    </w:rPr>
  </w:style>
  <w:style w:type="paragraph" w:styleId="Style22">
    <w:name w:val="Текст информации об изменениях"/>
    <w:basedOn w:val="Normal"/>
    <w:next w:val="Normal"/>
    <w:qFormat/>
    <w:pPr>
      <w:widowControl w:val="false"/>
      <w:ind w:firstLine="720" w:left="0" w:right="0"/>
      <w:jc w:val="both"/>
      <w:textAlignment w:val="auto"/>
    </w:pPr>
    <w:rPr>
      <w:rFonts w:ascii="Times New Roman CYR" w:hAnsi="Times New Roman CYR" w:eastAsia="Times New Roman" w:cs="Times New Roman CYR"/>
      <w:color w:val="353842"/>
      <w:sz w:val="20"/>
      <w:szCs w:val="20"/>
      <w:lang w:val="ru-RU" w:eastAsia="ru-RU" w:bidi="ar-SA"/>
    </w:rPr>
  </w:style>
  <w:style w:type="paragraph" w:styleId="Style23">
    <w:name w:val="Информация об изменениях"/>
    <w:basedOn w:val="Style22"/>
    <w:next w:val="Normal"/>
    <w:qFormat/>
    <w:pPr>
      <w:widowControl w:val="false"/>
      <w:spacing w:before="180" w:after="0"/>
      <w:ind w:hanging="0" w:left="360" w:right="360"/>
      <w:jc w:val="both"/>
      <w:textAlignment w:val="auto"/>
    </w:pPr>
    <w:rPr>
      <w:rFonts w:ascii="Times New Roman CYR" w:hAnsi="Times New Roman CYR" w:eastAsia="Times New Roman" w:cs="Times New Roman CYR"/>
      <w:color w:val="353842"/>
      <w:sz w:val="20"/>
      <w:szCs w:val="20"/>
      <w:lang w:val="ru-RU" w:eastAsia="ru-RU" w:bidi="ar-SA"/>
    </w:rPr>
  </w:style>
  <w:style w:type="paragraph" w:styleId="Style24">
    <w:name w:val="Нормальный (таблица)"/>
    <w:basedOn w:val="Normal"/>
    <w:next w:val="Normal"/>
    <w:qFormat/>
    <w:pPr>
      <w:widowControl w:val="false"/>
      <w:ind w:hanging="0" w:left="0" w:right="0"/>
      <w:jc w:val="both"/>
      <w:textAlignment w:val="auto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  <w:style w:type="paragraph" w:styleId="Style25">
    <w:name w:val="Подзаголовок для информации об изменениях"/>
    <w:basedOn w:val="Style22"/>
    <w:next w:val="Normal"/>
    <w:qFormat/>
    <w:pPr>
      <w:widowControl w:val="false"/>
      <w:ind w:firstLine="720" w:left="0" w:right="0"/>
      <w:jc w:val="both"/>
      <w:textAlignment w:val="auto"/>
    </w:pPr>
    <w:rPr>
      <w:rFonts w:ascii="Times New Roman CYR" w:hAnsi="Times New Roman CYR" w:eastAsia="Times New Roman" w:cs="Times New Roman CYR"/>
      <w:b/>
      <w:bCs/>
      <w:color w:val="353842"/>
      <w:sz w:val="20"/>
      <w:szCs w:val="20"/>
      <w:lang w:val="ru-RU" w:eastAsia="ru-RU" w:bidi="ar-SA"/>
    </w:rPr>
  </w:style>
  <w:style w:type="paragraph" w:styleId="Style26">
    <w:name w:val="Колонтитулы"/>
    <w:basedOn w:val="Normal"/>
    <w:qFormat/>
    <w:pPr/>
    <w:rPr/>
  </w:style>
  <w:style w:type="paragraph" w:styleId="Header">
    <w:name w:val="header"/>
    <w:basedOn w:val="Normal"/>
    <w:pPr>
      <w:widowControl w:val="false"/>
      <w:tabs>
        <w:tab w:val="clear" w:pos="720"/>
        <w:tab w:val="center" w:pos="4677" w:leader="none"/>
        <w:tab w:val="right" w:pos="9355" w:leader="none"/>
      </w:tabs>
      <w:ind w:firstLine="720" w:left="0" w:right="0"/>
      <w:jc w:val="both"/>
      <w:textAlignment w:val="auto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  <w:style w:type="paragraph" w:styleId="Footer">
    <w:name w:val="footer"/>
    <w:basedOn w:val="Normal"/>
    <w:pPr>
      <w:widowControl w:val="false"/>
      <w:tabs>
        <w:tab w:val="clear" w:pos="720"/>
        <w:tab w:val="center" w:pos="4677" w:leader="none"/>
        <w:tab w:val="right" w:pos="9355" w:leader="none"/>
      </w:tabs>
      <w:ind w:firstLine="720" w:left="0" w:right="0"/>
      <w:jc w:val="both"/>
      <w:textAlignment w:val="auto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net.garant.ru/document/redirect/7726142/1080152" TargetMode="External"/><Relationship Id="rId3" Type="http://schemas.openxmlformats.org/officeDocument/2006/relationships/hyperlink" Target="https://internet.garant.ru/document/redirect/7714812/203" TargetMode="External"/><Relationship Id="rId4" Type="http://schemas.openxmlformats.org/officeDocument/2006/relationships/hyperlink" Target="https://internet.garant.ru/document/redirect/7714812/100000006" TargetMode="External"/><Relationship Id="rId5" Type="http://schemas.openxmlformats.org/officeDocument/2006/relationships/hyperlink" Target="https://internet.garant.ru/document/redirect/7716804/0" TargetMode="External"/><Relationship Id="rId6" Type="http://schemas.openxmlformats.org/officeDocument/2006/relationships/hyperlink" Target="https://internet.garant.ru/document/redirect/7760891/0" TargetMode="External"/><Relationship Id="rId7" Type="http://schemas.openxmlformats.org/officeDocument/2006/relationships/hyperlink" Target="https://internet.garant.ru/document/redirect/7767411/26" TargetMode="External"/><Relationship Id="rId8" Type="http://schemas.openxmlformats.org/officeDocument/2006/relationships/hyperlink" Target="https://internet.garant.ru/document/redirect/7771562/0" TargetMode="External"/><Relationship Id="rId9" Type="http://schemas.openxmlformats.org/officeDocument/2006/relationships/hyperlink" Target="https://internet.garant.ru/document/redirect/7771700/0" TargetMode="External"/><Relationship Id="rId10" Type="http://schemas.openxmlformats.org/officeDocument/2006/relationships/hyperlink" Target="https://internet.garant.ru/document/redirect/47060140/0" TargetMode="External"/><Relationship Id="rId11" Type="http://schemas.openxmlformats.org/officeDocument/2006/relationships/hyperlink" Target="https://internet.garant.ru/document/redirect/47071570/0" TargetMode="External"/><Relationship Id="rId12" Type="http://schemas.openxmlformats.org/officeDocument/2006/relationships/hyperlink" Target="https://internet.garant.ru/document/redirect/47075490/0" TargetMode="External"/><Relationship Id="rId13" Type="http://schemas.openxmlformats.org/officeDocument/2006/relationships/hyperlink" Target="https://internet.garant.ru/document/redirect/47075496/0" TargetMode="External"/><Relationship Id="rId14" Type="http://schemas.openxmlformats.org/officeDocument/2006/relationships/hyperlink" Target="https://internet.garant.ru/document/redirect/47076508/0" TargetMode="External"/><Relationship Id="rId15" Type="http://schemas.openxmlformats.org/officeDocument/2006/relationships/hyperlink" Target="https://internet.garant.ru/document/redirect/47078414/0" TargetMode="External"/><Relationship Id="rId16" Type="http://schemas.openxmlformats.org/officeDocument/2006/relationships/hyperlink" Target="https://internet.garant.ru/document/redirect/405429841/0" TargetMode="External"/><Relationship Id="rId17" Type="http://schemas.openxmlformats.org/officeDocument/2006/relationships/hyperlink" Target="https://internet.garant.ru/document/redirect/405429845/0" TargetMode="External"/><Relationship Id="rId18" Type="http://schemas.openxmlformats.org/officeDocument/2006/relationships/hyperlink" Target="https://internet.garant.ru/document/redirect/405725243/0" TargetMode="External"/><Relationship Id="rId19" Type="http://schemas.openxmlformats.org/officeDocument/2006/relationships/hyperlink" Target="https://internet.garant.ru/document/redirect/406464039/0" TargetMode="External"/><Relationship Id="rId20" Type="http://schemas.openxmlformats.org/officeDocument/2006/relationships/hyperlink" Target="https://internet.garant.ru/document/redirect/414328671/2" TargetMode="External"/><Relationship Id="rId21" Type="http://schemas.openxmlformats.org/officeDocument/2006/relationships/hyperlink" Target="https://internet.garant.ru/document/redirect/407883103/0" TargetMode="External"/><Relationship Id="rId22" Type="http://schemas.openxmlformats.org/officeDocument/2006/relationships/hyperlink" Target="https://internet.garant.ru/document/redirect/407883105/0" TargetMode="External"/><Relationship Id="rId23" Type="http://schemas.openxmlformats.org/officeDocument/2006/relationships/hyperlink" Target="https://internet.garant.ru/document/redirect/408614829/0" TargetMode="External"/><Relationship Id="rId24" Type="http://schemas.openxmlformats.org/officeDocument/2006/relationships/hyperlink" Target="https://internet.garant.ru/document/redirect/414328671/3" TargetMode="External"/><Relationship Id="rId25" Type="http://schemas.openxmlformats.org/officeDocument/2006/relationships/hyperlink" Target="https://internet.garant.ru/document/redirect/408823527/0" TargetMode="External"/><Relationship Id="rId26" Type="http://schemas.openxmlformats.org/officeDocument/2006/relationships/hyperlink" Target="https://internet.garant.ru/document/redirect/414328671/3" TargetMode="External"/><Relationship Id="rId27" Type="http://schemas.openxmlformats.org/officeDocument/2006/relationships/hyperlink" Target="https://internet.garant.ru/document/redirect/408964199/0" TargetMode="External"/><Relationship Id="rId28" Type="http://schemas.openxmlformats.org/officeDocument/2006/relationships/hyperlink" Target="https://internet.garant.ru/document/redirect/414328671/3" TargetMode="External"/><Relationship Id="rId29" Type="http://schemas.openxmlformats.org/officeDocument/2006/relationships/hyperlink" Target="https://internet.garant.ru/document/redirect/409179838/0" TargetMode="External"/><Relationship Id="rId30" Type="http://schemas.openxmlformats.org/officeDocument/2006/relationships/hyperlink" Target="https://internet.garant.ru/document/redirect/409249358/0" TargetMode="External"/><Relationship Id="rId31" Type="http://schemas.openxmlformats.org/officeDocument/2006/relationships/hyperlink" Target="https://internet.garant.ru/document/redirect/410631456/0" TargetMode="External"/><Relationship Id="rId32" Type="http://schemas.openxmlformats.org/officeDocument/2006/relationships/hyperlink" Target="https://internet.garant.ru/document/redirect/411376849/0" TargetMode="External"/><Relationship Id="rId33" Type="http://schemas.openxmlformats.org/officeDocument/2006/relationships/hyperlink" Target="https://internet.garant.ru/document/redirect/411633813/0" TargetMode="External"/><Relationship Id="rId34" Type="http://schemas.openxmlformats.org/officeDocument/2006/relationships/hyperlink" Target="https://internet.garant.ru/document/redirect/413241265/0" TargetMode="External"/><Relationship Id="rId35" Type="http://schemas.openxmlformats.org/officeDocument/2006/relationships/hyperlink" Target="https://internet.garant.ru/document/redirect/413649096/0" TargetMode="External"/><Relationship Id="rId36" Type="http://schemas.openxmlformats.org/officeDocument/2006/relationships/hyperlink" Target="https://internet.garant.ru/document/redirect/413432218/0" TargetMode="External"/><Relationship Id="rId37" Type="http://schemas.openxmlformats.org/officeDocument/2006/relationships/hyperlink" Target="https://internet.garant.ru/document/redirect/413649104/0" TargetMode="External"/><Relationship Id="rId38" Type="http://schemas.openxmlformats.org/officeDocument/2006/relationships/hyperlink" Target="https://internet.garant.ru/document/redirect/10103000/0" TargetMode="External"/><Relationship Id="rId39" Type="http://schemas.openxmlformats.org/officeDocument/2006/relationships/hyperlink" Target="https://internet.garant.ru/document/redirect/7726142/0" TargetMode="External"/><Relationship Id="rId40" Type="http://schemas.openxmlformats.org/officeDocument/2006/relationships/hyperlink" Target="https://internet.garant.ru/document/redirect/411012652/0" TargetMode="External"/><Relationship Id="rId41" Type="http://schemas.openxmlformats.org/officeDocument/2006/relationships/hyperlink" Target="https://internet.garant.ru/document/redirect/7714812/0" TargetMode="External"/><Relationship Id="rId42" Type="http://schemas.openxmlformats.org/officeDocument/2006/relationships/hyperlink" Target="https://internet.garant.ru/document/redirect/413384128/0" TargetMode="External"/><Relationship Id="rId43" Type="http://schemas.openxmlformats.org/officeDocument/2006/relationships/hyperlink" Target="https://internet.garant.ru/document/redirect/414396465/1" TargetMode="External"/><Relationship Id="rId44" Type="http://schemas.openxmlformats.org/officeDocument/2006/relationships/hyperlink" Target="https://internet.garant.ru/document/redirect/7832835/76" TargetMode="External"/><Relationship Id="rId45" Type="http://schemas.openxmlformats.org/officeDocument/2006/relationships/hyperlink" Target="https://internet.garant.ru/document/redirect/414396465/8" TargetMode="External"/><Relationship Id="rId46" Type="http://schemas.openxmlformats.org/officeDocument/2006/relationships/hyperlink" Target="https://internet.garant.ru/document/redirect/7832835/82" TargetMode="External"/><Relationship Id="rId47" Type="http://schemas.openxmlformats.org/officeDocument/2006/relationships/hyperlink" Target="https://internet.garant.ru/document/redirect/414396465/9" TargetMode="External"/><Relationship Id="rId48" Type="http://schemas.openxmlformats.org/officeDocument/2006/relationships/hyperlink" Target="https://internet.garant.ru/document/redirect/7832835/90" TargetMode="External"/><Relationship Id="rId49" Type="http://schemas.openxmlformats.org/officeDocument/2006/relationships/hyperlink" Target="https://internet.garant.ru/document/redirect/414328671/4" TargetMode="External"/><Relationship Id="rId50" Type="http://schemas.openxmlformats.org/officeDocument/2006/relationships/header" Target="header1.xml"/><Relationship Id="rId51" Type="http://schemas.openxmlformats.org/officeDocument/2006/relationships/header" Target="header2.xml"/><Relationship Id="rId52" Type="http://schemas.openxmlformats.org/officeDocument/2006/relationships/header" Target="header3.xml"/><Relationship Id="rId53" Type="http://schemas.openxmlformats.org/officeDocument/2006/relationships/footer" Target="footer1.xml"/><Relationship Id="rId54" Type="http://schemas.openxmlformats.org/officeDocument/2006/relationships/footer" Target="footer2.xml"/><Relationship Id="rId55" Type="http://schemas.openxmlformats.org/officeDocument/2006/relationships/footer" Target="footer3.xml"/><Relationship Id="rId56" Type="http://schemas.openxmlformats.org/officeDocument/2006/relationships/fontTable" Target="fontTable.xml"/><Relationship Id="rId57" Type="http://schemas.openxmlformats.org/officeDocument/2006/relationships/settings" Target="settings.xml"/><Relationship Id="rId5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LibreOffice/25.8.3.2$Linux_X86_64 LibreOffice_project/580$Build-2</Application>
  <AppVersion>15.0000</AppVersion>
  <Pages>12</Pages>
  <Words>3609</Words>
  <Characters>28163</Characters>
  <CharactersWithSpaces>31532</CharactersWithSpaces>
  <Paragraphs>257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2026-08-24T09:05:00Z</dcterms:created>
  <dc:creator>НПП "Гарант-Сервис"</dc:creator>
  <dc:description>Документ экспортирован из системы ГАРАНТ</dc:description>
  <dc:language>ru-RU</dc:language>
  <cp:lastModifiedBy/>
  <dcterms:modified xsi:type="dcterms:W3CDTF">2026-08-24T09:24:00Z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Наталья Н</vt:lpwstr>
  </property>
</Properties>
</file>