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  <w:br/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ГУБЕРНАТОР ТОМСКОЙ ОБЛАСТИ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РАСПОРЯЖЕНИЕ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от 29 мая 2026 г. N 136-р</w:t>
      </w:r>
      <w:r/>
    </w:p>
    <w:p>
      <w:pPr>
        <w:ind w:left="0" w:right="0" w:firstLine="0"/>
        <w:jc w:val="both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ОБ ОПРЕДЕЛЕНИИ ДОЛЖНОСТНЫХ ОБЯЗАННОСТЕЙ ПРЕДСЕДАТЕЛЯ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ПРАВИТЕЛЬСТВА ТОМСКОЙ ОБЛАСТИ - ЗАМЕСТИТЕЛЯ ГУБЕРНАТОРА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ТОМСКОЙ ОБЛАСТИ, ЗАМЕСТИТЕЛЕЙ ПРЕДСЕДАТЕЛЯ ПРАВИТЕЛЬСТВА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spacing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9"/>
        </w:rPr>
        <w:t xml:space="preserve"> </w:t>
      </w:r>
      <w:r/>
    </w:p>
    <w:tbl>
      <w:tblPr>
        <w:tblStyle w:val="5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(в ред. 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none"/>
              </w:rPr>
              <w:t xml:space="preserve">распоряжения</w:t>
            </w: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 Губернатора Томской области от 06.07.2026 N 175-р)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соответствии с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частями 3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и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4 статьи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19 июня 2006 года N 125-ОЗ "О правовом статусе лиц, замещающих государственные должности Томской области":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1. Определить должностные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обязанности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Председателя Правительства Томской области - заместителя Губернатора Томской области согласно приложению N 1 к настоящему распоряжению.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2. Определить должностные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обязанности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заместителей Председателя Правительства Томской области согласно приложению N 2 к настоящему распоряжению.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3. Признать утратившими силу следующие распоряжения Губернатора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от 07.11.2008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347-р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Типового положения о заместителях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от 06.09.2012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248-р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07.11.2008 N 347-р и о признании утратившими силу отдельных распоряжений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от 05.10.2012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284-р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агропромышленной политике и природопользованию";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от 01.11.2012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343-р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строительству и инфраструктуре";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от 28.12.2012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451-р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от 16.01.2013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от 06.03.2013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86-р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социальной политике";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от 25.03.2013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106-р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9) от 29.04.2013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163-р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инвестиционной политике и имущественным отношениям";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10) от 12.08.2013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283-р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11) от 30.08.2013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308-р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отдельные распоряжения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12) от 25.08.2014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206-р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06.03.2013 N 86-р";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13) от 01.12.2014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291-р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14) от 10.12.2014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303-р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15) от 29.12.2014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329-р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06.03.2013 N 86-р";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16) от 19.01.2015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29.04.2013 N 163-р";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17) от 18.02.2015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18) от 11.06.2015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165-р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19) от 13.07.2015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220-р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20) от 17.08.2015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262-р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21) от 20.05.2016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135-р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22) от 12.12.2016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296-р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07.11.2008 N 347-р";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23) от 20.01.2017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24) от 25.01.2017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06.03.2013 N 86-р";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25) от 25.01.2017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26) от 04.08.2017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181-р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27) от 31.10.2017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222-р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06.03.2013 N 86-р";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28) от 25.01.2018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11-р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29) от 25.01.2018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30) от 25.01.2018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07.11.2008 N 347-р";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31) от 19.02.2018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44-р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06.03.2013 N 86-р";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32) от 29.03.2018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88-р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отдельные распоряжения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33) от 11.09.2018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244-р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34) от 05.07.2019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152-р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35) от 05.10.2022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212-р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отдельные распоряжения Губернатора Томской области и о признании утратившими силу отдельных распоряжений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36) от 24.05.2023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151-р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территориальному развитию";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37) от 25.10.2023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305-р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38) от 17.11.2023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340-р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39) от 05.12.2023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355-р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29.04.2013 N 163-р и о признании утратившими силу отдельных распоряжений Губернатора Томской области и отдельных положений некоторых распоряжений Губернатора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40) от 02.04.2024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97-р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41) от 19.04.2024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108-р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42) от 15.05.2024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133-р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29.04.2013 N 163-р";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43) от 02.08.2024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210-р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44) от 06.08.2024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214-р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45) от 28.08.2024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228-р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признании утратившим силу отдельного положения распоряжения Губернатора Томской области от 29.04.2013 N 163-р";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46) от 31.10.2024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294-р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01.11.2012 N 343-р";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47) от 01.11.2024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296-р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48) от 14.01.2025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экономике";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49) от 17.01.2025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9-р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05.10.2012 N 284-р";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50) от 24.01.2025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29.04.2013 N 163-р";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51) от 13.02.2025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52) от 28.04.2025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113-р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утверждении Положения о заместителе Губернатора Томской области по транспорту, дорожной деятельности и связи";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53) от 05.05.2025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120-р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29.04.2013 N 163-р";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54) от 20.05.2025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132-р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55) от 18.07.2025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200-р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24.05.2023 N 151-р";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56) от 12.08.2025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224-р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28.04.2025 N 113-р";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57) от 10.11.2025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296-р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изменений в распоряжение Губернатора Томской области от 07.11.2008 N 347-р";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58) от 15.12.2025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335-р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внесении изменения в распоряжение Губернатора Томской области от 05.10.2012 N 284-р".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4. Настоящее распоряжение вступает в силу со дня внесения в единый государственный реестр юридических лиц записи об изменении сведений о наименовании Администрации Томской области в связи с ее переименованием в Правительство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5. Контроль за исполнением настоящего распоряжения оставляю за собой.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И.о. Губернатора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А.М.РОЖКОВ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Приложение N 1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Определены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распоряжением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Губернатора 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29.05.2026 N 136-р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ДОЛЖНОСТНЫЕ ОБЯЗАННОСТИ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ПРЕДСЕДАТЕЛЯ ПРАВИТЕЛЬСТВА ТОМСКОЙ ОБЛАСТИ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- ЗАМЕСТИТЕЛЯ ГУБЕРНАТОРА ТОМСКОЙ ОБЛАСТИ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1. При осуществлении должностных обязанностей Председатель Правительства Томской области - заместитель Губернатора Томской области (далее - Председатель) руководствуется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Конституцией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Российской Федерации, федеральными законами, иными правовыми актами Российской Федерации,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Уставом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(Основным Законом) Томской области, законами Томской области, правовыми актами Губернатора Томской области, Правительства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2. Председатель осуществляет следующие должностные обязанности: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возглавляет Правительство Томской области и организует его работу;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представляет Правительство Томской области без доверенности в органах государственной власти и иных государственных, судебных органах в Российской Федерации, а также за пределами территории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председательствует на заседаниях Правительства Томской области с правом решающего голоса, за исключением случая, установленного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пунктом 3 части 2 статьи 6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29 декабря 2025 года N 164-ОЗ "О Правительстве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определяет дату, время, место и форму проведения заседания (очное, заочное заседание) Правительства Томской области, вносит вопросы в повестку и утверждает повестку заседания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распределяет обязанности между членами Правительства Томской области, дает поручения членам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подписывает правовые акты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обеспечивает официальное опубликование нормативных правовых актов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подписывает от имени Правительства Томской области без доверенности договоры и соглашения, заключаемые Правительством Томской области, за исключением случая, установленного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пунктом 5 части 1 статьи 10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29 декабря 2025 года N 164-ОЗ "О Правительстве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9) издает распоряжения по вопросам организационного, правового, информационного, материально-технического, финансового и иного обеспечения деятельности Губернатора Томской области и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10) выдает от имени Правительства Томской области доверенности на представительство Правительства Томской области в органах государственной власти, иных государственных органах, судебных органах;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11) утверждает положения о структурных подразделениях Правительства Томской области, в отношении структурных подразделений Правительства Томской области, непосредственно обеспечивающих деятельность Губернатора Томской области, - по согласованию с Губернато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ром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12) осуществляет полномочия представителя нанимателя в отношении государственных гражданских служащих, проходящих государственную гражданскую службу в Правительстве Томской области, полномочия работодателя в отношении работников Правительства Томской облас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ти, не являющихся государственными гражданскими служащими Томской области, за исключением лиц, замещающих государственные должности Томской области в Правительстве Томской области, полномочия работодателя в отношении руководителей областных государственных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учреждений, функции и полномочия учредителя которых осуществляет Правительство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13) координирует деятельность заместителей Председателя Правительства Томской области по вопросам стратегического планирования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14) предлагает Губернатору Томской области кандидатуры из числа заместителей Председателя Правительства Томской области для определения лиц, ответственных за достижение целевых значений (уровней) показателей, для оценки эффективности деятельности Губернато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ра Томской области и деятельности исполнительных органов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15) представляет в Законодательную Думу Томской области ежегодный отчет о результатах деятельности Правительства Томской области, содержащий результаты мониторинга реализации документов стратегического планирования Томской области, а также отчет о ходе исп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олнения плана мероприятий по реализации Стратегии социально-экономического развития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16) представляет в Законодательную Думу Томской области сводный годовой доклад о ходе реализации и об оценке эффективности государственных программ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17) организует исполнение поручений Губернатора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18) руководит консультативными, координационными и иными совещательными органами;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19) рассматривает обращения граждан и ведет личный прием граждан;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20) исполняет обязанности, возложенные на него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19 июня 2006 года N 125-ОЗ "О правовом статусе лиц, замещающих государственные должности Томской области", и иные обязанности в соответствии с законодательством Российской Федерации и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3. Правовым актом Губернатора Томской области на Председателя могут быть возложены должностные обязанности по курированию деятельности отдельных структурных подразделений Правительства Томской области и (или) исполнительных органов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4. За неисполнение или ненадлежащее исполнение своих должностных обязанностей Председатель несет ответственность в соответствии с законодательством Российской Федерации и Томской области.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Приложение N 2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Определены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распоряжением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Губернатора Томской области</w:t>
      </w:r>
      <w:r/>
    </w:p>
    <w:p>
      <w:pPr>
        <w:ind w:left="0" w:right="0" w:firstLine="0"/>
        <w:jc w:val="right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от 29.05.2026 N 136-р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ДОЛЖНОСТНЫЕ ОБЯЗАННОСТИ</w:t>
      </w:r>
      <w:r/>
    </w:p>
    <w:p>
      <w:pPr>
        <w:ind w:left="0" w:right="0" w:firstLine="0"/>
        <w:jc w:val="center"/>
        <w:spacing w:before="0" w:after="0" w:line="74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ЗАМЕСТИТЕЛЕЙ ПРЕДСЕДАТЕЛЯ ПРАВИТЕЛЬСТВА ТОМСКОЙ ОБЛАСТИ</w:t>
      </w:r>
      <w:r/>
    </w:p>
    <w:p>
      <w:pPr>
        <w:ind w:left="0" w:right="0" w:firstLine="0"/>
        <w:spacing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9"/>
        </w:rPr>
        <w:t xml:space="preserve"> </w:t>
      </w:r>
      <w:r/>
    </w:p>
    <w:tbl>
      <w:tblPr>
        <w:tblStyle w:val="50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autofit"/>
        <w:tblLook w:val="04A0" w:firstRow="1" w:lastRow="0" w:firstColumn="1" w:lastColumn="0" w:noHBand="0" w:noVBand="1"/>
      </w:tblPr>
      <w:tblGrid>
        <w:gridCol w:w="9354"/>
      </w:tblGrid>
      <w:tr>
        <w:tblPrEx/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5" w:type="dxa"/>
              <w:top w:w="15" w:type="dxa"/>
              <w:right w:w="15" w:type="dxa"/>
              <w:bottom w:w="15" w:type="dxa"/>
            </w:tcMar>
            <w:tcW w:w="9354" w:type="dxa"/>
            <w:vAlign w:val="center"/>
            <w:textDirection w:val="lrTb"/>
            <w:noWrap w:val="false"/>
          </w:tcPr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Список изменяющих документов</w:t>
            </w:r>
            <w:r/>
          </w:p>
          <w:p>
            <w:pPr>
              <w:ind w:left="0" w:right="0" w:firstLine="0"/>
              <w:jc w:val="center"/>
              <w:spacing w:before="0" w:after="0"/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(в ред. </w:t>
            </w:r>
            <w:r>
              <w:rPr>
                <w:rFonts w:ascii="Times New Roman" w:hAnsi="Times New Roman" w:eastAsia="Times New Roman" w:cs="Times New Roman"/>
                <w:color w:val="0000ff"/>
                <w:sz w:val="24"/>
                <w:u w:val="none"/>
              </w:rPr>
              <w:t xml:space="preserve">распоряжения</w:t>
            </w:r>
            <w:r>
              <w:rPr>
                <w:rFonts w:ascii="Times New Roman" w:hAnsi="Times New Roman" w:eastAsia="Times New Roman" w:cs="Times New Roman"/>
                <w:color w:val="392c69"/>
                <w:sz w:val="24"/>
              </w:rPr>
              <w:t xml:space="preserve"> Губернатора Томской области от 06.07.2026 N 175-р)</w:t>
            </w:r>
            <w:r/>
          </w:p>
        </w:tc>
      </w:tr>
    </w:tbl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1. Общие должностные обязанности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1. При осуществлении должностных обязанностей заместитель Председателя Правительства Томской области (далее - заместитель Председателя) руководствуется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Конституцией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Российской Федерации, федеральными законами, иными правовыми актами Российской Федерации,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Уставом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(Основным Законом) Томской области, законами Томской области, правовыми актами Губернатора Томской области, Председателя Правительства Томской области, Правительства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2. Заместитель Председателя курирует деятельность структурных подразделений Правительства Томской области и (или) исполнительных органов Томской области в соответствии с должностными обязанностями, установленными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разделом 2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настоящего приложения (далее - курируемые структурные подразделения, курируемые исполнительные органы).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3. Заместитель Председателя осуществляет следующие должностные обязанности: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исполняет обязанности, предусмотренные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29 декабря 2025 года N 164-ОЗ "О Правительстве Томской области";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организует разработку правовых актов Томской области, в том числе нормативных, по вопросам, относящимся к сфере деятельности курируемых структурных подразделений и (или) курируемых исполнительных органов (далее - курируемая сфера деятельности);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организует разработку и выполнение государственных программ и иных программ, в реализации которых участвуют курируемые структурные подразделения и (или) курируемые исполнительные органы, обеспечивает выполнение показателей и результатов государственных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программ по курируемой сфере деятельности;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организует разработку и выполнение документов стратегического планирования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организует работу по подготовке и защите предложений от Томской области по мероприятиям и объектам курируемой сферы деятельности для софинансирования из федерального бюджета в рамках государственных программ Российской Федерации и других форм поддержки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из федерального бюджета;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организует разработку и реализацию мер, направленных на развитие курируемой сферы деятельности, а также формирование стратегии развития курируемой сферы деятельности;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обеспечивает достижение целевых значений (уровней) показателей для оценки эффективности деятельности Губернатора Томской области и деятельности исполнительных органов Томской области, определенных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Указом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Президента Российской Федерации от 28.11.2024 N 1014 "Об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координирует деятельность курируемых структурных подразделений и (или) курируемых исполнительных органов по подготовке информации для включения в доклад о ходе реализации и об оценке эффективности государственных программ Томской области для представлен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ия его в Законодательную Думу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9) координирует деятельность курируемых структурных подразделений и (или) курируемых исполнительных органов по подготовке информации для включения в ежегодный отчет о результатах деятельности Правительства Томской области, а также организацию подготовки от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ветов в рамках своей компетенции на вопросы депутатов Законодательной Думы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10) организует деятельность курируемых структурных подразделений и (или) курируемых исполнительных органов по реализации федерального проекта "Государство для людей";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11) организует исполнение поручений Губернатора Томской области, Председателя Правительства Томской области - заместителя Губернатора Томской области (далее - Председатель), осуществление текущего контроля за исполнением поручений Губернатора Томской облас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ти, Председателя курируемыми структурными подразделениями и (или) курируемыми исполнительными органами;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12) проводит аппаратные совещания с руководителями курируемых структурных подразделений и (или) курируемых исполнительных органов по вопросам, отнесенным к курируемой сфере деятельности;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13) организует взаимодействие курируемых структурных подразделений и (или) курируемых исполнительных органов с федеральными органами государственной власти и их территориальными органами, государственными органами Томской области по вопросам, относящимся к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курируемой сфере деятельности;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14) взаимодействует с органами местного самоуправления муниципальных образований Томской области по вопросам, относящимся к курируемой сфере деятельности, в том числе в связи с наделением органов местного самоуправления муниципальных образований Томской об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ласти отдельными государственными полномочиями;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15) участвует в работе совещательных органов по вопросам, относящимся к курируемой сфере деятельности;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16) руководит консультативными, координационными и иными совещательными органами;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17) рассматривает обращения граждан и ведет личный прием граждан;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18) информирует по запросам Законодательную Думу Томской области о своей деятельности по исполнению федерального законодательства и законодательства Томской области через Департамент по государственно-правовым вопросам и законопроектной деятельности Правит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19) на основании доверенности, выданной Председателем, представляет Правительство Томской области в органах государственной власти, иных государственных органах, судебных органах;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20) на основании доверенности, выданной Губернатором Томской области, подписывает исковые заявления и жалобы в суды общей юрисдикции и арбитражные суды; на основании доверенности, выданной Председателем, подписывает исковые заявления, заявления и жалобы в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суды общей юрисдикции и арбитражные суды;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21) на основании распоряжения Председателя или на основании выданной Председателем доверенности заключает от имени Правительства Томской области договоры и соглашения;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22) вносит Губернатору Томской области предложения по структуре и штатам курируемых исполнительных органов, а также о размере оплаты труда, материальном поощрении и наложении дисциплинарных взысканий применительно к руководителям курируемых исполнительных 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органов;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23) вносит Председателю предложения по структуре и штатам курируемых структурных подразделений, а также о размере оплаты труда, материальном поощрении и наложении дисциплинарных взысканий применительно к государственным гражданским служащим Томской области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, работникам, не являющимся государственными гражданскими служащими Томской области, курируемых структурных подразделений, о назначении на должность и освобождении от должности руководителей курируемых структурных подразделений, их заместителей;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24) исполняет обязанности, возложенные на него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Законом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Томской области от 19 июня 2006 года N 125-ОЗ "О правовом статусе лиц, замещающих государственные должности Томской области", и иные обязанности в соответствии с законодательством Российской Федерации и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4. Заместитель Председателя временно исполняет полномочия Председателя в случае, предусмотренном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частью 3 статьи 9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Закона Томской области от 29 декабря 2025 года N 164-ОЗ "О Правительстве Томской области".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5. Заместитель Председателя осуществляет временное исполнение должностных обязанностей другого заместителя Председателя в случае его временного отсутствия в соответствии с правовым актом Губернатора Томской области.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6. За неисполнение или ненадлежащее исполнение своих должностных обязанностей заместитель Председателя несет ответственность в соответствии с законодательством Российской Федерации и Томской области.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center"/>
        <w:spacing w:before="0" w:after="0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Arial" w:hAnsi="Arial" w:eastAsia="Arial" w:cs="Arial"/>
          <w:b/>
          <w:color w:val="000000"/>
          <w:sz w:val="24"/>
        </w:rPr>
        <w:t xml:space="preserve">2. Отдельные должностные обязанности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54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7. Отдельные должностные обязанности заместителя Председателя Правительства Томской области (по территориальному развитию):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территориальное развитие;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жилищно-коммунальное хозяйство;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тарифообразование;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энергетика и газификация;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следующих исполнительных органов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ЖКХ и государственного жилищного надзора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тарифного регулирования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организует работу по разработке и реализации мер, направленных на увеличение доходов областного бюджета на основе совершенствования тарифной политики;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организует реализацию государственной политики в сфере развития энергетического комплекса, в том числе газового комплекса (в части газификации и газоснабжения);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содействует развитию беспилотной авиации на территории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осуществляет и (или) организует взаимодействие курируемых исполнительных органов со следующими федеральными органами исполнительной власти и их территориальными органами: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экономического развития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строительства и жилищно-коммунального хозяйства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энергетики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транспорта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промышленности и торговли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воздушного транспорта;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антимонопольная служба.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8. Отдельные должностные обязанности заместителя Председателя Правительства Томской области (по агропромышленной политике и природопользованию):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сферах агропромышленной политики и природопользования, в том числе: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регулирование рынка сельскохозяйственного сырья и продовольствия, перерабатывающей промышленности;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охрана окружающей среды, обеспечение экологической безопасности, рационального использования и восстановления водных объектов и объектов животного мира, охрана особо охраняемых природных территорий областного значения;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обеспечение эпизоотического и ветеринарно-санитарного благополучия;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содействие развитию добычи, переработки и воспроизводства водных биологических ресурсов;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обеспечение эффективной охраны, защиты лесов и содействие воспроизводству лесов;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государственный надзор за техническим состоянием самоходных машин и других видов техники;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обеспечение рационального использования и стимулирование воспроизводства минерально-сырьевых ресурсов (твердых и общераспространенных полезных ископаемых, подземных вод);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следующих исполнительных органов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по социально-экономическому развитию села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лесного хозяйства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ветеринарии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охотничьего и рыбного хозяйства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природных ресурсов и охраны окружающей среды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Инспекция государственного технического надзора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осуществляет и (или) организует взаимодействие курируемых исполнительных органов со следующими федеральными органами исполнительной власти и их территориальными органами: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природных ресурсов и экологии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сельского хозяйства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промышленности и торговли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ветеринарному и фитосанитарному надзору;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защиты прав потребителей и благополучия человека;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экологическому, технологическому и атомному надзору;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гидрометеорологии и мониторингу окружающей среды;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по техническому регулированию и метрологии;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лесного хозяйства;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по рыболовству;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водных ресурсов;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природопользования;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по недропользованию.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9. Отдельные должностные обязанности заместителя Председателя Правительства Томской области (по социальной политике):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здравоохранение;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социальная защита населения;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поддержка семьи и детей;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труд и занятость населения;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следующих исполнительных органов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здравоохранения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социальной защиты населения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по вопросам семьи и детей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труда и занятости населения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координирует деятельность курируемых исполнительных органов в части организации работы по проведению независимой оценки качества условий оказания услуг организациями в сферах социального обслуживания и охраны здоровья;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осуществляет и (или) организует взаимодействие курируемых исполнительных органов со следующими федеральными органами исполнительной власти, их территориальными органами, организациями: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здравоохранения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труда и социальной защиты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труду и занятости;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Федеральный Фонд обязательного медицинского страхования;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Государственное учреждение - Отделение фонда пенсионного и социального страхования Российской Федерации по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Территориальный фонд обязательного медицинского страхования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защиты прав потребителей и благополучия человека;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здравоохранения;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казенное учреждение "Главное бюро медико-социальной экспертизы по Томской области" Министерства труда и социальной защиты Российской Федерации.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10. Отдельные должностные обязанности заместителя Председателя Правительства Томской области (по промышленности, инвестиционной политике и имущественным отношениям):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промышленная политика, инвестиции и имущественные отношения;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международные и региональные связи;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следующих исполнительных органов Томской области и структурного подразделения Правительства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инвестиционной и промышленной политики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по управлению государственной собственностью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международных и региональных связей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координирует вопросы содействия развитию конкуренции в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осуществляет выработку и реализацию единой региональной политики в рамках следующих направлений: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кластерного развития в пределах полномочий курируемых исполнительных органов и курируемого структурного подразделения;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развития малого и среднего предпринимательства;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развития промышленности, за исключением лесопромышленного комплекса, транспорта, дорожной деятельности и связи, энергетического комплекса;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организует взаимодействие с Уполномоченным по защите прав предпринимателей в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осуществляет и (или) организует взаимодействие курируемого структурного подразделения и курируемых исполнительных органов со следующими федеральными органами исполнительной власти и их территориальными органами, государственными корпорациями: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экономического развития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природных ресурсов и экологии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иностранных дел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цифрового развития, связи и массовых коммуникаций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науки и высшего образования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энергетики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промышленности и торговли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финансов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налоговая служба;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антимонопольная служба;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по управлению государственным имуществом;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по делам Содружества Независимых Государств, соотечественников, проживающих за рубежом, и по международному гуманитарному сотрудничеству;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государственной статистики;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казначейство (Казначейство России);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государственной регистрации, кадастра и картографии;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экологическому, технологическому и атомному надзору;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Государственная корпорация по содействию разработке, производству и экспорту высокотехнологичной промышленной продукции "Ростех";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Государственная корпорация по атомной энергии "Росатом".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11. Отдельные должностные обязанности заместителя Председателя Правительства Томской области (по транспорту, дорожной деятельности и связи):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транспорт;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дорожная деятельность;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связь;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Департамента транспорта, дорожной деятельности и связи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организует подготовку и реализацию проектов федерального, регионального и международного уровней в курируемых сферах;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утратил силу. -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Распоряжение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Губернатора Томской области от 06.07.2026 N 175-р;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осуществляет и (или) организует взаимодействие курируемого исполнительного органа со следующими федеральными органами исполнительной власти и их территориальными органами: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экономического развития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цифрового развития, связи и массовых коммуникаций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строительства и жилищно-коммунального хозяйства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транспорта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транспорта;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воздушного транспорта;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дорожное агентство;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железнодорожного транспорта;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морского и речного транспорта;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агентство водных ресурсов;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связи, информационных технологий и массовых коммуникаций;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промышленности и торговли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антимонопольная служба.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12. Отдельные должностные обязанности заместителя Председателя Правительства Томской области (по экономике):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комплексное социально-экономическое развитие;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стратегическое планирование;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налоговая политика и планирование доходной части областного бюджета;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содействие внедрению и развитие проектной деятельности в исполнительных органах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обеспечение общей координации работы в исполнительных органах Томской области по реализации указов Президента Российской Федерации от 07.05.2024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309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 национальных целях развития Российской Федерации на период до 2030 года и на перспективу до 2036 года" и от 28.11.2024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N 1014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"Об оценке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Федерации";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развитие внутреннего и въездного туризма на территории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содействие развитию потребительского рынка;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лицензионно-разрешительная и контрольная (надзорная) деятельность в пределах полномочий исполнительного органа Томской области и структурных подразделений Правительства Томской области, указанных в подпункте 2) пункта 12 настоящего раздела;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курирует деятельность следующих структурных подразделений Правительства Томской области и исполнительного органа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экономики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потребительского рынка Правительства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лицензирования и регионального государственного контроля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организует и координирует деятельность заместителей Губернатора Томской области, заместителей Председателя, исполнительных органов Томской области, структурных подразделений Правительства Томской области в сфере креативной экономики;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организует и координирует деятельность заместителей Губернатора Томской области, заместителей Председателя, иных должностных лиц по реализации федерального проекта "Государство для людей" и внедрению стандартов клиентоцентричности в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координирует в рамках своей компетенции деятельность руководителей структурных подразделений Правительства Томской области и исполнительных органов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разработке и реализации документов стратегического планирования Томской области, прогнозов и планов социально-экономического развития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по разработке и реализации мер, направленных на увеличение доходов областного бюджета на основе совершенствования налоговой политики;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организует и координирует проектную деятельность в исполнительных органах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организует и координирует статистические и социологические исследования, наблюдения в сфере социально-экономического развития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осуществляет и (или) организует взаимодействие курируемых структурных подразделений и курируемого исполнительного органа со следующими федеральными органами исполнительной власти и их территориальными органами: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экономического развития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финансов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цифрового развития, связи и массовых коммуникаций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науки и высшего образования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промышленности и торговли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сельского хозяйства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налоговая служба;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антимонопольная служба;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государственной статистики;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регулированию алкогольного рынка;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Федеральная служба по надзору в сфере защиты прав потребителей и благополучия человека;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Федеральное казначейство (Казначейство России).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13. Отдельные должностные обязанности заместителя Председателя Правительства Томской области (по строительству и архитектуре):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1) организует осуществление государственных полномочий Томской области, обеспечивает формирование и реализацию единой региональной политики в следующих сферах деятельности: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строительство и архитектура;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инновационная образовательная среда (кампус);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осуществление на территории Томской области единой государственной политики в области сохранения, использования, популяризации и государственной охраны объектов культурного наследия в пределах компетенции;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2) исполняет полномочия Главного архитектора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3) курирует деятельность следующих исполнительных органов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строительства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Главная инспекция государственного строительного надзора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Комитет по охране объектов культурного наследия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Департамент градостроительного развития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4) организует исполнение реализации проекта по созданию инновационной образовательной среды (кампуса) с использованием механизма концессионного соглашения и соглашения о государственно-частном партнерстве;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5) осуществляет полномочия должностного лица, ответственного за реализацию мероприятий по формированию цифровой вертикали строительной отрасли на территории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6) от имени Правительства Томской области согласовывает проекты схем территориального планирования Российской Федерации, проекты схем территориального планирования субъектов Российской Федерации, имеющих общую границу с Томской областью, проекты схем терри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ториального планирования муниципальных районов Томской области, проекты генеральных планов поселений и городских округов Томской области в случаях, прямо предусмотренных Градостроительным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кодексом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7) должностные обязанности заместителя Председателя Правительства Томской области (по строительству и архитектуре) как Главного архитектора Томской области: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организует работу по подготовке, согласованию и утверждению документов территориального планирования Томской области, документов территориального планирования и градостроительного зонирования муниципальных образований Томской области, выполнению и обновлен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ию картографической основы указанных документов;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 установленном законодательством порядке принимает участие в разработке документов территориального планирования Российской Федерации, документов территориального планирования Томской области, документов территориального планирования муниципальных образов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аний Томской области и планов их реализации;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организует работу по подготовке, согласованию и утверждению документации по планировке территории для размещения объектов регионального значения и иных объектов капитального строительства в случаях, предусмотренных Градостроительным </w:t>
      </w:r>
      <w:r>
        <w:rPr>
          <w:rFonts w:ascii="Times New Roman" w:hAnsi="Times New Roman" w:eastAsia="Times New Roman" w:cs="Times New Roman"/>
          <w:color w:val="0000ff"/>
          <w:sz w:val="24"/>
          <w:u w:val="none"/>
        </w:rPr>
        <w:t xml:space="preserve">кодексом</w:t>
      </w:r>
      <w:r>
        <w:rPr>
          <w:rFonts w:ascii="Times New Roman" w:hAnsi="Times New Roman" w:eastAsia="Times New Roman" w:cs="Times New Roman"/>
          <w:color w:val="000000"/>
          <w:sz w:val="24"/>
        </w:rPr>
        <w:t xml:space="preserve">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организует подготовку и утверждение региональных и местных нормативов градостроительного проектирования;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вносит предложения по составу Градостроительного совета при Губернаторе Томской области и обеспечивает его работу;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принимает решения о согласовании архитектурно-градостроительного облика объектов регионального значения, а также иных объектов на территории Томской области, финансируемых с использованием средств бюджетной системы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принимает участие в регулировании вопросов по сохранению объектов культурного наследия при осуществлении градостроительной деятельности на территории Томской области;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осуществляет взаимодействие с органами государственной власти Томской области, органами местного самоуправления муниципальных образований Томской области, общественными организациями по вопросам архитектуры и градостроительства;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8) осуществляет и (или) организует взаимодействие курируемых исполнительных органов со следующими федеральными органами исполнительной власти и их территориальными органами: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экономического развития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строительства и жилищно-коммунального хозяйства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культуры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цифрового развития, связи и массовых коммуникаций Российской Федерации;</w:t>
      </w:r>
      <w:r/>
    </w:p>
    <w:p>
      <w:pPr>
        <w:ind w:left="0" w:right="0" w:firstLine="540"/>
        <w:jc w:val="both"/>
        <w:spacing w:before="168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Министерство науки и высшего образования Российской Федерации.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 </w:t>
      </w:r>
      <w:r/>
    </w:p>
    <w:p>
      <w:pPr>
        <w:ind w:left="0" w:right="0" w:firstLine="0"/>
        <w:jc w:val="both"/>
        <w:spacing w:before="0" w:after="0" w:line="288" w:lineRule="atLeast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rPr>
          <w:rFonts w:ascii="Times New Roman" w:hAnsi="Times New Roman" w:eastAsia="Times New Roman" w:cs="Times New Roman"/>
          <w:color w:val="000000"/>
          <w:sz w:val="24"/>
        </w:rPr>
        <w:t xml:space="preserve">------------------------------------------------------------------</w:t>
      </w:r>
      <w:r/>
    </w:p>
    <w:p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5">
    <w:name w:val="Heading 1"/>
    <w:basedOn w:val="619"/>
    <w:next w:val="619"/>
    <w:link w:val="1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6">
    <w:name w:val="Heading 1 Char"/>
    <w:basedOn w:val="13"/>
    <w:link w:val="1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7">
    <w:name w:val="Heading 2"/>
    <w:basedOn w:val="619"/>
    <w:next w:val="619"/>
    <w:link w:val="1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8">
    <w:name w:val="Heading 2 Char"/>
    <w:basedOn w:val="13"/>
    <w:link w:val="17"/>
    <w:uiPriority w:val="9"/>
    <w:rPr>
      <w:rFonts w:ascii="Liberation Sans" w:hAnsi="Liberation Sans" w:eastAsia="Liberation Sans" w:cs="Liberation Sans"/>
      <w:sz w:val="34"/>
    </w:rPr>
  </w:style>
  <w:style w:type="paragraph" w:styleId="19">
    <w:name w:val="Heading 3"/>
    <w:basedOn w:val="619"/>
    <w:next w:val="619"/>
    <w:link w:val="2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20">
    <w:name w:val="Heading 3 Char"/>
    <w:basedOn w:val="13"/>
    <w:link w:val="1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1">
    <w:name w:val="Heading 4"/>
    <w:basedOn w:val="619"/>
    <w:next w:val="619"/>
    <w:link w:val="2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2">
    <w:name w:val="Heading 4 Char"/>
    <w:basedOn w:val="13"/>
    <w:link w:val="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3">
    <w:name w:val="Heading 5"/>
    <w:basedOn w:val="619"/>
    <w:next w:val="619"/>
    <w:link w:val="2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4">
    <w:name w:val="Heading 5 Char"/>
    <w:basedOn w:val="13"/>
    <w:link w:val="2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5">
    <w:name w:val="Heading 6"/>
    <w:basedOn w:val="619"/>
    <w:next w:val="619"/>
    <w:link w:val="2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6">
    <w:name w:val="Heading 6 Char"/>
    <w:basedOn w:val="13"/>
    <w:link w:val="2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7">
    <w:name w:val="Heading 7"/>
    <w:basedOn w:val="619"/>
    <w:next w:val="619"/>
    <w:link w:val="2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8">
    <w:name w:val="Heading 7 Char"/>
    <w:basedOn w:val="13"/>
    <w:link w:val="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9">
    <w:name w:val="Heading 8"/>
    <w:basedOn w:val="619"/>
    <w:next w:val="619"/>
    <w:link w:val="3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30">
    <w:name w:val="Heading 8 Char"/>
    <w:basedOn w:val="13"/>
    <w:link w:val="2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1">
    <w:name w:val="Heading 9"/>
    <w:basedOn w:val="619"/>
    <w:next w:val="619"/>
    <w:link w:val="3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2">
    <w:name w:val="Heading 9 Char"/>
    <w:basedOn w:val="13"/>
    <w:link w:val="3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6">
    <w:name w:val="Title"/>
    <w:basedOn w:val="619"/>
    <w:next w:val="619"/>
    <w:link w:val="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7">
    <w:name w:val="Title Char"/>
    <w:basedOn w:val="13"/>
    <w:link w:val="36"/>
    <w:uiPriority w:val="10"/>
    <w:rPr>
      <w:sz w:val="48"/>
      <w:szCs w:val="48"/>
    </w:rPr>
  </w:style>
  <w:style w:type="paragraph" w:styleId="38">
    <w:name w:val="Subtitle"/>
    <w:basedOn w:val="619"/>
    <w:next w:val="619"/>
    <w:link w:val="39"/>
    <w:uiPriority w:val="11"/>
    <w:qFormat/>
    <w:pPr>
      <w:spacing w:before="200" w:after="200"/>
    </w:pPr>
    <w:rPr>
      <w:sz w:val="24"/>
      <w:szCs w:val="24"/>
    </w:rPr>
  </w:style>
  <w:style w:type="character" w:styleId="39">
    <w:name w:val="Subtitle Char"/>
    <w:basedOn w:val="13"/>
    <w:link w:val="38"/>
    <w:uiPriority w:val="11"/>
    <w:rPr>
      <w:sz w:val="24"/>
      <w:szCs w:val="24"/>
    </w:rPr>
  </w:style>
  <w:style w:type="paragraph" w:styleId="40">
    <w:name w:val="Quote"/>
    <w:basedOn w:val="619"/>
    <w:next w:val="619"/>
    <w:link w:val="41"/>
    <w:uiPriority w:val="29"/>
    <w:qFormat/>
    <w:pPr>
      <w:ind w:left="720" w:right="720"/>
    </w:pPr>
    <w:rPr>
      <w:i/>
    </w:rPr>
  </w:style>
  <w:style w:type="character" w:styleId="41">
    <w:name w:val="Quote Char"/>
    <w:link w:val="40"/>
    <w:uiPriority w:val="29"/>
    <w:rPr>
      <w:i/>
    </w:rPr>
  </w:style>
  <w:style w:type="paragraph" w:styleId="42">
    <w:name w:val="Intense Quote"/>
    <w:basedOn w:val="619"/>
    <w:next w:val="619"/>
    <w:link w:val="4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3">
    <w:name w:val="Intense Quote Char"/>
    <w:link w:val="42"/>
    <w:uiPriority w:val="30"/>
    <w:rPr>
      <w:i/>
    </w:rPr>
  </w:style>
  <w:style w:type="paragraph" w:styleId="44">
    <w:name w:val="Header"/>
    <w:basedOn w:val="619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Header Char"/>
    <w:basedOn w:val="13"/>
    <w:link w:val="44"/>
    <w:uiPriority w:val="99"/>
  </w:style>
  <w:style w:type="paragraph" w:styleId="46">
    <w:name w:val="Footer"/>
    <w:basedOn w:val="619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7">
    <w:name w:val="Footer Char"/>
    <w:basedOn w:val="13"/>
    <w:link w:val="46"/>
    <w:uiPriority w:val="99"/>
  </w:style>
  <w:style w:type="paragraph" w:styleId="48">
    <w:name w:val="Caption"/>
    <w:basedOn w:val="619"/>
    <w:next w:val="619"/>
    <w:link w:val="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9">
    <w:name w:val="Caption Char"/>
    <w:basedOn w:val="13"/>
    <w:link w:val="48"/>
    <w:uiPriority w:val="35"/>
    <w:rPr>
      <w:b/>
      <w:bCs/>
      <w:color w:val="4f81bd" w:themeColor="accent1"/>
      <w:sz w:val="18"/>
      <w:szCs w:val="18"/>
    </w:rPr>
  </w:style>
  <w:style w:type="table" w:styleId="50">
    <w:name w:val="Table Grid"/>
    <w:basedOn w:val="62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Table Grid Light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2">
    <w:name w:val="Plain Table 1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2"/>
    <w:basedOn w:val="62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4">
    <w:name w:val="Plain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5">
    <w:name w:val="Plain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Plain Table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7">
    <w:name w:val="Grid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4">
    <w:name w:val="Grid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">
    <w:name w:val="Grid Table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">
    <w:name w:val="Grid Table 4 - Accent 1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">
    <w:name w:val="Grid Table 4 - Accent 2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1">
    <w:name w:val="Grid Table 4 - Accent 3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">
    <w:name w:val="Grid Table 4 - Accent 4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">
    <w:name w:val="Grid Table 4 - Accent 5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4">
    <w:name w:val="Grid Table 4 - Accent 6"/>
    <w:basedOn w:val="62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5">
    <w:name w:val="Grid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6">
    <w:name w:val="Grid Table 5 Dark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9">
    <w:name w:val="Grid Table 5 Dark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1">
    <w:name w:val="Grid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2">
    <w:name w:val="Grid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3">
    <w:name w:val="Grid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4">
    <w:name w:val="Grid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5">
    <w:name w:val="Grid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6">
    <w:name w:val="Grid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7">
    <w:name w:val="Grid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9">
    <w:name w:val="Grid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5">
    <w:name w:val="Grid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6">
    <w:name w:val="List Table 1 Light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1 Light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3">
    <w:name w:val="List Table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4">
    <w:name w:val="List Table 2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5">
    <w:name w:val="List Table 2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6">
    <w:name w:val="List Table 2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7">
    <w:name w:val="List Table 2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8">
    <w:name w:val="List Table 2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9">
    <w:name w:val="List Table 2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20">
    <w:name w:val="List Table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3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4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4">
    <w:name w:val="List Table 5 Dark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5 Dark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1">
    <w:name w:val="List Table 6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2">
    <w:name w:val="List Table 6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3">
    <w:name w:val="List Table 6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4">
    <w:name w:val="List Table 6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5">
    <w:name w:val="List Table 6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6">
    <w:name w:val="List Table 6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7">
    <w:name w:val="List Table 6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8">
    <w:name w:val="List Table 7 Colorful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9">
    <w:name w:val="List Table 7 Colorful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50">
    <w:name w:val="List Table 7 Colorful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1">
    <w:name w:val="List Table 7 Colorful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2">
    <w:name w:val="List Table 7 Colorful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3">
    <w:name w:val="List Table 7 Colorful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4">
    <w:name w:val="List Table 7 Colorful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5">
    <w:name w:val="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6">
    <w:name w:val="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7">
    <w:name w:val="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8">
    <w:name w:val="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9">
    <w:name w:val="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0">
    <w:name w:val="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1">
    <w:name w:val="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2">
    <w:name w:val="Bordered &amp; Lined - Accent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3">
    <w:name w:val="Bordered &amp; Lined - Accent 1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4">
    <w:name w:val="Bordered &amp; Lined - Accent 2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5">
    <w:name w:val="Bordered &amp; Lined - Accent 3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6">
    <w:name w:val="Bordered &amp; Lined - Accent 4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7">
    <w:name w:val="Bordered &amp; Lined - Accent 5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8">
    <w:name w:val="Bordered &amp; Lined - Accent 6"/>
    <w:basedOn w:val="62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9">
    <w:name w:val="Bordered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70">
    <w:name w:val="Bordered - Accent 1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1">
    <w:name w:val="Bordered - Accent 2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2">
    <w:name w:val="Bordered - Accent 3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3">
    <w:name w:val="Bordered - Accent 4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4">
    <w:name w:val="Bordered - Accent 5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5">
    <w:name w:val="Bordered - Accent 6"/>
    <w:basedOn w:val="62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Hyperlink"/>
    <w:uiPriority w:val="99"/>
    <w:unhideWhenUsed/>
    <w:rPr>
      <w:color w:val="0000ff" w:themeColor="hyperlink"/>
      <w:u w:val="single"/>
    </w:rPr>
  </w:style>
  <w:style w:type="paragraph" w:styleId="177">
    <w:name w:val="footnote text"/>
    <w:basedOn w:val="619"/>
    <w:link w:val="178"/>
    <w:uiPriority w:val="99"/>
    <w:semiHidden/>
    <w:unhideWhenUsed/>
    <w:pPr>
      <w:spacing w:after="40" w:line="240" w:lineRule="auto"/>
    </w:pPr>
    <w:rPr>
      <w:sz w:val="18"/>
    </w:rPr>
  </w:style>
  <w:style w:type="character" w:styleId="178">
    <w:name w:val="Footnote Text Char"/>
    <w:link w:val="177"/>
    <w:uiPriority w:val="99"/>
    <w:rPr>
      <w:sz w:val="18"/>
    </w:rPr>
  </w:style>
  <w:style w:type="character" w:styleId="179">
    <w:name w:val="footnote reference"/>
    <w:basedOn w:val="13"/>
    <w:uiPriority w:val="99"/>
    <w:unhideWhenUsed/>
    <w:rPr>
      <w:vertAlign w:val="superscript"/>
    </w:rPr>
  </w:style>
  <w:style w:type="paragraph" w:styleId="180">
    <w:name w:val="endnote text"/>
    <w:basedOn w:val="619"/>
    <w:link w:val="181"/>
    <w:uiPriority w:val="99"/>
    <w:semiHidden/>
    <w:unhideWhenUsed/>
    <w:pPr>
      <w:spacing w:after="0" w:line="240" w:lineRule="auto"/>
    </w:pPr>
    <w:rPr>
      <w:sz w:val="20"/>
    </w:rPr>
  </w:style>
  <w:style w:type="character" w:styleId="181">
    <w:name w:val="Endnote Text Char"/>
    <w:link w:val="180"/>
    <w:uiPriority w:val="99"/>
    <w:rPr>
      <w:sz w:val="20"/>
    </w:rPr>
  </w:style>
  <w:style w:type="character" w:styleId="182">
    <w:name w:val="endnote reference"/>
    <w:basedOn w:val="13"/>
    <w:uiPriority w:val="99"/>
    <w:semiHidden/>
    <w:unhideWhenUsed/>
    <w:rPr>
      <w:vertAlign w:val="superscript"/>
    </w:rPr>
  </w:style>
  <w:style w:type="paragraph" w:styleId="183">
    <w:name w:val="toc 1"/>
    <w:basedOn w:val="619"/>
    <w:next w:val="619"/>
    <w:uiPriority w:val="39"/>
    <w:unhideWhenUsed/>
    <w:pPr>
      <w:ind w:left="0" w:right="0" w:firstLine="0"/>
      <w:spacing w:after="57"/>
    </w:pPr>
  </w:style>
  <w:style w:type="paragraph" w:styleId="184">
    <w:name w:val="toc 2"/>
    <w:basedOn w:val="619"/>
    <w:next w:val="619"/>
    <w:uiPriority w:val="39"/>
    <w:unhideWhenUsed/>
    <w:pPr>
      <w:ind w:left="283" w:right="0" w:firstLine="0"/>
      <w:spacing w:after="57"/>
    </w:pPr>
  </w:style>
  <w:style w:type="paragraph" w:styleId="185">
    <w:name w:val="toc 3"/>
    <w:basedOn w:val="619"/>
    <w:next w:val="619"/>
    <w:uiPriority w:val="39"/>
    <w:unhideWhenUsed/>
    <w:pPr>
      <w:ind w:left="567" w:right="0" w:firstLine="0"/>
      <w:spacing w:after="57"/>
    </w:pPr>
  </w:style>
  <w:style w:type="paragraph" w:styleId="186">
    <w:name w:val="toc 4"/>
    <w:basedOn w:val="619"/>
    <w:next w:val="619"/>
    <w:uiPriority w:val="39"/>
    <w:unhideWhenUsed/>
    <w:pPr>
      <w:ind w:left="850" w:right="0" w:firstLine="0"/>
      <w:spacing w:after="57"/>
    </w:pPr>
  </w:style>
  <w:style w:type="paragraph" w:styleId="187">
    <w:name w:val="toc 5"/>
    <w:basedOn w:val="619"/>
    <w:next w:val="619"/>
    <w:uiPriority w:val="39"/>
    <w:unhideWhenUsed/>
    <w:pPr>
      <w:ind w:left="1134" w:right="0" w:firstLine="0"/>
      <w:spacing w:after="57"/>
    </w:pPr>
  </w:style>
  <w:style w:type="paragraph" w:styleId="188">
    <w:name w:val="toc 6"/>
    <w:basedOn w:val="619"/>
    <w:next w:val="619"/>
    <w:uiPriority w:val="39"/>
    <w:unhideWhenUsed/>
    <w:pPr>
      <w:ind w:left="1417" w:right="0" w:firstLine="0"/>
      <w:spacing w:after="57"/>
    </w:pPr>
  </w:style>
  <w:style w:type="paragraph" w:styleId="189">
    <w:name w:val="toc 7"/>
    <w:basedOn w:val="619"/>
    <w:next w:val="619"/>
    <w:uiPriority w:val="39"/>
    <w:unhideWhenUsed/>
    <w:pPr>
      <w:ind w:left="1701" w:right="0" w:firstLine="0"/>
      <w:spacing w:after="57"/>
    </w:pPr>
  </w:style>
  <w:style w:type="paragraph" w:styleId="190">
    <w:name w:val="toc 8"/>
    <w:basedOn w:val="619"/>
    <w:next w:val="619"/>
    <w:uiPriority w:val="39"/>
    <w:unhideWhenUsed/>
    <w:pPr>
      <w:ind w:left="1984" w:right="0" w:firstLine="0"/>
      <w:spacing w:after="57"/>
    </w:pPr>
  </w:style>
  <w:style w:type="paragraph" w:styleId="191">
    <w:name w:val="toc 9"/>
    <w:basedOn w:val="619"/>
    <w:next w:val="619"/>
    <w:uiPriority w:val="39"/>
    <w:unhideWhenUsed/>
    <w:pPr>
      <w:ind w:left="2268" w:right="0" w:firstLine="0"/>
      <w:spacing w:after="57"/>
    </w:pPr>
  </w:style>
  <w:style w:type="paragraph" w:styleId="192">
    <w:name w:val="TOC Heading"/>
    <w:uiPriority w:val="39"/>
    <w:unhideWhenUsed/>
  </w:style>
  <w:style w:type="paragraph" w:styleId="193">
    <w:name w:val="table of figures"/>
    <w:basedOn w:val="619"/>
    <w:next w:val="619"/>
    <w:uiPriority w:val="99"/>
    <w:unhideWhenUsed/>
    <w:pPr>
      <w:spacing w:after="0" w:afterAutospacing="0"/>
    </w:pPr>
  </w:style>
  <w:style w:type="paragraph" w:styleId="619" w:default="1">
    <w:name w:val="Normal"/>
    <w:qFormat/>
  </w:style>
  <w:style w:type="table" w:styleId="62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1" w:default="1">
    <w:name w:val="No List"/>
    <w:uiPriority w:val="99"/>
    <w:semiHidden/>
    <w:unhideWhenUsed/>
  </w:style>
  <w:style w:type="paragraph" w:styleId="622">
    <w:name w:val="No Spacing"/>
    <w:basedOn w:val="619"/>
    <w:uiPriority w:val="1"/>
    <w:qFormat/>
    <w:pPr>
      <w:spacing w:after="0" w:line="240" w:lineRule="auto"/>
    </w:pPr>
  </w:style>
  <w:style w:type="paragraph" w:styleId="623">
    <w:name w:val="List Paragraph"/>
    <w:basedOn w:val="619"/>
    <w:uiPriority w:val="34"/>
    <w:qFormat/>
    <w:pPr>
      <w:contextualSpacing/>
      <w:ind w:left="720"/>
    </w:pPr>
  </w:style>
  <w:style w:type="character" w:styleId="628" w:default="1">
    <w:name w:val="Default Paragraph Font"/>
    <w:uiPriority w:val="1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Р7-Офис/2026.2.1.2269</Application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zhuravlevada@ato.gov70.ru</cp:lastModifiedBy>
  <cp:revision>1</cp:revision>
  <dcterms:modified xsi:type="dcterms:W3CDTF">2026-08-19T04:17:28Z</dcterms:modified>
</cp:coreProperties>
</file>