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7"/>
        <w:contextualSpacing/>
        <w:spacing w:before="48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_______</w:t>
      </w:r>
      <w:r>
        <w:rPr>
          <w:rFonts w:ascii="PT Astra Serif" w:hAnsi="PT Astra Serif" w:cs="PT Astra Serif"/>
          <w:sz w:val="26"/>
          <w:szCs w:val="26"/>
        </w:rPr>
        <w:t xml:space="preserve"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>
        <w:rPr>
          <w:rFonts w:ascii="PT Astra Serif" w:hAnsi="PT Astra Serif" w:cs="PT Astra Serif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PT Astra Serif"/>
          <w:sz w:val="26"/>
          <w:szCs w:val="26"/>
        </w:rPr>
        <w:t xml:space="preserve">_______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/>
    </w:p>
    <w:p>
      <w:pPr>
        <w:pStyle w:val="887"/>
        <w:contextualSpacing/>
        <w:jc w:val="center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887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</w:t>
      </w:r>
      <w:r>
        <w:rPr>
          <w:rFonts w:ascii="PT Astra Serif" w:hAnsi="PT Astra Serif" w:cs="PT Astra Serif"/>
          <w:sz w:val="28"/>
          <w:szCs w:val="28"/>
        </w:rPr>
        <w:t xml:space="preserve">я </w:t>
      </w:r>
      <w:r>
        <w:rPr>
          <w:rFonts w:ascii="PT Astra Serif" w:hAnsi="PT Astra Serif" w:cs="PT Astra Serif"/>
          <w:sz w:val="28"/>
          <w:szCs w:val="28"/>
        </w:rPr>
        <w:t xml:space="preserve">в приказ Департамента спорта Томской области </w:t>
      </w:r>
      <w:r>
        <w:rPr>
          <w:rFonts w:ascii="PT Astra Serif" w:hAnsi="PT Astra Serif" w:cs="PT Astra Serif"/>
          <w:sz w:val="28"/>
          <w:szCs w:val="28"/>
        </w:rPr>
        <w:br/>
        <w:t xml:space="preserve">от 20.05.2024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33</w:t>
      </w:r>
      <w:r/>
    </w:p>
    <w:p>
      <w:pPr>
        <w:pStyle w:val="887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8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 xml:space="preserve">целях</w:t>
      </w:r>
      <w:r>
        <w:rPr>
          <w:rFonts w:ascii="PT Astra Serif" w:hAnsi="PT Astra Serif" w:cs="Times New Roman"/>
          <w:sz w:val="28"/>
          <w:szCs w:val="28"/>
        </w:rPr>
        <w:t xml:space="preserve"> совершенствования нормативного правового акта</w:t>
      </w:r>
      <w:r/>
    </w:p>
    <w:p>
      <w:pPr>
        <w:pStyle w:val="88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/>
    </w:p>
    <w:p>
      <w:pPr>
        <w:pStyle w:val="887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r>
        <w:rPr>
          <w:rFonts w:ascii="PT Astra Serif" w:hAnsi="PT Astra Serif" w:cs="Times New Roman"/>
          <w:sz w:val="28"/>
          <w:szCs w:val="28"/>
        </w:rPr>
        <w:t xml:space="preserve">Внести в преамбулу приказа Департамента спорта Томской области </w:t>
        <w:br/>
        <w:t xml:space="preserve">от 20.05.2024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33 «Об утверждении Порядка определения объёма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</w:t>
        <w:br/>
      </w:r>
      <w:r>
        <w:rPr>
          <w:rFonts w:ascii="PT Astra Serif" w:hAnsi="PT Astra Serif" w:cs="Times New Roman"/>
          <w:sz w:val="28"/>
          <w:szCs w:val="28"/>
        </w:rPr>
        <w:t xml:space="preserve">и инвентаря для приведения организаций дополнительного образования </w:t>
      </w:r>
      <w:r>
        <w:rPr>
          <w:rFonts w:ascii="PT Astra Serif" w:hAnsi="PT Astra Serif" w:cs="Times New Roman"/>
          <w:sz w:val="28"/>
          <w:szCs w:val="28"/>
        </w:rPr>
        <w:br/>
        <w:t xml:space="preserve">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состояние» 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 </w:t>
      </w:r>
      <w:r>
        <w:rPr>
          <w:rFonts w:ascii="PT Astra Serif" w:hAnsi="PT Astra Serif" w:cs="Times New Roman"/>
          <w:sz w:val="28"/>
          <w:szCs w:val="28"/>
        </w:rPr>
        <w:t xml:space="preserve">(</w:t>
      </w:r>
      <w:hyperlink r:id="rId14" w:tooltip="http://www.pravo.gov.ru" w:history="1">
        <w:r>
          <w:rPr>
            <w:rStyle w:val="901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 xml:space="preserve">www</w:t>
        </w:r>
        <w:r>
          <w:rPr>
            <w:rStyle w:val="901"/>
            <w:rFonts w:ascii="PT Astra Serif" w:hAnsi="PT Astra Serif" w:cs="Times New Roman"/>
            <w:color w:val="auto"/>
            <w:sz w:val="28"/>
            <w:szCs w:val="28"/>
            <w:u w:val="none"/>
          </w:rPr>
          <w:t xml:space="preserve">.</w:t>
        </w:r>
        <w:r>
          <w:rPr>
            <w:rStyle w:val="901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 xml:space="preserve">pravo</w:t>
        </w:r>
        <w:r>
          <w:rPr>
            <w:rStyle w:val="901"/>
            <w:rFonts w:ascii="PT Astra Serif" w:hAnsi="PT Astra Serif" w:cs="Times New Roman"/>
            <w:color w:val="auto"/>
            <w:sz w:val="28"/>
            <w:szCs w:val="28"/>
            <w:u w:val="none"/>
          </w:rPr>
          <w:t xml:space="preserve">.</w:t>
        </w:r>
        <w:r>
          <w:rPr>
            <w:rStyle w:val="901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 xml:space="preserve">gov</w:t>
        </w:r>
        <w:r>
          <w:rPr>
            <w:rStyle w:val="901"/>
            <w:rFonts w:ascii="PT Astra Serif" w:hAnsi="PT Astra Serif" w:cs="Times New Roman"/>
            <w:color w:val="auto"/>
            <w:sz w:val="28"/>
            <w:szCs w:val="28"/>
            <w:u w:val="none"/>
          </w:rPr>
          <w:t xml:space="preserve">.</w:t>
        </w:r>
        <w:r>
          <w:rPr>
            <w:rStyle w:val="901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 xml:space="preserve">ru</w:t>
        </w:r>
      </w:hyperlink>
      <w:r>
        <w:t xml:space="preserve">)</w:t>
      </w:r>
      <w:r>
        <w:rPr>
          <w:rFonts w:ascii="PT Astra Serif" w:hAnsi="PT Astra Serif" w:cs="Times New Roman"/>
          <w:sz w:val="28"/>
          <w:szCs w:val="28"/>
        </w:rPr>
        <w:t xml:space="preserve">, 23.05.2024,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7001202405230005) </w:t>
      </w:r>
      <w:r>
        <w:rPr>
          <w:rFonts w:ascii="PT Astra Serif" w:hAnsi="PT Astra Serif" w:cs="Times New Roman"/>
          <w:sz w:val="28"/>
          <w:szCs w:val="28"/>
        </w:rPr>
        <w:t xml:space="preserve">изменение, </w:t>
      </w:r>
      <w:r>
        <w:rPr>
          <w:rFonts w:ascii="PT Astra Serif" w:hAnsi="PT Astra Serif" w:cs="PT Astra Serif"/>
          <w:sz w:val="28"/>
          <w:szCs w:val="28"/>
        </w:rPr>
        <w:t xml:space="preserve">слова «государственной власти» исключить.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88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88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887"/>
        <w:ind w:firstLine="709"/>
        <w:jc w:val="lef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ind w:right="-1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 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Максимов</w:t>
            </w:r>
            <w:r/>
          </w:p>
        </w:tc>
      </w:tr>
    </w:tbl>
    <w:p>
      <w:pPr>
        <w:spacing w:after="200" w:line="276" w:lineRule="auto"/>
        <w:rPr>
          <w:rFonts w:ascii="PT Astra Serif" w:hAnsi="PT Astra Serif"/>
          <w:sz w:val="28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707" w:bottom="851" w:left="1418" w:header="708" w:footer="708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8"/>
          <w:szCs w:val="28"/>
        </w:rPr>
      </w:r>
      <w:r/>
    </w:p>
    <w:p>
      <w:r/>
    </w:p>
    <w:sectPr>
      <w:headerReference w:type="default" r:id="rId11"/>
      <w:headerReference w:type="first" r:id="rId12"/>
      <w:footnotePr/>
      <w:endnotePr/>
      <w:type w:val="nextPage"/>
      <w:pgSz w:w="11906" w:h="16838" w:orient="portrait"/>
      <w:pgMar w:top="851" w:right="707" w:bottom="426" w:left="1418" w:header="708" w:footer="708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>
          <w:top w:val="none" w:color="000000" w:sz="4" w:space="1"/>
        </w:pBdr>
      </w:pPr>
      <w:r>
        <w:separator/>
      </w:r>
      <w:r/>
    </w:p>
  </w:endnote>
  <w:endnote w:type="continuationSeparator" w:id="0">
    <w:p>
      <w:pPr>
        <w:pBdr>
          <w:top w:val="none" w:color="000000" w:sz="4" w:space="1"/>
        </w:pBdr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>
          <w:top w:val="none" w:color="000000" w:sz="4" w:space="1"/>
        </w:pBdr>
      </w:pPr>
      <w:r>
        <w:separator/>
      </w:r>
      <w:r/>
    </w:p>
  </w:footnote>
  <w:footnote w:type="continuationSeparator" w:id="0">
    <w:p>
      <w:pPr>
        <w:pBdr>
          <w:top w:val="none" w:color="000000" w:sz="4" w:space="1"/>
        </w:pBdr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2</w:t>
    </w:r>
    <w:r>
      <w:rPr>
        <w:sz w:val="24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  <w:pBdr>
        <w:top w:val="none" w:color="000000" w:sz="4" w:space="1"/>
      </w:pBdr>
    </w:pP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92"/>
      <w:spacing w:before="0" w:after="0" w:line="360" w:lineRule="exact"/>
      <w:rPr>
        <w:rFonts w:ascii="PT Astra Serif" w:hAnsi="PT Astra Serif" w:cs="PT Astra Serif"/>
        <w:sz w:val="30"/>
        <w:szCs w:val="30"/>
      </w:rPr>
      <w:pBdr>
        <w:top w:val="none" w:color="000000" w:sz="4" w:space="1"/>
      </w:pBd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892"/>
      <w:spacing w:before="240" w:after="0"/>
      <w:rPr>
        <w:rFonts w:ascii="PT Astra Serif" w:hAnsi="PT Astra Serif" w:cs="PT Astra Serif"/>
        <w:szCs w:val="28"/>
      </w:rPr>
      <w:pBdr>
        <w:top w:val="none" w:color="000000" w:sz="4" w:space="1"/>
      </w:pBd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888"/>
      <w:jc w:val="center"/>
      <w:pBdr>
        <w:top w:val="none" w:color="000000" w:sz="4" w:space="1"/>
      </w:pBdr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 xml:space="preserve">13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jc w:val="center"/>
      <w:rPr>
        <w:rFonts w:ascii="PT Astra Serif" w:hAnsi="PT Astra Serif"/>
        <w:sz w:val="28"/>
        <w:szCs w:val="28"/>
      </w:rPr>
      <w:pBdr>
        <w:top w:val="none" w:color="000000" w:sz="4" w:space="1"/>
      </w:pBdr>
    </w:pPr>
    <w:r>
      <w:rPr>
        <w:rFonts w:ascii="PT Astra Serif" w:hAnsi="PT Astra Serif"/>
        <w:sz w:val="28"/>
        <w:szCs w:val="28"/>
      </w:rPr>
      <w:t xml:space="preserve">2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3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9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5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3"/>
    <w:next w:val="883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2">
    <w:name w:val="Heading 1 Char"/>
    <w:basedOn w:val="884"/>
    <w:link w:val="711"/>
    <w:uiPriority w:val="9"/>
    <w:rPr>
      <w:rFonts w:ascii="Arial" w:hAnsi="Arial" w:eastAsia="Arial" w:cs="Arial"/>
      <w:sz w:val="40"/>
      <w:szCs w:val="40"/>
    </w:rPr>
  </w:style>
  <w:style w:type="paragraph" w:styleId="713">
    <w:name w:val="Heading 2"/>
    <w:basedOn w:val="883"/>
    <w:next w:val="883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4">
    <w:name w:val="Heading 2 Char"/>
    <w:basedOn w:val="884"/>
    <w:link w:val="713"/>
    <w:uiPriority w:val="9"/>
    <w:rPr>
      <w:rFonts w:ascii="Arial" w:hAnsi="Arial" w:eastAsia="Arial" w:cs="Arial"/>
      <w:sz w:val="34"/>
    </w:rPr>
  </w:style>
  <w:style w:type="paragraph" w:styleId="715">
    <w:name w:val="Heading 3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6">
    <w:name w:val="Heading 3 Char"/>
    <w:basedOn w:val="884"/>
    <w:link w:val="715"/>
    <w:uiPriority w:val="9"/>
    <w:rPr>
      <w:rFonts w:ascii="Arial" w:hAnsi="Arial" w:eastAsia="Arial" w:cs="Arial"/>
      <w:sz w:val="30"/>
      <w:szCs w:val="30"/>
    </w:rPr>
  </w:style>
  <w:style w:type="paragraph" w:styleId="717">
    <w:name w:val="Heading 4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8">
    <w:name w:val="Heading 4 Char"/>
    <w:basedOn w:val="884"/>
    <w:link w:val="717"/>
    <w:uiPriority w:val="9"/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0">
    <w:name w:val="Heading 5 Char"/>
    <w:basedOn w:val="88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2">
    <w:name w:val="Heading 6 Char"/>
    <w:basedOn w:val="884"/>
    <w:link w:val="721"/>
    <w:uiPriority w:val="9"/>
    <w:rPr>
      <w:rFonts w:ascii="Arial" w:hAnsi="Arial" w:eastAsia="Arial" w:cs="Arial"/>
      <w:b/>
      <w:bCs/>
      <w:sz w:val="22"/>
      <w:szCs w:val="22"/>
    </w:rPr>
  </w:style>
  <w:style w:type="paragraph" w:styleId="723">
    <w:name w:val="Heading 7"/>
    <w:basedOn w:val="883"/>
    <w:next w:val="883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4">
    <w:name w:val="Heading 7 Char"/>
    <w:basedOn w:val="884"/>
    <w:link w:val="7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883"/>
    <w:next w:val="883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6">
    <w:name w:val="Heading 8 Char"/>
    <w:basedOn w:val="884"/>
    <w:link w:val="725"/>
    <w:uiPriority w:val="9"/>
    <w:rPr>
      <w:rFonts w:ascii="Arial" w:hAnsi="Arial" w:eastAsia="Arial" w:cs="Arial"/>
      <w:i/>
      <w:iCs/>
      <w:sz w:val="22"/>
      <w:szCs w:val="22"/>
    </w:rPr>
  </w:style>
  <w:style w:type="paragraph" w:styleId="727">
    <w:name w:val="Heading 9"/>
    <w:basedOn w:val="883"/>
    <w:next w:val="883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>
    <w:name w:val="Heading 9 Char"/>
    <w:basedOn w:val="884"/>
    <w:link w:val="727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No Spacing"/>
    <w:uiPriority w:val="1"/>
    <w:qFormat/>
    <w:pPr>
      <w:spacing w:before="0" w:after="0" w:line="240" w:lineRule="auto"/>
    </w:pPr>
  </w:style>
  <w:style w:type="paragraph" w:styleId="730">
    <w:name w:val="Title"/>
    <w:basedOn w:val="883"/>
    <w:next w:val="883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>
    <w:name w:val="Title Char"/>
    <w:basedOn w:val="884"/>
    <w:link w:val="730"/>
    <w:uiPriority w:val="10"/>
    <w:rPr>
      <w:sz w:val="48"/>
      <w:szCs w:val="48"/>
    </w:rPr>
  </w:style>
  <w:style w:type="paragraph" w:styleId="732">
    <w:name w:val="Subtitle"/>
    <w:basedOn w:val="883"/>
    <w:next w:val="883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>
    <w:name w:val="Subtitle Char"/>
    <w:basedOn w:val="884"/>
    <w:link w:val="732"/>
    <w:uiPriority w:val="11"/>
    <w:rPr>
      <w:sz w:val="24"/>
      <w:szCs w:val="24"/>
    </w:rPr>
  </w:style>
  <w:style w:type="paragraph" w:styleId="734">
    <w:name w:val="Quote"/>
    <w:basedOn w:val="883"/>
    <w:next w:val="883"/>
    <w:link w:val="735"/>
    <w:uiPriority w:val="29"/>
    <w:qFormat/>
    <w:pPr>
      <w:ind w:left="720" w:right="720"/>
    </w:pPr>
    <w:rPr>
      <w:i/>
    </w:rPr>
  </w:style>
  <w:style w:type="character" w:styleId="735">
    <w:name w:val="Quote Char"/>
    <w:link w:val="734"/>
    <w:uiPriority w:val="29"/>
    <w:rPr>
      <w:i/>
    </w:rPr>
  </w:style>
  <w:style w:type="paragraph" w:styleId="736">
    <w:name w:val="Intense Quote"/>
    <w:basedOn w:val="883"/>
    <w:next w:val="883"/>
    <w:link w:val="73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>
    <w:name w:val="Intense Quote Char"/>
    <w:link w:val="736"/>
    <w:uiPriority w:val="30"/>
    <w:rPr>
      <w:i/>
    </w:rPr>
  </w:style>
  <w:style w:type="character" w:styleId="738">
    <w:name w:val="Header Char"/>
    <w:basedOn w:val="884"/>
    <w:link w:val="888"/>
    <w:uiPriority w:val="99"/>
  </w:style>
  <w:style w:type="character" w:styleId="739">
    <w:name w:val="Footer Char"/>
    <w:basedOn w:val="884"/>
    <w:link w:val="890"/>
    <w:uiPriority w:val="99"/>
  </w:style>
  <w:style w:type="paragraph" w:styleId="740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basedOn w:val="740"/>
    <w:link w:val="890"/>
    <w:uiPriority w:val="99"/>
  </w:style>
  <w:style w:type="table" w:styleId="742">
    <w:name w:val="Table Grid"/>
    <w:basedOn w:val="8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2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3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4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5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6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7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8">
    <w:name w:val="Footnote Text Char"/>
    <w:link w:val="895"/>
    <w:uiPriority w:val="99"/>
    <w:rPr>
      <w:sz w:val="18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4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 w:customStyle="1">
    <w:name w:val="ConsPlusNormal"/>
    <w:uiPriority w:val="99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88">
    <w:name w:val="Header"/>
    <w:basedOn w:val="883"/>
    <w:link w:val="88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9" w:customStyle="1">
    <w:name w:val="Верхний колонтитул Знак"/>
    <w:basedOn w:val="884"/>
    <w:link w:val="888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890">
    <w:name w:val="Footer"/>
    <w:basedOn w:val="883"/>
    <w:link w:val="89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1" w:customStyle="1">
    <w:name w:val="Нижний колонтитул Знак"/>
    <w:basedOn w:val="884"/>
    <w:link w:val="890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892" w:customStyle="1">
    <w:name w:val="Верхний колонтитул1"/>
    <w:basedOn w:val="88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893">
    <w:name w:val="Balloon Text"/>
    <w:basedOn w:val="883"/>
    <w:link w:val="894"/>
    <w:uiPriority w:val="99"/>
    <w:semiHidden/>
    <w:unhideWhenUsed/>
    <w:rPr>
      <w:rFonts w:ascii="Tahoma" w:hAnsi="Tahoma" w:cs="Tahoma"/>
      <w:sz w:val="16"/>
      <w:szCs w:val="16"/>
    </w:rPr>
  </w:style>
  <w:style w:type="character" w:styleId="894" w:customStyle="1">
    <w:name w:val="Текст выноски Знак"/>
    <w:basedOn w:val="884"/>
    <w:link w:val="893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895">
    <w:name w:val="footnote text"/>
    <w:link w:val="896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896" w:customStyle="1">
    <w:name w:val="Текст сноски Знак"/>
    <w:basedOn w:val="884"/>
    <w:link w:val="895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897">
    <w:name w:val="footnote reference"/>
    <w:uiPriority w:val="99"/>
    <w:unhideWhenUsed/>
    <w:rPr>
      <w:vertAlign w:val="superscript"/>
    </w:rPr>
  </w:style>
  <w:style w:type="paragraph" w:styleId="898" w:customStyle="1">
    <w:name w:val="s_3"/>
    <w:basedOn w:val="883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899" w:customStyle="1">
    <w:name w:val="s_16"/>
    <w:basedOn w:val="883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00" w:customStyle="1">
    <w:name w:val="empty"/>
    <w:basedOn w:val="883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01">
    <w:name w:val="Hyperlink"/>
    <w:basedOn w:val="884"/>
    <w:uiPriority w:val="99"/>
    <w:unhideWhenUsed/>
    <w:rPr>
      <w:color w:val="0000ff" w:themeColor="hyperlink"/>
      <w:u w:val="single"/>
    </w:rPr>
  </w:style>
  <w:style w:type="paragraph" w:styleId="902" w:customStyle="1">
    <w:name w:val="s_1"/>
    <w:basedOn w:val="883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03">
    <w:name w:val="Body Text Indent"/>
    <w:basedOn w:val="883"/>
    <w:link w:val="904"/>
    <w:uiPriority w:val="99"/>
    <w:semiHidden/>
    <w:unhideWhenUsed/>
    <w:pPr>
      <w:ind w:left="283"/>
      <w:spacing w:after="120"/>
    </w:pPr>
  </w:style>
  <w:style w:type="character" w:styleId="904" w:customStyle="1">
    <w:name w:val="Основной текст с отступом Знак"/>
    <w:basedOn w:val="884"/>
    <w:link w:val="903"/>
    <w:uiPriority w:val="99"/>
    <w:semiHidden/>
    <w:rPr>
      <w:rFonts w:ascii="Times New Roman" w:hAnsi="Times New Roman" w:eastAsia="Times New Roman" w:cs="Times New Roman"/>
      <w:sz w:val="20"/>
      <w:lang w:bidi="en-US"/>
    </w:rPr>
  </w:style>
  <w:style w:type="paragraph" w:styleId="905">
    <w:name w:val="Normal (Web)"/>
    <w:basedOn w:val="883"/>
    <w:uiPriority w:val="99"/>
    <w:unhideWhenUsed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06">
    <w:name w:val="List Paragraph"/>
    <w:basedOn w:val="88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customXml" Target="../customXml/item1.xml" /><Relationship Id="rId14" Type="http://schemas.openxmlformats.org/officeDocument/2006/relationships/hyperlink" Target="http://www.pravo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59F1FE-CA55-45A3-9AFD-6BD2FF6CE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18</cp:revision>
  <dcterms:created xsi:type="dcterms:W3CDTF">2026-02-11T04:26:00Z</dcterms:created>
  <dcterms:modified xsi:type="dcterms:W3CDTF">2026-04-16T10:52:08Z</dcterms:modified>
</cp:coreProperties>
</file>