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4"/>
          <w:szCs w:val="24"/>
        </w:rPr>
        <w:t xml:space="preserve">         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/>
    </w:p>
    <w:p>
      <w:pPr>
        <w:pStyle w:val="890"/>
        <w:contextualSpacing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90"/>
        <w:contextualSpacing/>
        <w:ind w:firstLine="709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О внесении изменений в приказ Департамента спорта Томской </w:t>
      </w:r>
      <w:r>
        <w:rPr>
          <w:rFonts w:ascii="PT Astra Serif" w:hAnsi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br/>
      </w:r>
      <w:r>
        <w:rPr>
          <w:rFonts w:ascii="PT Astra Serif" w:hAnsi="PT Astra Serif" w:cs="Times New Roman"/>
          <w:sz w:val="24"/>
          <w:szCs w:val="24"/>
        </w:rPr>
        <w:t xml:space="preserve">от 17.12.2024 № 63</w:t>
      </w:r>
      <w:r>
        <w:rPr>
          <w:sz w:val="24"/>
          <w:szCs w:val="24"/>
        </w:rPr>
      </w:r>
      <w:r/>
    </w:p>
    <w:p>
      <w:pPr>
        <w:pStyle w:val="89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9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целях приведения в соответствие с законодательством</w:t>
      </w:r>
      <w:r/>
    </w:p>
    <w:p>
      <w:pPr>
        <w:pStyle w:val="89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ПРИКАЗЫВАЮ:</w:t>
      </w:r>
      <w:r>
        <w:rPr>
          <w:sz w:val="24"/>
          <w:szCs w:val="24"/>
        </w:rPr>
      </w:r>
      <w:r/>
    </w:p>
    <w:p>
      <w:pPr>
        <w:pStyle w:val="89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Внести в приказ Департамента спорта Томской области от 17.12.2024</w:t>
      </w:r>
      <w:r>
        <w:rPr>
          <w:rFonts w:ascii="PT Astra Serif" w:hAnsi="PT Astra Serif" w:cs="Times New Roman"/>
          <w:sz w:val="24"/>
          <w:szCs w:val="24"/>
        </w:rPr>
        <w:br/>
      </w:r>
      <w:r>
        <w:rPr>
          <w:rFonts w:ascii="PT Astra Serif" w:hAnsi="PT Astra Serif" w:cs="Times New Roman"/>
          <w:sz w:val="24"/>
          <w:szCs w:val="24"/>
        </w:rPr>
        <w:t xml:space="preserve">№ 6</w:t>
      </w:r>
      <w:r>
        <w:rPr>
          <w:rFonts w:ascii="PT Astra Serif" w:hAnsi="PT Astra Serif" w:cs="Times New Roman"/>
          <w:sz w:val="24"/>
          <w:szCs w:val="24"/>
        </w:rPr>
        <w:t xml:space="preserve">3</w:t>
      </w:r>
      <w:r>
        <w:rPr>
          <w:rFonts w:ascii="PT Astra Serif" w:hAnsi="PT Astra Serif" w:cs="Times New Roman"/>
          <w:sz w:val="24"/>
          <w:szCs w:val="24"/>
        </w:rPr>
        <w:t xml:space="preserve"> «</w:t>
      </w:r>
      <w:r>
        <w:rPr>
          <w:rFonts w:ascii="PT Astra Serif" w:hAnsi="PT Astra Serif" w:cs="Times New Roman"/>
          <w:sz w:val="24"/>
          <w:szCs w:val="24"/>
        </w:rPr>
        <w:t xml:space="preserve">О</w:t>
      </w:r>
      <w:r>
        <w:rPr>
          <w:rFonts w:ascii="PT Astra Serif" w:hAnsi="PT Astra Serif" w:cs="Times New Roman"/>
          <w:sz w:val="24"/>
          <w:szCs w:val="24"/>
        </w:rPr>
        <w:t xml:space="preserve">б утверждении Положения о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</w:t>
      </w:r>
      <w:r>
        <w:rPr>
          <w:rFonts w:ascii="PT Astra Serif" w:hAnsi="PT Astra Serif" w:cs="Times New Roman"/>
          <w:sz w:val="24"/>
          <w:szCs w:val="24"/>
        </w:rPr>
        <w:t xml:space="preserve">партаменту спорта Томской области, сведений о своих доходах, </w:t>
        <w:br/>
        <w:t xml:space="preserve">об имуществе и обязательствах 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4"/>
          <w:szCs w:val="24"/>
        </w:rPr>
        <w:t xml:space="preserve">» (</w:t>
      </w:r>
      <w:r>
        <w:rPr>
          <w:rFonts w:ascii="PT Astra Serif" w:hAnsi="PT Astra Serif" w:cs="Times New Roman"/>
          <w:sz w:val="24"/>
          <w:szCs w:val="24"/>
        </w:rPr>
        <w:t xml:space="preserve">«О</w:t>
      </w:r>
      <w:r>
        <w:rPr>
          <w:rFonts w:ascii="PT Astra Serif" w:hAnsi="PT Astra Serif" w:cs="Times New Roman"/>
          <w:sz w:val="24"/>
          <w:szCs w:val="24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4"/>
          <w:szCs w:val="24"/>
        </w:rPr>
        <w:t xml:space="preserve">»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 xml:space="preserve">www.pravo.gov.ru</w:t>
      </w:r>
      <w:r>
        <w:rPr>
          <w:rFonts w:ascii="PT Astra Serif" w:hAnsi="PT Astra Serif" w:cs="Times New Roman"/>
          <w:sz w:val="24"/>
          <w:szCs w:val="24"/>
        </w:rPr>
        <w:t xml:space="preserve">, 20.12.2024, </w:t>
      </w:r>
      <w:r>
        <w:rPr>
          <w:rFonts w:ascii="PT Astra Serif" w:hAnsi="PT Astra Serif" w:cs="Times New Roman"/>
          <w:sz w:val="24"/>
          <w:szCs w:val="24"/>
        </w:rPr>
        <w:t xml:space="preserve">№ </w:t>
      </w:r>
      <w:r>
        <w:rPr>
          <w:rFonts w:ascii="PT Astra Serif" w:hAnsi="PT Astra Serif" w:cs="Times New Roman"/>
          <w:sz w:val="24"/>
          <w:szCs w:val="24"/>
        </w:rPr>
        <w:t xml:space="preserve">7001202412200004</w:t>
      </w:r>
      <w:r>
        <w:rPr>
          <w:rFonts w:ascii="PT Astra Serif" w:hAnsi="PT Astra Serif" w:cs="Times New Roman"/>
          <w:sz w:val="24"/>
          <w:szCs w:val="24"/>
        </w:rPr>
        <w:t xml:space="preserve">) следующие изменения:</w:t>
      </w:r>
      <w:r>
        <w:rPr>
          <w:rFonts w:ascii="PT Astra Serif" w:hAnsi="PT Astra Serif" w:cs="Times New Roman"/>
          <w:sz w:val="24"/>
          <w:szCs w:val="24"/>
        </w:rPr>
      </w:r>
      <w:r/>
    </w:p>
    <w:p>
      <w:pPr>
        <w:pStyle w:val="890"/>
        <w:numPr>
          <w:ilvl w:val="0"/>
          <w:numId w:val="8"/>
        </w:numPr>
        <w:ind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преамбуле </w:t>
      </w:r>
      <w:r>
        <w:rPr>
          <w:rFonts w:ascii="PT Astra Serif" w:hAnsi="PT Astra Serif" w:cs="Times New Roman"/>
          <w:sz w:val="24"/>
          <w:szCs w:val="24"/>
        </w:rPr>
        <w:t xml:space="preserve">слова «с частью 5 статьи 275 Трудового кодекса Российской Федерации» заменить словом «со»;</w:t>
      </w:r>
      <w:r>
        <w:rPr>
          <w:rFonts w:ascii="PT Astra Serif" w:hAnsi="PT Astra Serif" w:cs="Times New Roman"/>
          <w:sz w:val="24"/>
          <w:szCs w:val="24"/>
        </w:rPr>
      </w:r>
      <w:r/>
    </w:p>
    <w:p>
      <w:pPr>
        <w:pStyle w:val="890"/>
        <w:numPr>
          <w:ilvl w:val="0"/>
          <w:numId w:val="8"/>
        </w:numPr>
        <w:ind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В  Положении 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о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спорта Томской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 области, сведений о своих доходах, </w:t>
        <w:br/>
        <w:t xml:space="preserve">об имуществе и 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обязательствах 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:</w:t>
      </w:r>
      <w:r>
        <w:rPr>
          <w:rFonts w:ascii="PT Astra Serif" w:hAnsi="PT Astra Serif" w:cs="Times New Roman"/>
          <w:sz w:val="24"/>
          <w:szCs w:val="24"/>
        </w:rPr>
      </w:r>
      <w:r/>
    </w:p>
    <w:p>
      <w:pPr>
        <w:pStyle w:val="890"/>
        <w:ind w:left="709" w:firstLine="0"/>
        <w:jc w:val="both"/>
        <w:rPr>
          <w:rFonts w:ascii="PT Astra Serif" w:hAnsi="PT Astra Serif" w:cs="Times New Roman"/>
          <w:sz w:val="24"/>
          <w:szCs w:val="24"/>
          <w:highlight w:val="none"/>
        </w:rPr>
      </w:pPr>
      <w:r>
        <w:rPr>
          <w:rFonts w:ascii="PT Astra Serif" w:hAnsi="PT Astra Serif" w:cs="Times New Roman"/>
          <w:sz w:val="24"/>
          <w:szCs w:val="24"/>
          <w:highlight w:val="none"/>
        </w:rPr>
        <w:t xml:space="preserve">1) подпункты 1), 2)  пункта 3 изложить в следующей редакции: </w:t>
      </w:r>
      <w:r>
        <w:rPr>
          <w:rFonts w:ascii="PT Astra Serif" w:hAnsi="PT Astra Serif" w:cs="Times New Roman"/>
          <w:sz w:val="24"/>
          <w:szCs w:val="24"/>
          <w:highlight w:val="none"/>
        </w:rPr>
      </w:r>
      <w:r/>
    </w:p>
    <w:p>
      <w:pPr>
        <w:pStyle w:val="890"/>
        <w:ind w:left="0" w:firstLine="709"/>
        <w:jc w:val="both"/>
        <w:rPr>
          <w:sz w:val="24"/>
          <w:szCs w:val="24"/>
        </w:rPr>
        <w:suppressLineNumbers w:val="0"/>
      </w:pPr>
      <w:r>
        <w:rPr>
          <w:rFonts w:ascii="PT Astra Serif" w:hAnsi="PT Astra Serif" w:cs="Times New Roman"/>
          <w:sz w:val="24"/>
          <w:szCs w:val="24"/>
          <w:highlight w:val="none"/>
        </w:rPr>
        <w:t xml:space="preserve">«1) лицами, поступающими на должность руководителя, при заключении трудового договора на основании распоряжения Департамента спорта Томской области, согласованного с Администрацией Томской области;</w:t>
      </w:r>
      <w:r>
        <w:rPr>
          <w:rFonts w:ascii="PT Astra Serif" w:hAnsi="PT Astra Serif" w:cs="Times New Roman"/>
          <w:sz w:val="24"/>
          <w:szCs w:val="24"/>
          <w:highlight w:val="none"/>
        </w:rPr>
      </w:r>
      <w:r/>
    </w:p>
    <w:p>
      <w:pPr>
        <w:pStyle w:val="890"/>
        <w:ind w:left="0" w:firstLine="709"/>
        <w:jc w:val="both"/>
        <w:rPr>
          <w:rFonts w:ascii="PT Astra Serif" w:hAnsi="PT Astra Serif" w:cs="Times New Roman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Times New Roman"/>
          <w:sz w:val="24"/>
          <w:szCs w:val="24"/>
          <w:highlight w:val="none"/>
        </w:rPr>
        <w:t xml:space="preserve">2) руководителями областных государственных учреждений, подведомственных Департаменту спорта То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мской области, в случае возникновения оснований </w:t>
        <w:br/>
        <w:t xml:space="preserve">для предоставления сведений о расходах в соответствии с Федеральным законом от 3 декабря 2012 года № 230 «О контроле за соответствием расходов лиц, замещающих государственные должности, и иных лиц их доходам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.»;</w:t>
      </w:r>
      <w:r>
        <w:rPr>
          <w:rFonts w:ascii="PT Astra Serif" w:hAnsi="PT Astra Serif" w:cs="Times New Roman"/>
          <w:sz w:val="24"/>
          <w:szCs w:val="24"/>
          <w:highlight w:val="none"/>
        </w:rPr>
      </w:r>
      <w:r/>
    </w:p>
    <w:p>
      <w:pPr>
        <w:pStyle w:val="890"/>
        <w:ind w:left="0" w:firstLine="709"/>
        <w:jc w:val="both"/>
        <w:rPr>
          <w:rFonts w:ascii="PT Astra Serif" w:hAnsi="PT Astra Serif" w:cs="Times New Roman"/>
          <w:sz w:val="24"/>
          <w:szCs w:val="24"/>
          <w:highlight w:val="none"/>
        </w:rPr>
        <w:suppressLineNumbers w:val="0"/>
      </w:pPr>
      <w:r>
        <w:rPr>
          <w:rFonts w:ascii="PT Astra Serif" w:hAnsi="PT Astra Serif" w:cs="Times New Roman"/>
          <w:sz w:val="24"/>
          <w:szCs w:val="24"/>
          <w:highlight w:val="none"/>
        </w:rPr>
        <w:t xml:space="preserve">2) в пункте 5 слово «ежегодно» исключить.</w:t>
      </w:r>
      <w:r>
        <w:rPr>
          <w:rFonts w:ascii="PT Astra Serif" w:hAnsi="PT Astra Serif" w:cs="Times New Roman"/>
          <w:sz w:val="24"/>
          <w:szCs w:val="24"/>
          <w:highlight w:val="none"/>
        </w:rPr>
      </w:r>
      <w:r/>
    </w:p>
    <w:p>
      <w:pPr>
        <w:pStyle w:val="89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rFonts w:ascii="PT Astra Serif" w:hAnsi="PT Astra Serif" w:cs="Times New Roman"/>
          <w:sz w:val="24"/>
          <w:szCs w:val="24"/>
        </w:rPr>
      </w:r>
      <w:r/>
    </w:p>
    <w:p>
      <w:pPr>
        <w:pStyle w:val="89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90"/>
        <w:ind w:firstLine="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</w:r>
      <w:r>
        <w:rPr>
          <w:sz w:val="24"/>
          <w:szCs w:val="24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Начальник Департамента</w:t>
            </w: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М.В. Максимов</w:t>
            </w:r>
            <w:r>
              <w:rPr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567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891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891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95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895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89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0">
    <w:name w:val="Heading 1 Char"/>
    <w:basedOn w:val="882"/>
    <w:link w:val="877"/>
    <w:uiPriority w:val="9"/>
    <w:rPr>
      <w:rFonts w:ascii="Arial" w:hAnsi="Arial" w:eastAsia="Arial" w:cs="Arial"/>
      <w:sz w:val="40"/>
      <w:szCs w:val="40"/>
    </w:rPr>
  </w:style>
  <w:style w:type="character" w:styleId="711">
    <w:name w:val="Heading 2 Char"/>
    <w:basedOn w:val="882"/>
    <w:link w:val="878"/>
    <w:uiPriority w:val="9"/>
    <w:rPr>
      <w:rFonts w:ascii="Arial" w:hAnsi="Arial" w:eastAsia="Arial" w:cs="Arial"/>
      <w:sz w:val="34"/>
    </w:rPr>
  </w:style>
  <w:style w:type="character" w:styleId="712">
    <w:name w:val="Heading 3 Char"/>
    <w:basedOn w:val="882"/>
    <w:link w:val="879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basedOn w:val="882"/>
    <w:link w:val="880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basedOn w:val="882"/>
    <w:link w:val="881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76"/>
    <w:next w:val="876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basedOn w:val="882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76"/>
    <w:next w:val="876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basedOn w:val="882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76"/>
    <w:next w:val="876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basedOn w:val="882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76"/>
    <w:next w:val="876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basedOn w:val="88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No Spacing"/>
    <w:uiPriority w:val="1"/>
    <w:qFormat/>
    <w:pPr>
      <w:spacing w:before="0" w:after="0" w:line="240" w:lineRule="auto"/>
    </w:pPr>
  </w:style>
  <w:style w:type="paragraph" w:styleId="724">
    <w:name w:val="Title"/>
    <w:basedOn w:val="876"/>
    <w:next w:val="876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82"/>
    <w:link w:val="724"/>
    <w:uiPriority w:val="10"/>
    <w:rPr>
      <w:sz w:val="48"/>
      <w:szCs w:val="48"/>
    </w:rPr>
  </w:style>
  <w:style w:type="paragraph" w:styleId="726">
    <w:name w:val="Subtitle"/>
    <w:basedOn w:val="876"/>
    <w:next w:val="876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82"/>
    <w:link w:val="726"/>
    <w:uiPriority w:val="11"/>
    <w:rPr>
      <w:sz w:val="24"/>
      <w:szCs w:val="24"/>
    </w:rPr>
  </w:style>
  <w:style w:type="paragraph" w:styleId="728">
    <w:name w:val="Quote"/>
    <w:basedOn w:val="876"/>
    <w:next w:val="876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76"/>
    <w:next w:val="876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character" w:styleId="732">
    <w:name w:val="Header Char"/>
    <w:basedOn w:val="882"/>
    <w:link w:val="891"/>
    <w:uiPriority w:val="99"/>
  </w:style>
  <w:style w:type="character" w:styleId="733">
    <w:name w:val="Footer Char"/>
    <w:basedOn w:val="882"/>
    <w:link w:val="893"/>
    <w:uiPriority w:val="99"/>
  </w:style>
  <w:style w:type="character" w:styleId="734">
    <w:name w:val="Caption Char"/>
    <w:basedOn w:val="905"/>
    <w:link w:val="893"/>
    <w:uiPriority w:val="99"/>
  </w:style>
  <w:style w:type="table" w:styleId="735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1">
    <w:name w:val="Footnote Text Char"/>
    <w:link w:val="898"/>
    <w:uiPriority w:val="99"/>
    <w:rPr>
      <w:sz w:val="18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basedOn w:val="882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ind w:left="0" w:right="0" w:firstLine="0"/>
      <w:spacing w:after="57"/>
    </w:pPr>
  </w:style>
  <w:style w:type="paragraph" w:styleId="866">
    <w:name w:val="toc 2"/>
    <w:basedOn w:val="876"/>
    <w:next w:val="876"/>
    <w:uiPriority w:val="39"/>
    <w:unhideWhenUsed/>
    <w:pPr>
      <w:ind w:left="283" w:right="0" w:firstLine="0"/>
      <w:spacing w:after="57"/>
    </w:pPr>
  </w:style>
  <w:style w:type="paragraph" w:styleId="867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8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69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0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1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2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3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77">
    <w:name w:val="Heading 1"/>
    <w:basedOn w:val="876"/>
    <w:next w:val="876"/>
    <w:link w:val="885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78">
    <w:name w:val="Heading 2"/>
    <w:basedOn w:val="876"/>
    <w:next w:val="876"/>
    <w:link w:val="886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79">
    <w:name w:val="Heading 3"/>
    <w:basedOn w:val="876"/>
    <w:next w:val="876"/>
    <w:link w:val="887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80">
    <w:name w:val="Heading 4"/>
    <w:basedOn w:val="876"/>
    <w:next w:val="876"/>
    <w:link w:val="888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881">
    <w:name w:val="Heading 5"/>
    <w:basedOn w:val="876"/>
    <w:next w:val="876"/>
    <w:link w:val="889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character" w:styleId="885" w:customStyle="1">
    <w:name w:val="Заголовок 1 Знак"/>
    <w:basedOn w:val="882"/>
    <w:link w:val="877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86" w:customStyle="1">
    <w:name w:val="Заголовок 2 Знак"/>
    <w:basedOn w:val="882"/>
    <w:link w:val="87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87" w:customStyle="1">
    <w:name w:val="Заголовок 3 Знак"/>
    <w:basedOn w:val="882"/>
    <w:link w:val="87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88" w:customStyle="1">
    <w:name w:val="Заголовок 4 Знак"/>
    <w:basedOn w:val="882"/>
    <w:link w:val="88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889" w:customStyle="1">
    <w:name w:val="Заголовок 5 Знак"/>
    <w:basedOn w:val="882"/>
    <w:link w:val="88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890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1">
    <w:name w:val="Header"/>
    <w:basedOn w:val="876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Верхний колонтитул Знак"/>
    <w:basedOn w:val="882"/>
    <w:link w:val="891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93">
    <w:name w:val="Footer"/>
    <w:basedOn w:val="876"/>
    <w:link w:val="894"/>
    <w:unhideWhenUsed/>
    <w:pPr>
      <w:tabs>
        <w:tab w:val="center" w:pos="4677" w:leader="none"/>
        <w:tab w:val="right" w:pos="9355" w:leader="none"/>
      </w:tabs>
    </w:pPr>
  </w:style>
  <w:style w:type="character" w:styleId="894" w:customStyle="1">
    <w:name w:val="Нижний колонтитул Знак"/>
    <w:basedOn w:val="882"/>
    <w:link w:val="893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95" w:customStyle="1">
    <w:name w:val="Верхний колонтитул1"/>
    <w:basedOn w:val="876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96">
    <w:name w:val="Balloon Text"/>
    <w:basedOn w:val="876"/>
    <w:link w:val="897"/>
    <w:semiHidden/>
    <w:unhideWhenUsed/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2"/>
    <w:link w:val="896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898">
    <w:name w:val="footnote text"/>
    <w:link w:val="899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99" w:customStyle="1">
    <w:name w:val="Текст сноски Знак"/>
    <w:basedOn w:val="882"/>
    <w:link w:val="898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00">
    <w:name w:val="footnote reference"/>
    <w:uiPriority w:val="99"/>
    <w:unhideWhenUsed/>
    <w:rPr>
      <w:vertAlign w:val="superscript"/>
    </w:rPr>
  </w:style>
  <w:style w:type="character" w:styleId="901">
    <w:name w:val="Hyperlink"/>
    <w:basedOn w:val="882"/>
    <w:unhideWhenUsed/>
    <w:rPr>
      <w:color w:val="0000ff" w:themeColor="hyperlink"/>
      <w:u w:val="single"/>
    </w:rPr>
  </w:style>
  <w:style w:type="paragraph" w:styleId="902">
    <w:name w:val="Body Text"/>
    <w:basedOn w:val="876"/>
    <w:next w:val="876"/>
    <w:link w:val="903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03" w:customStyle="1">
    <w:name w:val="Основной текст Знак"/>
    <w:basedOn w:val="882"/>
    <w:link w:val="902"/>
    <w:rPr>
      <w:rFonts w:ascii="Times New Roman" w:hAnsi="Times New Roman" w:eastAsia="Times New Roman" w:cs="Times New Roman"/>
      <w:szCs w:val="20"/>
      <w:lang w:eastAsia="ru-RU"/>
    </w:rPr>
  </w:style>
  <w:style w:type="character" w:styleId="904">
    <w:name w:val="page number"/>
    <w:basedOn w:val="882"/>
  </w:style>
  <w:style w:type="paragraph" w:styleId="905">
    <w:name w:val="Caption"/>
    <w:basedOn w:val="876"/>
    <w:next w:val="876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06">
    <w:name w:val="Body Text Indent 2"/>
    <w:basedOn w:val="876"/>
    <w:link w:val="907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07" w:customStyle="1">
    <w:name w:val="Основной текст с отступом 2 Знак"/>
    <w:basedOn w:val="882"/>
    <w:link w:val="90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08" w:customStyle="1">
    <w:name w:val="Обращение"/>
    <w:basedOn w:val="876"/>
    <w:next w:val="876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09" w:customStyle="1">
    <w:name w:val="Адресные реквизиты"/>
    <w:basedOn w:val="902"/>
    <w:next w:val="902"/>
    <w:pPr>
      <w:jc w:val="left"/>
    </w:pPr>
    <w:rPr>
      <w:sz w:val="16"/>
    </w:rPr>
  </w:style>
  <w:style w:type="paragraph" w:styleId="910" w:customStyle="1">
    <w:name w:val="Адресат"/>
    <w:basedOn w:val="876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11">
    <w:name w:val="Body Text Indent 3"/>
    <w:basedOn w:val="876"/>
    <w:link w:val="912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12" w:customStyle="1">
    <w:name w:val="Основной текст с отступом 3 Знак"/>
    <w:basedOn w:val="882"/>
    <w:link w:val="91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13">
    <w:name w:val="Body Text Indent"/>
    <w:basedOn w:val="876"/>
    <w:link w:val="914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14" w:customStyle="1">
    <w:name w:val="Основной текст с отступом Знак"/>
    <w:basedOn w:val="882"/>
    <w:link w:val="913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15">
    <w:name w:val="Body Text 2"/>
    <w:basedOn w:val="876"/>
    <w:link w:val="916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16" w:customStyle="1">
    <w:name w:val="Основной текст 2 Знак"/>
    <w:basedOn w:val="882"/>
    <w:link w:val="91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17" w:customStyle="1">
    <w:name w:val="Должность"/>
    <w:basedOn w:val="876"/>
    <w:next w:val="876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18">
    <w:name w:val="Plain Text"/>
    <w:basedOn w:val="876"/>
    <w:link w:val="919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19" w:customStyle="1">
    <w:name w:val="Текст Знак"/>
    <w:basedOn w:val="882"/>
    <w:link w:val="918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20">
    <w:name w:val="List Paragraph"/>
    <w:basedOn w:val="876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21" w:customStyle="1">
    <w:name w:val="s_1"/>
    <w:basedOn w:val="876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22" w:customStyle="1">
    <w:name w:val="s_16"/>
    <w:basedOn w:val="876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23" w:customStyle="1">
    <w:name w:val="apple-converted-space"/>
    <w:basedOn w:val="882"/>
  </w:style>
  <w:style w:type="character" w:styleId="924">
    <w:name w:val="annotation reference"/>
    <w:rPr>
      <w:sz w:val="16"/>
      <w:szCs w:val="16"/>
    </w:rPr>
  </w:style>
  <w:style w:type="paragraph" w:styleId="925">
    <w:name w:val="annotation text"/>
    <w:basedOn w:val="876"/>
    <w:link w:val="926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26" w:customStyle="1">
    <w:name w:val="Текст примечания Знак"/>
    <w:basedOn w:val="882"/>
    <w:link w:val="92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7">
    <w:name w:val="annotation subject"/>
    <w:basedOn w:val="925"/>
    <w:next w:val="925"/>
    <w:link w:val="928"/>
    <w:rPr>
      <w:b/>
      <w:bCs/>
    </w:rPr>
  </w:style>
  <w:style w:type="character" w:styleId="928" w:customStyle="1">
    <w:name w:val="Тема примечания Знак"/>
    <w:basedOn w:val="926"/>
    <w:link w:val="927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4</cp:revision>
  <dcterms:created xsi:type="dcterms:W3CDTF">2026-01-22T11:01:00Z</dcterms:created>
  <dcterms:modified xsi:type="dcterms:W3CDTF">2026-04-08T08:20:47Z</dcterms:modified>
</cp:coreProperties>
</file>