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4F56" w:rsidRPr="005225AF" w:rsidRDefault="00184F56" w:rsidP="005225AF">
      <w:pPr>
        <w:shd w:val="clear" w:color="auto" w:fill="FFFFFF"/>
        <w:spacing w:after="0" w:line="240" w:lineRule="auto"/>
        <w:jc w:val="both"/>
        <w:outlineLvl w:val="1"/>
        <w:rPr>
          <w:rFonts w:ascii="PT Astra Serif" w:eastAsia="Times New Roman" w:hAnsi="PT Astra Serif" w:cs="Arial"/>
          <w:b/>
          <w:sz w:val="24"/>
          <w:szCs w:val="24"/>
          <w:lang w:eastAsia="ru-RU"/>
        </w:rPr>
      </w:pPr>
      <w:r w:rsidRPr="005225AF">
        <w:rPr>
          <w:rFonts w:ascii="PT Astra Serif" w:eastAsia="Times New Roman" w:hAnsi="PT Astra Serif" w:cs="Arial"/>
          <w:b/>
          <w:sz w:val="24"/>
          <w:szCs w:val="24"/>
          <w:lang w:eastAsia="ru-RU"/>
        </w:rPr>
        <w:t>Объявление о проведении отбора получателей гранта на предоставление из областного бюджета в 202</w:t>
      </w:r>
      <w:r w:rsidR="00E44A40">
        <w:rPr>
          <w:rFonts w:ascii="PT Astra Serif" w:eastAsia="Times New Roman" w:hAnsi="PT Astra Serif" w:cs="Arial"/>
          <w:b/>
          <w:sz w:val="24"/>
          <w:szCs w:val="24"/>
          <w:lang w:eastAsia="ru-RU"/>
        </w:rPr>
        <w:t>3</w:t>
      </w:r>
      <w:r w:rsidRPr="005225AF">
        <w:rPr>
          <w:rFonts w:ascii="PT Astra Serif" w:eastAsia="Times New Roman" w:hAnsi="PT Astra Serif" w:cs="Arial"/>
          <w:b/>
          <w:sz w:val="24"/>
          <w:szCs w:val="24"/>
          <w:lang w:eastAsia="ru-RU"/>
        </w:rPr>
        <w:t xml:space="preserve"> – 202</w:t>
      </w:r>
      <w:r w:rsidR="00E44A40">
        <w:rPr>
          <w:rFonts w:ascii="PT Astra Serif" w:eastAsia="Times New Roman" w:hAnsi="PT Astra Serif" w:cs="Arial"/>
          <w:b/>
          <w:sz w:val="24"/>
          <w:szCs w:val="24"/>
          <w:lang w:eastAsia="ru-RU"/>
        </w:rPr>
        <w:t>5</w:t>
      </w:r>
      <w:r w:rsidRPr="005225AF">
        <w:rPr>
          <w:rFonts w:ascii="PT Astra Serif" w:eastAsia="Times New Roman" w:hAnsi="PT Astra Serif" w:cs="Arial"/>
          <w:b/>
          <w:sz w:val="24"/>
          <w:szCs w:val="24"/>
          <w:lang w:eastAsia="ru-RU"/>
        </w:rPr>
        <w:t xml:space="preserve"> годах грантов в форме субсидий на финансовое обеспечение затрат некоммерческим организациям, осуществляющим образовательную деятельность, не являющимся казенными учреждениями, на подготовку управленческих кадров для организаций народного хозяйства Российской Федерации</w:t>
      </w:r>
    </w:p>
    <w:p w:rsidR="00184F56" w:rsidRPr="005225AF" w:rsidRDefault="00184F56" w:rsidP="005225AF">
      <w:pPr>
        <w:shd w:val="clear" w:color="auto" w:fill="FFFFFF"/>
        <w:spacing w:after="0" w:line="240" w:lineRule="auto"/>
        <w:jc w:val="both"/>
        <w:rPr>
          <w:rFonts w:ascii="PT Astra Serif" w:eastAsia="Times New Roman" w:hAnsi="PT Astra Serif" w:cs="Times New Roman"/>
          <w:sz w:val="24"/>
          <w:szCs w:val="24"/>
          <w:lang w:eastAsia="ru-RU"/>
        </w:rPr>
      </w:pPr>
    </w:p>
    <w:tbl>
      <w:tblPr>
        <w:tblStyle w:val="a8"/>
        <w:tblpPr w:leftFromText="180" w:rightFromText="180" w:vertAnchor="text" w:tblpY="1"/>
        <w:tblOverlap w:val="never"/>
        <w:tblW w:w="14850" w:type="dxa"/>
        <w:tblLook w:val="04A0" w:firstRow="1" w:lastRow="0" w:firstColumn="1" w:lastColumn="0" w:noHBand="0" w:noVBand="1"/>
      </w:tblPr>
      <w:tblGrid>
        <w:gridCol w:w="4785"/>
        <w:gridCol w:w="10065"/>
      </w:tblGrid>
      <w:tr w:rsidR="00184F56" w:rsidRPr="005225AF" w:rsidTr="00870673">
        <w:trPr>
          <w:trHeight w:val="353"/>
        </w:trPr>
        <w:tc>
          <w:tcPr>
            <w:tcW w:w="14850" w:type="dxa"/>
            <w:gridSpan w:val="2"/>
            <w:shd w:val="clear" w:color="auto" w:fill="B6DDE8" w:themeFill="accent5" w:themeFillTint="66"/>
            <w:vAlign w:val="center"/>
          </w:tcPr>
          <w:p w:rsidR="00184F56" w:rsidRPr="005225AF" w:rsidRDefault="00184F56" w:rsidP="005225AF">
            <w:pPr>
              <w:pStyle w:val="a3"/>
              <w:spacing w:before="0" w:beforeAutospacing="0" w:after="0" w:afterAutospacing="0"/>
              <w:jc w:val="center"/>
              <w:rPr>
                <w:rStyle w:val="a5"/>
                <w:rFonts w:ascii="PT Astra Serif" w:hAnsi="PT Astra Serif" w:cs="Calibri"/>
                <w:color w:val="000000"/>
              </w:rPr>
            </w:pPr>
            <w:r w:rsidRPr="005225AF">
              <w:rPr>
                <w:rStyle w:val="a5"/>
                <w:rFonts w:ascii="PT Astra Serif" w:hAnsi="PT Astra Serif" w:cs="Calibri"/>
                <w:color w:val="000000"/>
              </w:rPr>
              <w:t>Общая информация</w:t>
            </w:r>
          </w:p>
        </w:tc>
      </w:tr>
      <w:tr w:rsidR="00184F56" w:rsidRPr="005225AF" w:rsidTr="00870673">
        <w:tc>
          <w:tcPr>
            <w:tcW w:w="4785" w:type="dxa"/>
          </w:tcPr>
          <w:p w:rsidR="00184F56" w:rsidRPr="005225AF" w:rsidRDefault="00184F56" w:rsidP="005225AF">
            <w:pPr>
              <w:jc w:val="both"/>
              <w:rPr>
                <w:rFonts w:ascii="PT Astra Serif" w:eastAsia="Times New Roman" w:hAnsi="PT Astra Serif" w:cs="Times New Roman"/>
                <w:sz w:val="24"/>
                <w:szCs w:val="24"/>
                <w:lang w:eastAsia="ru-RU"/>
              </w:rPr>
            </w:pPr>
            <w:r w:rsidRPr="005225AF">
              <w:rPr>
                <w:rFonts w:ascii="PT Astra Serif" w:hAnsi="PT Astra Serif"/>
                <w:color w:val="000000"/>
                <w:sz w:val="24"/>
                <w:szCs w:val="24"/>
                <w:shd w:val="clear" w:color="auto" w:fill="FFFFFF"/>
              </w:rPr>
              <w:t>Наименование отбора</w:t>
            </w:r>
          </w:p>
        </w:tc>
        <w:tc>
          <w:tcPr>
            <w:tcW w:w="10065" w:type="dxa"/>
          </w:tcPr>
          <w:p w:rsidR="00184F56" w:rsidRPr="005225AF" w:rsidRDefault="000239BE" w:rsidP="00E44A40">
            <w:pPr>
              <w:shd w:val="clear" w:color="auto" w:fill="FFFFFF"/>
              <w:jc w:val="both"/>
              <w:outlineLvl w:val="1"/>
              <w:rPr>
                <w:rFonts w:ascii="PT Astra Serif" w:eastAsia="Times New Roman" w:hAnsi="PT Astra Serif" w:cs="Times New Roman"/>
                <w:sz w:val="24"/>
                <w:szCs w:val="24"/>
                <w:lang w:eastAsia="ru-RU"/>
              </w:rPr>
            </w:pPr>
            <w:r>
              <w:rPr>
                <w:rFonts w:ascii="PT Astra Serif" w:eastAsia="Times New Roman" w:hAnsi="PT Astra Serif" w:cs="Arial"/>
                <w:sz w:val="24"/>
                <w:szCs w:val="24"/>
                <w:lang w:eastAsia="ru-RU"/>
              </w:rPr>
              <w:t>Отбор</w:t>
            </w:r>
            <w:r w:rsidR="00C135BD" w:rsidRPr="005225AF">
              <w:rPr>
                <w:rFonts w:ascii="PT Astra Serif" w:eastAsia="Times New Roman" w:hAnsi="PT Astra Serif" w:cs="Arial"/>
                <w:sz w:val="24"/>
                <w:szCs w:val="24"/>
                <w:lang w:eastAsia="ru-RU"/>
              </w:rPr>
              <w:t xml:space="preserve"> получателей гранта на предоставление из областного бюджета в 202</w:t>
            </w:r>
            <w:r w:rsidR="00E44A40">
              <w:rPr>
                <w:rFonts w:ascii="PT Astra Serif" w:eastAsia="Times New Roman" w:hAnsi="PT Astra Serif" w:cs="Arial"/>
                <w:sz w:val="24"/>
                <w:szCs w:val="24"/>
                <w:lang w:eastAsia="ru-RU"/>
              </w:rPr>
              <w:t>3</w:t>
            </w:r>
            <w:r w:rsidR="00C135BD" w:rsidRPr="005225AF">
              <w:rPr>
                <w:rFonts w:ascii="PT Astra Serif" w:eastAsia="Times New Roman" w:hAnsi="PT Astra Serif" w:cs="Arial"/>
                <w:sz w:val="24"/>
                <w:szCs w:val="24"/>
                <w:lang w:eastAsia="ru-RU"/>
              </w:rPr>
              <w:t xml:space="preserve"> – 202</w:t>
            </w:r>
            <w:r w:rsidR="00E44A40">
              <w:rPr>
                <w:rFonts w:ascii="PT Astra Serif" w:eastAsia="Times New Roman" w:hAnsi="PT Astra Serif" w:cs="Arial"/>
                <w:sz w:val="24"/>
                <w:szCs w:val="24"/>
                <w:lang w:eastAsia="ru-RU"/>
              </w:rPr>
              <w:t>5</w:t>
            </w:r>
            <w:r w:rsidR="00C135BD" w:rsidRPr="005225AF">
              <w:rPr>
                <w:rFonts w:ascii="PT Astra Serif" w:eastAsia="Times New Roman" w:hAnsi="PT Astra Serif" w:cs="Arial"/>
                <w:sz w:val="24"/>
                <w:szCs w:val="24"/>
                <w:lang w:eastAsia="ru-RU"/>
              </w:rPr>
              <w:t xml:space="preserve"> годах грантов в форме субсидий на финансовое обеспечение затрат некоммерческим организациям, осуществляющим образовательную деятельность, не являющимся казенными учреждениями, на подготовку управленческих кадров для организаций народного хозяйства Российской Федерации</w:t>
            </w:r>
            <w:r w:rsidR="005225AF">
              <w:rPr>
                <w:rFonts w:ascii="PT Astra Serif" w:eastAsia="Times New Roman" w:hAnsi="PT Astra Serif" w:cs="Arial"/>
                <w:sz w:val="24"/>
                <w:szCs w:val="24"/>
                <w:lang w:eastAsia="ru-RU"/>
              </w:rPr>
              <w:t>.</w:t>
            </w:r>
          </w:p>
        </w:tc>
      </w:tr>
      <w:tr w:rsidR="00184F56" w:rsidRPr="005225AF" w:rsidTr="00870673">
        <w:tc>
          <w:tcPr>
            <w:tcW w:w="4785" w:type="dxa"/>
          </w:tcPr>
          <w:p w:rsidR="00184F56" w:rsidRPr="005225AF" w:rsidRDefault="00184F56" w:rsidP="005225AF">
            <w:pPr>
              <w:jc w:val="both"/>
              <w:rPr>
                <w:rFonts w:ascii="PT Astra Serif" w:eastAsia="Times New Roman" w:hAnsi="PT Astra Serif" w:cs="Times New Roman"/>
                <w:sz w:val="24"/>
                <w:szCs w:val="24"/>
                <w:lang w:eastAsia="ru-RU"/>
              </w:rPr>
            </w:pPr>
            <w:r w:rsidRPr="005225AF">
              <w:rPr>
                <w:rFonts w:ascii="PT Astra Serif" w:hAnsi="PT Astra Serif"/>
                <w:color w:val="000000"/>
                <w:sz w:val="24"/>
                <w:szCs w:val="24"/>
                <w:shd w:val="clear" w:color="auto" w:fill="FFFFFF"/>
              </w:rPr>
              <w:t>Нормативный правовой акт</w:t>
            </w:r>
          </w:p>
        </w:tc>
        <w:tc>
          <w:tcPr>
            <w:tcW w:w="10065" w:type="dxa"/>
          </w:tcPr>
          <w:p w:rsidR="00184F56" w:rsidRPr="005225AF" w:rsidRDefault="00C135BD" w:rsidP="00E44A40">
            <w:pPr>
              <w:jc w:val="both"/>
              <w:rPr>
                <w:rFonts w:ascii="PT Astra Serif" w:eastAsia="Times New Roman" w:hAnsi="PT Astra Serif" w:cs="Times New Roman"/>
                <w:sz w:val="24"/>
                <w:szCs w:val="24"/>
                <w:lang w:eastAsia="ru-RU"/>
              </w:rPr>
            </w:pPr>
            <w:r w:rsidRPr="005225AF">
              <w:rPr>
                <w:rFonts w:ascii="PT Astra Serif" w:eastAsia="Times New Roman" w:hAnsi="PT Astra Serif" w:cs="Times New Roman"/>
                <w:sz w:val="24"/>
                <w:szCs w:val="24"/>
                <w:lang w:eastAsia="ru-RU"/>
              </w:rPr>
              <w:t>Постановление Администрации Томской области 10.09.2021 № 380а «Об утверждении Порядка предоставления из областного бюджета в 202</w:t>
            </w:r>
            <w:r w:rsidR="00E44A40">
              <w:rPr>
                <w:rFonts w:ascii="PT Astra Serif" w:eastAsia="Times New Roman" w:hAnsi="PT Astra Serif" w:cs="Times New Roman"/>
                <w:sz w:val="24"/>
                <w:szCs w:val="24"/>
                <w:lang w:eastAsia="ru-RU"/>
              </w:rPr>
              <w:t>3</w:t>
            </w:r>
            <w:r w:rsidRPr="005225AF">
              <w:rPr>
                <w:rFonts w:ascii="PT Astra Serif" w:eastAsia="Times New Roman" w:hAnsi="PT Astra Serif" w:cs="Times New Roman"/>
                <w:sz w:val="24"/>
                <w:szCs w:val="24"/>
                <w:lang w:eastAsia="ru-RU"/>
              </w:rPr>
              <w:t xml:space="preserve"> – 202</w:t>
            </w:r>
            <w:r w:rsidR="00E44A40">
              <w:rPr>
                <w:rFonts w:ascii="PT Astra Serif" w:eastAsia="Times New Roman" w:hAnsi="PT Astra Serif" w:cs="Times New Roman"/>
                <w:sz w:val="24"/>
                <w:szCs w:val="24"/>
                <w:lang w:eastAsia="ru-RU"/>
              </w:rPr>
              <w:t>5</w:t>
            </w:r>
            <w:r w:rsidRPr="005225AF">
              <w:rPr>
                <w:rFonts w:ascii="PT Astra Serif" w:eastAsia="Times New Roman" w:hAnsi="PT Astra Serif" w:cs="Times New Roman"/>
                <w:sz w:val="24"/>
                <w:szCs w:val="24"/>
                <w:lang w:eastAsia="ru-RU"/>
              </w:rPr>
              <w:t xml:space="preserve"> годах грантов в форме субсидий на финансовое обеспечение затрат некоммерческим организациям, осуществляющим образовательную деятельность, не являющимся казенными учреждениями, на подготовку управленческих кадров для организаций народного хозяйства Российской Федерации»</w:t>
            </w:r>
            <w:r w:rsidR="00374EF2" w:rsidRPr="005225AF">
              <w:rPr>
                <w:rFonts w:ascii="PT Astra Serif" w:eastAsia="Times New Roman" w:hAnsi="PT Astra Serif" w:cs="Times New Roman"/>
                <w:sz w:val="24"/>
                <w:szCs w:val="24"/>
                <w:lang w:eastAsia="ru-RU"/>
              </w:rPr>
              <w:t xml:space="preserve"> (далее – Порядок)</w:t>
            </w:r>
            <w:r w:rsidR="005225AF">
              <w:rPr>
                <w:rFonts w:ascii="PT Astra Serif" w:eastAsia="Times New Roman" w:hAnsi="PT Astra Serif" w:cs="Times New Roman"/>
                <w:sz w:val="24"/>
                <w:szCs w:val="24"/>
                <w:lang w:eastAsia="ru-RU"/>
              </w:rPr>
              <w:t>.</w:t>
            </w:r>
          </w:p>
        </w:tc>
      </w:tr>
      <w:tr w:rsidR="00184F56" w:rsidRPr="005225AF" w:rsidTr="00874B3F">
        <w:trPr>
          <w:trHeight w:val="2517"/>
        </w:trPr>
        <w:tc>
          <w:tcPr>
            <w:tcW w:w="4785" w:type="dxa"/>
          </w:tcPr>
          <w:p w:rsidR="00184F56" w:rsidRPr="005225AF" w:rsidRDefault="00184F56" w:rsidP="00B039C6">
            <w:pPr>
              <w:jc w:val="both"/>
              <w:rPr>
                <w:rFonts w:ascii="PT Astra Serif" w:eastAsia="Times New Roman" w:hAnsi="PT Astra Serif" w:cs="Times New Roman"/>
                <w:sz w:val="24"/>
                <w:szCs w:val="24"/>
                <w:lang w:eastAsia="ru-RU"/>
              </w:rPr>
            </w:pPr>
            <w:r w:rsidRPr="005225AF">
              <w:rPr>
                <w:rFonts w:ascii="PT Astra Serif" w:hAnsi="PT Astra Serif"/>
                <w:color w:val="000000"/>
                <w:sz w:val="24"/>
                <w:szCs w:val="24"/>
                <w:shd w:val="clear" w:color="auto" w:fill="FFFFFF"/>
              </w:rPr>
              <w:t>Категори</w:t>
            </w:r>
            <w:r w:rsidR="00B039C6">
              <w:rPr>
                <w:rFonts w:ascii="PT Astra Serif" w:hAnsi="PT Astra Serif"/>
                <w:color w:val="000000"/>
                <w:sz w:val="24"/>
                <w:szCs w:val="24"/>
                <w:shd w:val="clear" w:color="auto" w:fill="FFFFFF"/>
              </w:rPr>
              <w:t>и</w:t>
            </w:r>
            <w:r w:rsidRPr="005225AF">
              <w:rPr>
                <w:rFonts w:ascii="PT Astra Serif" w:hAnsi="PT Astra Serif"/>
                <w:color w:val="000000"/>
                <w:sz w:val="24"/>
                <w:szCs w:val="24"/>
                <w:shd w:val="clear" w:color="auto" w:fill="FFFFFF"/>
              </w:rPr>
              <w:t xml:space="preserve"> получателей субсидии</w:t>
            </w:r>
          </w:p>
        </w:tc>
        <w:tc>
          <w:tcPr>
            <w:tcW w:w="10065" w:type="dxa"/>
          </w:tcPr>
          <w:p w:rsidR="00184F56" w:rsidRPr="005225AF" w:rsidRDefault="00C135BD" w:rsidP="00874B3F">
            <w:pPr>
              <w:jc w:val="both"/>
              <w:rPr>
                <w:rFonts w:ascii="PT Astra Serif" w:eastAsia="Times New Roman" w:hAnsi="PT Astra Serif" w:cs="Times New Roman"/>
                <w:sz w:val="24"/>
                <w:szCs w:val="24"/>
                <w:lang w:eastAsia="ru-RU"/>
              </w:rPr>
            </w:pPr>
            <w:proofErr w:type="gramStart"/>
            <w:r w:rsidRPr="005225AF">
              <w:rPr>
                <w:rFonts w:ascii="PT Astra Serif" w:hAnsi="PT Astra Serif"/>
                <w:sz w:val="24"/>
                <w:szCs w:val="24"/>
              </w:rPr>
              <w:t>Некоммерческие организации, осуществляющие образовательную деятельность, не являющиеся казенными учреждениями, зарегистрированные и осуществляющие свою деятельность</w:t>
            </w:r>
            <w:r w:rsidR="005225AF">
              <w:rPr>
                <w:rFonts w:ascii="PT Astra Serif" w:hAnsi="PT Astra Serif"/>
                <w:sz w:val="24"/>
                <w:szCs w:val="24"/>
              </w:rPr>
              <w:t xml:space="preserve"> </w:t>
            </w:r>
            <w:r w:rsidRPr="005225AF">
              <w:rPr>
                <w:rFonts w:ascii="PT Astra Serif" w:hAnsi="PT Astra Serif"/>
                <w:sz w:val="24"/>
                <w:szCs w:val="24"/>
              </w:rPr>
              <w:t>на территории Томской области,  прошедшие отбор для участия в реализации Государственного плана подготовки управленческих кадров для организаций народного хозяйства Российской Федерации в 2018/2019 – 2024/2025 учебных годах в соответствии с постановлением Правительства Российской Федерации от 13 февраля 2019 г. № 142 «О подготовке управленческих кадров для</w:t>
            </w:r>
            <w:proofErr w:type="gramEnd"/>
            <w:r w:rsidRPr="005225AF">
              <w:rPr>
                <w:rFonts w:ascii="PT Astra Serif" w:hAnsi="PT Astra Serif"/>
                <w:sz w:val="24"/>
                <w:szCs w:val="24"/>
              </w:rPr>
              <w:t xml:space="preserve"> организаций народного хозяйства Российской Федерации в 2018/19 – 2024/25 учебных годах и признании </w:t>
            </w:r>
            <w:proofErr w:type="gramStart"/>
            <w:r w:rsidRPr="005225AF">
              <w:rPr>
                <w:rFonts w:ascii="PT Astra Serif" w:hAnsi="PT Astra Serif"/>
                <w:sz w:val="24"/>
                <w:szCs w:val="24"/>
              </w:rPr>
              <w:t>утратившими</w:t>
            </w:r>
            <w:proofErr w:type="gramEnd"/>
            <w:r w:rsidRPr="005225AF">
              <w:rPr>
                <w:rFonts w:ascii="PT Astra Serif" w:hAnsi="PT Astra Serif"/>
                <w:sz w:val="24"/>
                <w:szCs w:val="24"/>
              </w:rPr>
              <w:t xml:space="preserve"> силу некоторых актов Правительства Российской Федерации».</w:t>
            </w:r>
          </w:p>
        </w:tc>
      </w:tr>
      <w:tr w:rsidR="00184F56" w:rsidRPr="005225AF" w:rsidTr="00870673">
        <w:trPr>
          <w:trHeight w:val="377"/>
        </w:trPr>
        <w:tc>
          <w:tcPr>
            <w:tcW w:w="14850" w:type="dxa"/>
            <w:gridSpan w:val="2"/>
            <w:shd w:val="clear" w:color="auto" w:fill="B6DDE8" w:themeFill="accent5" w:themeFillTint="66"/>
            <w:vAlign w:val="center"/>
          </w:tcPr>
          <w:p w:rsidR="00184F56" w:rsidRPr="005225AF" w:rsidRDefault="00870673" w:rsidP="005225AF">
            <w:pPr>
              <w:pStyle w:val="a3"/>
              <w:spacing w:before="0" w:beforeAutospacing="0" w:after="0" w:afterAutospacing="0"/>
              <w:jc w:val="center"/>
              <w:rPr>
                <w:rStyle w:val="a5"/>
                <w:rFonts w:ascii="PT Astra Serif" w:hAnsi="PT Astra Serif" w:cs="Calibri"/>
                <w:color w:val="000000"/>
              </w:rPr>
            </w:pPr>
            <w:r w:rsidRPr="005225AF">
              <w:rPr>
                <w:rStyle w:val="a5"/>
                <w:rFonts w:ascii="PT Astra Serif" w:hAnsi="PT Astra Serif" w:cs="Calibri"/>
                <w:color w:val="000000"/>
              </w:rPr>
              <w:t>Сроки проведения отбора</w:t>
            </w:r>
          </w:p>
        </w:tc>
      </w:tr>
      <w:tr w:rsidR="00CF5E64" w:rsidRPr="005225AF" w:rsidTr="00870673">
        <w:tc>
          <w:tcPr>
            <w:tcW w:w="4785" w:type="dxa"/>
          </w:tcPr>
          <w:p w:rsidR="00CF5E64" w:rsidRPr="005225AF" w:rsidRDefault="00CF5E64" w:rsidP="00CF5E64">
            <w:pPr>
              <w:jc w:val="both"/>
              <w:rPr>
                <w:rFonts w:ascii="PT Astra Serif" w:eastAsia="Times New Roman" w:hAnsi="PT Astra Serif" w:cs="Times New Roman"/>
                <w:sz w:val="24"/>
                <w:szCs w:val="24"/>
                <w:lang w:eastAsia="ru-RU"/>
              </w:rPr>
            </w:pPr>
            <w:r w:rsidRPr="005225AF">
              <w:rPr>
                <w:rFonts w:ascii="PT Astra Serif" w:hAnsi="PT Astra Serif"/>
                <w:color w:val="000000"/>
                <w:sz w:val="24"/>
                <w:szCs w:val="24"/>
                <w:shd w:val="clear" w:color="auto" w:fill="FFFFFF"/>
              </w:rPr>
              <w:t xml:space="preserve">Срок проведения отбора, в </w:t>
            </w:r>
            <w:proofErr w:type="spellStart"/>
            <w:r w:rsidRPr="005225AF">
              <w:rPr>
                <w:rFonts w:ascii="PT Astra Serif" w:hAnsi="PT Astra Serif"/>
                <w:color w:val="000000"/>
                <w:sz w:val="24"/>
                <w:szCs w:val="24"/>
                <w:shd w:val="clear" w:color="auto" w:fill="FFFFFF"/>
              </w:rPr>
              <w:t>т.ч</w:t>
            </w:r>
            <w:proofErr w:type="spellEnd"/>
            <w:r w:rsidRPr="005225AF">
              <w:rPr>
                <w:rFonts w:ascii="PT Astra Serif" w:hAnsi="PT Astra Serif"/>
                <w:color w:val="000000"/>
                <w:sz w:val="24"/>
                <w:szCs w:val="24"/>
                <w:shd w:val="clear" w:color="auto" w:fill="FFFFFF"/>
              </w:rPr>
              <w:t>.:</w:t>
            </w:r>
          </w:p>
        </w:tc>
        <w:tc>
          <w:tcPr>
            <w:tcW w:w="10065" w:type="dxa"/>
          </w:tcPr>
          <w:p w:rsidR="00CF5E64" w:rsidRPr="00EE601D" w:rsidRDefault="00CF5E64" w:rsidP="00EE601D">
            <w:pPr>
              <w:jc w:val="both"/>
              <w:rPr>
                <w:rFonts w:ascii="PT Astra Serif" w:eastAsia="Times New Roman" w:hAnsi="PT Astra Serif" w:cs="Times New Roman"/>
                <w:sz w:val="24"/>
                <w:szCs w:val="24"/>
                <w:lang w:eastAsia="ru-RU"/>
              </w:rPr>
            </w:pPr>
            <w:r w:rsidRPr="00EE601D">
              <w:rPr>
                <w:rFonts w:ascii="PT Astra Serif" w:eastAsia="Times New Roman" w:hAnsi="PT Astra Serif" w:cs="Times New Roman"/>
                <w:sz w:val="24"/>
                <w:szCs w:val="24"/>
                <w:lang w:eastAsia="ru-RU"/>
              </w:rPr>
              <w:t xml:space="preserve">с </w:t>
            </w:r>
            <w:r w:rsidR="00EE601D" w:rsidRPr="00EE601D">
              <w:rPr>
                <w:rFonts w:ascii="PT Astra Serif" w:eastAsia="Times New Roman" w:hAnsi="PT Astra Serif" w:cs="Times New Roman"/>
                <w:sz w:val="24"/>
                <w:szCs w:val="24"/>
                <w:lang w:eastAsia="ru-RU"/>
              </w:rPr>
              <w:t>апреля</w:t>
            </w:r>
            <w:r w:rsidRPr="00EE601D">
              <w:rPr>
                <w:rFonts w:ascii="PT Astra Serif" w:eastAsia="Times New Roman" w:hAnsi="PT Astra Serif" w:cs="Times New Roman"/>
                <w:sz w:val="24"/>
                <w:szCs w:val="24"/>
                <w:lang w:eastAsia="ru-RU"/>
              </w:rPr>
              <w:t xml:space="preserve"> по </w:t>
            </w:r>
            <w:r w:rsidR="00EE601D" w:rsidRPr="00EE601D">
              <w:rPr>
                <w:rFonts w:ascii="PT Astra Serif" w:eastAsia="Times New Roman" w:hAnsi="PT Astra Serif" w:cs="Times New Roman"/>
                <w:sz w:val="24"/>
                <w:szCs w:val="24"/>
                <w:lang w:eastAsia="ru-RU"/>
              </w:rPr>
              <w:t>июнь</w:t>
            </w:r>
            <w:r w:rsidRPr="00EE601D">
              <w:rPr>
                <w:rFonts w:ascii="PT Astra Serif" w:eastAsia="Times New Roman" w:hAnsi="PT Astra Serif" w:cs="Times New Roman"/>
                <w:sz w:val="24"/>
                <w:szCs w:val="24"/>
                <w:lang w:eastAsia="ru-RU"/>
              </w:rPr>
              <w:t xml:space="preserve"> 202</w:t>
            </w:r>
            <w:r w:rsidR="00874B3F" w:rsidRPr="00EE601D">
              <w:rPr>
                <w:rFonts w:ascii="PT Astra Serif" w:eastAsia="Times New Roman" w:hAnsi="PT Astra Serif" w:cs="Times New Roman"/>
                <w:sz w:val="24"/>
                <w:szCs w:val="24"/>
                <w:lang w:eastAsia="ru-RU"/>
              </w:rPr>
              <w:t>3</w:t>
            </w:r>
            <w:r w:rsidRPr="00EE601D">
              <w:rPr>
                <w:rFonts w:ascii="PT Astra Serif" w:eastAsia="Times New Roman" w:hAnsi="PT Astra Serif" w:cs="Times New Roman"/>
                <w:sz w:val="24"/>
                <w:szCs w:val="24"/>
                <w:lang w:eastAsia="ru-RU"/>
              </w:rPr>
              <w:t xml:space="preserve"> года</w:t>
            </w:r>
          </w:p>
        </w:tc>
      </w:tr>
      <w:tr w:rsidR="00CF5E64" w:rsidRPr="005225AF" w:rsidTr="00870673">
        <w:tc>
          <w:tcPr>
            <w:tcW w:w="4785" w:type="dxa"/>
          </w:tcPr>
          <w:p w:rsidR="00CF5E64" w:rsidRPr="00CF5E64" w:rsidRDefault="00CF5E64" w:rsidP="00CF5E64">
            <w:pPr>
              <w:jc w:val="both"/>
              <w:rPr>
                <w:rFonts w:ascii="PT Astra Serif" w:eastAsia="Times New Roman" w:hAnsi="PT Astra Serif" w:cs="Times New Roman"/>
                <w:sz w:val="24"/>
                <w:szCs w:val="24"/>
                <w:lang w:eastAsia="ru-RU"/>
              </w:rPr>
            </w:pPr>
            <w:r w:rsidRPr="00CF5E64">
              <w:rPr>
                <w:rFonts w:ascii="PT Astra Serif" w:hAnsi="PT Astra Serif"/>
                <w:color w:val="000000"/>
                <w:sz w:val="24"/>
                <w:szCs w:val="24"/>
                <w:shd w:val="clear" w:color="auto" w:fill="FFFFFF"/>
              </w:rPr>
              <w:t xml:space="preserve">Дата </w:t>
            </w:r>
            <w:proofErr w:type="gramStart"/>
            <w:r w:rsidRPr="00CF5E64">
              <w:rPr>
                <w:rFonts w:ascii="PT Astra Serif" w:hAnsi="PT Astra Serif"/>
                <w:color w:val="000000"/>
                <w:sz w:val="24"/>
                <w:szCs w:val="24"/>
                <w:shd w:val="clear" w:color="auto" w:fill="FFFFFF"/>
              </w:rPr>
              <w:t>начала подачи заявок участников  отбора</w:t>
            </w:r>
            <w:proofErr w:type="gramEnd"/>
          </w:p>
        </w:tc>
        <w:tc>
          <w:tcPr>
            <w:tcW w:w="10065" w:type="dxa"/>
          </w:tcPr>
          <w:p w:rsidR="00CF5E64" w:rsidRPr="00EE601D" w:rsidRDefault="00EE601D" w:rsidP="00051239">
            <w:pPr>
              <w:jc w:val="both"/>
              <w:rPr>
                <w:rFonts w:ascii="PT Astra Serif" w:eastAsia="Times New Roman" w:hAnsi="PT Astra Serif" w:cs="Times New Roman"/>
                <w:sz w:val="24"/>
                <w:szCs w:val="24"/>
                <w:lang w:eastAsia="ru-RU"/>
              </w:rPr>
            </w:pPr>
            <w:r w:rsidRPr="00EE601D">
              <w:rPr>
                <w:rFonts w:ascii="PT Astra Serif" w:eastAsia="Times New Roman" w:hAnsi="PT Astra Serif" w:cs="Times New Roman"/>
                <w:sz w:val="24"/>
                <w:szCs w:val="24"/>
                <w:lang w:eastAsia="ru-RU"/>
              </w:rPr>
              <w:t>18</w:t>
            </w:r>
            <w:r w:rsidR="00CF5E64" w:rsidRPr="00EE601D">
              <w:rPr>
                <w:rFonts w:ascii="PT Astra Serif" w:eastAsia="Times New Roman" w:hAnsi="PT Astra Serif" w:cs="Times New Roman"/>
                <w:sz w:val="24"/>
                <w:szCs w:val="24"/>
                <w:lang w:eastAsia="ru-RU"/>
              </w:rPr>
              <w:t xml:space="preserve"> </w:t>
            </w:r>
            <w:r w:rsidR="00051239" w:rsidRPr="00EE601D">
              <w:rPr>
                <w:rFonts w:ascii="PT Astra Serif" w:eastAsia="Times New Roman" w:hAnsi="PT Astra Serif" w:cs="Times New Roman"/>
                <w:sz w:val="24"/>
                <w:szCs w:val="24"/>
                <w:lang w:eastAsia="ru-RU"/>
              </w:rPr>
              <w:t>апреля</w:t>
            </w:r>
            <w:r w:rsidR="00CF5E64" w:rsidRPr="00EE601D">
              <w:rPr>
                <w:rFonts w:ascii="PT Astra Serif" w:eastAsia="Times New Roman" w:hAnsi="PT Astra Serif" w:cs="Times New Roman"/>
                <w:sz w:val="24"/>
                <w:szCs w:val="24"/>
                <w:lang w:eastAsia="ru-RU"/>
              </w:rPr>
              <w:t xml:space="preserve"> 202</w:t>
            </w:r>
            <w:r w:rsidR="00874B3F" w:rsidRPr="00EE601D">
              <w:rPr>
                <w:rFonts w:ascii="PT Astra Serif" w:eastAsia="Times New Roman" w:hAnsi="PT Astra Serif" w:cs="Times New Roman"/>
                <w:sz w:val="24"/>
                <w:szCs w:val="24"/>
                <w:lang w:eastAsia="ru-RU"/>
              </w:rPr>
              <w:t>3</w:t>
            </w:r>
            <w:r w:rsidR="00CF5E64" w:rsidRPr="00EE601D">
              <w:rPr>
                <w:rFonts w:ascii="PT Astra Serif" w:eastAsia="Times New Roman" w:hAnsi="PT Astra Serif" w:cs="Times New Roman"/>
                <w:sz w:val="24"/>
                <w:szCs w:val="24"/>
                <w:lang w:eastAsia="ru-RU"/>
              </w:rPr>
              <w:t xml:space="preserve"> года, с 09.00 часов</w:t>
            </w:r>
          </w:p>
        </w:tc>
      </w:tr>
      <w:tr w:rsidR="00CF5E64" w:rsidRPr="005225AF" w:rsidTr="00870673">
        <w:tc>
          <w:tcPr>
            <w:tcW w:w="4785" w:type="dxa"/>
          </w:tcPr>
          <w:p w:rsidR="00CF5E64" w:rsidRPr="00CF5E64" w:rsidRDefault="00CF5E64" w:rsidP="00CF5E64">
            <w:pPr>
              <w:jc w:val="both"/>
              <w:rPr>
                <w:rFonts w:ascii="PT Astra Serif" w:hAnsi="PT Astra Serif"/>
                <w:color w:val="000000"/>
                <w:sz w:val="24"/>
                <w:szCs w:val="24"/>
                <w:shd w:val="clear" w:color="auto" w:fill="FFFFFF"/>
              </w:rPr>
            </w:pPr>
            <w:r w:rsidRPr="00CF5E64">
              <w:rPr>
                <w:rFonts w:ascii="PT Astra Serif" w:hAnsi="PT Astra Serif"/>
                <w:color w:val="000000"/>
                <w:sz w:val="24"/>
                <w:szCs w:val="24"/>
                <w:shd w:val="clear" w:color="auto" w:fill="FFFFFF"/>
              </w:rPr>
              <w:t xml:space="preserve">Дата </w:t>
            </w:r>
            <w:proofErr w:type="gramStart"/>
            <w:r w:rsidRPr="00CF5E64">
              <w:rPr>
                <w:rFonts w:ascii="PT Astra Serif" w:hAnsi="PT Astra Serif"/>
                <w:color w:val="000000"/>
                <w:sz w:val="24"/>
                <w:szCs w:val="24"/>
                <w:shd w:val="clear" w:color="auto" w:fill="FFFFFF"/>
              </w:rPr>
              <w:t>окончания подачи заявок  участников  отбора</w:t>
            </w:r>
            <w:proofErr w:type="gramEnd"/>
          </w:p>
        </w:tc>
        <w:tc>
          <w:tcPr>
            <w:tcW w:w="10065" w:type="dxa"/>
          </w:tcPr>
          <w:p w:rsidR="00CF5E64" w:rsidRPr="00EE601D" w:rsidRDefault="00CF5E64" w:rsidP="00791E4B">
            <w:pPr>
              <w:jc w:val="both"/>
              <w:rPr>
                <w:rFonts w:ascii="PT Astra Serif" w:eastAsia="Times New Roman" w:hAnsi="PT Astra Serif" w:cs="Times New Roman"/>
                <w:sz w:val="24"/>
                <w:szCs w:val="24"/>
                <w:lang w:eastAsia="ru-RU"/>
              </w:rPr>
            </w:pPr>
            <w:r w:rsidRPr="00EE601D">
              <w:rPr>
                <w:rFonts w:ascii="PT Astra Serif" w:eastAsia="Times New Roman" w:hAnsi="PT Astra Serif" w:cs="Times New Roman"/>
                <w:sz w:val="24"/>
                <w:szCs w:val="24"/>
                <w:lang w:eastAsia="ru-RU"/>
              </w:rPr>
              <w:t xml:space="preserve"> </w:t>
            </w:r>
            <w:r w:rsidR="00791E4B" w:rsidRPr="00EE601D">
              <w:rPr>
                <w:rFonts w:ascii="PT Astra Serif" w:eastAsia="Times New Roman" w:hAnsi="PT Astra Serif" w:cs="Times New Roman"/>
                <w:sz w:val="24"/>
                <w:szCs w:val="24"/>
                <w:lang w:eastAsia="ru-RU"/>
              </w:rPr>
              <w:t>28</w:t>
            </w:r>
            <w:r w:rsidRPr="00EE601D">
              <w:rPr>
                <w:rFonts w:ascii="PT Astra Serif" w:eastAsia="Times New Roman" w:hAnsi="PT Astra Serif" w:cs="Times New Roman"/>
                <w:sz w:val="24"/>
                <w:szCs w:val="24"/>
                <w:lang w:eastAsia="ru-RU"/>
              </w:rPr>
              <w:t xml:space="preserve"> </w:t>
            </w:r>
            <w:r w:rsidR="00791E4B" w:rsidRPr="00EE601D">
              <w:rPr>
                <w:rFonts w:ascii="PT Astra Serif" w:eastAsia="Times New Roman" w:hAnsi="PT Astra Serif" w:cs="Times New Roman"/>
                <w:sz w:val="24"/>
                <w:szCs w:val="24"/>
                <w:lang w:eastAsia="ru-RU"/>
              </w:rPr>
              <w:t>апреля</w:t>
            </w:r>
            <w:r w:rsidRPr="00EE601D">
              <w:rPr>
                <w:rFonts w:ascii="PT Astra Serif" w:eastAsia="Times New Roman" w:hAnsi="PT Astra Serif" w:cs="Times New Roman"/>
                <w:sz w:val="24"/>
                <w:szCs w:val="24"/>
                <w:lang w:eastAsia="ru-RU"/>
              </w:rPr>
              <w:t xml:space="preserve"> 202</w:t>
            </w:r>
            <w:r w:rsidR="00874B3F" w:rsidRPr="00EE601D">
              <w:rPr>
                <w:rFonts w:ascii="PT Astra Serif" w:eastAsia="Times New Roman" w:hAnsi="PT Astra Serif" w:cs="Times New Roman"/>
                <w:sz w:val="24"/>
                <w:szCs w:val="24"/>
                <w:lang w:eastAsia="ru-RU"/>
              </w:rPr>
              <w:t>3</w:t>
            </w:r>
            <w:r w:rsidRPr="00EE601D">
              <w:rPr>
                <w:rFonts w:ascii="PT Astra Serif" w:eastAsia="Times New Roman" w:hAnsi="PT Astra Serif" w:cs="Times New Roman"/>
                <w:sz w:val="24"/>
                <w:szCs w:val="24"/>
                <w:lang w:eastAsia="ru-RU"/>
              </w:rPr>
              <w:t xml:space="preserve"> года, до 18.00 часов</w:t>
            </w:r>
          </w:p>
        </w:tc>
      </w:tr>
      <w:tr w:rsidR="00184F56" w:rsidRPr="005225AF" w:rsidTr="00870673">
        <w:tc>
          <w:tcPr>
            <w:tcW w:w="4785" w:type="dxa"/>
          </w:tcPr>
          <w:p w:rsidR="00184F56" w:rsidRPr="005225AF" w:rsidRDefault="00184F56" w:rsidP="005225AF">
            <w:pPr>
              <w:jc w:val="both"/>
              <w:rPr>
                <w:rFonts w:ascii="PT Astra Serif" w:hAnsi="PT Astra Serif"/>
                <w:color w:val="000000"/>
                <w:sz w:val="24"/>
                <w:szCs w:val="24"/>
                <w:shd w:val="clear" w:color="auto" w:fill="FFFFFF"/>
              </w:rPr>
            </w:pPr>
            <w:r w:rsidRPr="005225AF">
              <w:rPr>
                <w:rFonts w:ascii="PT Astra Serif" w:hAnsi="PT Astra Serif"/>
                <w:color w:val="000000"/>
                <w:sz w:val="24"/>
                <w:szCs w:val="24"/>
                <w:shd w:val="clear" w:color="auto" w:fill="FFFFFF"/>
              </w:rPr>
              <w:t>Место и время подачи заявок на участие в отборе</w:t>
            </w:r>
          </w:p>
        </w:tc>
        <w:tc>
          <w:tcPr>
            <w:tcW w:w="10065" w:type="dxa"/>
          </w:tcPr>
          <w:p w:rsidR="00184F56" w:rsidRPr="005225AF" w:rsidRDefault="00861610" w:rsidP="000239BE">
            <w:pPr>
              <w:jc w:val="both"/>
              <w:rPr>
                <w:rFonts w:ascii="PT Astra Serif" w:eastAsia="Times New Roman" w:hAnsi="PT Astra Serif" w:cs="Times New Roman"/>
                <w:sz w:val="24"/>
                <w:szCs w:val="24"/>
                <w:lang w:eastAsia="ru-RU"/>
              </w:rPr>
            </w:pPr>
            <w:r w:rsidRPr="005225AF">
              <w:rPr>
                <w:rFonts w:ascii="PT Astra Serif" w:eastAsia="Times New Roman" w:hAnsi="PT Astra Serif" w:cs="Times New Roman"/>
                <w:sz w:val="24"/>
                <w:szCs w:val="24"/>
                <w:lang w:eastAsia="ru-RU"/>
              </w:rPr>
              <w:t>Департамент государственной гражданской службы Администрации Томской области, 6340</w:t>
            </w:r>
            <w:r w:rsidR="000239BE">
              <w:rPr>
                <w:rFonts w:ascii="PT Astra Serif" w:eastAsia="Times New Roman" w:hAnsi="PT Astra Serif" w:cs="Times New Roman"/>
                <w:sz w:val="24"/>
                <w:szCs w:val="24"/>
                <w:lang w:eastAsia="ru-RU"/>
              </w:rPr>
              <w:t>50</w:t>
            </w:r>
            <w:r w:rsidRPr="005225AF">
              <w:rPr>
                <w:rFonts w:ascii="PT Astra Serif" w:eastAsia="Times New Roman" w:hAnsi="PT Astra Serif" w:cs="Times New Roman"/>
                <w:sz w:val="24"/>
                <w:szCs w:val="24"/>
                <w:lang w:eastAsia="ru-RU"/>
              </w:rPr>
              <w:t>, г. Томск, площадь  Ленина, д. 6, кабинет 314, с понедельника по пятницу с 09.00 до 18.00 (кроме выходных и праздничных дней)</w:t>
            </w:r>
          </w:p>
        </w:tc>
      </w:tr>
      <w:tr w:rsidR="00184F56" w:rsidRPr="005225AF" w:rsidTr="00870673">
        <w:trPr>
          <w:trHeight w:val="373"/>
        </w:trPr>
        <w:tc>
          <w:tcPr>
            <w:tcW w:w="4785" w:type="dxa"/>
          </w:tcPr>
          <w:p w:rsidR="00184F56" w:rsidRPr="005225AF" w:rsidRDefault="00184F56" w:rsidP="005225AF">
            <w:pPr>
              <w:jc w:val="both"/>
              <w:rPr>
                <w:rFonts w:ascii="PT Astra Serif" w:hAnsi="PT Astra Serif"/>
                <w:color w:val="000000"/>
                <w:sz w:val="24"/>
                <w:szCs w:val="24"/>
                <w:shd w:val="clear" w:color="auto" w:fill="FFFFFF"/>
              </w:rPr>
            </w:pPr>
            <w:r w:rsidRPr="005225AF">
              <w:rPr>
                <w:rFonts w:ascii="PT Astra Serif" w:hAnsi="PT Astra Serif"/>
                <w:color w:val="000000"/>
                <w:sz w:val="24"/>
                <w:szCs w:val="24"/>
                <w:shd w:val="clear" w:color="auto" w:fill="FFFFFF"/>
              </w:rPr>
              <w:lastRenderedPageBreak/>
              <w:t>Цель предоставления субсидии</w:t>
            </w:r>
          </w:p>
        </w:tc>
        <w:tc>
          <w:tcPr>
            <w:tcW w:w="10065" w:type="dxa"/>
          </w:tcPr>
          <w:p w:rsidR="00184F56" w:rsidRPr="005225AF" w:rsidRDefault="00BA1056" w:rsidP="005225AF">
            <w:pPr>
              <w:jc w:val="both"/>
              <w:rPr>
                <w:rFonts w:ascii="PT Astra Serif" w:eastAsia="Times New Roman" w:hAnsi="PT Astra Serif" w:cs="Times New Roman"/>
                <w:sz w:val="24"/>
                <w:szCs w:val="24"/>
                <w:lang w:eastAsia="ru-RU"/>
              </w:rPr>
            </w:pPr>
            <w:proofErr w:type="gramStart"/>
            <w:r w:rsidRPr="005225AF">
              <w:rPr>
                <w:rFonts w:ascii="PT Astra Serif" w:eastAsia="Times New Roman" w:hAnsi="PT Astra Serif" w:cs="Times New Roman"/>
                <w:sz w:val="24"/>
                <w:szCs w:val="24"/>
                <w:lang w:eastAsia="ru-RU"/>
              </w:rPr>
              <w:t>Целью предоставления гранта является финансовое обеспечение затрат, возникающих при реализации мероприятия 1 «Подготовка управленческих кадров для организаций народного хозяйства Российской Федерации» основного мероприятия 2 «Содействие в подготовке управленческих кадров организаций приоритетных отраслей экономики и социальной сферы, расположенных на территории Томской области» подпрограммы 1 «Развитие кадрового потенциала региона» государственной программы «Повышение эффективности регионального и муниципального управления в Томской области», утвержденной постановлением</w:t>
            </w:r>
            <w:proofErr w:type="gramEnd"/>
            <w:r w:rsidRPr="005225AF">
              <w:rPr>
                <w:rFonts w:ascii="PT Astra Serif" w:eastAsia="Times New Roman" w:hAnsi="PT Astra Serif" w:cs="Times New Roman"/>
                <w:sz w:val="24"/>
                <w:szCs w:val="24"/>
                <w:lang w:eastAsia="ru-RU"/>
              </w:rPr>
              <w:t xml:space="preserve"> Администрации Томской области от 25.09.2019 № 336а «Об утверждении государственной программы «Повышение эффективности регионального и муниципального управления в Томской области».</w:t>
            </w:r>
          </w:p>
        </w:tc>
      </w:tr>
      <w:tr w:rsidR="00C135BD" w:rsidRPr="005225AF" w:rsidTr="000239BE">
        <w:trPr>
          <w:trHeight w:val="624"/>
        </w:trPr>
        <w:tc>
          <w:tcPr>
            <w:tcW w:w="14850" w:type="dxa"/>
            <w:gridSpan w:val="2"/>
            <w:shd w:val="clear" w:color="auto" w:fill="B6DDE8" w:themeFill="accent5" w:themeFillTint="66"/>
            <w:vAlign w:val="center"/>
          </w:tcPr>
          <w:p w:rsidR="00C135BD" w:rsidRPr="005225AF" w:rsidRDefault="00870673" w:rsidP="000239BE">
            <w:pPr>
              <w:pStyle w:val="a3"/>
              <w:spacing w:before="0" w:beforeAutospacing="0" w:after="0" w:afterAutospacing="0"/>
              <w:jc w:val="center"/>
              <w:rPr>
                <w:rStyle w:val="a5"/>
                <w:rFonts w:ascii="PT Astra Serif" w:hAnsi="PT Astra Serif" w:cs="Calibri"/>
                <w:color w:val="000000"/>
              </w:rPr>
            </w:pPr>
            <w:r w:rsidRPr="005225AF">
              <w:rPr>
                <w:rStyle w:val="a5"/>
                <w:rFonts w:ascii="PT Astra Serif" w:hAnsi="PT Astra Serif" w:cs="Calibri"/>
                <w:color w:val="000000"/>
              </w:rPr>
              <w:t xml:space="preserve">Наименование, место нахождения, почтовый адрес, </w:t>
            </w:r>
            <w:r w:rsidR="005225AF">
              <w:rPr>
                <w:rStyle w:val="a5"/>
                <w:rFonts w:ascii="PT Astra Serif" w:hAnsi="PT Astra Serif" w:cs="Calibri"/>
                <w:color w:val="000000"/>
              </w:rPr>
              <w:t xml:space="preserve">адрес электронной почты </w:t>
            </w:r>
            <w:r w:rsidR="000A5ADD">
              <w:rPr>
                <w:rStyle w:val="a5"/>
                <w:rFonts w:ascii="PT Astra Serif" w:hAnsi="PT Astra Serif" w:cs="Calibri"/>
                <w:color w:val="000000"/>
              </w:rPr>
              <w:t>Департамента гос</w:t>
            </w:r>
            <w:r w:rsidR="000239BE">
              <w:rPr>
                <w:rStyle w:val="a5"/>
                <w:rFonts w:ascii="PT Astra Serif" w:hAnsi="PT Astra Serif" w:cs="Calibri"/>
                <w:color w:val="000000"/>
              </w:rPr>
              <w:t>ударственной гражданской службы</w:t>
            </w:r>
          </w:p>
        </w:tc>
      </w:tr>
      <w:tr w:rsidR="00C135BD" w:rsidRPr="005225AF" w:rsidTr="00870673">
        <w:tc>
          <w:tcPr>
            <w:tcW w:w="4785" w:type="dxa"/>
          </w:tcPr>
          <w:p w:rsidR="00C135BD" w:rsidRPr="005225AF" w:rsidRDefault="00C135BD" w:rsidP="005225AF">
            <w:pPr>
              <w:jc w:val="both"/>
              <w:rPr>
                <w:rFonts w:ascii="PT Astra Serif" w:eastAsia="Times New Roman" w:hAnsi="PT Astra Serif" w:cs="Times New Roman"/>
                <w:sz w:val="24"/>
                <w:szCs w:val="24"/>
                <w:lang w:eastAsia="ru-RU"/>
              </w:rPr>
            </w:pPr>
            <w:r w:rsidRPr="005225AF">
              <w:rPr>
                <w:rFonts w:ascii="PT Astra Serif" w:hAnsi="PT Astra Serif"/>
                <w:color w:val="000000"/>
                <w:sz w:val="24"/>
                <w:szCs w:val="24"/>
                <w:shd w:val="clear" w:color="auto" w:fill="FFFFFF"/>
              </w:rPr>
              <w:t>Организатор отбора</w:t>
            </w:r>
          </w:p>
        </w:tc>
        <w:tc>
          <w:tcPr>
            <w:tcW w:w="10065" w:type="dxa"/>
          </w:tcPr>
          <w:p w:rsidR="00C135BD" w:rsidRPr="00EE601D" w:rsidRDefault="00BA1056" w:rsidP="005225AF">
            <w:pPr>
              <w:jc w:val="both"/>
              <w:rPr>
                <w:rFonts w:ascii="PT Astra Serif" w:eastAsia="Times New Roman" w:hAnsi="PT Astra Serif" w:cs="Times New Roman"/>
                <w:sz w:val="24"/>
                <w:szCs w:val="24"/>
                <w:lang w:eastAsia="ru-RU"/>
              </w:rPr>
            </w:pPr>
            <w:r w:rsidRPr="00EE601D">
              <w:rPr>
                <w:rFonts w:ascii="PT Astra Serif" w:hAnsi="PT Astra Serif"/>
                <w:sz w:val="24"/>
                <w:szCs w:val="24"/>
              </w:rPr>
              <w:t>Администрация Томской области в лице Департамента государственной гражданской службы</w:t>
            </w:r>
          </w:p>
        </w:tc>
      </w:tr>
      <w:tr w:rsidR="00C135BD" w:rsidRPr="005225AF" w:rsidTr="00870673">
        <w:tc>
          <w:tcPr>
            <w:tcW w:w="4785" w:type="dxa"/>
          </w:tcPr>
          <w:p w:rsidR="00C135BD" w:rsidRPr="005225AF" w:rsidRDefault="00C135BD" w:rsidP="005225AF">
            <w:pPr>
              <w:jc w:val="both"/>
              <w:rPr>
                <w:rFonts w:ascii="PT Astra Serif" w:eastAsia="Times New Roman" w:hAnsi="PT Astra Serif" w:cs="Times New Roman"/>
                <w:sz w:val="24"/>
                <w:szCs w:val="24"/>
                <w:lang w:eastAsia="ru-RU"/>
              </w:rPr>
            </w:pPr>
            <w:r w:rsidRPr="005225AF">
              <w:rPr>
                <w:rFonts w:ascii="PT Astra Serif" w:hAnsi="PT Astra Serif"/>
                <w:color w:val="000000"/>
                <w:sz w:val="24"/>
                <w:szCs w:val="24"/>
                <w:shd w:val="clear" w:color="auto" w:fill="FFFFFF"/>
              </w:rPr>
              <w:t>Контактные телефоны</w:t>
            </w:r>
          </w:p>
        </w:tc>
        <w:tc>
          <w:tcPr>
            <w:tcW w:w="10065" w:type="dxa"/>
          </w:tcPr>
          <w:p w:rsidR="00C135BD" w:rsidRPr="00EE601D" w:rsidRDefault="00CE7762" w:rsidP="00EE601D">
            <w:pPr>
              <w:jc w:val="both"/>
              <w:rPr>
                <w:rFonts w:ascii="PT Astra Serif" w:eastAsia="Times New Roman" w:hAnsi="PT Astra Serif" w:cs="Times New Roman"/>
                <w:sz w:val="24"/>
                <w:szCs w:val="24"/>
                <w:lang w:eastAsia="ru-RU"/>
              </w:rPr>
            </w:pPr>
            <w:r w:rsidRPr="00EE601D">
              <w:rPr>
                <w:rFonts w:ascii="PT Astra Serif" w:eastAsia="Times New Roman" w:hAnsi="PT Astra Serif" w:cs="Times New Roman"/>
                <w:sz w:val="24"/>
                <w:szCs w:val="24"/>
                <w:lang w:eastAsia="ru-RU"/>
              </w:rPr>
              <w:t xml:space="preserve">8 (3822) </w:t>
            </w:r>
            <w:r w:rsidR="000A5ADD" w:rsidRPr="00EE601D">
              <w:rPr>
                <w:rFonts w:ascii="PT Astra Serif" w:eastAsia="Times New Roman" w:hAnsi="PT Astra Serif" w:cs="Times New Roman"/>
                <w:sz w:val="24"/>
                <w:szCs w:val="24"/>
                <w:lang w:eastAsia="ru-RU"/>
              </w:rPr>
              <w:t xml:space="preserve">510-383 (приемная), </w:t>
            </w:r>
            <w:r w:rsidR="00057E10" w:rsidRPr="00EE601D">
              <w:rPr>
                <w:rFonts w:ascii="PT Astra Serif" w:eastAsia="Times New Roman" w:hAnsi="PT Astra Serif" w:cs="Times New Roman"/>
                <w:sz w:val="24"/>
                <w:szCs w:val="24"/>
                <w:lang w:eastAsia="ru-RU"/>
              </w:rPr>
              <w:t>51</w:t>
            </w:r>
            <w:r w:rsidR="00EE601D" w:rsidRPr="00EE601D">
              <w:rPr>
                <w:rFonts w:ascii="PT Astra Serif" w:eastAsia="Times New Roman" w:hAnsi="PT Astra Serif" w:cs="Times New Roman"/>
                <w:sz w:val="24"/>
                <w:szCs w:val="24"/>
                <w:lang w:eastAsia="ru-RU"/>
              </w:rPr>
              <w:t>3</w:t>
            </w:r>
            <w:r w:rsidR="00057E10" w:rsidRPr="00EE601D">
              <w:rPr>
                <w:rFonts w:ascii="PT Astra Serif" w:eastAsia="Times New Roman" w:hAnsi="PT Astra Serif" w:cs="Times New Roman"/>
                <w:sz w:val="24"/>
                <w:szCs w:val="24"/>
                <w:lang w:eastAsia="ru-RU"/>
              </w:rPr>
              <w:t>-</w:t>
            </w:r>
            <w:r w:rsidR="00EE601D" w:rsidRPr="00EE601D">
              <w:rPr>
                <w:rFonts w:ascii="PT Astra Serif" w:eastAsia="Times New Roman" w:hAnsi="PT Astra Serif" w:cs="Times New Roman"/>
                <w:sz w:val="24"/>
                <w:szCs w:val="24"/>
                <w:lang w:eastAsia="ru-RU"/>
              </w:rPr>
              <w:t>628</w:t>
            </w:r>
            <w:r w:rsidR="00057E10" w:rsidRPr="00EE601D">
              <w:rPr>
                <w:rFonts w:ascii="PT Astra Serif" w:eastAsia="Times New Roman" w:hAnsi="PT Astra Serif" w:cs="Times New Roman"/>
                <w:sz w:val="24"/>
                <w:szCs w:val="24"/>
                <w:lang w:eastAsia="ru-RU"/>
              </w:rPr>
              <w:t xml:space="preserve"> </w:t>
            </w:r>
            <w:r w:rsidR="000A5ADD" w:rsidRPr="00EE601D">
              <w:rPr>
                <w:rFonts w:ascii="PT Astra Serif" w:eastAsia="Times New Roman" w:hAnsi="PT Astra Serif" w:cs="Times New Roman"/>
                <w:sz w:val="24"/>
                <w:szCs w:val="24"/>
                <w:lang w:eastAsia="ru-RU"/>
              </w:rPr>
              <w:t>(</w:t>
            </w:r>
            <w:r w:rsidR="00EE601D" w:rsidRPr="00EE601D">
              <w:rPr>
                <w:rFonts w:ascii="PT Astra Serif" w:eastAsia="Times New Roman" w:hAnsi="PT Astra Serif" w:cs="Times New Roman"/>
                <w:sz w:val="24"/>
                <w:szCs w:val="24"/>
                <w:lang w:eastAsia="ru-RU"/>
              </w:rPr>
              <w:t>Сычева Е.И.</w:t>
            </w:r>
            <w:r w:rsidR="00057E10" w:rsidRPr="00EE601D">
              <w:rPr>
                <w:rFonts w:ascii="PT Astra Serif" w:eastAsia="Times New Roman" w:hAnsi="PT Astra Serif" w:cs="Times New Roman"/>
                <w:sz w:val="24"/>
                <w:szCs w:val="24"/>
                <w:lang w:eastAsia="ru-RU"/>
              </w:rPr>
              <w:t>)</w:t>
            </w:r>
          </w:p>
        </w:tc>
      </w:tr>
      <w:tr w:rsidR="00C135BD" w:rsidRPr="005225AF" w:rsidTr="00870673">
        <w:tc>
          <w:tcPr>
            <w:tcW w:w="4785" w:type="dxa"/>
          </w:tcPr>
          <w:p w:rsidR="00C135BD" w:rsidRPr="005225AF" w:rsidRDefault="00C135BD" w:rsidP="005225AF">
            <w:pPr>
              <w:jc w:val="both"/>
              <w:rPr>
                <w:rFonts w:ascii="PT Astra Serif" w:hAnsi="PT Astra Serif"/>
                <w:color w:val="000000"/>
                <w:sz w:val="24"/>
                <w:szCs w:val="24"/>
                <w:shd w:val="clear" w:color="auto" w:fill="FFFFFF"/>
              </w:rPr>
            </w:pPr>
            <w:r w:rsidRPr="005225AF">
              <w:rPr>
                <w:rFonts w:ascii="PT Astra Serif" w:hAnsi="PT Astra Serif"/>
                <w:color w:val="000000"/>
                <w:sz w:val="24"/>
                <w:szCs w:val="24"/>
                <w:shd w:val="clear" w:color="auto" w:fill="FFFFFF"/>
              </w:rPr>
              <w:t>Контактное лицо</w:t>
            </w:r>
          </w:p>
        </w:tc>
        <w:tc>
          <w:tcPr>
            <w:tcW w:w="10065" w:type="dxa"/>
          </w:tcPr>
          <w:p w:rsidR="00C135BD" w:rsidRPr="00EE601D" w:rsidRDefault="00EE601D" w:rsidP="005225AF">
            <w:pPr>
              <w:jc w:val="both"/>
              <w:rPr>
                <w:rFonts w:ascii="PT Astra Serif" w:eastAsia="Times New Roman" w:hAnsi="PT Astra Serif" w:cs="Times New Roman"/>
                <w:sz w:val="24"/>
                <w:szCs w:val="24"/>
                <w:lang w:eastAsia="ru-RU"/>
              </w:rPr>
            </w:pPr>
            <w:r w:rsidRPr="00EE601D">
              <w:rPr>
                <w:rFonts w:ascii="PT Astra Serif" w:eastAsia="Times New Roman" w:hAnsi="PT Astra Serif" w:cs="Times New Roman"/>
                <w:sz w:val="24"/>
                <w:szCs w:val="24"/>
                <w:lang w:eastAsia="ru-RU"/>
              </w:rPr>
              <w:t>Сычева Елена Ивановна</w:t>
            </w:r>
          </w:p>
        </w:tc>
      </w:tr>
      <w:tr w:rsidR="00C135BD" w:rsidRPr="005225AF" w:rsidTr="00870673">
        <w:tc>
          <w:tcPr>
            <w:tcW w:w="4785" w:type="dxa"/>
          </w:tcPr>
          <w:p w:rsidR="00C135BD" w:rsidRPr="005225AF" w:rsidRDefault="00C135BD" w:rsidP="005225AF">
            <w:pPr>
              <w:jc w:val="both"/>
              <w:rPr>
                <w:rFonts w:ascii="PT Astra Serif" w:hAnsi="PT Astra Serif"/>
                <w:color w:val="000000"/>
                <w:sz w:val="24"/>
                <w:szCs w:val="24"/>
                <w:shd w:val="clear" w:color="auto" w:fill="FFFFFF"/>
              </w:rPr>
            </w:pPr>
            <w:r w:rsidRPr="005225AF">
              <w:rPr>
                <w:rFonts w:ascii="PT Astra Serif" w:hAnsi="PT Astra Serif"/>
                <w:color w:val="000000"/>
                <w:sz w:val="24"/>
                <w:szCs w:val="24"/>
                <w:shd w:val="clear" w:color="auto" w:fill="FFFFFF"/>
              </w:rPr>
              <w:t>Местонахождение и почтовый адрес</w:t>
            </w:r>
          </w:p>
        </w:tc>
        <w:tc>
          <w:tcPr>
            <w:tcW w:w="10065" w:type="dxa"/>
          </w:tcPr>
          <w:p w:rsidR="00C135BD" w:rsidRPr="00EE601D" w:rsidRDefault="00D64663" w:rsidP="005225AF">
            <w:pPr>
              <w:jc w:val="both"/>
              <w:rPr>
                <w:rFonts w:ascii="PT Astra Serif" w:eastAsia="Times New Roman" w:hAnsi="PT Astra Serif" w:cs="Times New Roman"/>
                <w:sz w:val="24"/>
                <w:szCs w:val="24"/>
                <w:lang w:eastAsia="ru-RU"/>
              </w:rPr>
            </w:pPr>
            <w:r w:rsidRPr="00EE601D">
              <w:rPr>
                <w:rFonts w:ascii="PT Astra Serif" w:eastAsia="Times New Roman" w:hAnsi="PT Astra Serif" w:cs="Times New Roman"/>
                <w:sz w:val="24"/>
                <w:szCs w:val="24"/>
                <w:lang w:eastAsia="ru-RU"/>
              </w:rPr>
              <w:t>634050, г. Томск, площадь Ленина, д. 6, кабинет 314</w:t>
            </w:r>
          </w:p>
        </w:tc>
      </w:tr>
      <w:tr w:rsidR="00C135BD" w:rsidRPr="005225AF" w:rsidTr="000239BE">
        <w:trPr>
          <w:trHeight w:val="350"/>
        </w:trPr>
        <w:tc>
          <w:tcPr>
            <w:tcW w:w="4785" w:type="dxa"/>
          </w:tcPr>
          <w:p w:rsidR="00C135BD" w:rsidRPr="005225AF" w:rsidRDefault="00C135BD" w:rsidP="005225AF">
            <w:pPr>
              <w:jc w:val="both"/>
              <w:rPr>
                <w:rFonts w:ascii="PT Astra Serif" w:hAnsi="PT Astra Serif"/>
                <w:color w:val="000000"/>
                <w:sz w:val="24"/>
                <w:szCs w:val="24"/>
                <w:shd w:val="clear" w:color="auto" w:fill="FFFFFF"/>
              </w:rPr>
            </w:pPr>
            <w:r w:rsidRPr="005225AF">
              <w:rPr>
                <w:rFonts w:ascii="PT Astra Serif" w:hAnsi="PT Astra Serif"/>
                <w:color w:val="000000"/>
                <w:sz w:val="24"/>
                <w:szCs w:val="24"/>
                <w:shd w:val="clear" w:color="auto" w:fill="FFFFFF"/>
              </w:rPr>
              <w:t>Адрес электронной почты</w:t>
            </w:r>
          </w:p>
        </w:tc>
        <w:tc>
          <w:tcPr>
            <w:tcW w:w="10065" w:type="dxa"/>
          </w:tcPr>
          <w:p w:rsidR="00C135BD" w:rsidRPr="00EE601D" w:rsidRDefault="00E74F8B" w:rsidP="005225AF">
            <w:pPr>
              <w:rPr>
                <w:rStyle w:val="a4"/>
                <w:rFonts w:ascii="PT Astra Serif" w:hAnsi="PT Astra Serif"/>
                <w:color w:val="0000FF" w:themeColor="hyperlink"/>
                <w:sz w:val="24"/>
                <w:szCs w:val="24"/>
                <w:u w:val="single"/>
              </w:rPr>
            </w:pPr>
            <w:hyperlink r:id="rId7" w:history="1">
              <w:r w:rsidR="00EE601D" w:rsidRPr="00EE601D">
                <w:rPr>
                  <w:rFonts w:ascii="PT Astra Serif" w:hAnsi="PT Astra Serif" w:cs="Arial"/>
                  <w:sz w:val="24"/>
                  <w:szCs w:val="24"/>
                  <w:u w:val="single"/>
                  <w:shd w:val="clear" w:color="auto" w:fill="FFFFFF"/>
                </w:rPr>
                <w:t>sychevaei@tomsk.gov.ru</w:t>
              </w:r>
            </w:hyperlink>
          </w:p>
        </w:tc>
      </w:tr>
      <w:tr w:rsidR="000239BE" w:rsidRPr="000239BE" w:rsidTr="000239BE">
        <w:trPr>
          <w:trHeight w:val="341"/>
        </w:trPr>
        <w:tc>
          <w:tcPr>
            <w:tcW w:w="14850" w:type="dxa"/>
            <w:gridSpan w:val="2"/>
            <w:shd w:val="clear" w:color="auto" w:fill="B6DDE8" w:themeFill="accent5" w:themeFillTint="66"/>
            <w:vAlign w:val="center"/>
          </w:tcPr>
          <w:p w:rsidR="000239BE" w:rsidRPr="000239BE" w:rsidRDefault="000239BE" w:rsidP="00EE601D">
            <w:pPr>
              <w:pStyle w:val="a3"/>
              <w:spacing w:before="0" w:beforeAutospacing="0" w:after="0" w:afterAutospacing="0"/>
              <w:jc w:val="center"/>
              <w:rPr>
                <w:rStyle w:val="a5"/>
                <w:rFonts w:ascii="PT Astra Serif" w:hAnsi="PT Astra Serif" w:cs="Calibri"/>
                <w:color w:val="000000"/>
              </w:rPr>
            </w:pPr>
            <w:r w:rsidRPr="000239BE">
              <w:rPr>
                <w:rStyle w:val="a5"/>
                <w:rFonts w:ascii="PT Astra Serif" w:hAnsi="PT Astra Serif" w:cs="Calibri"/>
                <w:color w:val="000000"/>
              </w:rPr>
              <w:t xml:space="preserve">Результат предоставления </w:t>
            </w:r>
            <w:r w:rsidR="00EE601D">
              <w:rPr>
                <w:rStyle w:val="a5"/>
                <w:rFonts w:ascii="PT Astra Serif" w:hAnsi="PT Astra Serif" w:cs="Calibri"/>
                <w:color w:val="000000"/>
              </w:rPr>
              <w:t>грантов</w:t>
            </w:r>
          </w:p>
        </w:tc>
      </w:tr>
      <w:tr w:rsidR="000239BE" w:rsidRPr="005225AF" w:rsidTr="000239BE">
        <w:trPr>
          <w:trHeight w:val="855"/>
        </w:trPr>
        <w:tc>
          <w:tcPr>
            <w:tcW w:w="14850" w:type="dxa"/>
            <w:gridSpan w:val="2"/>
          </w:tcPr>
          <w:p w:rsidR="000239BE" w:rsidRDefault="000239BE" w:rsidP="00A033DB">
            <w:pPr>
              <w:rPr>
                <w:rFonts w:ascii="PT Astra Serif" w:hAnsi="PT Astra Serif"/>
                <w:sz w:val="24"/>
                <w:szCs w:val="24"/>
              </w:rPr>
            </w:pPr>
            <w:r w:rsidRPr="00B664DA">
              <w:rPr>
                <w:rFonts w:ascii="PT Astra Serif" w:hAnsi="PT Astra Serif"/>
                <w:sz w:val="24"/>
                <w:szCs w:val="24"/>
              </w:rPr>
              <w:t>на 3</w:t>
            </w:r>
            <w:r w:rsidR="00A033DB">
              <w:rPr>
                <w:rFonts w:ascii="PT Astra Serif" w:hAnsi="PT Astra Serif"/>
                <w:sz w:val="24"/>
                <w:szCs w:val="24"/>
              </w:rPr>
              <w:t>1</w:t>
            </w:r>
            <w:r w:rsidRPr="00B664DA">
              <w:rPr>
                <w:rFonts w:ascii="PT Astra Serif" w:hAnsi="PT Astra Serif"/>
                <w:sz w:val="24"/>
                <w:szCs w:val="24"/>
              </w:rPr>
              <w:t xml:space="preserve"> декабря 202</w:t>
            </w:r>
            <w:r w:rsidR="00874B3F">
              <w:rPr>
                <w:rFonts w:ascii="PT Astra Serif" w:hAnsi="PT Astra Serif"/>
                <w:sz w:val="24"/>
                <w:szCs w:val="24"/>
              </w:rPr>
              <w:t>3</w:t>
            </w:r>
            <w:r w:rsidRPr="00B664DA">
              <w:rPr>
                <w:rFonts w:ascii="PT Astra Serif" w:hAnsi="PT Astra Serif"/>
                <w:sz w:val="24"/>
                <w:szCs w:val="24"/>
              </w:rPr>
              <w:t xml:space="preserve"> года – количество завершивших обучение управленческих кадров в рамках реализации Государственного плана подготовки управленческих кадров для организаций народного хозяйства Российской Федерации в 2018/19 – 2024/25 учебных годах по всем типам образовательных программ, не менее 2</w:t>
            </w:r>
            <w:r w:rsidR="00874B3F">
              <w:rPr>
                <w:rFonts w:ascii="PT Astra Serif" w:hAnsi="PT Astra Serif"/>
                <w:sz w:val="24"/>
                <w:szCs w:val="24"/>
              </w:rPr>
              <w:t>0</w:t>
            </w:r>
            <w:r w:rsidRPr="00B664DA">
              <w:rPr>
                <w:rFonts w:ascii="PT Astra Serif" w:hAnsi="PT Astra Serif"/>
                <w:sz w:val="24"/>
                <w:szCs w:val="24"/>
              </w:rPr>
              <w:t xml:space="preserve"> человек.</w:t>
            </w:r>
          </w:p>
          <w:p w:rsidR="00A033DB" w:rsidRPr="00E64B47" w:rsidRDefault="00A033DB" w:rsidP="00E64B47">
            <w:pPr>
              <w:ind w:firstLine="540"/>
              <w:jc w:val="both"/>
              <w:rPr>
                <w:rStyle w:val="a4"/>
                <w:rFonts w:ascii="Times New Roman" w:eastAsia="Times New Roman" w:hAnsi="Times New Roman" w:cs="Times New Roman"/>
                <w:sz w:val="24"/>
                <w:szCs w:val="24"/>
                <w:lang w:eastAsia="ru-RU"/>
              </w:rPr>
            </w:pPr>
            <w:r w:rsidRPr="00A033DB">
              <w:rPr>
                <w:rFonts w:ascii="Times New Roman" w:eastAsia="Times New Roman" w:hAnsi="Times New Roman" w:cs="Times New Roman"/>
                <w:sz w:val="24"/>
                <w:szCs w:val="24"/>
                <w:lang w:eastAsia="ru-RU"/>
              </w:rPr>
              <w:t>Характеристиками (показателями, необходимыми для достижения результата предоставления гранта) являются количество специалистов, сдавших итоговые аттестационные испытания на "хорошо" и "отлично" (в процентах к общему количеству специалистов, завершивших обучение)</w:t>
            </w:r>
            <w:r>
              <w:rPr>
                <w:rFonts w:ascii="Times New Roman" w:eastAsia="Times New Roman" w:hAnsi="Times New Roman" w:cs="Times New Roman"/>
                <w:sz w:val="24"/>
                <w:szCs w:val="24"/>
                <w:lang w:eastAsia="ru-RU"/>
              </w:rPr>
              <w:t xml:space="preserve"> -80%</w:t>
            </w:r>
            <w:r w:rsidRPr="00A033DB">
              <w:rPr>
                <w:rFonts w:ascii="Times New Roman" w:eastAsia="Times New Roman" w:hAnsi="Times New Roman" w:cs="Times New Roman"/>
                <w:sz w:val="24"/>
                <w:szCs w:val="24"/>
                <w:lang w:eastAsia="ru-RU"/>
              </w:rPr>
              <w:t>; доля специалистов, завершивших обучение (в процентах к общему количеству специалистов, приступивших к обучению)</w:t>
            </w:r>
            <w:r>
              <w:rPr>
                <w:rFonts w:ascii="Times New Roman" w:eastAsia="Times New Roman" w:hAnsi="Times New Roman" w:cs="Times New Roman"/>
                <w:sz w:val="24"/>
                <w:szCs w:val="24"/>
                <w:lang w:eastAsia="ru-RU"/>
              </w:rPr>
              <w:t xml:space="preserve"> – 90%</w:t>
            </w:r>
            <w:r w:rsidRPr="00A033DB">
              <w:rPr>
                <w:rFonts w:ascii="Times New Roman" w:eastAsia="Times New Roman" w:hAnsi="Times New Roman" w:cs="Times New Roman"/>
                <w:sz w:val="24"/>
                <w:szCs w:val="24"/>
                <w:lang w:eastAsia="ru-RU"/>
              </w:rPr>
              <w:t xml:space="preserve">. </w:t>
            </w:r>
          </w:p>
        </w:tc>
      </w:tr>
      <w:tr w:rsidR="000239BE" w:rsidRPr="005225AF" w:rsidTr="000239BE">
        <w:trPr>
          <w:trHeight w:val="443"/>
        </w:trPr>
        <w:tc>
          <w:tcPr>
            <w:tcW w:w="14850" w:type="dxa"/>
            <w:gridSpan w:val="2"/>
            <w:shd w:val="clear" w:color="auto" w:fill="B6DDE8" w:themeFill="accent5" w:themeFillTint="66"/>
            <w:vAlign w:val="center"/>
          </w:tcPr>
          <w:p w:rsidR="000239BE" w:rsidRPr="000239BE" w:rsidRDefault="000239BE" w:rsidP="000239BE">
            <w:pPr>
              <w:pStyle w:val="a3"/>
              <w:spacing w:before="0" w:beforeAutospacing="0" w:after="0" w:afterAutospacing="0"/>
              <w:jc w:val="center"/>
              <w:rPr>
                <w:rStyle w:val="a5"/>
                <w:rFonts w:cs="Calibri"/>
                <w:color w:val="000000"/>
              </w:rPr>
            </w:pPr>
            <w:r>
              <w:rPr>
                <w:rStyle w:val="a5"/>
                <w:rFonts w:cs="Calibri"/>
              </w:rPr>
              <w:t>Д</w:t>
            </w:r>
            <w:r w:rsidRPr="000239BE">
              <w:rPr>
                <w:rStyle w:val="a5"/>
                <w:rFonts w:cs="Calibri"/>
              </w:rPr>
              <w:t>оменное имя сайта в информационно-телекоммуникационной сети «Интернет», на котором обеспечивается проведение отбора</w:t>
            </w:r>
          </w:p>
        </w:tc>
      </w:tr>
      <w:tr w:rsidR="000239BE" w:rsidRPr="005225AF" w:rsidTr="00057E10">
        <w:trPr>
          <w:trHeight w:val="522"/>
        </w:trPr>
        <w:tc>
          <w:tcPr>
            <w:tcW w:w="14850" w:type="dxa"/>
            <w:gridSpan w:val="2"/>
          </w:tcPr>
          <w:p w:rsidR="000239BE" w:rsidRPr="00DE79FC" w:rsidRDefault="000239BE" w:rsidP="000239BE">
            <w:pPr>
              <w:jc w:val="both"/>
              <w:rPr>
                <w:sz w:val="24"/>
                <w:szCs w:val="24"/>
              </w:rPr>
            </w:pPr>
            <w:r w:rsidRPr="00DE79FC">
              <w:rPr>
                <w:rFonts w:ascii="PT Astra Serif" w:eastAsia="Times New Roman" w:hAnsi="PT Astra Serif" w:cs="Times New Roman"/>
                <w:sz w:val="24"/>
                <w:szCs w:val="24"/>
                <w:lang w:eastAsia="ru-RU"/>
              </w:rPr>
              <w:t>Администрация Томской области / </w:t>
            </w:r>
            <w:hyperlink r:id="rId8" w:history="1">
              <w:r w:rsidRPr="00DE79FC">
                <w:rPr>
                  <w:rStyle w:val="a4"/>
                  <w:rFonts w:ascii="PT Astra Serif" w:hAnsi="PT Astra Serif"/>
                  <w:color w:val="0000FF" w:themeColor="hyperlink"/>
                  <w:sz w:val="24"/>
                  <w:szCs w:val="24"/>
                  <w:u w:val="single"/>
                </w:rPr>
                <w:t>https://www.tomsk.gov.ru/contests/front</w:t>
              </w:r>
            </w:hyperlink>
            <w:r w:rsidRPr="00DE79FC">
              <w:rPr>
                <w:sz w:val="24"/>
                <w:szCs w:val="24"/>
              </w:rPr>
              <w:t xml:space="preserve"> </w:t>
            </w:r>
          </w:p>
          <w:p w:rsidR="000239BE" w:rsidRPr="005225AF" w:rsidRDefault="000239BE" w:rsidP="000239BE">
            <w:pPr>
              <w:jc w:val="both"/>
              <w:rPr>
                <w:rFonts w:ascii="PT Astra Serif" w:hAnsi="PT Astra Serif"/>
                <w:color w:val="000000"/>
                <w:sz w:val="24"/>
                <w:szCs w:val="24"/>
                <w:shd w:val="clear" w:color="auto" w:fill="FFFFFF"/>
              </w:rPr>
            </w:pPr>
            <w:r w:rsidRPr="00DE79FC">
              <w:rPr>
                <w:rFonts w:ascii="PT Astra Serif" w:hAnsi="PT Astra Serif"/>
                <w:szCs w:val="26"/>
              </w:rPr>
              <w:t>Единый портал бюджетной системы Российской Федерации в информационно-телекоммуникационной сети «Интернет» в разделе «Бюджет»</w:t>
            </w:r>
          </w:p>
        </w:tc>
      </w:tr>
      <w:tr w:rsidR="000239BE" w:rsidRPr="005225AF" w:rsidTr="000A5ADD">
        <w:tc>
          <w:tcPr>
            <w:tcW w:w="14850" w:type="dxa"/>
            <w:gridSpan w:val="2"/>
            <w:shd w:val="clear" w:color="auto" w:fill="B6DDE8" w:themeFill="accent5" w:themeFillTint="66"/>
          </w:tcPr>
          <w:p w:rsidR="000239BE" w:rsidRPr="005225AF" w:rsidRDefault="000239BE" w:rsidP="00CF5E64">
            <w:pPr>
              <w:pStyle w:val="a3"/>
              <w:spacing w:before="0" w:beforeAutospacing="0" w:after="0" w:afterAutospacing="0"/>
              <w:jc w:val="center"/>
              <w:rPr>
                <w:rFonts w:ascii="PT Astra Serif" w:hAnsi="PT Astra Serif"/>
              </w:rPr>
            </w:pPr>
            <w:r w:rsidRPr="005225AF">
              <w:rPr>
                <w:rStyle w:val="a5"/>
                <w:rFonts w:ascii="PT Astra Serif" w:hAnsi="PT Astra Serif" w:cs="Calibri"/>
                <w:color w:val="000000"/>
              </w:rPr>
              <w:t>Требования к участникам отбора и перечень документов, представляемых</w:t>
            </w:r>
            <w:r>
              <w:rPr>
                <w:rStyle w:val="a5"/>
                <w:rFonts w:ascii="PT Astra Serif" w:hAnsi="PT Astra Serif" w:cs="Calibri"/>
                <w:color w:val="000000"/>
              </w:rPr>
              <w:t xml:space="preserve"> </w:t>
            </w:r>
            <w:r w:rsidRPr="005225AF">
              <w:rPr>
                <w:rStyle w:val="a5"/>
                <w:rFonts w:ascii="PT Astra Serif" w:hAnsi="PT Astra Serif" w:cs="Calibri"/>
                <w:color w:val="000000"/>
              </w:rPr>
              <w:t>участник</w:t>
            </w:r>
            <w:r w:rsidR="00CF5E64">
              <w:rPr>
                <w:rStyle w:val="a5"/>
                <w:rFonts w:ascii="PT Astra Serif" w:hAnsi="PT Astra Serif" w:cs="Calibri"/>
                <w:color w:val="000000"/>
              </w:rPr>
              <w:t>ами</w:t>
            </w:r>
            <w:r w:rsidRPr="005225AF">
              <w:rPr>
                <w:rStyle w:val="a5"/>
                <w:rFonts w:ascii="PT Astra Serif" w:hAnsi="PT Astra Serif" w:cs="Calibri"/>
                <w:color w:val="000000"/>
              </w:rPr>
              <w:t xml:space="preserve"> отбора для подтверждения их соответствия указанным требованиям</w:t>
            </w:r>
          </w:p>
        </w:tc>
      </w:tr>
      <w:tr w:rsidR="000239BE" w:rsidRPr="00D52136" w:rsidTr="00870673">
        <w:tc>
          <w:tcPr>
            <w:tcW w:w="4785" w:type="dxa"/>
          </w:tcPr>
          <w:p w:rsidR="000239BE" w:rsidRPr="00D52136" w:rsidRDefault="000239BE" w:rsidP="000239BE">
            <w:pPr>
              <w:jc w:val="both"/>
              <w:rPr>
                <w:rFonts w:ascii="PT Astra Serif" w:hAnsi="PT Astra Serif"/>
                <w:color w:val="000000"/>
                <w:sz w:val="24"/>
                <w:szCs w:val="24"/>
                <w:shd w:val="clear" w:color="auto" w:fill="FFFFFF"/>
              </w:rPr>
            </w:pPr>
            <w:r w:rsidRPr="00D52136">
              <w:rPr>
                <w:rFonts w:ascii="PT Astra Serif" w:hAnsi="PT Astra Serif"/>
                <w:color w:val="000000"/>
                <w:sz w:val="24"/>
                <w:szCs w:val="24"/>
                <w:shd w:val="clear" w:color="auto" w:fill="FFFFFF"/>
              </w:rPr>
              <w:t>Требования к участникам отбора</w:t>
            </w:r>
          </w:p>
        </w:tc>
        <w:tc>
          <w:tcPr>
            <w:tcW w:w="10065" w:type="dxa"/>
          </w:tcPr>
          <w:p w:rsidR="00A6508F" w:rsidRPr="00D52136" w:rsidRDefault="00EE601D" w:rsidP="00A6508F">
            <w:pPr>
              <w:jc w:val="both"/>
              <w:rPr>
                <w:rFonts w:ascii="PT Astra Serif" w:hAnsi="PT Astra Serif"/>
                <w:sz w:val="24"/>
                <w:szCs w:val="24"/>
              </w:rPr>
            </w:pPr>
            <w:r>
              <w:rPr>
                <w:rFonts w:ascii="PT Astra Serif" w:hAnsi="PT Astra Serif"/>
                <w:sz w:val="24"/>
                <w:szCs w:val="24"/>
              </w:rPr>
              <w:t xml:space="preserve">1. </w:t>
            </w:r>
            <w:r w:rsidR="00A6508F" w:rsidRPr="00D52136">
              <w:rPr>
                <w:rFonts w:ascii="PT Astra Serif" w:hAnsi="PT Astra Serif"/>
                <w:sz w:val="24"/>
                <w:szCs w:val="24"/>
              </w:rPr>
              <w:t xml:space="preserve"> Участники отбора должны соответствовать </w:t>
            </w:r>
            <w:r w:rsidR="00A6508F" w:rsidRPr="00D52136">
              <w:rPr>
                <w:rFonts w:ascii="PT Astra Serif" w:hAnsi="PT Astra Serif"/>
                <w:bCs/>
                <w:sz w:val="24"/>
                <w:szCs w:val="24"/>
              </w:rPr>
              <w:t>на 1-е число месяца, предшествующего месяцу подачи заявки,</w:t>
            </w:r>
            <w:r w:rsidR="00A6508F" w:rsidRPr="00D52136">
              <w:rPr>
                <w:rFonts w:ascii="PT Astra Serif" w:hAnsi="PT Astra Serif"/>
                <w:sz w:val="24"/>
                <w:szCs w:val="24"/>
              </w:rPr>
              <w:t xml:space="preserve"> следующим требованиям:</w:t>
            </w:r>
          </w:p>
          <w:p w:rsidR="003B3BD4" w:rsidRPr="003B3BD4" w:rsidRDefault="00A6508F" w:rsidP="003B3BD4">
            <w:pPr>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3B3BD4" w:rsidRPr="003B3BD4">
              <w:rPr>
                <w:rFonts w:ascii="Times New Roman" w:eastAsia="Times New Roman" w:hAnsi="Times New Roman" w:cs="Times New Roman"/>
                <w:sz w:val="24"/>
                <w:szCs w:val="24"/>
                <w:lang w:eastAsia="ru-RU"/>
              </w:rPr>
              <w:t xml:space="preserve">) у участников отбора должна отсутствовать просроченная задолженность по возврату в областной бюджет субсидий, бюджетных инвестиций, </w:t>
            </w:r>
            <w:proofErr w:type="gramStart"/>
            <w:r w:rsidR="003B3BD4" w:rsidRPr="003B3BD4">
              <w:rPr>
                <w:rFonts w:ascii="Times New Roman" w:eastAsia="Times New Roman" w:hAnsi="Times New Roman" w:cs="Times New Roman"/>
                <w:sz w:val="24"/>
                <w:szCs w:val="24"/>
                <w:lang w:eastAsia="ru-RU"/>
              </w:rPr>
              <w:t>предоставленных</w:t>
            </w:r>
            <w:proofErr w:type="gramEnd"/>
            <w:r w:rsidR="003B3BD4" w:rsidRPr="003B3BD4">
              <w:rPr>
                <w:rFonts w:ascii="Times New Roman" w:eastAsia="Times New Roman" w:hAnsi="Times New Roman" w:cs="Times New Roman"/>
                <w:sz w:val="24"/>
                <w:szCs w:val="24"/>
                <w:lang w:eastAsia="ru-RU"/>
              </w:rPr>
              <w:t xml:space="preserve"> в том числе в соответствии с иными правовыми актами, а также иная просроченная (неурегулированная) </w:t>
            </w:r>
            <w:r w:rsidR="003B3BD4" w:rsidRPr="003B3BD4">
              <w:rPr>
                <w:rFonts w:ascii="Times New Roman" w:eastAsia="Times New Roman" w:hAnsi="Times New Roman" w:cs="Times New Roman"/>
                <w:sz w:val="24"/>
                <w:szCs w:val="24"/>
                <w:lang w:eastAsia="ru-RU"/>
              </w:rPr>
              <w:lastRenderedPageBreak/>
              <w:t xml:space="preserve">задолженность по денежным обязательствам перед Томской областью; </w:t>
            </w:r>
          </w:p>
          <w:p w:rsidR="003B3BD4" w:rsidRPr="003B3BD4" w:rsidRDefault="00A6508F" w:rsidP="003B3BD4">
            <w:pPr>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3B3BD4" w:rsidRPr="003B3BD4">
              <w:rPr>
                <w:rFonts w:ascii="Times New Roman" w:eastAsia="Times New Roman" w:hAnsi="Times New Roman" w:cs="Times New Roman"/>
                <w:sz w:val="24"/>
                <w:szCs w:val="24"/>
                <w:lang w:eastAsia="ru-RU"/>
              </w:rPr>
              <w:t xml:space="preserve">) участники отбора не должны находиться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них не введена процедура банкротства, деятельность участников отбора не приостановлена в порядке, предусмотренном законодательством Российской Федерации; </w:t>
            </w:r>
          </w:p>
          <w:p w:rsidR="003B3BD4" w:rsidRPr="003B3BD4" w:rsidRDefault="00A6508F" w:rsidP="003B3BD4">
            <w:pPr>
              <w:ind w:firstLine="540"/>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3</w:t>
            </w:r>
            <w:r w:rsidR="003B3BD4" w:rsidRPr="003B3BD4">
              <w:rPr>
                <w:rFonts w:ascii="Times New Roman" w:eastAsia="Times New Roman" w:hAnsi="Times New Roman" w:cs="Times New Roman"/>
                <w:sz w:val="24"/>
                <w:szCs w:val="24"/>
                <w:lang w:eastAsia="ru-RU"/>
              </w:rPr>
              <w:t xml:space="preserve">) 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участника отбора; </w:t>
            </w:r>
            <w:proofErr w:type="gramEnd"/>
          </w:p>
          <w:p w:rsidR="003B3BD4" w:rsidRPr="003B3BD4" w:rsidRDefault="00A6508F" w:rsidP="003B3BD4">
            <w:pPr>
              <w:ind w:firstLine="540"/>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4</w:t>
            </w:r>
            <w:r w:rsidR="003B3BD4" w:rsidRPr="003B3BD4">
              <w:rPr>
                <w:rFonts w:ascii="Times New Roman" w:eastAsia="Times New Roman" w:hAnsi="Times New Roman" w:cs="Times New Roman"/>
                <w:sz w:val="24"/>
                <w:szCs w:val="24"/>
                <w:lang w:eastAsia="ru-RU"/>
              </w:rPr>
              <w:t>) участники отбора не должны являться иностранными юридическими лицами, в том числе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российскими юридическими лицами, в уставном (складочном) капитале которых доля прямого или косвенного (через третьих лиц) участия</w:t>
            </w:r>
            <w:proofErr w:type="gramEnd"/>
            <w:r w:rsidR="003B3BD4" w:rsidRPr="003B3BD4">
              <w:rPr>
                <w:rFonts w:ascii="Times New Roman" w:eastAsia="Times New Roman" w:hAnsi="Times New Roman" w:cs="Times New Roman"/>
                <w:sz w:val="24"/>
                <w:szCs w:val="24"/>
                <w:lang w:eastAsia="ru-RU"/>
              </w:rPr>
              <w:t xml:space="preserve"> офшорных компаний в совокупности превышает 25 процентов (если иное не предусмотрено законодательством Российской Федерации). </w:t>
            </w:r>
            <w:proofErr w:type="gramStart"/>
            <w:r w:rsidR="003B3BD4" w:rsidRPr="003B3BD4">
              <w:rPr>
                <w:rFonts w:ascii="Times New Roman" w:eastAsia="Times New Roman" w:hAnsi="Times New Roman" w:cs="Times New Roman"/>
                <w:sz w:val="24"/>
                <w:szCs w:val="24"/>
                <w:lang w:eastAsia="ru-RU"/>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w:t>
            </w:r>
            <w:proofErr w:type="gramEnd"/>
            <w:r w:rsidR="003B3BD4" w:rsidRPr="003B3BD4">
              <w:rPr>
                <w:rFonts w:ascii="Times New Roman" w:eastAsia="Times New Roman" w:hAnsi="Times New Roman" w:cs="Times New Roman"/>
                <w:sz w:val="24"/>
                <w:szCs w:val="24"/>
                <w:lang w:eastAsia="ru-RU"/>
              </w:rPr>
              <w:t xml:space="preserve"> публичных акционерных обществ; </w:t>
            </w:r>
          </w:p>
          <w:p w:rsidR="003B3BD4" w:rsidRPr="003B3BD4" w:rsidRDefault="00A6508F" w:rsidP="003B3BD4">
            <w:pPr>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3B3BD4" w:rsidRPr="003B3BD4">
              <w:rPr>
                <w:rFonts w:ascii="Times New Roman" w:eastAsia="Times New Roman" w:hAnsi="Times New Roman" w:cs="Times New Roman"/>
                <w:sz w:val="24"/>
                <w:szCs w:val="24"/>
                <w:lang w:eastAsia="ru-RU"/>
              </w:rPr>
              <w:t xml:space="preserve">) участники отбора не должны получать средства из областного бюджета на основании иных нормативных правовых актов Томской области на цель, установленную пунктом 2 настоящего Порядка; </w:t>
            </w:r>
          </w:p>
          <w:p w:rsidR="003B3BD4" w:rsidRDefault="00A6508F" w:rsidP="003B3BD4">
            <w:pPr>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3B3BD4" w:rsidRPr="003B3BD4">
              <w:rPr>
                <w:rFonts w:ascii="Times New Roman" w:eastAsia="Times New Roman" w:hAnsi="Times New Roman" w:cs="Times New Roman"/>
                <w:sz w:val="24"/>
                <w:szCs w:val="24"/>
                <w:lang w:eastAsia="ru-RU"/>
              </w:rPr>
              <w:t xml:space="preserve">) участники отбора не должны находиться в перечне организаций и физических лиц, в отношении которых имеются сведения об их причастности к экстремистской деятельности или терроризму, либо в перечне организаций и физических лиц, в отношении которых имеются сведения об их причастности к распространению оружия массового уничтожения. </w:t>
            </w:r>
          </w:p>
          <w:p w:rsidR="00952D54" w:rsidRPr="00E64B47" w:rsidRDefault="00A6508F" w:rsidP="00A6508F">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У</w:t>
            </w:r>
            <w:r w:rsidR="00E64B47" w:rsidRPr="00E64B47">
              <w:rPr>
                <w:rFonts w:ascii="Times New Roman" w:hAnsi="Times New Roman" w:cs="Times New Roman"/>
                <w:sz w:val="24"/>
                <w:szCs w:val="24"/>
              </w:rPr>
              <w:t xml:space="preserve"> участника отбора на любую дату, но не ранее чем за 30 календарных дней до даты подачи заявки,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r w:rsidR="00E64B47">
              <w:rPr>
                <w:rFonts w:ascii="Times New Roman" w:eastAsia="Times New Roman" w:hAnsi="Times New Roman" w:cs="Times New Roman"/>
                <w:sz w:val="24"/>
                <w:szCs w:val="24"/>
                <w:lang w:eastAsia="ru-RU"/>
              </w:rPr>
              <w:t>.</w:t>
            </w:r>
          </w:p>
        </w:tc>
      </w:tr>
      <w:tr w:rsidR="000239BE" w:rsidRPr="00D52136" w:rsidTr="000239BE">
        <w:trPr>
          <w:trHeight w:val="996"/>
        </w:trPr>
        <w:tc>
          <w:tcPr>
            <w:tcW w:w="4785" w:type="dxa"/>
          </w:tcPr>
          <w:p w:rsidR="000239BE" w:rsidRPr="00D52136" w:rsidRDefault="000239BE" w:rsidP="000239BE">
            <w:pPr>
              <w:jc w:val="both"/>
              <w:rPr>
                <w:rFonts w:ascii="PT Astra Serif" w:hAnsi="PT Astra Serif"/>
                <w:color w:val="000000"/>
                <w:sz w:val="24"/>
                <w:szCs w:val="24"/>
                <w:shd w:val="clear" w:color="auto" w:fill="FFFFFF"/>
              </w:rPr>
            </w:pPr>
            <w:r w:rsidRPr="00D52136">
              <w:rPr>
                <w:rFonts w:ascii="PT Astra Serif" w:hAnsi="PT Astra Serif"/>
                <w:color w:val="000000"/>
                <w:sz w:val="24"/>
                <w:szCs w:val="24"/>
                <w:shd w:val="clear" w:color="auto" w:fill="FFFFFF"/>
              </w:rPr>
              <w:lastRenderedPageBreak/>
              <w:t>Перечень документов, представляемых участником отбора для подтверждения их соответствия указанным требованиям</w:t>
            </w:r>
          </w:p>
        </w:tc>
        <w:tc>
          <w:tcPr>
            <w:tcW w:w="10065" w:type="dxa"/>
          </w:tcPr>
          <w:p w:rsidR="000239BE" w:rsidRPr="00D52136" w:rsidRDefault="000239BE" w:rsidP="000239BE">
            <w:pPr>
              <w:jc w:val="both"/>
              <w:rPr>
                <w:rFonts w:ascii="PT Astra Serif" w:eastAsia="Times New Roman" w:hAnsi="PT Astra Serif" w:cs="Times New Roman"/>
                <w:sz w:val="24"/>
                <w:szCs w:val="24"/>
                <w:lang w:eastAsia="ru-RU"/>
              </w:rPr>
            </w:pPr>
            <w:r w:rsidRPr="00D52136">
              <w:rPr>
                <w:rFonts w:ascii="PT Astra Serif" w:hAnsi="PT Astra Serif"/>
                <w:color w:val="000000"/>
                <w:sz w:val="24"/>
                <w:szCs w:val="24"/>
                <w:shd w:val="clear" w:color="auto" w:fill="FFFFFF"/>
              </w:rPr>
              <w:t>Документы, представляемые получателем субсидии для подтверждения соответствия требованиям, указанным в пункте 9 Порядка, предусмотрены в пунктах 10, 11 Порядка.</w:t>
            </w:r>
          </w:p>
        </w:tc>
      </w:tr>
      <w:tr w:rsidR="000239BE" w:rsidRPr="00D52136" w:rsidTr="002855E8">
        <w:tc>
          <w:tcPr>
            <w:tcW w:w="14850" w:type="dxa"/>
            <w:gridSpan w:val="2"/>
            <w:shd w:val="clear" w:color="auto" w:fill="B6DDE8" w:themeFill="accent5" w:themeFillTint="66"/>
          </w:tcPr>
          <w:p w:rsidR="000239BE" w:rsidRPr="00D52136" w:rsidRDefault="000239BE" w:rsidP="000239BE">
            <w:pPr>
              <w:jc w:val="center"/>
              <w:rPr>
                <w:rFonts w:ascii="PT Astra Serif" w:hAnsi="PT Astra Serif" w:cs="Calibri"/>
                <w:b/>
                <w:bCs/>
                <w:color w:val="000000"/>
                <w:sz w:val="24"/>
                <w:szCs w:val="24"/>
              </w:rPr>
            </w:pPr>
            <w:r w:rsidRPr="00D52136">
              <w:rPr>
                <w:rFonts w:ascii="PT Astra Serif" w:hAnsi="PT Astra Serif" w:cs="Calibri"/>
                <w:b/>
                <w:bCs/>
                <w:color w:val="000000"/>
                <w:sz w:val="24"/>
                <w:szCs w:val="24"/>
              </w:rPr>
              <w:t xml:space="preserve">Порядок подачи заявок участниками отбора и требования, предъявляемые к форме и содержанию заявок, </w:t>
            </w:r>
          </w:p>
          <w:p w:rsidR="000239BE" w:rsidRPr="00D52136" w:rsidRDefault="000239BE" w:rsidP="000239BE">
            <w:pPr>
              <w:jc w:val="center"/>
              <w:rPr>
                <w:rFonts w:ascii="PT Astra Serif" w:hAnsi="PT Astra Serif"/>
                <w:color w:val="000000"/>
                <w:sz w:val="24"/>
                <w:szCs w:val="24"/>
                <w:shd w:val="clear" w:color="auto" w:fill="FFFFFF"/>
              </w:rPr>
            </w:pPr>
            <w:proofErr w:type="gramStart"/>
            <w:r w:rsidRPr="00D52136">
              <w:rPr>
                <w:rFonts w:ascii="PT Astra Serif" w:hAnsi="PT Astra Serif" w:cs="Calibri"/>
                <w:b/>
                <w:bCs/>
                <w:color w:val="000000"/>
                <w:sz w:val="24"/>
                <w:szCs w:val="24"/>
              </w:rPr>
              <w:t>подаваемых</w:t>
            </w:r>
            <w:proofErr w:type="gramEnd"/>
            <w:r w:rsidRPr="00D52136">
              <w:rPr>
                <w:rFonts w:ascii="PT Astra Serif" w:hAnsi="PT Astra Serif" w:cs="Calibri"/>
                <w:b/>
                <w:bCs/>
                <w:color w:val="000000"/>
                <w:sz w:val="24"/>
                <w:szCs w:val="24"/>
              </w:rPr>
              <w:t xml:space="preserve"> участниками отбора </w:t>
            </w:r>
          </w:p>
        </w:tc>
      </w:tr>
      <w:tr w:rsidR="000239BE" w:rsidRPr="00D52136" w:rsidTr="000239BE">
        <w:trPr>
          <w:trHeight w:val="2437"/>
        </w:trPr>
        <w:tc>
          <w:tcPr>
            <w:tcW w:w="14850" w:type="dxa"/>
            <w:gridSpan w:val="2"/>
          </w:tcPr>
          <w:p w:rsidR="000239BE" w:rsidRPr="00D52136" w:rsidRDefault="000239BE" w:rsidP="000239BE">
            <w:pPr>
              <w:jc w:val="both"/>
              <w:rPr>
                <w:rFonts w:ascii="PT Astra Serif" w:hAnsi="PT Astra Serif"/>
                <w:szCs w:val="26"/>
              </w:rPr>
            </w:pPr>
            <w:r w:rsidRPr="00D52136">
              <w:rPr>
                <w:rFonts w:ascii="PT Astra Serif" w:hAnsi="PT Astra Serif"/>
                <w:szCs w:val="26"/>
              </w:rPr>
              <w:t>Участники отбора в сроки, установленные в объявлении о проведении отбора, представляют в Администрацию Томской области в лице Департамента государственной гражданской службы по адресу: 634050, г. Томск, площадь Ленина, д. 6, заявку по форме согласно приложению № 1 к Порядку с приложением следующих документов:</w:t>
            </w:r>
          </w:p>
          <w:p w:rsidR="000239BE" w:rsidRPr="00D52136" w:rsidRDefault="000239BE" w:rsidP="000239BE">
            <w:pPr>
              <w:jc w:val="both"/>
              <w:rPr>
                <w:rFonts w:ascii="PT Astra Serif" w:hAnsi="PT Astra Serif"/>
                <w:szCs w:val="26"/>
              </w:rPr>
            </w:pPr>
            <w:r w:rsidRPr="00D52136">
              <w:rPr>
                <w:rFonts w:ascii="PT Astra Serif" w:hAnsi="PT Astra Serif"/>
                <w:szCs w:val="26"/>
              </w:rPr>
              <w:t>1) копий учредительных документов, заверенных в установленном порядке;</w:t>
            </w:r>
          </w:p>
          <w:p w:rsidR="000239BE" w:rsidRPr="00D52136" w:rsidRDefault="000239BE" w:rsidP="000239BE">
            <w:pPr>
              <w:jc w:val="both"/>
              <w:rPr>
                <w:rFonts w:ascii="PT Astra Serif" w:hAnsi="PT Astra Serif"/>
                <w:szCs w:val="26"/>
              </w:rPr>
            </w:pPr>
            <w:r w:rsidRPr="00D52136">
              <w:rPr>
                <w:rFonts w:ascii="PT Astra Serif" w:hAnsi="PT Astra Serif"/>
                <w:szCs w:val="26"/>
              </w:rPr>
              <w:t>2) плана мероприятий на период использования гранта, заверенного руководителем организации, по форме согласно приложению № 2 к Порядку;</w:t>
            </w:r>
          </w:p>
          <w:p w:rsidR="000239BE" w:rsidRPr="00D52136" w:rsidRDefault="000239BE" w:rsidP="000239BE">
            <w:pPr>
              <w:jc w:val="both"/>
              <w:rPr>
                <w:rFonts w:ascii="PT Astra Serif" w:hAnsi="PT Astra Serif"/>
                <w:szCs w:val="26"/>
              </w:rPr>
            </w:pPr>
            <w:r w:rsidRPr="00D52136">
              <w:rPr>
                <w:rFonts w:ascii="PT Astra Serif" w:hAnsi="PT Astra Serif"/>
                <w:szCs w:val="26"/>
              </w:rPr>
              <w:t>3) сметы затрат на использование гранта на каждое мероприятие по форме согласно приложению № 3 к Порядку с приложением экономически обоснованного расчета по каждому мероприятию;</w:t>
            </w:r>
          </w:p>
          <w:p w:rsidR="00CF5E64" w:rsidRPr="00D52136" w:rsidRDefault="00CF5E64" w:rsidP="00CF5E64">
            <w:pPr>
              <w:jc w:val="both"/>
              <w:rPr>
                <w:rFonts w:ascii="PT Astra Serif" w:hAnsi="PT Astra Serif"/>
                <w:szCs w:val="26"/>
              </w:rPr>
            </w:pPr>
            <w:r w:rsidRPr="00D52136">
              <w:rPr>
                <w:rFonts w:ascii="PT Astra Serif" w:hAnsi="PT Astra Serif"/>
                <w:szCs w:val="26"/>
              </w:rPr>
              <w:t>4) согласия органа, осуществляющего функции и полномочия учредителя в отношении участника отбора, являющегося бюджетным или автономным учреждением, на участие в отборе, оформленного на бланке органа, осуществляющего функции и полномочия учредителя в отношении участника отбора.</w:t>
            </w:r>
          </w:p>
          <w:p w:rsidR="00CF5E64" w:rsidRPr="00D52136" w:rsidRDefault="00CF5E64" w:rsidP="00CF5E64">
            <w:pPr>
              <w:jc w:val="both"/>
              <w:rPr>
                <w:rFonts w:ascii="PT Astra Serif" w:hAnsi="PT Astra Serif"/>
                <w:sz w:val="24"/>
                <w:szCs w:val="24"/>
              </w:rPr>
            </w:pPr>
            <w:r w:rsidRPr="00D52136">
              <w:rPr>
                <w:rFonts w:ascii="PT Astra Serif" w:hAnsi="PT Astra Serif"/>
                <w:sz w:val="24"/>
                <w:szCs w:val="24"/>
              </w:rPr>
              <w:t>Участники отбора вправе дополнительно представить в Департамент государственной гражданской службы Администрации Томской области по собственной инициативе:</w:t>
            </w:r>
          </w:p>
          <w:p w:rsidR="000239BE" w:rsidRPr="00D52136" w:rsidRDefault="000239BE" w:rsidP="000239BE">
            <w:pPr>
              <w:jc w:val="both"/>
              <w:rPr>
                <w:rFonts w:ascii="PT Astra Serif" w:hAnsi="PT Astra Serif"/>
                <w:sz w:val="24"/>
                <w:szCs w:val="24"/>
              </w:rPr>
            </w:pPr>
            <w:r w:rsidRPr="00D52136">
              <w:rPr>
                <w:rFonts w:ascii="PT Astra Serif" w:hAnsi="PT Astra Serif"/>
                <w:sz w:val="24"/>
                <w:szCs w:val="24"/>
              </w:rPr>
              <w:t>1) выписку из Единого государственного реестра юридических лиц, полученную не ранее чем за 30 календарных дней до дня подачи заявки;</w:t>
            </w:r>
          </w:p>
          <w:p w:rsidR="00AB1C00" w:rsidRPr="00AB1C00" w:rsidRDefault="000239BE" w:rsidP="00AB1C00">
            <w:pPr>
              <w:jc w:val="both"/>
              <w:rPr>
                <w:rFonts w:ascii="PT Astra Serif" w:hAnsi="PT Astra Serif"/>
                <w:sz w:val="24"/>
                <w:szCs w:val="24"/>
              </w:rPr>
            </w:pPr>
            <w:proofErr w:type="gramStart"/>
            <w:r w:rsidRPr="00D52136">
              <w:rPr>
                <w:rFonts w:ascii="PT Astra Serif" w:hAnsi="PT Astra Serif"/>
                <w:sz w:val="24"/>
                <w:szCs w:val="24"/>
              </w:rPr>
              <w:t>2) </w:t>
            </w:r>
            <w:r w:rsidR="00AB1C00" w:rsidRPr="00AB1C00">
              <w:rPr>
                <w:rFonts w:ascii="PT Astra Serif" w:hAnsi="PT Astra Serif"/>
                <w:sz w:val="24"/>
                <w:szCs w:val="24"/>
              </w:rPr>
              <w:t xml:space="preserve">справку об исполнении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выданную территориальным органом федерального органа исполнительной власти по Томской области, осуществляющим функции по контролю и надзору за соблюдением законодательства о налогах и сборах, </w:t>
            </w:r>
            <w:r w:rsidR="002E219C" w:rsidRPr="00FC53B1">
              <w:rPr>
                <w:rFonts w:ascii="PT Astra Serif" w:hAnsi="PT Astra Serif"/>
                <w:szCs w:val="26"/>
              </w:rPr>
              <w:t xml:space="preserve"> на любую дату</w:t>
            </w:r>
            <w:proofErr w:type="gramEnd"/>
            <w:r w:rsidR="002E219C" w:rsidRPr="00FC53B1">
              <w:rPr>
                <w:rFonts w:ascii="PT Astra Serif" w:hAnsi="PT Astra Serif"/>
                <w:szCs w:val="26"/>
              </w:rPr>
              <w:t>, но не ранее чем за 30 календарных дней до даты подачи заявки</w:t>
            </w:r>
            <w:proofErr w:type="gramStart"/>
            <w:r w:rsidR="002E219C" w:rsidRPr="00AB1C00">
              <w:rPr>
                <w:rFonts w:ascii="PT Astra Serif" w:hAnsi="PT Astra Serif"/>
                <w:sz w:val="24"/>
                <w:szCs w:val="24"/>
              </w:rPr>
              <w:t xml:space="preserve"> </w:t>
            </w:r>
            <w:r w:rsidR="00AB1C00" w:rsidRPr="00AB1C00">
              <w:rPr>
                <w:rFonts w:ascii="PT Astra Serif" w:hAnsi="PT Astra Serif"/>
                <w:sz w:val="24"/>
                <w:szCs w:val="24"/>
              </w:rPr>
              <w:t>.</w:t>
            </w:r>
            <w:proofErr w:type="gramEnd"/>
            <w:r w:rsidR="00AB1C00" w:rsidRPr="00AB1C00">
              <w:rPr>
                <w:rFonts w:ascii="PT Astra Serif" w:hAnsi="PT Astra Serif"/>
                <w:sz w:val="24"/>
                <w:szCs w:val="24"/>
              </w:rPr>
              <w:t xml:space="preserve"> </w:t>
            </w:r>
          </w:p>
          <w:p w:rsidR="000239BE" w:rsidRPr="00AB1C00" w:rsidRDefault="00AB1C00" w:rsidP="000239BE">
            <w:pPr>
              <w:jc w:val="both"/>
              <w:rPr>
                <w:rFonts w:ascii="PT Astra Serif" w:hAnsi="PT Astra Serif"/>
                <w:sz w:val="24"/>
                <w:szCs w:val="24"/>
              </w:rPr>
            </w:pPr>
            <w:r w:rsidRPr="00AB1C00">
              <w:rPr>
                <w:rFonts w:ascii="PT Astra Serif" w:hAnsi="PT Astra Serif"/>
                <w:sz w:val="24"/>
                <w:szCs w:val="24"/>
              </w:rPr>
              <w:t>В случае</w:t>
            </w:r>
            <w:proofErr w:type="gramStart"/>
            <w:r w:rsidRPr="00AB1C00">
              <w:rPr>
                <w:rFonts w:ascii="PT Astra Serif" w:hAnsi="PT Astra Serif"/>
                <w:sz w:val="24"/>
                <w:szCs w:val="24"/>
              </w:rPr>
              <w:t>,</w:t>
            </w:r>
            <w:proofErr w:type="gramEnd"/>
            <w:r w:rsidRPr="00AB1C00">
              <w:rPr>
                <w:rFonts w:ascii="PT Astra Serif" w:hAnsi="PT Astra Serif"/>
                <w:sz w:val="24"/>
                <w:szCs w:val="24"/>
              </w:rPr>
              <w:t xml:space="preserve"> если участник отбора не представил по собственной инициативе документы, указанные в настоящем пункте, Администрация Томской области в лице Департамента государственной гражданской службы в течение 3 рабочих дней с даты окончания срока подачи (приема) заявок, указанного в объявлении о проведении отбора, запрашивает указанные документы по состоянию на текущую дату в рамках межведомственного информационного взаимодействия. </w:t>
            </w:r>
          </w:p>
        </w:tc>
      </w:tr>
      <w:tr w:rsidR="000239BE" w:rsidRPr="00D52136" w:rsidTr="00D53291">
        <w:trPr>
          <w:trHeight w:val="436"/>
        </w:trPr>
        <w:tc>
          <w:tcPr>
            <w:tcW w:w="14850" w:type="dxa"/>
            <w:gridSpan w:val="2"/>
            <w:shd w:val="clear" w:color="auto" w:fill="B6DDE8" w:themeFill="accent5" w:themeFillTint="66"/>
            <w:vAlign w:val="center"/>
          </w:tcPr>
          <w:p w:rsidR="000239BE" w:rsidRPr="00D52136" w:rsidRDefault="000239BE" w:rsidP="000239BE">
            <w:pPr>
              <w:pStyle w:val="a3"/>
              <w:spacing w:before="0" w:beforeAutospacing="0" w:after="0" w:afterAutospacing="0"/>
              <w:jc w:val="center"/>
              <w:rPr>
                <w:rStyle w:val="a5"/>
                <w:rFonts w:cs="Calibri"/>
                <w:color w:val="000000"/>
              </w:rPr>
            </w:pPr>
            <w:r w:rsidRPr="00D52136">
              <w:rPr>
                <w:rFonts w:cs="Calibri"/>
                <w:b/>
                <w:bCs/>
                <w:color w:val="000000"/>
              </w:rPr>
              <w:t xml:space="preserve">Порядок отзыва заявок участниками отбора, порядок возврата заявок участников отбора, </w:t>
            </w:r>
            <w:proofErr w:type="gramStart"/>
            <w:r w:rsidRPr="00D52136">
              <w:rPr>
                <w:rFonts w:cs="Calibri"/>
                <w:b/>
                <w:bCs/>
                <w:color w:val="000000"/>
              </w:rPr>
              <w:t>определяющий</w:t>
            </w:r>
            <w:proofErr w:type="gramEnd"/>
            <w:r w:rsidRPr="00D52136">
              <w:rPr>
                <w:rFonts w:cs="Calibri"/>
                <w:b/>
                <w:bCs/>
                <w:color w:val="000000"/>
              </w:rPr>
              <w:t xml:space="preserve"> в том числе основания для возврата заявок участников отбора, порядок внесения изменений в заявки участниками отбора</w:t>
            </w:r>
          </w:p>
        </w:tc>
      </w:tr>
      <w:tr w:rsidR="000239BE" w:rsidRPr="00D52136" w:rsidTr="0042517E">
        <w:trPr>
          <w:trHeight w:val="838"/>
        </w:trPr>
        <w:tc>
          <w:tcPr>
            <w:tcW w:w="14850" w:type="dxa"/>
            <w:gridSpan w:val="2"/>
          </w:tcPr>
          <w:p w:rsidR="00CF5E64" w:rsidRPr="00D52136" w:rsidRDefault="00CF5E64" w:rsidP="00CF5E64">
            <w:pPr>
              <w:jc w:val="both"/>
              <w:rPr>
                <w:rFonts w:ascii="PT Astra Serif" w:eastAsia="Times New Roman" w:hAnsi="PT Astra Serif" w:cs="Times New Roman"/>
                <w:sz w:val="24"/>
                <w:szCs w:val="24"/>
                <w:lang w:eastAsia="ru-RU"/>
              </w:rPr>
            </w:pPr>
            <w:r w:rsidRPr="00D52136">
              <w:rPr>
                <w:rFonts w:ascii="PT Astra Serif" w:eastAsia="Times New Roman" w:hAnsi="PT Astra Serif" w:cs="Times New Roman"/>
                <w:sz w:val="24"/>
                <w:szCs w:val="24"/>
                <w:lang w:eastAsia="ru-RU"/>
              </w:rPr>
              <w:t>Участник отбора вправе отозвать ранее поданную заявку в любое время до истечения срока проведения отбора (до даты и времени окончания приема заявок участников отбора), направив письменный запрос в Департамент</w:t>
            </w:r>
            <w:r w:rsidRPr="00D52136">
              <w:t xml:space="preserve"> </w:t>
            </w:r>
            <w:r w:rsidRPr="00D52136">
              <w:rPr>
                <w:rFonts w:ascii="PT Astra Serif" w:eastAsia="Times New Roman" w:hAnsi="PT Astra Serif" w:cs="Times New Roman"/>
                <w:sz w:val="24"/>
                <w:szCs w:val="24"/>
                <w:lang w:eastAsia="ru-RU"/>
              </w:rPr>
              <w:t>государственной гражданской службы Администрации Томской области.</w:t>
            </w:r>
          </w:p>
          <w:p w:rsidR="00CF5E64" w:rsidRPr="00D52136" w:rsidRDefault="00CF5E64" w:rsidP="00CF5E64">
            <w:pPr>
              <w:jc w:val="both"/>
              <w:rPr>
                <w:rFonts w:ascii="PT Astra Serif" w:eastAsia="Times New Roman" w:hAnsi="PT Astra Serif" w:cs="Times New Roman"/>
                <w:sz w:val="24"/>
                <w:szCs w:val="24"/>
                <w:lang w:eastAsia="ru-RU"/>
              </w:rPr>
            </w:pPr>
            <w:r w:rsidRPr="00D52136">
              <w:rPr>
                <w:rFonts w:ascii="PT Astra Serif" w:eastAsia="Times New Roman" w:hAnsi="PT Astra Serif" w:cs="Times New Roman"/>
                <w:sz w:val="24"/>
                <w:szCs w:val="24"/>
                <w:lang w:eastAsia="ru-RU"/>
              </w:rPr>
              <w:t>Представленные участниками отбора заявки на участие в отборе, включая документы, входящие в состав заявок, участникам отбора не возвращаются.</w:t>
            </w:r>
          </w:p>
          <w:p w:rsidR="000239BE" w:rsidRPr="00D52136" w:rsidRDefault="00CF5E64" w:rsidP="00CF5E64">
            <w:pPr>
              <w:jc w:val="both"/>
              <w:rPr>
                <w:rFonts w:ascii="PT Astra Serif" w:eastAsia="Times New Roman" w:hAnsi="PT Astra Serif" w:cs="Times New Roman"/>
                <w:sz w:val="24"/>
                <w:szCs w:val="24"/>
                <w:lang w:eastAsia="ru-RU"/>
              </w:rPr>
            </w:pPr>
            <w:r w:rsidRPr="00D52136">
              <w:rPr>
                <w:rFonts w:ascii="PT Astra Serif" w:eastAsia="Times New Roman" w:hAnsi="PT Astra Serif" w:cs="Times New Roman"/>
                <w:sz w:val="24"/>
                <w:szCs w:val="24"/>
                <w:lang w:eastAsia="ru-RU"/>
              </w:rPr>
              <w:t>Участник отбора вправе внести в заявку изменения в любое время до истечения срока проведения отбора (до даты и времени окончания приема заявок участников отбора) путем подачи соответствующего письменного заявления в Департамент государственной гражданской службы Администрации Томской области на внесение изменений в заявку</w:t>
            </w:r>
            <w:r w:rsidR="002E219C">
              <w:rPr>
                <w:rFonts w:ascii="PT Astra Serif" w:eastAsia="Times New Roman" w:hAnsi="PT Astra Serif" w:cs="Times New Roman"/>
                <w:sz w:val="24"/>
                <w:szCs w:val="24"/>
                <w:lang w:eastAsia="ru-RU"/>
              </w:rPr>
              <w:t>.</w:t>
            </w:r>
          </w:p>
        </w:tc>
      </w:tr>
      <w:tr w:rsidR="000239BE" w:rsidRPr="00D52136" w:rsidTr="00870673">
        <w:trPr>
          <w:trHeight w:val="387"/>
        </w:trPr>
        <w:tc>
          <w:tcPr>
            <w:tcW w:w="14850" w:type="dxa"/>
            <w:gridSpan w:val="2"/>
            <w:shd w:val="clear" w:color="auto" w:fill="B6DDE8" w:themeFill="accent5" w:themeFillTint="66"/>
            <w:vAlign w:val="center"/>
          </w:tcPr>
          <w:p w:rsidR="000239BE" w:rsidRPr="00D52136" w:rsidRDefault="000239BE" w:rsidP="000239BE">
            <w:pPr>
              <w:pStyle w:val="a3"/>
              <w:spacing w:before="0" w:beforeAutospacing="0" w:after="0" w:afterAutospacing="0"/>
              <w:jc w:val="center"/>
              <w:rPr>
                <w:rStyle w:val="a5"/>
                <w:rFonts w:ascii="PT Astra Serif" w:hAnsi="PT Astra Serif" w:cs="Calibri"/>
                <w:bCs w:val="0"/>
                <w:color w:val="000000"/>
              </w:rPr>
            </w:pPr>
            <w:r w:rsidRPr="00D52136">
              <w:rPr>
                <w:rStyle w:val="a5"/>
                <w:rFonts w:ascii="PT Astra Serif" w:hAnsi="PT Astra Serif" w:cs="Calibri"/>
                <w:color w:val="000000"/>
              </w:rPr>
              <w:lastRenderedPageBreak/>
              <w:t>Правила рассмотрения и оценки заявок участников отбора</w:t>
            </w:r>
          </w:p>
        </w:tc>
      </w:tr>
      <w:tr w:rsidR="000239BE" w:rsidRPr="00D52136" w:rsidTr="00057E10">
        <w:trPr>
          <w:trHeight w:val="3394"/>
        </w:trPr>
        <w:tc>
          <w:tcPr>
            <w:tcW w:w="4785" w:type="dxa"/>
          </w:tcPr>
          <w:p w:rsidR="000239BE" w:rsidRPr="00D52136" w:rsidRDefault="00CF5E64" w:rsidP="000239BE">
            <w:pPr>
              <w:tabs>
                <w:tab w:val="left" w:pos="900"/>
              </w:tabs>
              <w:rPr>
                <w:rFonts w:ascii="PT Astra Serif" w:eastAsia="Times New Roman" w:hAnsi="PT Astra Serif" w:cs="Times New Roman"/>
                <w:sz w:val="24"/>
                <w:szCs w:val="24"/>
                <w:lang w:eastAsia="ru-RU"/>
              </w:rPr>
            </w:pPr>
            <w:r w:rsidRPr="00D52136">
              <w:rPr>
                <w:rFonts w:ascii="PT Astra Serif" w:hAnsi="PT Astra Serif"/>
                <w:color w:val="000000"/>
                <w:sz w:val="24"/>
                <w:szCs w:val="24"/>
                <w:shd w:val="clear" w:color="auto" w:fill="FFFFFF"/>
              </w:rPr>
              <w:t>Правила рассмотрения заявок участников отбора</w:t>
            </w:r>
          </w:p>
        </w:tc>
        <w:tc>
          <w:tcPr>
            <w:tcW w:w="10065" w:type="dxa"/>
          </w:tcPr>
          <w:p w:rsidR="00CF5E64" w:rsidRPr="00D52136" w:rsidRDefault="00CF5E64" w:rsidP="00CF5E64">
            <w:pPr>
              <w:jc w:val="both"/>
              <w:rPr>
                <w:rFonts w:ascii="PT Astra Serif" w:hAnsi="PT Astra Serif" w:cs="PT Astra Serif"/>
                <w:sz w:val="24"/>
                <w:szCs w:val="24"/>
              </w:rPr>
            </w:pPr>
            <w:r w:rsidRPr="00D52136">
              <w:rPr>
                <w:rFonts w:ascii="PT Astra Serif" w:hAnsi="PT Astra Serif"/>
                <w:sz w:val="24"/>
                <w:szCs w:val="24"/>
              </w:rPr>
              <w:t xml:space="preserve">Поступившие заявки регистрируются </w:t>
            </w:r>
            <w:r w:rsidRPr="00D52136">
              <w:rPr>
                <w:rFonts w:ascii="PT Astra Serif" w:hAnsi="PT Astra Serif" w:cs="PT Astra Serif"/>
                <w:sz w:val="24"/>
                <w:szCs w:val="24"/>
              </w:rPr>
              <w:t>Департаментом государственной гражданской службы Администрации Томской области в журнале регистрации в день поступления в порядке очередности их поступления.</w:t>
            </w:r>
          </w:p>
          <w:p w:rsidR="00CF5E64" w:rsidRPr="00D52136" w:rsidRDefault="00CF5E64" w:rsidP="00CF5E64">
            <w:pPr>
              <w:jc w:val="both"/>
              <w:rPr>
                <w:rFonts w:ascii="PT Astra Serif" w:hAnsi="PT Astra Serif"/>
                <w:sz w:val="24"/>
                <w:szCs w:val="24"/>
              </w:rPr>
            </w:pPr>
          </w:p>
          <w:p w:rsidR="003E1005" w:rsidRPr="003E1005" w:rsidRDefault="00CF5E64" w:rsidP="003E1005">
            <w:pPr>
              <w:ind w:firstLine="540"/>
              <w:jc w:val="both"/>
              <w:rPr>
                <w:rFonts w:ascii="Times New Roman" w:eastAsia="Times New Roman" w:hAnsi="Times New Roman" w:cs="Times New Roman"/>
                <w:sz w:val="24"/>
                <w:szCs w:val="24"/>
                <w:lang w:eastAsia="ru-RU"/>
              </w:rPr>
            </w:pPr>
            <w:r w:rsidRPr="002E219C">
              <w:rPr>
                <w:rFonts w:ascii="PT Astra Serif" w:hAnsi="PT Astra Serif"/>
                <w:sz w:val="24"/>
                <w:szCs w:val="24"/>
              </w:rPr>
              <w:t>В случае</w:t>
            </w:r>
            <w:proofErr w:type="gramStart"/>
            <w:r w:rsidRPr="002E219C">
              <w:rPr>
                <w:rFonts w:ascii="PT Astra Serif" w:hAnsi="PT Astra Serif"/>
                <w:sz w:val="24"/>
                <w:szCs w:val="24"/>
              </w:rPr>
              <w:t>,</w:t>
            </w:r>
            <w:proofErr w:type="gramEnd"/>
            <w:r w:rsidRPr="002E219C">
              <w:rPr>
                <w:rFonts w:ascii="PT Astra Serif" w:hAnsi="PT Astra Serif"/>
                <w:sz w:val="24"/>
                <w:szCs w:val="24"/>
              </w:rPr>
              <w:t xml:space="preserve"> если участник отбора не представил </w:t>
            </w:r>
            <w:r w:rsidRPr="002E219C">
              <w:rPr>
                <w:rFonts w:ascii="PT Astra Serif" w:hAnsi="PT Astra Serif" w:cs="PT Astra Serif"/>
                <w:sz w:val="24"/>
                <w:szCs w:val="24"/>
              </w:rPr>
              <w:t xml:space="preserve">в Департамент государственной гражданской службы  Администрации Томской области </w:t>
            </w:r>
            <w:r w:rsidRPr="002E219C">
              <w:rPr>
                <w:rFonts w:ascii="PT Astra Serif" w:hAnsi="PT Astra Serif"/>
                <w:sz w:val="24"/>
                <w:szCs w:val="24"/>
              </w:rPr>
              <w:t xml:space="preserve">по собственной инициативе выписку из Единого государственного реестра юридических лиц, полученную не ранее чем за 30 календарных дней до дня подачи заявки, справку об исполнении налогоплательщиком (плательщиком сбора, плательщиком </w:t>
            </w:r>
            <w:bookmarkStart w:id="0" w:name="_GoBack"/>
            <w:bookmarkEnd w:id="0"/>
            <w:r w:rsidRPr="002E219C">
              <w:rPr>
                <w:rFonts w:ascii="PT Astra Serif" w:hAnsi="PT Astra Serif"/>
                <w:sz w:val="24"/>
                <w:szCs w:val="24"/>
              </w:rPr>
              <w:t xml:space="preserve">страховых взносов, налоговым агентом)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выданную территориальным органом федерального органа исполнительной власти по Томской области, осуществляющим функции по контролю и надзору за соблюдением законодательства о налогах и сборах, </w:t>
            </w:r>
            <w:r w:rsidR="002E219C" w:rsidRPr="002E219C">
              <w:rPr>
                <w:rFonts w:ascii="PT Astra Serif" w:hAnsi="PT Astra Serif"/>
                <w:szCs w:val="26"/>
              </w:rPr>
              <w:t xml:space="preserve"> на любую дату, но не ранее чем за 30 календарных дней до даты подачи заявки</w:t>
            </w:r>
            <w:proofErr w:type="gramStart"/>
            <w:r w:rsidR="002E219C" w:rsidRPr="002E219C">
              <w:rPr>
                <w:rFonts w:ascii="PT Astra Serif" w:hAnsi="PT Astra Serif"/>
                <w:sz w:val="24"/>
                <w:szCs w:val="24"/>
              </w:rPr>
              <w:t xml:space="preserve"> </w:t>
            </w:r>
            <w:r w:rsidRPr="002E219C">
              <w:rPr>
                <w:rFonts w:ascii="PT Astra Serif" w:hAnsi="PT Astra Serif"/>
                <w:sz w:val="24"/>
                <w:szCs w:val="24"/>
              </w:rPr>
              <w:t>,</w:t>
            </w:r>
            <w:proofErr w:type="gramEnd"/>
            <w:r w:rsidRPr="002E219C">
              <w:rPr>
                <w:rFonts w:ascii="PT Astra Serif" w:hAnsi="PT Astra Serif"/>
                <w:sz w:val="24"/>
                <w:szCs w:val="24"/>
              </w:rPr>
              <w:t xml:space="preserve"> Администрация Томской области в лице Департамента государственной гражданской </w:t>
            </w:r>
            <w:r w:rsidR="003E1005" w:rsidRPr="002E219C">
              <w:rPr>
                <w:rFonts w:ascii="Times New Roman" w:eastAsia="Times New Roman" w:hAnsi="Times New Roman" w:cs="Times New Roman"/>
                <w:sz w:val="24"/>
                <w:szCs w:val="24"/>
                <w:lang w:eastAsia="ru-RU"/>
              </w:rPr>
              <w:t xml:space="preserve">в течение 3 рабочих дней </w:t>
            </w:r>
            <w:proofErr w:type="gramStart"/>
            <w:r w:rsidR="003E1005" w:rsidRPr="002E219C">
              <w:rPr>
                <w:rFonts w:ascii="Times New Roman" w:eastAsia="Times New Roman" w:hAnsi="Times New Roman" w:cs="Times New Roman"/>
                <w:sz w:val="24"/>
                <w:szCs w:val="24"/>
                <w:lang w:eastAsia="ru-RU"/>
              </w:rPr>
              <w:t>с даты окончания</w:t>
            </w:r>
            <w:proofErr w:type="gramEnd"/>
            <w:r w:rsidR="003E1005" w:rsidRPr="002E219C">
              <w:rPr>
                <w:rFonts w:ascii="Times New Roman" w:eastAsia="Times New Roman" w:hAnsi="Times New Roman" w:cs="Times New Roman"/>
                <w:sz w:val="24"/>
                <w:szCs w:val="24"/>
                <w:lang w:eastAsia="ru-RU"/>
              </w:rPr>
              <w:t xml:space="preserve"> срока подачи (приема) заявок, указанного в объявлении о проведении отбора, запрашивает указанные документы по состоянию на текущую дату в рамках межведомственного информационного взаимодействия.</w:t>
            </w:r>
            <w:r w:rsidR="003E1005" w:rsidRPr="003E1005">
              <w:rPr>
                <w:rFonts w:ascii="Times New Roman" w:eastAsia="Times New Roman" w:hAnsi="Times New Roman" w:cs="Times New Roman"/>
                <w:sz w:val="24"/>
                <w:szCs w:val="24"/>
                <w:lang w:eastAsia="ru-RU"/>
              </w:rPr>
              <w:t xml:space="preserve"> </w:t>
            </w:r>
          </w:p>
          <w:p w:rsidR="00CF5E64" w:rsidRPr="00D52136" w:rsidRDefault="00CF5E64" w:rsidP="00CF5E64">
            <w:pPr>
              <w:jc w:val="both"/>
              <w:rPr>
                <w:rFonts w:ascii="PT Astra Serif" w:hAnsi="PT Astra Serif"/>
                <w:sz w:val="24"/>
                <w:szCs w:val="24"/>
              </w:rPr>
            </w:pPr>
          </w:p>
          <w:p w:rsidR="00CF5E64" w:rsidRPr="00D52136" w:rsidRDefault="00CF5E64" w:rsidP="00CF5E64">
            <w:pPr>
              <w:jc w:val="both"/>
              <w:rPr>
                <w:rFonts w:ascii="PT Astra Serif" w:hAnsi="PT Astra Serif"/>
                <w:sz w:val="24"/>
                <w:szCs w:val="24"/>
              </w:rPr>
            </w:pPr>
            <w:proofErr w:type="gramStart"/>
            <w:r w:rsidRPr="00D52136">
              <w:rPr>
                <w:rFonts w:ascii="PT Astra Serif" w:hAnsi="PT Astra Serif"/>
                <w:sz w:val="24"/>
                <w:szCs w:val="24"/>
              </w:rPr>
              <w:t>Департамент государственной гражданской службы</w:t>
            </w:r>
            <w:r w:rsidRPr="00D52136">
              <w:t xml:space="preserve"> </w:t>
            </w:r>
            <w:r w:rsidRPr="00D52136">
              <w:rPr>
                <w:rFonts w:ascii="PT Astra Serif" w:hAnsi="PT Astra Serif"/>
                <w:sz w:val="24"/>
                <w:szCs w:val="24"/>
              </w:rPr>
              <w:t>Администрации Томской области в порядке, определенном в регламенте взаимодействия Департамента финансово-ресурсного обеспечения Администрации Томской области с Департаментом государственной гражданской службы</w:t>
            </w:r>
            <w:r w:rsidRPr="00D52136">
              <w:rPr>
                <w:rFonts w:ascii="PT Astra Serif" w:hAnsi="PT Astra Serif" w:cs="PT Astra Serif"/>
                <w:sz w:val="24"/>
                <w:szCs w:val="24"/>
              </w:rPr>
              <w:t xml:space="preserve"> </w:t>
            </w:r>
            <w:r w:rsidRPr="00D52136">
              <w:rPr>
                <w:rFonts w:ascii="PT Astra Serif" w:hAnsi="PT Astra Serif"/>
                <w:sz w:val="24"/>
                <w:szCs w:val="24"/>
              </w:rPr>
              <w:t xml:space="preserve">Администрации Томской области  при предоставлении грантов, рассматривает заявки на предмет соответствия требованиям, установленным в объявлении о проведении отбора, в срок, не превышающий 15 рабочих дней с даты окончания срока подачи (приема) заявок. </w:t>
            </w:r>
            <w:proofErr w:type="gramEnd"/>
          </w:p>
          <w:p w:rsidR="00CF5E64" w:rsidRPr="00D52136" w:rsidRDefault="00CF5E64" w:rsidP="00CF5E64">
            <w:pPr>
              <w:jc w:val="both"/>
              <w:rPr>
                <w:rFonts w:ascii="PT Astra Serif" w:hAnsi="PT Astra Serif"/>
                <w:sz w:val="24"/>
                <w:szCs w:val="24"/>
              </w:rPr>
            </w:pPr>
          </w:p>
          <w:p w:rsidR="00CF5E64" w:rsidRPr="00D52136" w:rsidRDefault="00CF5E64" w:rsidP="00CF5E64">
            <w:pPr>
              <w:jc w:val="both"/>
              <w:rPr>
                <w:rFonts w:ascii="PT Astra Serif" w:hAnsi="PT Astra Serif"/>
                <w:sz w:val="24"/>
                <w:szCs w:val="24"/>
              </w:rPr>
            </w:pPr>
            <w:r w:rsidRPr="00D52136">
              <w:rPr>
                <w:rFonts w:ascii="PT Astra Serif" w:hAnsi="PT Astra Serif"/>
                <w:sz w:val="24"/>
                <w:szCs w:val="24"/>
              </w:rPr>
              <w:t xml:space="preserve">По результатам рассмотрения заявок Администрация Томской области в лице Департамента государственной гражданской службы в срок, не превышающий 5 рабочих дней </w:t>
            </w:r>
            <w:proofErr w:type="gramStart"/>
            <w:r w:rsidRPr="00D52136">
              <w:rPr>
                <w:rFonts w:ascii="PT Astra Serif" w:hAnsi="PT Astra Serif"/>
                <w:sz w:val="24"/>
                <w:szCs w:val="24"/>
              </w:rPr>
              <w:t>с даты окончания</w:t>
            </w:r>
            <w:proofErr w:type="gramEnd"/>
            <w:r w:rsidRPr="00D52136">
              <w:rPr>
                <w:rFonts w:ascii="PT Astra Serif" w:hAnsi="PT Astra Serif"/>
                <w:sz w:val="24"/>
                <w:szCs w:val="24"/>
              </w:rPr>
              <w:t xml:space="preserve"> рассмотрения заявок, принимает одно из следующих решений:</w:t>
            </w:r>
          </w:p>
          <w:p w:rsidR="00CF5E64" w:rsidRPr="00D52136" w:rsidRDefault="00CF5E64" w:rsidP="00CF5E64">
            <w:pPr>
              <w:jc w:val="both"/>
              <w:rPr>
                <w:rFonts w:ascii="PT Astra Serif" w:hAnsi="PT Astra Serif"/>
                <w:sz w:val="24"/>
                <w:szCs w:val="24"/>
              </w:rPr>
            </w:pPr>
            <w:r w:rsidRPr="00D52136">
              <w:rPr>
                <w:rFonts w:ascii="PT Astra Serif" w:hAnsi="PT Astra Serif"/>
                <w:sz w:val="24"/>
                <w:szCs w:val="24"/>
              </w:rPr>
              <w:t>1) о соответствии заявки требованиям, установленным в объявлении о проведении отбора;</w:t>
            </w:r>
          </w:p>
          <w:p w:rsidR="00CF5E64" w:rsidRPr="00D52136" w:rsidRDefault="00CF5E64" w:rsidP="00CF5E64">
            <w:pPr>
              <w:jc w:val="both"/>
              <w:rPr>
                <w:rFonts w:ascii="PT Astra Serif" w:hAnsi="PT Astra Serif"/>
                <w:sz w:val="24"/>
                <w:szCs w:val="24"/>
              </w:rPr>
            </w:pPr>
            <w:r w:rsidRPr="00D52136">
              <w:rPr>
                <w:rFonts w:ascii="PT Astra Serif" w:hAnsi="PT Astra Serif"/>
                <w:sz w:val="24"/>
                <w:szCs w:val="24"/>
              </w:rPr>
              <w:t>2) об отклонении заявки.</w:t>
            </w:r>
          </w:p>
          <w:p w:rsidR="000239BE" w:rsidRPr="00D52136" w:rsidRDefault="00CF5E64" w:rsidP="000239BE">
            <w:pPr>
              <w:jc w:val="both"/>
              <w:rPr>
                <w:rFonts w:ascii="PT Astra Serif" w:hAnsi="PT Astra Serif"/>
                <w:sz w:val="24"/>
                <w:szCs w:val="24"/>
              </w:rPr>
            </w:pPr>
            <w:r w:rsidRPr="00D52136">
              <w:rPr>
                <w:rFonts w:ascii="PT Astra Serif" w:hAnsi="PT Astra Serif"/>
                <w:sz w:val="24"/>
                <w:szCs w:val="24"/>
              </w:rPr>
              <w:t xml:space="preserve"> </w:t>
            </w:r>
          </w:p>
          <w:p w:rsidR="000239BE" w:rsidRPr="00D52136" w:rsidRDefault="000239BE" w:rsidP="000239BE">
            <w:pPr>
              <w:jc w:val="both"/>
              <w:rPr>
                <w:rFonts w:ascii="PT Astra Serif" w:hAnsi="PT Astra Serif"/>
                <w:sz w:val="24"/>
                <w:szCs w:val="24"/>
              </w:rPr>
            </w:pPr>
            <w:r w:rsidRPr="00D52136">
              <w:rPr>
                <w:rFonts w:ascii="PT Astra Serif" w:hAnsi="PT Astra Serif"/>
                <w:sz w:val="24"/>
                <w:szCs w:val="24"/>
              </w:rPr>
              <w:t>Основания для отклонения заявки:</w:t>
            </w:r>
          </w:p>
          <w:p w:rsidR="000239BE" w:rsidRPr="00D52136" w:rsidRDefault="000239BE" w:rsidP="000239BE">
            <w:pPr>
              <w:jc w:val="both"/>
              <w:rPr>
                <w:rFonts w:ascii="PT Astra Serif" w:hAnsi="PT Astra Serif"/>
                <w:sz w:val="24"/>
                <w:szCs w:val="24"/>
              </w:rPr>
            </w:pPr>
            <w:r w:rsidRPr="00D52136">
              <w:rPr>
                <w:rFonts w:ascii="PT Astra Serif" w:hAnsi="PT Astra Serif"/>
                <w:sz w:val="24"/>
                <w:szCs w:val="24"/>
              </w:rPr>
              <w:t>1) несоответствие участника отбора требованиям, установленным в пункте 9 Порядка;</w:t>
            </w:r>
          </w:p>
          <w:p w:rsidR="000239BE" w:rsidRPr="00D52136" w:rsidRDefault="000239BE" w:rsidP="000239BE">
            <w:pPr>
              <w:jc w:val="both"/>
              <w:rPr>
                <w:rFonts w:ascii="PT Astra Serif" w:hAnsi="PT Astra Serif"/>
                <w:sz w:val="24"/>
                <w:szCs w:val="24"/>
              </w:rPr>
            </w:pPr>
            <w:r w:rsidRPr="00D52136">
              <w:rPr>
                <w:rFonts w:ascii="PT Astra Serif" w:hAnsi="PT Astra Serif"/>
                <w:sz w:val="24"/>
                <w:szCs w:val="24"/>
              </w:rPr>
              <w:t xml:space="preserve">2) несоответствие представленных участником отбора заявки и документов требованиям к </w:t>
            </w:r>
            <w:r w:rsidRPr="00D52136">
              <w:rPr>
                <w:rFonts w:ascii="PT Astra Serif" w:hAnsi="PT Astra Serif"/>
                <w:sz w:val="24"/>
                <w:szCs w:val="24"/>
              </w:rPr>
              <w:lastRenderedPageBreak/>
              <w:t>заявкам, установленным в объявлении о проведении отбора;</w:t>
            </w:r>
          </w:p>
          <w:p w:rsidR="000239BE" w:rsidRPr="00D52136" w:rsidRDefault="000239BE" w:rsidP="000239BE">
            <w:pPr>
              <w:jc w:val="both"/>
              <w:rPr>
                <w:rFonts w:ascii="PT Astra Serif" w:hAnsi="PT Astra Serif"/>
                <w:sz w:val="24"/>
                <w:szCs w:val="24"/>
              </w:rPr>
            </w:pPr>
            <w:r w:rsidRPr="00D52136">
              <w:rPr>
                <w:rFonts w:ascii="PT Astra Serif" w:hAnsi="PT Astra Serif"/>
                <w:sz w:val="24"/>
                <w:szCs w:val="24"/>
              </w:rPr>
              <w:t>3) недостоверность представленной участником отбора информации, в том числе информации о месте нахождения и адресе юридического лица;</w:t>
            </w:r>
          </w:p>
          <w:p w:rsidR="000239BE" w:rsidRPr="00D52136" w:rsidRDefault="000239BE" w:rsidP="000239BE">
            <w:pPr>
              <w:jc w:val="both"/>
              <w:rPr>
                <w:rFonts w:ascii="PT Astra Serif" w:hAnsi="PT Astra Serif"/>
                <w:sz w:val="24"/>
                <w:szCs w:val="24"/>
              </w:rPr>
            </w:pPr>
            <w:r w:rsidRPr="00D52136">
              <w:rPr>
                <w:rFonts w:ascii="PT Astra Serif" w:hAnsi="PT Astra Serif"/>
                <w:sz w:val="24"/>
                <w:szCs w:val="24"/>
              </w:rPr>
              <w:t>4) подача участником отбора заявки после даты и (или) времени, определенных для подачи заявок;</w:t>
            </w:r>
          </w:p>
          <w:p w:rsidR="000239BE" w:rsidRPr="00D52136" w:rsidRDefault="000239BE" w:rsidP="000239BE">
            <w:pPr>
              <w:jc w:val="both"/>
              <w:rPr>
                <w:rFonts w:ascii="PT Astra Serif" w:hAnsi="PT Astra Serif"/>
                <w:sz w:val="24"/>
                <w:szCs w:val="24"/>
              </w:rPr>
            </w:pPr>
            <w:r w:rsidRPr="00D52136">
              <w:rPr>
                <w:rFonts w:ascii="PT Astra Serif" w:hAnsi="PT Astra Serif"/>
                <w:sz w:val="24"/>
                <w:szCs w:val="24"/>
              </w:rPr>
              <w:t>5) несоответствие участника отбора критериям, указанным в пункте 4 Порядка.</w:t>
            </w:r>
          </w:p>
          <w:p w:rsidR="000239BE" w:rsidRPr="00D52136" w:rsidRDefault="000239BE" w:rsidP="000239BE">
            <w:pPr>
              <w:jc w:val="both"/>
              <w:rPr>
                <w:rFonts w:ascii="PT Astra Serif" w:hAnsi="PT Astra Serif"/>
                <w:sz w:val="24"/>
                <w:szCs w:val="24"/>
              </w:rPr>
            </w:pPr>
          </w:p>
          <w:p w:rsidR="000239BE" w:rsidRPr="00D52136" w:rsidRDefault="000239BE" w:rsidP="000239BE">
            <w:pPr>
              <w:jc w:val="both"/>
              <w:rPr>
                <w:rFonts w:ascii="PT Astra Serif" w:hAnsi="PT Astra Serif"/>
                <w:sz w:val="24"/>
                <w:szCs w:val="24"/>
              </w:rPr>
            </w:pPr>
            <w:r w:rsidRPr="00D52136">
              <w:rPr>
                <w:rFonts w:ascii="PT Astra Serif" w:hAnsi="PT Astra Serif"/>
                <w:sz w:val="24"/>
                <w:szCs w:val="24"/>
              </w:rPr>
              <w:t xml:space="preserve">В случае отклонения заявки она возвращается Администрацией Томской области в лице Департамента государственной гражданской службы участнику отбора по указанному в заявке адресу с указанием основания отклонения в течение 3 рабочих дней </w:t>
            </w:r>
            <w:proofErr w:type="gramStart"/>
            <w:r w:rsidRPr="00D52136">
              <w:rPr>
                <w:rFonts w:ascii="PT Astra Serif" w:hAnsi="PT Astra Serif"/>
                <w:sz w:val="24"/>
                <w:szCs w:val="24"/>
              </w:rPr>
              <w:t>с даты принятия</w:t>
            </w:r>
            <w:proofErr w:type="gramEnd"/>
            <w:r w:rsidRPr="00D52136">
              <w:rPr>
                <w:rFonts w:ascii="PT Astra Serif" w:hAnsi="PT Astra Serif"/>
                <w:sz w:val="24"/>
                <w:szCs w:val="24"/>
              </w:rPr>
              <w:t xml:space="preserve"> решения об отклонении заявки.</w:t>
            </w:r>
          </w:p>
          <w:p w:rsidR="000239BE" w:rsidRPr="00D52136" w:rsidRDefault="000239BE" w:rsidP="000239BE">
            <w:pPr>
              <w:jc w:val="both"/>
              <w:rPr>
                <w:rFonts w:ascii="PT Astra Serif" w:hAnsi="PT Astra Serif"/>
                <w:sz w:val="24"/>
                <w:szCs w:val="24"/>
              </w:rPr>
            </w:pPr>
          </w:p>
          <w:p w:rsidR="000239BE" w:rsidRPr="00D52136" w:rsidRDefault="000239BE" w:rsidP="000239BE">
            <w:pPr>
              <w:jc w:val="both"/>
              <w:rPr>
                <w:rFonts w:ascii="PT Astra Serif" w:hAnsi="PT Astra Serif"/>
                <w:sz w:val="24"/>
                <w:szCs w:val="24"/>
              </w:rPr>
            </w:pPr>
            <w:r w:rsidRPr="00D52136">
              <w:rPr>
                <w:rFonts w:ascii="PT Astra Serif" w:hAnsi="PT Astra Serif"/>
                <w:sz w:val="24"/>
                <w:szCs w:val="24"/>
              </w:rPr>
              <w:t>Участник отбора вправе подать не более одной заявки в период проведения отбора.</w:t>
            </w:r>
          </w:p>
          <w:p w:rsidR="000239BE" w:rsidRPr="00D52136" w:rsidRDefault="000239BE" w:rsidP="000239BE">
            <w:pPr>
              <w:jc w:val="both"/>
              <w:rPr>
                <w:rFonts w:ascii="PT Astra Serif" w:hAnsi="PT Astra Serif"/>
                <w:sz w:val="24"/>
                <w:szCs w:val="24"/>
              </w:rPr>
            </w:pPr>
            <w:r w:rsidRPr="00D52136">
              <w:rPr>
                <w:rFonts w:ascii="PT Astra Serif" w:hAnsi="PT Astra Serif"/>
                <w:sz w:val="24"/>
                <w:szCs w:val="24"/>
              </w:rPr>
              <w:t>Победителем (победителями) являются участники отбора, заявки которых соответствуют требованиям, установленным в объявлении о проведении отбора.</w:t>
            </w:r>
          </w:p>
          <w:p w:rsidR="000239BE" w:rsidRPr="00D52136" w:rsidRDefault="000239BE" w:rsidP="000239BE">
            <w:pPr>
              <w:jc w:val="both"/>
              <w:rPr>
                <w:rFonts w:ascii="PT Astra Serif" w:hAnsi="PT Astra Serif"/>
                <w:sz w:val="24"/>
                <w:szCs w:val="24"/>
              </w:rPr>
            </w:pPr>
          </w:p>
          <w:p w:rsidR="000239BE" w:rsidRPr="00D52136" w:rsidRDefault="000239BE" w:rsidP="000239BE">
            <w:pPr>
              <w:jc w:val="both"/>
              <w:rPr>
                <w:rFonts w:ascii="PT Astra Serif" w:hAnsi="PT Astra Serif"/>
                <w:sz w:val="24"/>
                <w:szCs w:val="24"/>
              </w:rPr>
            </w:pPr>
            <w:r w:rsidRPr="00D52136">
              <w:rPr>
                <w:rFonts w:ascii="PT Astra Serif" w:hAnsi="PT Astra Serif"/>
                <w:sz w:val="24"/>
                <w:szCs w:val="24"/>
              </w:rPr>
              <w:t>Информация о результатах рассмотрения заявок размещается на едином портале, а также на официальном сайте Администрации Томской области в информационно-телекоммуникационной сети «Интернет» в течение 5 рабочих дней со дня принятия решения о соответствии заявки требованиям, установленным в</w:t>
            </w:r>
            <w:r w:rsidR="00CF5E64" w:rsidRPr="00D52136">
              <w:rPr>
                <w:rFonts w:ascii="PT Astra Serif" w:hAnsi="PT Astra Serif"/>
                <w:sz w:val="24"/>
                <w:szCs w:val="24"/>
              </w:rPr>
              <w:t xml:space="preserve"> настоящем</w:t>
            </w:r>
            <w:r w:rsidRPr="00D52136">
              <w:rPr>
                <w:rFonts w:ascii="PT Astra Serif" w:hAnsi="PT Astra Serif"/>
                <w:sz w:val="24"/>
                <w:szCs w:val="24"/>
              </w:rPr>
              <w:t xml:space="preserve"> объявлении о проведении отбора, либо решения об отклонении заявки и включает следующие сведения:</w:t>
            </w:r>
          </w:p>
          <w:p w:rsidR="000239BE" w:rsidRPr="00D52136" w:rsidRDefault="000239BE" w:rsidP="000239BE">
            <w:pPr>
              <w:jc w:val="both"/>
              <w:rPr>
                <w:rFonts w:ascii="PT Astra Serif" w:hAnsi="PT Astra Serif"/>
                <w:sz w:val="24"/>
                <w:szCs w:val="24"/>
              </w:rPr>
            </w:pPr>
            <w:r w:rsidRPr="00D52136">
              <w:rPr>
                <w:rFonts w:ascii="PT Astra Serif" w:hAnsi="PT Astra Serif"/>
                <w:sz w:val="24"/>
                <w:szCs w:val="24"/>
              </w:rPr>
              <w:t>1) дата, время и место проведения рассмотрения заявок;</w:t>
            </w:r>
          </w:p>
          <w:p w:rsidR="000239BE" w:rsidRPr="00D52136" w:rsidRDefault="000239BE" w:rsidP="000239BE">
            <w:pPr>
              <w:jc w:val="both"/>
              <w:rPr>
                <w:rFonts w:ascii="PT Astra Serif" w:hAnsi="PT Astra Serif"/>
                <w:sz w:val="24"/>
                <w:szCs w:val="24"/>
              </w:rPr>
            </w:pPr>
            <w:r w:rsidRPr="00D52136">
              <w:rPr>
                <w:rFonts w:ascii="PT Astra Serif" w:hAnsi="PT Astra Serif"/>
                <w:sz w:val="24"/>
                <w:szCs w:val="24"/>
              </w:rPr>
              <w:t>2) информация об участниках отбора, заявки которых были рассмотрены;</w:t>
            </w:r>
          </w:p>
          <w:p w:rsidR="000239BE" w:rsidRPr="00D52136" w:rsidRDefault="000239BE" w:rsidP="000239BE">
            <w:pPr>
              <w:jc w:val="both"/>
              <w:rPr>
                <w:rFonts w:ascii="PT Astra Serif" w:hAnsi="PT Astra Serif"/>
                <w:sz w:val="24"/>
                <w:szCs w:val="24"/>
              </w:rPr>
            </w:pPr>
            <w:r w:rsidRPr="00D52136">
              <w:rPr>
                <w:rFonts w:ascii="PT Astra Serif" w:hAnsi="PT Astra Serif"/>
                <w:sz w:val="24"/>
                <w:szCs w:val="24"/>
              </w:rPr>
              <w:t>3) информация об участниках отбора, заявки которых были отклонены, с указанием причин их отклонения, в том числе положения объявления о проведении отбора, которым не соответствуют такие заявки;</w:t>
            </w:r>
          </w:p>
          <w:p w:rsidR="000239BE" w:rsidRPr="00D52136" w:rsidRDefault="000239BE" w:rsidP="000239BE">
            <w:pPr>
              <w:jc w:val="both"/>
              <w:rPr>
                <w:rFonts w:ascii="PT Astra Serif" w:hAnsi="PT Astra Serif"/>
                <w:sz w:val="24"/>
                <w:szCs w:val="24"/>
              </w:rPr>
            </w:pPr>
            <w:proofErr w:type="gramStart"/>
            <w:r w:rsidRPr="00D52136">
              <w:rPr>
                <w:rFonts w:ascii="PT Astra Serif" w:hAnsi="PT Astra Serif"/>
                <w:sz w:val="24"/>
                <w:szCs w:val="24"/>
              </w:rPr>
              <w:t>4) наименование победителя (победителей) отбора (далее – получатель (получатели) гранта), с которым заключается Соглашение, и размер предоставляемого ему гранта.</w:t>
            </w:r>
            <w:proofErr w:type="gramEnd"/>
          </w:p>
        </w:tc>
      </w:tr>
      <w:tr w:rsidR="000239BE" w:rsidRPr="00D52136" w:rsidTr="0055661F">
        <w:trPr>
          <w:trHeight w:val="600"/>
        </w:trPr>
        <w:tc>
          <w:tcPr>
            <w:tcW w:w="14850" w:type="dxa"/>
            <w:gridSpan w:val="2"/>
            <w:shd w:val="clear" w:color="auto" w:fill="B6DDE8" w:themeFill="accent5" w:themeFillTint="66"/>
            <w:vAlign w:val="center"/>
          </w:tcPr>
          <w:p w:rsidR="000239BE" w:rsidRPr="00D52136" w:rsidRDefault="000239BE" w:rsidP="00DE79FC">
            <w:pPr>
              <w:pStyle w:val="a3"/>
              <w:spacing w:before="0" w:beforeAutospacing="0" w:after="0" w:afterAutospacing="0"/>
              <w:jc w:val="center"/>
              <w:rPr>
                <w:rStyle w:val="a5"/>
                <w:rFonts w:cs="Calibri"/>
              </w:rPr>
            </w:pPr>
            <w:r w:rsidRPr="00D52136">
              <w:rPr>
                <w:rStyle w:val="a5"/>
                <w:rFonts w:cs="Calibri"/>
              </w:rPr>
              <w:lastRenderedPageBreak/>
              <w:t>Порядок предоставления участникам отбора разъяснений положений объявления о проведении отбора, дата начала и окончания срока такого предоставления</w:t>
            </w:r>
          </w:p>
        </w:tc>
      </w:tr>
      <w:tr w:rsidR="000239BE" w:rsidRPr="00D52136" w:rsidTr="005843E9">
        <w:tc>
          <w:tcPr>
            <w:tcW w:w="14850" w:type="dxa"/>
            <w:gridSpan w:val="2"/>
          </w:tcPr>
          <w:p w:rsidR="00CF279C" w:rsidRPr="00D52136" w:rsidRDefault="00CF279C" w:rsidP="00CF279C">
            <w:pPr>
              <w:jc w:val="both"/>
              <w:rPr>
                <w:rFonts w:ascii="PT Astra Serif" w:eastAsia="Times New Roman" w:hAnsi="PT Astra Serif" w:cs="Times New Roman"/>
                <w:sz w:val="24"/>
                <w:szCs w:val="24"/>
                <w:lang w:eastAsia="ru-RU"/>
              </w:rPr>
            </w:pPr>
            <w:r w:rsidRPr="00D52136">
              <w:rPr>
                <w:rFonts w:ascii="PT Astra Serif" w:eastAsia="Times New Roman" w:hAnsi="PT Astra Serif" w:cs="Times New Roman"/>
                <w:sz w:val="24"/>
                <w:szCs w:val="24"/>
                <w:lang w:eastAsia="ru-RU"/>
              </w:rPr>
              <w:t xml:space="preserve">Участник отбора с даты </w:t>
            </w:r>
            <w:proofErr w:type="gramStart"/>
            <w:r w:rsidRPr="00D52136">
              <w:rPr>
                <w:rFonts w:ascii="PT Astra Serif" w:eastAsia="Times New Roman" w:hAnsi="PT Astra Serif" w:cs="Times New Roman"/>
                <w:sz w:val="24"/>
                <w:szCs w:val="24"/>
                <w:lang w:eastAsia="ru-RU"/>
              </w:rPr>
              <w:t>начала подачи заявок участников отбора</w:t>
            </w:r>
            <w:proofErr w:type="gramEnd"/>
            <w:r w:rsidRPr="00D52136">
              <w:rPr>
                <w:rFonts w:ascii="PT Astra Serif" w:eastAsia="Times New Roman" w:hAnsi="PT Astra Serif" w:cs="Times New Roman"/>
                <w:sz w:val="24"/>
                <w:szCs w:val="24"/>
                <w:lang w:eastAsia="ru-RU"/>
              </w:rPr>
              <w:t xml:space="preserve"> и не позднее, чем за 3 рабочих дня до окончания срока подачи заявок на участие в отборе,  вправе направить в адрес Департамента </w:t>
            </w:r>
            <w:r w:rsidRPr="00D52136">
              <w:rPr>
                <w:rFonts w:ascii="PT Astra Serif" w:hAnsi="PT Astra Serif" w:cs="PT Astra Serif"/>
                <w:sz w:val="24"/>
                <w:szCs w:val="24"/>
              </w:rPr>
              <w:t xml:space="preserve">государственной гражданской службы </w:t>
            </w:r>
            <w:r w:rsidRPr="00D52136">
              <w:rPr>
                <w:rFonts w:ascii="PT Astra Serif" w:eastAsia="Times New Roman" w:hAnsi="PT Astra Serif" w:cs="Times New Roman"/>
                <w:sz w:val="24"/>
                <w:szCs w:val="24"/>
                <w:lang w:eastAsia="ru-RU"/>
              </w:rPr>
              <w:t xml:space="preserve">Администрации Томской области заявление о разъяснении положений объявления о проведении отбора. </w:t>
            </w:r>
          </w:p>
          <w:p w:rsidR="000239BE" w:rsidRPr="00D52136" w:rsidRDefault="00CF279C" w:rsidP="00CF279C">
            <w:pPr>
              <w:jc w:val="both"/>
              <w:rPr>
                <w:rFonts w:ascii="PT Astra Serif" w:eastAsia="Times New Roman" w:hAnsi="PT Astra Serif" w:cs="Times New Roman"/>
                <w:sz w:val="24"/>
                <w:szCs w:val="24"/>
                <w:lang w:eastAsia="ru-RU"/>
              </w:rPr>
            </w:pPr>
            <w:r w:rsidRPr="00D52136">
              <w:rPr>
                <w:rFonts w:ascii="PT Astra Serif" w:eastAsia="Times New Roman" w:hAnsi="PT Astra Serif" w:cs="Times New Roman"/>
                <w:sz w:val="24"/>
                <w:szCs w:val="24"/>
                <w:lang w:eastAsia="ru-RU"/>
              </w:rPr>
              <w:t>Департамент государственной гражданской службы Администрации Томской области в течение 2 рабочих дней с момента поступления заявления о разъяснении положений настоящего объявления предоставляет участнику отбора необходимые разъяснения с использованием средств почтовой и электронной связи, а также посредством устных разъяснений.</w:t>
            </w:r>
          </w:p>
        </w:tc>
      </w:tr>
      <w:tr w:rsidR="000239BE" w:rsidRPr="00D52136" w:rsidTr="0055661F">
        <w:trPr>
          <w:trHeight w:val="445"/>
        </w:trPr>
        <w:tc>
          <w:tcPr>
            <w:tcW w:w="14850" w:type="dxa"/>
            <w:gridSpan w:val="2"/>
            <w:shd w:val="clear" w:color="auto" w:fill="B6DDE8" w:themeFill="accent5" w:themeFillTint="66"/>
            <w:vAlign w:val="center"/>
          </w:tcPr>
          <w:p w:rsidR="000239BE" w:rsidRPr="00D52136" w:rsidRDefault="000239BE" w:rsidP="000239BE">
            <w:pPr>
              <w:pStyle w:val="a3"/>
              <w:spacing w:before="0" w:beforeAutospacing="0" w:after="0" w:afterAutospacing="0"/>
              <w:jc w:val="center"/>
              <w:rPr>
                <w:rStyle w:val="a5"/>
                <w:rFonts w:cs="Calibri"/>
                <w:color w:val="000000"/>
              </w:rPr>
            </w:pPr>
            <w:r w:rsidRPr="00D52136">
              <w:rPr>
                <w:rStyle w:val="a5"/>
                <w:rFonts w:cs="Calibri"/>
              </w:rPr>
              <w:lastRenderedPageBreak/>
              <w:t>Срок, в течение которого победитель (победители) отбора должен (должны) подписать соглашение о предоставлении гранта</w:t>
            </w:r>
            <w:r w:rsidR="00CF279C" w:rsidRPr="00D52136">
              <w:rPr>
                <w:rStyle w:val="a5"/>
                <w:rFonts w:cs="Calibri"/>
              </w:rPr>
              <w:t xml:space="preserve"> (далее – Соглашение)</w:t>
            </w:r>
          </w:p>
        </w:tc>
      </w:tr>
      <w:tr w:rsidR="000239BE" w:rsidRPr="00D52136" w:rsidTr="002A09D8">
        <w:tc>
          <w:tcPr>
            <w:tcW w:w="14850" w:type="dxa"/>
            <w:gridSpan w:val="2"/>
          </w:tcPr>
          <w:p w:rsidR="00CF279C" w:rsidRPr="00D52136" w:rsidRDefault="00CF279C" w:rsidP="00CF279C">
            <w:pPr>
              <w:jc w:val="both"/>
              <w:rPr>
                <w:rFonts w:ascii="PT Astra Serif" w:hAnsi="PT Astra Serif"/>
                <w:color w:val="000000"/>
                <w:sz w:val="24"/>
                <w:szCs w:val="24"/>
                <w:shd w:val="clear" w:color="auto" w:fill="FFFFFF"/>
              </w:rPr>
            </w:pPr>
            <w:proofErr w:type="gramStart"/>
            <w:r w:rsidRPr="00D52136">
              <w:rPr>
                <w:rFonts w:ascii="PT Astra Serif" w:hAnsi="PT Astra Serif"/>
                <w:color w:val="000000"/>
                <w:sz w:val="24"/>
                <w:szCs w:val="24"/>
                <w:shd w:val="clear" w:color="auto" w:fill="FFFFFF"/>
              </w:rPr>
              <w:t>Соглашение заключается в государственной интегрированной информационной системе управления общественными финансами «Электронный бюджет» в соответствии с типовыми формами, установленными Министерством финансов Российской Федерации, с соблюдением требований о защите государственной тайны в государственной интегрированной информационной системе управления общественными финансами «Электронный бюджет».</w:t>
            </w:r>
            <w:proofErr w:type="gramEnd"/>
          </w:p>
          <w:p w:rsidR="00CF279C" w:rsidRPr="00D52136" w:rsidRDefault="00CF279C" w:rsidP="00CF279C">
            <w:pPr>
              <w:jc w:val="both"/>
              <w:rPr>
                <w:rFonts w:ascii="PT Astra Serif" w:hAnsi="PT Astra Serif"/>
                <w:color w:val="000000"/>
                <w:sz w:val="24"/>
                <w:szCs w:val="24"/>
                <w:shd w:val="clear" w:color="auto" w:fill="FFFFFF"/>
              </w:rPr>
            </w:pPr>
          </w:p>
          <w:p w:rsidR="00CF279C" w:rsidRPr="00D52136" w:rsidRDefault="00CF279C" w:rsidP="00CF279C">
            <w:pPr>
              <w:jc w:val="both"/>
              <w:rPr>
                <w:rFonts w:ascii="PT Astra Serif" w:hAnsi="PT Astra Serif"/>
                <w:color w:val="000000"/>
                <w:sz w:val="24"/>
                <w:szCs w:val="24"/>
                <w:shd w:val="clear" w:color="auto" w:fill="FFFFFF"/>
              </w:rPr>
            </w:pPr>
            <w:r w:rsidRPr="00D52136">
              <w:rPr>
                <w:rFonts w:ascii="PT Astra Serif" w:hAnsi="PT Astra Serif"/>
                <w:color w:val="000000"/>
                <w:sz w:val="24"/>
                <w:szCs w:val="24"/>
                <w:shd w:val="clear" w:color="auto" w:fill="FFFFFF"/>
              </w:rPr>
              <w:t>Соглашение заключается в течение 7 рабочих дней со дня принятия решения о предоставлении гранта.  В течение 5 рабочих дней со дня получения уведомления</w:t>
            </w:r>
            <w:r w:rsidRPr="00D52136">
              <w:rPr>
                <w:rFonts w:ascii="Times New Roman" w:eastAsia="Times New Roman" w:hAnsi="Times New Roman" w:cs="Times New Roman"/>
                <w:sz w:val="24"/>
                <w:szCs w:val="24"/>
                <w:lang w:eastAsia="ru-RU"/>
              </w:rPr>
              <w:t xml:space="preserve"> о</w:t>
            </w:r>
            <w:r w:rsidRPr="00D52136">
              <w:rPr>
                <w:rFonts w:ascii="PT Astra Serif" w:hAnsi="PT Astra Serif"/>
                <w:color w:val="000000"/>
                <w:sz w:val="24"/>
                <w:szCs w:val="24"/>
                <w:shd w:val="clear" w:color="auto" w:fill="FFFFFF"/>
              </w:rPr>
              <w:t>т Департамента государственной гражданской службы Администрации Томской области о необходимости заключения Соглашения Администрация Томской области в лице Департамента финансово-ресурсного обеспечения формирует проект Соглашения и направляет его в системе «Электронный бюджет» для подписания получателем гранта.</w:t>
            </w:r>
          </w:p>
          <w:p w:rsidR="00CF279C" w:rsidRPr="00D52136" w:rsidRDefault="00CF279C" w:rsidP="00CF279C">
            <w:pPr>
              <w:jc w:val="both"/>
              <w:rPr>
                <w:rFonts w:ascii="PT Astra Serif" w:hAnsi="PT Astra Serif"/>
                <w:color w:val="000000"/>
                <w:sz w:val="24"/>
                <w:szCs w:val="24"/>
                <w:shd w:val="clear" w:color="auto" w:fill="FFFFFF"/>
              </w:rPr>
            </w:pPr>
          </w:p>
          <w:p w:rsidR="000239BE" w:rsidRPr="00D52136" w:rsidRDefault="00CF279C" w:rsidP="00CF279C">
            <w:pPr>
              <w:jc w:val="both"/>
              <w:rPr>
                <w:rFonts w:ascii="PT Astra Serif" w:hAnsi="PT Astra Serif"/>
                <w:color w:val="000000"/>
                <w:sz w:val="24"/>
                <w:szCs w:val="24"/>
                <w:shd w:val="clear" w:color="auto" w:fill="FFFFFF"/>
              </w:rPr>
            </w:pPr>
            <w:r w:rsidRPr="00D52136">
              <w:rPr>
                <w:rFonts w:ascii="PT Astra Serif" w:hAnsi="PT Astra Serif"/>
                <w:color w:val="000000"/>
                <w:sz w:val="24"/>
                <w:szCs w:val="24"/>
                <w:shd w:val="clear" w:color="auto" w:fill="FFFFFF"/>
              </w:rPr>
              <w:t xml:space="preserve">Получатель гранта не позднее 2 рабочих дней </w:t>
            </w:r>
            <w:proofErr w:type="gramStart"/>
            <w:r w:rsidRPr="00D52136">
              <w:rPr>
                <w:rFonts w:ascii="PT Astra Serif" w:hAnsi="PT Astra Serif"/>
                <w:color w:val="000000"/>
                <w:sz w:val="24"/>
                <w:szCs w:val="24"/>
                <w:shd w:val="clear" w:color="auto" w:fill="FFFFFF"/>
              </w:rPr>
              <w:t>с даты получения</w:t>
            </w:r>
            <w:proofErr w:type="gramEnd"/>
            <w:r w:rsidRPr="00D52136">
              <w:rPr>
                <w:rFonts w:ascii="PT Astra Serif" w:hAnsi="PT Astra Serif"/>
                <w:color w:val="000000"/>
                <w:sz w:val="24"/>
                <w:szCs w:val="24"/>
                <w:shd w:val="clear" w:color="auto" w:fill="FFFFFF"/>
              </w:rPr>
              <w:t xml:space="preserve"> проекта Соглашения подписывает его  в государственной интегрированной информационной системе управления общественными финансами «Электронный бюджет».</w:t>
            </w:r>
          </w:p>
        </w:tc>
      </w:tr>
      <w:tr w:rsidR="000239BE" w:rsidRPr="005225AF" w:rsidTr="0055661F">
        <w:trPr>
          <w:trHeight w:val="343"/>
        </w:trPr>
        <w:tc>
          <w:tcPr>
            <w:tcW w:w="14850" w:type="dxa"/>
            <w:gridSpan w:val="2"/>
            <w:shd w:val="clear" w:color="auto" w:fill="B6DDE8" w:themeFill="accent5" w:themeFillTint="66"/>
          </w:tcPr>
          <w:p w:rsidR="000239BE" w:rsidRPr="0055661F" w:rsidRDefault="00CF279C" w:rsidP="000239BE">
            <w:pPr>
              <w:jc w:val="center"/>
              <w:rPr>
                <w:rStyle w:val="a5"/>
                <w:rFonts w:ascii="Times New Roman" w:eastAsia="Times New Roman" w:hAnsi="Times New Roman" w:cs="Calibri"/>
                <w:lang w:eastAsia="ru-RU"/>
              </w:rPr>
            </w:pPr>
            <w:r w:rsidRPr="00CF279C">
              <w:rPr>
                <w:rStyle w:val="a5"/>
                <w:rFonts w:ascii="Times New Roman" w:eastAsia="Times New Roman" w:hAnsi="Times New Roman" w:cs="Calibri"/>
                <w:lang w:eastAsia="ru-RU"/>
              </w:rPr>
              <w:t xml:space="preserve">Условия признания победителя (победителей) отбора </w:t>
            </w:r>
            <w:proofErr w:type="gramStart"/>
            <w:r w:rsidRPr="00CF279C">
              <w:rPr>
                <w:rStyle w:val="a5"/>
                <w:rFonts w:ascii="Times New Roman" w:eastAsia="Times New Roman" w:hAnsi="Times New Roman" w:cs="Calibri"/>
                <w:lang w:eastAsia="ru-RU"/>
              </w:rPr>
              <w:t>уклонившимся</w:t>
            </w:r>
            <w:proofErr w:type="gramEnd"/>
            <w:r w:rsidRPr="00CF279C">
              <w:rPr>
                <w:rStyle w:val="a5"/>
                <w:rFonts w:ascii="Times New Roman" w:eastAsia="Times New Roman" w:hAnsi="Times New Roman" w:cs="Calibri"/>
                <w:lang w:eastAsia="ru-RU"/>
              </w:rPr>
              <w:t xml:space="preserve"> (уклонившимися) от заключения Соглашения</w:t>
            </w:r>
          </w:p>
        </w:tc>
      </w:tr>
      <w:tr w:rsidR="000239BE" w:rsidRPr="005225AF" w:rsidTr="0055661F">
        <w:trPr>
          <w:trHeight w:val="574"/>
        </w:trPr>
        <w:tc>
          <w:tcPr>
            <w:tcW w:w="14850" w:type="dxa"/>
            <w:gridSpan w:val="2"/>
          </w:tcPr>
          <w:p w:rsidR="000239BE" w:rsidRPr="005225AF" w:rsidRDefault="000239BE" w:rsidP="000239BE">
            <w:pPr>
              <w:rPr>
                <w:rFonts w:ascii="PT Astra Serif" w:hAnsi="PT Astra Serif"/>
                <w:color w:val="000000"/>
                <w:sz w:val="24"/>
                <w:szCs w:val="24"/>
                <w:shd w:val="clear" w:color="auto" w:fill="FFFFFF"/>
              </w:rPr>
            </w:pPr>
            <w:r w:rsidRPr="005225AF">
              <w:rPr>
                <w:rFonts w:ascii="PT Astra Serif" w:hAnsi="PT Astra Serif"/>
                <w:color w:val="000000"/>
                <w:sz w:val="24"/>
                <w:szCs w:val="24"/>
                <w:shd w:val="clear" w:color="auto" w:fill="FFFFFF"/>
              </w:rPr>
              <w:t xml:space="preserve">В случае </w:t>
            </w:r>
            <w:proofErr w:type="spellStart"/>
            <w:r w:rsidRPr="005225AF">
              <w:rPr>
                <w:rFonts w:ascii="PT Astra Serif" w:hAnsi="PT Astra Serif"/>
                <w:color w:val="000000"/>
                <w:sz w:val="24"/>
                <w:szCs w:val="24"/>
                <w:shd w:val="clear" w:color="auto" w:fill="FFFFFF"/>
              </w:rPr>
              <w:t>неподписания</w:t>
            </w:r>
            <w:proofErr w:type="spellEnd"/>
            <w:r w:rsidRPr="005225AF">
              <w:rPr>
                <w:rFonts w:ascii="PT Astra Serif" w:hAnsi="PT Astra Serif"/>
                <w:color w:val="000000"/>
                <w:sz w:val="24"/>
                <w:szCs w:val="24"/>
                <w:shd w:val="clear" w:color="auto" w:fill="FFFFFF"/>
              </w:rPr>
              <w:t xml:space="preserve"> Соглашения получателем гранта в течение 2 рабочих дней получатель гранта считается уклонившимся от подписания Соглашения.</w:t>
            </w:r>
          </w:p>
        </w:tc>
      </w:tr>
    </w:tbl>
    <w:p w:rsidR="005225AF" w:rsidRDefault="005225AF" w:rsidP="0055661F">
      <w:pPr>
        <w:pStyle w:val="a3"/>
        <w:spacing w:before="0" w:beforeAutospacing="0" w:after="0" w:afterAutospacing="0"/>
        <w:jc w:val="center"/>
        <w:rPr>
          <w:rStyle w:val="a5"/>
          <w:rFonts w:cs="Calibri"/>
        </w:rPr>
      </w:pPr>
    </w:p>
    <w:p w:rsidR="0055661F" w:rsidRPr="0055661F" w:rsidRDefault="0055661F" w:rsidP="0055661F">
      <w:pPr>
        <w:pStyle w:val="a3"/>
        <w:spacing w:before="0" w:beforeAutospacing="0" w:after="0" w:afterAutospacing="0"/>
        <w:jc w:val="center"/>
        <w:rPr>
          <w:rStyle w:val="a5"/>
          <w:rFonts w:cs="Calibri"/>
        </w:rPr>
      </w:pPr>
    </w:p>
    <w:sectPr w:rsidR="0055661F" w:rsidRPr="0055661F" w:rsidSect="005225AF">
      <w:pgSz w:w="16838" w:h="11906" w:orient="landscape"/>
      <w:pgMar w:top="850" w:right="1134"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536758"/>
    <w:multiLevelType w:val="multilevel"/>
    <w:tmpl w:val="B0926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F56"/>
    <w:rsid w:val="000239BE"/>
    <w:rsid w:val="000402A6"/>
    <w:rsid w:val="0004443D"/>
    <w:rsid w:val="00051239"/>
    <w:rsid w:val="00057E10"/>
    <w:rsid w:val="000A5ADD"/>
    <w:rsid w:val="00184F56"/>
    <w:rsid w:val="001D2D78"/>
    <w:rsid w:val="002855E8"/>
    <w:rsid w:val="002E219C"/>
    <w:rsid w:val="00374EF2"/>
    <w:rsid w:val="003B3BD4"/>
    <w:rsid w:val="003E1005"/>
    <w:rsid w:val="00494D72"/>
    <w:rsid w:val="005225AF"/>
    <w:rsid w:val="0055661F"/>
    <w:rsid w:val="00683316"/>
    <w:rsid w:val="00717D74"/>
    <w:rsid w:val="00791E4B"/>
    <w:rsid w:val="00861610"/>
    <w:rsid w:val="00870673"/>
    <w:rsid w:val="00874B3F"/>
    <w:rsid w:val="00897A9F"/>
    <w:rsid w:val="00952D54"/>
    <w:rsid w:val="00993C5D"/>
    <w:rsid w:val="00A033DB"/>
    <w:rsid w:val="00A16F98"/>
    <w:rsid w:val="00A6508F"/>
    <w:rsid w:val="00AB1C00"/>
    <w:rsid w:val="00B02AD0"/>
    <w:rsid w:val="00B039C6"/>
    <w:rsid w:val="00B664DA"/>
    <w:rsid w:val="00BA1056"/>
    <w:rsid w:val="00BE2E92"/>
    <w:rsid w:val="00C135BD"/>
    <w:rsid w:val="00C237BD"/>
    <w:rsid w:val="00CE7762"/>
    <w:rsid w:val="00CF279C"/>
    <w:rsid w:val="00CF5E64"/>
    <w:rsid w:val="00D07B58"/>
    <w:rsid w:val="00D13B49"/>
    <w:rsid w:val="00D52136"/>
    <w:rsid w:val="00D53291"/>
    <w:rsid w:val="00D64663"/>
    <w:rsid w:val="00D857C4"/>
    <w:rsid w:val="00DB0178"/>
    <w:rsid w:val="00DE79FC"/>
    <w:rsid w:val="00E44A40"/>
    <w:rsid w:val="00E64B47"/>
    <w:rsid w:val="00E74F8B"/>
    <w:rsid w:val="00EE601D"/>
    <w:rsid w:val="00FA16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184F5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84F56"/>
    <w:rPr>
      <w:rFonts w:ascii="Times New Roman" w:eastAsia="Times New Roman" w:hAnsi="Times New Roman" w:cs="Times New Roman"/>
      <w:b/>
      <w:bCs/>
      <w:sz w:val="36"/>
      <w:szCs w:val="36"/>
      <w:lang w:eastAsia="ru-RU"/>
    </w:rPr>
  </w:style>
  <w:style w:type="paragraph" w:customStyle="1" w:styleId="1">
    <w:name w:val="Дата1"/>
    <w:basedOn w:val="a"/>
    <w:rsid w:val="00184F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184F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184F56"/>
  </w:style>
  <w:style w:type="paragraph" w:styleId="21">
    <w:name w:val="Body Text Indent 2"/>
    <w:basedOn w:val="a"/>
    <w:link w:val="22"/>
    <w:uiPriority w:val="99"/>
    <w:semiHidden/>
    <w:unhideWhenUsed/>
    <w:rsid w:val="00184F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0"/>
    <w:link w:val="21"/>
    <w:uiPriority w:val="99"/>
    <w:semiHidden/>
    <w:rsid w:val="00184F56"/>
    <w:rPr>
      <w:rFonts w:ascii="Times New Roman" w:eastAsia="Times New Roman" w:hAnsi="Times New Roman" w:cs="Times New Roman"/>
      <w:sz w:val="24"/>
      <w:szCs w:val="24"/>
      <w:lang w:eastAsia="ru-RU"/>
    </w:rPr>
  </w:style>
  <w:style w:type="paragraph" w:customStyle="1" w:styleId="consplusnormal">
    <w:name w:val="consplusnormal"/>
    <w:basedOn w:val="a"/>
    <w:rsid w:val="00184F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basedOn w:val="a"/>
    <w:rsid w:val="00184F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184F56"/>
    <w:rPr>
      <w:b/>
      <w:bCs/>
    </w:rPr>
  </w:style>
  <w:style w:type="paragraph" w:styleId="a6">
    <w:name w:val="Balloon Text"/>
    <w:basedOn w:val="a"/>
    <w:link w:val="a7"/>
    <w:uiPriority w:val="99"/>
    <w:semiHidden/>
    <w:unhideWhenUsed/>
    <w:rsid w:val="00184F5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84F56"/>
    <w:rPr>
      <w:rFonts w:ascii="Tahoma" w:hAnsi="Tahoma" w:cs="Tahoma"/>
      <w:sz w:val="16"/>
      <w:szCs w:val="16"/>
    </w:rPr>
  </w:style>
  <w:style w:type="table" w:styleId="a8">
    <w:name w:val="Table Grid"/>
    <w:basedOn w:val="a1"/>
    <w:uiPriority w:val="59"/>
    <w:rsid w:val="00184F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3">
    <w:name w:val="Body Text 2"/>
    <w:basedOn w:val="a"/>
    <w:link w:val="24"/>
    <w:uiPriority w:val="99"/>
    <w:semiHidden/>
    <w:unhideWhenUsed/>
    <w:rsid w:val="00C135BD"/>
    <w:pPr>
      <w:spacing w:after="120" w:line="480" w:lineRule="auto"/>
    </w:pPr>
  </w:style>
  <w:style w:type="character" w:customStyle="1" w:styleId="24">
    <w:name w:val="Основной текст 2 Знак"/>
    <w:basedOn w:val="a0"/>
    <w:link w:val="23"/>
    <w:uiPriority w:val="99"/>
    <w:semiHidden/>
    <w:rsid w:val="00C135BD"/>
  </w:style>
  <w:style w:type="character" w:styleId="a9">
    <w:name w:val="FollowedHyperlink"/>
    <w:basedOn w:val="a0"/>
    <w:uiPriority w:val="99"/>
    <w:semiHidden/>
    <w:unhideWhenUsed/>
    <w:rsid w:val="00CE776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184F5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84F56"/>
    <w:rPr>
      <w:rFonts w:ascii="Times New Roman" w:eastAsia="Times New Roman" w:hAnsi="Times New Roman" w:cs="Times New Roman"/>
      <w:b/>
      <w:bCs/>
      <w:sz w:val="36"/>
      <w:szCs w:val="36"/>
      <w:lang w:eastAsia="ru-RU"/>
    </w:rPr>
  </w:style>
  <w:style w:type="paragraph" w:customStyle="1" w:styleId="1">
    <w:name w:val="Дата1"/>
    <w:basedOn w:val="a"/>
    <w:rsid w:val="00184F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184F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184F56"/>
  </w:style>
  <w:style w:type="paragraph" w:styleId="21">
    <w:name w:val="Body Text Indent 2"/>
    <w:basedOn w:val="a"/>
    <w:link w:val="22"/>
    <w:uiPriority w:val="99"/>
    <w:semiHidden/>
    <w:unhideWhenUsed/>
    <w:rsid w:val="00184F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0"/>
    <w:link w:val="21"/>
    <w:uiPriority w:val="99"/>
    <w:semiHidden/>
    <w:rsid w:val="00184F56"/>
    <w:rPr>
      <w:rFonts w:ascii="Times New Roman" w:eastAsia="Times New Roman" w:hAnsi="Times New Roman" w:cs="Times New Roman"/>
      <w:sz w:val="24"/>
      <w:szCs w:val="24"/>
      <w:lang w:eastAsia="ru-RU"/>
    </w:rPr>
  </w:style>
  <w:style w:type="paragraph" w:customStyle="1" w:styleId="consplusnormal">
    <w:name w:val="consplusnormal"/>
    <w:basedOn w:val="a"/>
    <w:rsid w:val="00184F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basedOn w:val="a"/>
    <w:rsid w:val="00184F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184F56"/>
    <w:rPr>
      <w:b/>
      <w:bCs/>
    </w:rPr>
  </w:style>
  <w:style w:type="paragraph" w:styleId="a6">
    <w:name w:val="Balloon Text"/>
    <w:basedOn w:val="a"/>
    <w:link w:val="a7"/>
    <w:uiPriority w:val="99"/>
    <w:semiHidden/>
    <w:unhideWhenUsed/>
    <w:rsid w:val="00184F5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84F56"/>
    <w:rPr>
      <w:rFonts w:ascii="Tahoma" w:hAnsi="Tahoma" w:cs="Tahoma"/>
      <w:sz w:val="16"/>
      <w:szCs w:val="16"/>
    </w:rPr>
  </w:style>
  <w:style w:type="table" w:styleId="a8">
    <w:name w:val="Table Grid"/>
    <w:basedOn w:val="a1"/>
    <w:uiPriority w:val="59"/>
    <w:rsid w:val="00184F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3">
    <w:name w:val="Body Text 2"/>
    <w:basedOn w:val="a"/>
    <w:link w:val="24"/>
    <w:uiPriority w:val="99"/>
    <w:semiHidden/>
    <w:unhideWhenUsed/>
    <w:rsid w:val="00C135BD"/>
    <w:pPr>
      <w:spacing w:after="120" w:line="480" w:lineRule="auto"/>
    </w:pPr>
  </w:style>
  <w:style w:type="character" w:customStyle="1" w:styleId="24">
    <w:name w:val="Основной текст 2 Знак"/>
    <w:basedOn w:val="a0"/>
    <w:link w:val="23"/>
    <w:uiPriority w:val="99"/>
    <w:semiHidden/>
    <w:rsid w:val="00C135BD"/>
  </w:style>
  <w:style w:type="character" w:styleId="a9">
    <w:name w:val="FollowedHyperlink"/>
    <w:basedOn w:val="a0"/>
    <w:uiPriority w:val="99"/>
    <w:semiHidden/>
    <w:unhideWhenUsed/>
    <w:rsid w:val="00CE776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356001">
      <w:bodyDiv w:val="1"/>
      <w:marLeft w:val="0"/>
      <w:marRight w:val="0"/>
      <w:marTop w:val="0"/>
      <w:marBottom w:val="0"/>
      <w:divBdr>
        <w:top w:val="none" w:sz="0" w:space="0" w:color="auto"/>
        <w:left w:val="none" w:sz="0" w:space="0" w:color="auto"/>
        <w:bottom w:val="none" w:sz="0" w:space="0" w:color="auto"/>
        <w:right w:val="none" w:sz="0" w:space="0" w:color="auto"/>
      </w:divBdr>
    </w:div>
    <w:div w:id="238562029">
      <w:bodyDiv w:val="1"/>
      <w:marLeft w:val="0"/>
      <w:marRight w:val="0"/>
      <w:marTop w:val="0"/>
      <w:marBottom w:val="0"/>
      <w:divBdr>
        <w:top w:val="none" w:sz="0" w:space="0" w:color="auto"/>
        <w:left w:val="none" w:sz="0" w:space="0" w:color="auto"/>
        <w:bottom w:val="none" w:sz="0" w:space="0" w:color="auto"/>
        <w:right w:val="none" w:sz="0" w:space="0" w:color="auto"/>
      </w:divBdr>
    </w:div>
    <w:div w:id="403182161">
      <w:bodyDiv w:val="1"/>
      <w:marLeft w:val="0"/>
      <w:marRight w:val="0"/>
      <w:marTop w:val="0"/>
      <w:marBottom w:val="0"/>
      <w:divBdr>
        <w:top w:val="none" w:sz="0" w:space="0" w:color="auto"/>
        <w:left w:val="none" w:sz="0" w:space="0" w:color="auto"/>
        <w:bottom w:val="none" w:sz="0" w:space="0" w:color="auto"/>
        <w:right w:val="none" w:sz="0" w:space="0" w:color="auto"/>
      </w:divBdr>
    </w:div>
    <w:div w:id="551890158">
      <w:bodyDiv w:val="1"/>
      <w:marLeft w:val="0"/>
      <w:marRight w:val="0"/>
      <w:marTop w:val="0"/>
      <w:marBottom w:val="0"/>
      <w:divBdr>
        <w:top w:val="none" w:sz="0" w:space="0" w:color="auto"/>
        <w:left w:val="none" w:sz="0" w:space="0" w:color="auto"/>
        <w:bottom w:val="none" w:sz="0" w:space="0" w:color="auto"/>
        <w:right w:val="none" w:sz="0" w:space="0" w:color="auto"/>
      </w:divBdr>
    </w:div>
    <w:div w:id="584454727">
      <w:bodyDiv w:val="1"/>
      <w:marLeft w:val="0"/>
      <w:marRight w:val="0"/>
      <w:marTop w:val="0"/>
      <w:marBottom w:val="0"/>
      <w:divBdr>
        <w:top w:val="none" w:sz="0" w:space="0" w:color="auto"/>
        <w:left w:val="none" w:sz="0" w:space="0" w:color="auto"/>
        <w:bottom w:val="none" w:sz="0" w:space="0" w:color="auto"/>
        <w:right w:val="none" w:sz="0" w:space="0" w:color="auto"/>
      </w:divBdr>
    </w:div>
    <w:div w:id="756904082">
      <w:bodyDiv w:val="1"/>
      <w:marLeft w:val="0"/>
      <w:marRight w:val="0"/>
      <w:marTop w:val="0"/>
      <w:marBottom w:val="0"/>
      <w:divBdr>
        <w:top w:val="none" w:sz="0" w:space="0" w:color="auto"/>
        <w:left w:val="none" w:sz="0" w:space="0" w:color="auto"/>
        <w:bottom w:val="none" w:sz="0" w:space="0" w:color="auto"/>
        <w:right w:val="none" w:sz="0" w:space="0" w:color="auto"/>
      </w:divBdr>
      <w:divsChild>
        <w:div w:id="1664581165">
          <w:marLeft w:val="0"/>
          <w:marRight w:val="0"/>
          <w:marTop w:val="330"/>
          <w:marBottom w:val="0"/>
          <w:divBdr>
            <w:top w:val="none" w:sz="0" w:space="0" w:color="auto"/>
            <w:left w:val="none" w:sz="0" w:space="0" w:color="auto"/>
            <w:bottom w:val="none" w:sz="0" w:space="0" w:color="auto"/>
            <w:right w:val="none" w:sz="0" w:space="0" w:color="auto"/>
          </w:divBdr>
          <w:divsChild>
            <w:div w:id="190239897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851066824">
      <w:bodyDiv w:val="1"/>
      <w:marLeft w:val="0"/>
      <w:marRight w:val="0"/>
      <w:marTop w:val="0"/>
      <w:marBottom w:val="0"/>
      <w:divBdr>
        <w:top w:val="none" w:sz="0" w:space="0" w:color="auto"/>
        <w:left w:val="none" w:sz="0" w:space="0" w:color="auto"/>
        <w:bottom w:val="none" w:sz="0" w:space="0" w:color="auto"/>
        <w:right w:val="none" w:sz="0" w:space="0" w:color="auto"/>
      </w:divBdr>
    </w:div>
    <w:div w:id="1131288646">
      <w:bodyDiv w:val="1"/>
      <w:marLeft w:val="0"/>
      <w:marRight w:val="0"/>
      <w:marTop w:val="0"/>
      <w:marBottom w:val="0"/>
      <w:divBdr>
        <w:top w:val="none" w:sz="0" w:space="0" w:color="auto"/>
        <w:left w:val="none" w:sz="0" w:space="0" w:color="auto"/>
        <w:bottom w:val="none" w:sz="0" w:space="0" w:color="auto"/>
        <w:right w:val="none" w:sz="0" w:space="0" w:color="auto"/>
      </w:divBdr>
    </w:div>
    <w:div w:id="1220362863">
      <w:bodyDiv w:val="1"/>
      <w:marLeft w:val="0"/>
      <w:marRight w:val="0"/>
      <w:marTop w:val="0"/>
      <w:marBottom w:val="0"/>
      <w:divBdr>
        <w:top w:val="none" w:sz="0" w:space="0" w:color="auto"/>
        <w:left w:val="none" w:sz="0" w:space="0" w:color="auto"/>
        <w:bottom w:val="none" w:sz="0" w:space="0" w:color="auto"/>
        <w:right w:val="none" w:sz="0" w:space="0" w:color="auto"/>
      </w:divBdr>
    </w:div>
    <w:div w:id="1272778523">
      <w:bodyDiv w:val="1"/>
      <w:marLeft w:val="0"/>
      <w:marRight w:val="0"/>
      <w:marTop w:val="0"/>
      <w:marBottom w:val="0"/>
      <w:divBdr>
        <w:top w:val="none" w:sz="0" w:space="0" w:color="auto"/>
        <w:left w:val="none" w:sz="0" w:space="0" w:color="auto"/>
        <w:bottom w:val="none" w:sz="0" w:space="0" w:color="auto"/>
        <w:right w:val="none" w:sz="0" w:space="0" w:color="auto"/>
      </w:divBdr>
    </w:div>
    <w:div w:id="1382362290">
      <w:bodyDiv w:val="1"/>
      <w:marLeft w:val="0"/>
      <w:marRight w:val="0"/>
      <w:marTop w:val="0"/>
      <w:marBottom w:val="0"/>
      <w:divBdr>
        <w:top w:val="none" w:sz="0" w:space="0" w:color="auto"/>
        <w:left w:val="none" w:sz="0" w:space="0" w:color="auto"/>
        <w:bottom w:val="none" w:sz="0" w:space="0" w:color="auto"/>
        <w:right w:val="none" w:sz="0" w:space="0" w:color="auto"/>
      </w:divBdr>
      <w:divsChild>
        <w:div w:id="2074237021">
          <w:marLeft w:val="0"/>
          <w:marRight w:val="0"/>
          <w:marTop w:val="0"/>
          <w:marBottom w:val="0"/>
          <w:divBdr>
            <w:top w:val="none" w:sz="0" w:space="0" w:color="auto"/>
            <w:left w:val="none" w:sz="0" w:space="0" w:color="auto"/>
            <w:bottom w:val="none" w:sz="0" w:space="0" w:color="auto"/>
            <w:right w:val="none" w:sz="0" w:space="0" w:color="auto"/>
          </w:divBdr>
        </w:div>
        <w:div w:id="2091732649">
          <w:marLeft w:val="0"/>
          <w:marRight w:val="0"/>
          <w:marTop w:val="0"/>
          <w:marBottom w:val="0"/>
          <w:divBdr>
            <w:top w:val="none" w:sz="0" w:space="0" w:color="auto"/>
            <w:left w:val="none" w:sz="0" w:space="0" w:color="auto"/>
            <w:bottom w:val="none" w:sz="0" w:space="0" w:color="auto"/>
            <w:right w:val="none" w:sz="0" w:space="0" w:color="auto"/>
          </w:divBdr>
        </w:div>
      </w:divsChild>
    </w:div>
    <w:div w:id="1395854690">
      <w:bodyDiv w:val="1"/>
      <w:marLeft w:val="0"/>
      <w:marRight w:val="0"/>
      <w:marTop w:val="0"/>
      <w:marBottom w:val="0"/>
      <w:divBdr>
        <w:top w:val="none" w:sz="0" w:space="0" w:color="auto"/>
        <w:left w:val="none" w:sz="0" w:space="0" w:color="auto"/>
        <w:bottom w:val="none" w:sz="0" w:space="0" w:color="auto"/>
        <w:right w:val="none" w:sz="0" w:space="0" w:color="auto"/>
      </w:divBdr>
    </w:div>
    <w:div w:id="1418089483">
      <w:bodyDiv w:val="1"/>
      <w:marLeft w:val="0"/>
      <w:marRight w:val="0"/>
      <w:marTop w:val="0"/>
      <w:marBottom w:val="0"/>
      <w:divBdr>
        <w:top w:val="none" w:sz="0" w:space="0" w:color="auto"/>
        <w:left w:val="none" w:sz="0" w:space="0" w:color="auto"/>
        <w:bottom w:val="none" w:sz="0" w:space="0" w:color="auto"/>
        <w:right w:val="none" w:sz="0" w:space="0" w:color="auto"/>
      </w:divBdr>
    </w:div>
    <w:div w:id="1442603226">
      <w:bodyDiv w:val="1"/>
      <w:marLeft w:val="0"/>
      <w:marRight w:val="0"/>
      <w:marTop w:val="0"/>
      <w:marBottom w:val="0"/>
      <w:divBdr>
        <w:top w:val="none" w:sz="0" w:space="0" w:color="auto"/>
        <w:left w:val="none" w:sz="0" w:space="0" w:color="auto"/>
        <w:bottom w:val="none" w:sz="0" w:space="0" w:color="auto"/>
        <w:right w:val="none" w:sz="0" w:space="0" w:color="auto"/>
      </w:divBdr>
    </w:div>
    <w:div w:id="1709135393">
      <w:bodyDiv w:val="1"/>
      <w:marLeft w:val="0"/>
      <w:marRight w:val="0"/>
      <w:marTop w:val="0"/>
      <w:marBottom w:val="0"/>
      <w:divBdr>
        <w:top w:val="none" w:sz="0" w:space="0" w:color="auto"/>
        <w:left w:val="none" w:sz="0" w:space="0" w:color="auto"/>
        <w:bottom w:val="none" w:sz="0" w:space="0" w:color="auto"/>
        <w:right w:val="none" w:sz="0" w:space="0" w:color="auto"/>
      </w:divBdr>
    </w:div>
    <w:div w:id="1901743978">
      <w:bodyDiv w:val="1"/>
      <w:marLeft w:val="0"/>
      <w:marRight w:val="0"/>
      <w:marTop w:val="0"/>
      <w:marBottom w:val="0"/>
      <w:divBdr>
        <w:top w:val="none" w:sz="0" w:space="0" w:color="auto"/>
        <w:left w:val="none" w:sz="0" w:space="0" w:color="auto"/>
        <w:bottom w:val="none" w:sz="0" w:space="0" w:color="auto"/>
        <w:right w:val="none" w:sz="0" w:space="0" w:color="auto"/>
      </w:divBdr>
    </w:div>
    <w:div w:id="2135982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msk.gov.ru/contests/front" TargetMode="External"/><Relationship Id="rId3" Type="http://schemas.openxmlformats.org/officeDocument/2006/relationships/styles" Target="styles.xml"/><Relationship Id="rId7" Type="http://schemas.openxmlformats.org/officeDocument/2006/relationships/hyperlink" Target="mailto:sychevaei@tomsk.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CF47A5-7996-4985-8F5E-12A56981B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2717</Words>
  <Characters>15492</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Константиновна Пенькова</dc:creator>
  <cp:lastModifiedBy>Татьяна Леонидовна Румбешта</cp:lastModifiedBy>
  <cp:revision>2</cp:revision>
  <cp:lastPrinted>2021-11-15T05:06:00Z</cp:lastPrinted>
  <dcterms:created xsi:type="dcterms:W3CDTF">2023-04-12T10:36:00Z</dcterms:created>
  <dcterms:modified xsi:type="dcterms:W3CDTF">2023-04-12T10:36:00Z</dcterms:modified>
</cp:coreProperties>
</file>